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«Бутовская средняя общеобразовательная школа № 1»</w:t>
      </w:r>
    </w:p>
    <w:p w:rsidR="001F555D" w:rsidRPr="005E5601" w:rsidRDefault="001F555D" w:rsidP="001F55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«Утверждаю»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Директор</w:t>
      </w: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«Бутовская СОШ № 1»</w:t>
      </w:r>
    </w:p>
    <w:p w:rsidR="001F555D" w:rsidRPr="005E5601" w:rsidRDefault="001F555D" w:rsidP="001F5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_________ И.М. Овчинникова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«___»  августа 2020г.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555D">
        <w:rPr>
          <w:rFonts w:ascii="Times New Roman" w:eastAsia="Calibri" w:hAnsi="Times New Roman" w:cs="Times New Roman"/>
          <w:b/>
          <w:sz w:val="28"/>
          <w:szCs w:val="28"/>
        </w:rPr>
        <w:t>по литературному чтению на родном (русском) языке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(базовый уровень)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класс</w:t>
      </w: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Составитель: Савченкова Наталья Викторовна</w:t>
      </w: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</w:t>
      </w: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555D" w:rsidRPr="005E5601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1AED" w:rsidRPr="001F555D" w:rsidRDefault="001F555D" w:rsidP="001F555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t>2020-2021 учебный год</w:t>
      </w:r>
      <w:r w:rsidR="00801AED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br w:type="page"/>
      </w:r>
    </w:p>
    <w:p w:rsidR="00C80846" w:rsidRPr="00C80846" w:rsidRDefault="00C80846" w:rsidP="00C80846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084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9E43C4" w:rsidRDefault="009E43C4" w:rsidP="009E43C4">
      <w:pPr>
        <w:pStyle w:val="a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Рабочая программа учебного предмета «Родная литература» разработана в соответствии с требованиями:</w:t>
      </w:r>
    </w:p>
    <w:p w:rsidR="009E43C4" w:rsidRPr="009E43C4" w:rsidRDefault="009E43C4" w:rsidP="009E43C4">
      <w:pPr>
        <w:pStyle w:val="ab"/>
        <w:numPr>
          <w:ilvl w:val="0"/>
          <w:numId w:val="24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Федерального закона Российской Федерации от 29.12.2012 года № 273-ФЗ «Об образовании в Российской Федерации» (статьи 11, 12, 13, 48 часть 1 п.1);</w:t>
      </w:r>
    </w:p>
    <w:p w:rsidR="009E43C4" w:rsidRPr="009E43C4" w:rsidRDefault="009E43C4" w:rsidP="009E43C4">
      <w:pPr>
        <w:pStyle w:val="ab"/>
        <w:numPr>
          <w:ilvl w:val="0"/>
          <w:numId w:val="2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Федерального государственного образовательного стандарта начального общего образования, утвержденного приказом Министерством образования и науки Российской Федерации от 06.10.2009 года № 373;</w:t>
      </w:r>
    </w:p>
    <w:p w:rsidR="009E43C4" w:rsidRPr="009E43C4" w:rsidRDefault="009E43C4" w:rsidP="009E43C4">
      <w:pPr>
        <w:pStyle w:val="ab"/>
        <w:numPr>
          <w:ilvl w:val="0"/>
          <w:numId w:val="2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Закона Российской Федерации от 25 октября 1991 г. № 1807-1 «О языках народов Российской Федерации» (в редакции Федерального закона № 185-ФЗ);</w:t>
      </w:r>
    </w:p>
    <w:p w:rsidR="009E43C4" w:rsidRPr="009E43C4" w:rsidRDefault="009E43C4" w:rsidP="009E43C4">
      <w:pPr>
        <w:pStyle w:val="ab"/>
        <w:numPr>
          <w:ilvl w:val="0"/>
          <w:numId w:val="27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«Концепции преподавания русского языка и литературы», утвержденной распоряжением Правительства Российской Федерации от 09.04.2016 г. № 637;</w:t>
      </w:r>
    </w:p>
    <w:p w:rsidR="009E43C4" w:rsidRPr="009E43C4" w:rsidRDefault="009E43C4" w:rsidP="009E43C4">
      <w:pPr>
        <w:pStyle w:val="ab"/>
        <w:numPr>
          <w:ilvl w:val="0"/>
          <w:numId w:val="27"/>
        </w:numPr>
        <w:shd w:val="clear" w:color="auto" w:fill="FFFFFF"/>
        <w:spacing w:before="0" w:beforeAutospacing="0" w:after="0" w:afterAutospacing="0" w:line="294" w:lineRule="atLeast"/>
        <w:ind w:left="0"/>
      </w:pPr>
      <w:r w:rsidRPr="009E43C4">
        <w:rPr>
          <w:shd w:val="clear" w:color="auto" w:fill="FFFFFF"/>
        </w:rPr>
        <w:t>Примерной программы по литературному чтению под редакцией Л.Ф.Климановой, М.В.Бойкиной ( УМК « Школа России») издательство Москва « Просвещение»,201</w:t>
      </w:r>
      <w:r>
        <w:rPr>
          <w:shd w:val="clear" w:color="auto" w:fill="FFFFFF"/>
        </w:rPr>
        <w:t xml:space="preserve">4г. </w:t>
      </w:r>
      <w:r w:rsidRPr="009E43C4">
        <w:rPr>
          <w:shd w:val="clear" w:color="auto" w:fill="FFFFFF"/>
        </w:rPr>
        <w:t>рекомендованной Министерством образования и науки РФ, с учетом учебника « Литературное чтение » для 2 класса под редакцией Л.Ф.Климановой,В.Г.Горецкого,М.В.Голованова,Л.А.Виноградской,М.В.Бойкиной ( издател</w:t>
      </w:r>
      <w:r>
        <w:rPr>
          <w:shd w:val="clear" w:color="auto" w:fill="FFFFFF"/>
        </w:rPr>
        <w:t>ьство Москва « Просвещение» 2020</w:t>
      </w:r>
      <w:r w:rsidRPr="009E43C4">
        <w:rPr>
          <w:shd w:val="clear" w:color="auto" w:fill="FFFFFF"/>
        </w:rPr>
        <w:t>г.)</w:t>
      </w:r>
      <w:bookmarkStart w:id="0" w:name="_GoBack"/>
      <w:bookmarkEnd w:id="0"/>
    </w:p>
    <w:p w:rsidR="00C80846" w:rsidRPr="00C80846" w:rsidRDefault="00C80846" w:rsidP="00C8084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80846">
        <w:rPr>
          <w:rFonts w:ascii="Times New Roman" w:eastAsia="Calibri" w:hAnsi="Times New Roman" w:cs="Times New Roman"/>
          <w:b/>
          <w:sz w:val="24"/>
          <w:szCs w:val="24"/>
        </w:rPr>
        <w:t>Целями изучения предмета «Литературное чтение на родном (русском) языке» в начальной школе являются:</w:t>
      </w:r>
    </w:p>
    <w:p w:rsidR="00C80846" w:rsidRPr="00C80846" w:rsidRDefault="00C80846" w:rsidP="00C80846">
      <w:pPr>
        <w:numPr>
          <w:ilvl w:val="0"/>
          <w:numId w:val="21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846">
        <w:rPr>
          <w:rFonts w:ascii="Times New Roman" w:eastAsia="Calibri" w:hAnsi="Times New Roman" w:cs="Times New Roman"/>
          <w:sz w:val="24"/>
          <w:szCs w:val="24"/>
        </w:rPr>
        <w:t xml:space="preserve">помочь ребенку стать читателем: подвести к осознанию богатого мира отечественной детской литературы, обогатить читательский опыт; </w:t>
      </w:r>
    </w:p>
    <w:p w:rsidR="00C80846" w:rsidRPr="00C80846" w:rsidRDefault="00C80846" w:rsidP="00C80846">
      <w:pPr>
        <w:numPr>
          <w:ilvl w:val="0"/>
          <w:numId w:val="21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846">
        <w:rPr>
          <w:rFonts w:ascii="Times New Roman" w:eastAsia="Calibri" w:hAnsi="Times New Roman" w:cs="Times New Roman"/>
          <w:sz w:val="24"/>
          <w:szCs w:val="24"/>
        </w:rPr>
        <w:t xml:space="preserve">развитие читателя предполагает овладение основными видами устной и письменной литературной речи: способностью воспринимать текст произведения, слушать и слышать художественное слово, читать вслух и молча, понимать читаемое не только на уровне фактов, но и смысла (иметь свои суждения, выражать эмоциональное отношение); </w:t>
      </w:r>
    </w:p>
    <w:p w:rsidR="00C80846" w:rsidRPr="00C80846" w:rsidRDefault="00C80846" w:rsidP="00C80846">
      <w:pPr>
        <w:numPr>
          <w:ilvl w:val="0"/>
          <w:numId w:val="21"/>
        </w:num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846">
        <w:rPr>
          <w:rFonts w:ascii="Times New Roman" w:eastAsia="Calibri" w:hAnsi="Times New Roman" w:cs="Times New Roman"/>
          <w:sz w:val="24"/>
          <w:szCs w:val="24"/>
        </w:rPr>
        <w:t>воссоздавать в своем воображении прочитанное (представлять мысленно героев, события) и уметь рассказывать текст произведения в разных вариантах – подробно, выборочно, сжато, творчески с изменением ситуации.</w:t>
      </w:r>
    </w:p>
    <w:p w:rsidR="00C80846" w:rsidRPr="00C80846" w:rsidRDefault="00C80846" w:rsidP="00C8084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80846">
        <w:rPr>
          <w:rFonts w:ascii="Times New Roman" w:eastAsia="Calibri" w:hAnsi="Times New Roman" w:cs="Times New Roman"/>
          <w:b/>
          <w:sz w:val="24"/>
          <w:szCs w:val="24"/>
        </w:rPr>
        <w:t>В силу особенностей, присущих данной предметной области, в её рамках решаются также весьма разноплановые предметные задачи:</w:t>
      </w:r>
    </w:p>
    <w:p w:rsidR="00C80846" w:rsidRPr="00C80846" w:rsidRDefault="00C80846" w:rsidP="00C80846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846">
        <w:rPr>
          <w:rFonts w:ascii="Times New Roman" w:eastAsia="Calibri" w:hAnsi="Times New Roman" w:cs="Times New Roman"/>
          <w:sz w:val="24"/>
          <w:szCs w:val="24"/>
        </w:rPr>
        <w:t>формирование первоначальных представлений о единстве и многообразии языкового и культурного пространства России, о языке как основе национального самосознания;</w:t>
      </w:r>
    </w:p>
    <w:p w:rsidR="00C80846" w:rsidRPr="00C80846" w:rsidRDefault="00C80846" w:rsidP="00C80846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80846">
        <w:rPr>
          <w:rFonts w:ascii="Times New Roman" w:eastAsia="Calibri" w:hAnsi="Times New Roman" w:cs="Times New Roman"/>
          <w:sz w:val="24"/>
          <w:szCs w:val="24"/>
        </w:rPr>
        <w:t>развитие диалогической и монологической устной и письменной речи на родном языке, коммуникативных умений, нравственных и эстетических чувств, способностей к творческой деятельности на родном языке.</w:t>
      </w:r>
    </w:p>
    <w:p w:rsidR="00C80846" w:rsidRPr="00C80846" w:rsidRDefault="00C80846" w:rsidP="00C80846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0846" w:rsidRDefault="00C80846" w:rsidP="00C808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0846">
        <w:rPr>
          <w:rFonts w:ascii="Times New Roman" w:eastAsia="Calibri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C80846" w:rsidRPr="00C80846" w:rsidRDefault="00C80846" w:rsidP="00C808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Default="00C80846" w:rsidP="00C8084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C80846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результаты:</w:t>
      </w:r>
    </w:p>
    <w:p w:rsidR="00C80846" w:rsidRDefault="00C80846" w:rsidP="00C8084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У обучающегося будут сформированы: </w:t>
      </w:r>
    </w:p>
    <w:p w:rsidR="00C80846" w:rsidRPr="00F932E8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Cs/>
          <w:sz w:val="24"/>
          <w:szCs w:val="24"/>
        </w:rPr>
        <w:t>начальные навыки адаптации в динамично из</w:t>
      </w:r>
      <w:r>
        <w:rPr>
          <w:rFonts w:ascii="Times New Roman" w:eastAsia="Calibri" w:hAnsi="Times New Roman" w:cs="Times New Roman"/>
          <w:iCs/>
          <w:sz w:val="24"/>
          <w:szCs w:val="24"/>
        </w:rPr>
        <w:t>меняющемся и развивающемся мире;</w:t>
      </w:r>
    </w:p>
    <w:p w:rsidR="00C80846" w:rsidRPr="00F932E8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Cs/>
          <w:sz w:val="24"/>
          <w:szCs w:val="24"/>
        </w:rPr>
        <w:t>принятие и освоение социальной роли обучающегося, развитие мотивов учебной деятельности и формировани</w:t>
      </w:r>
      <w:r>
        <w:rPr>
          <w:rFonts w:ascii="Times New Roman" w:eastAsia="Calibri" w:hAnsi="Times New Roman" w:cs="Times New Roman"/>
          <w:iCs/>
          <w:sz w:val="24"/>
          <w:szCs w:val="24"/>
        </w:rPr>
        <w:t>е личностного смысла учения;</w:t>
      </w:r>
    </w:p>
    <w:p w:rsidR="00C80846" w:rsidRPr="00F932E8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Cs/>
          <w:sz w:val="24"/>
          <w:szCs w:val="24"/>
        </w:rPr>
        <w:t>навыки сотрудничества со взрослыми и сверстниками в различных социальных ситуациях, умение не создавать конфликтов и нахо</w:t>
      </w:r>
      <w:r>
        <w:rPr>
          <w:rFonts w:ascii="Times New Roman" w:eastAsia="Calibri" w:hAnsi="Times New Roman" w:cs="Times New Roman"/>
          <w:iCs/>
          <w:sz w:val="24"/>
          <w:szCs w:val="24"/>
        </w:rPr>
        <w:t>дить выходы из спорных ситуаций;</w:t>
      </w:r>
    </w:p>
    <w:p w:rsidR="00C80846" w:rsidRPr="00F932E8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Cs/>
          <w:sz w:val="24"/>
          <w:szCs w:val="24"/>
        </w:rPr>
        <w:lastRenderedPageBreak/>
        <w:t>установка на безопасный, здоровый образ жизни, мотивация к творческому труду, к работе на результат, бережное отношению к ма</w:t>
      </w:r>
      <w:r>
        <w:rPr>
          <w:rFonts w:ascii="Times New Roman" w:eastAsia="Calibri" w:hAnsi="Times New Roman" w:cs="Times New Roman"/>
          <w:iCs/>
          <w:sz w:val="24"/>
          <w:szCs w:val="24"/>
        </w:rPr>
        <w:t>териальным и духовным ценностям;</w:t>
      </w:r>
    </w:p>
    <w:p w:rsidR="00C80846" w:rsidRDefault="00C80846" w:rsidP="00C8084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Обучающийся получит возможность для формирования: 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iCs/>
          <w:sz w:val="24"/>
          <w:szCs w:val="24"/>
        </w:rPr>
        <w:t xml:space="preserve">основы российской гражданской идентичности; 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iCs/>
          <w:sz w:val="24"/>
          <w:szCs w:val="24"/>
        </w:rPr>
        <w:t xml:space="preserve">чувства гордости за свою Родину, российский народ и историю России; 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iCs/>
          <w:sz w:val="24"/>
          <w:szCs w:val="24"/>
        </w:rPr>
        <w:t xml:space="preserve">осознания своей этнической и национальной принадлежности, ценности многонационального российского общества; 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iCs/>
          <w:sz w:val="24"/>
          <w:szCs w:val="24"/>
        </w:rPr>
        <w:t>гуманистических и демократических ценностных ориентаций;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iCs/>
          <w:sz w:val="24"/>
          <w:szCs w:val="24"/>
        </w:rPr>
        <w:t>целостного, социально ориентированного взгляда на мир в его органичном единстве и разнообразии природы, народов, культур и религий;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sz w:val="24"/>
          <w:szCs w:val="24"/>
        </w:rPr>
        <w:t>самостоятельности</w:t>
      </w:r>
      <w:r w:rsidRPr="00346493">
        <w:rPr>
          <w:rFonts w:ascii="Times New Roman" w:eastAsia="Calibri" w:hAnsi="Times New Roman" w:cs="Times New Roman"/>
          <w:iCs/>
          <w:sz w:val="24"/>
          <w:szCs w:val="24"/>
        </w:rPr>
        <w:t xml:space="preserve"> и личной ответственности за свои поступки, в том числе в информационной деятельности, на основе представлений о нравственных нормах, социальной справедливости и свободе;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iCs/>
          <w:sz w:val="24"/>
          <w:szCs w:val="24"/>
        </w:rPr>
        <w:t>эстетических потребностей, ценностей и чувств;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spacing w:after="0"/>
        <w:ind w:left="0"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346493">
        <w:rPr>
          <w:rFonts w:ascii="Times New Roman" w:eastAsia="Calibri" w:hAnsi="Times New Roman" w:cs="Times New Roman"/>
          <w:iCs/>
          <w:sz w:val="24"/>
          <w:szCs w:val="24"/>
        </w:rPr>
        <w:t>этических чувств, доброжелательности и эмоционально-нравственной отзывчивости, понимания и сопереживания чувствам других людей;</w:t>
      </w:r>
    </w:p>
    <w:p w:rsidR="00C80846" w:rsidRPr="00346493" w:rsidRDefault="00C80846" w:rsidP="00C80846">
      <w:pPr>
        <w:pStyle w:val="a3"/>
        <w:numPr>
          <w:ilvl w:val="0"/>
          <w:numId w:val="14"/>
        </w:numPr>
        <w:tabs>
          <w:tab w:val="left" w:pos="993"/>
          <w:tab w:val="num" w:pos="1134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46493">
        <w:rPr>
          <w:rFonts w:ascii="Times New Roman" w:eastAsia="Calibri" w:hAnsi="Times New Roman" w:cs="Times New Roman"/>
          <w:sz w:val="24"/>
          <w:szCs w:val="24"/>
        </w:rPr>
        <w:t>уважительного отношения к иному мнению, истории и культуре других народов.</w:t>
      </w:r>
    </w:p>
    <w:p w:rsidR="00C80846" w:rsidRPr="00F932E8" w:rsidRDefault="00C80846" w:rsidP="00C80846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80846" w:rsidRPr="00F932E8" w:rsidRDefault="00C80846" w:rsidP="00C80846">
      <w:pPr>
        <w:spacing w:after="0"/>
        <w:jc w:val="both"/>
        <w:rPr>
          <w:rFonts w:ascii="Calibri" w:eastAsia="Calibri" w:hAnsi="Calibri" w:cs="Times New Roman"/>
          <w:sz w:val="24"/>
          <w:szCs w:val="24"/>
          <w:u w:val="single"/>
        </w:rPr>
      </w:pPr>
      <w:r w:rsidRPr="00F932E8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u w:val="single"/>
        </w:rPr>
        <w:t xml:space="preserve">Метапредметные результаты: </w:t>
      </w:r>
    </w:p>
    <w:p w:rsidR="00C80846" w:rsidRPr="00F932E8" w:rsidRDefault="00C80846" w:rsidP="00C80846">
      <w:pPr>
        <w:autoSpaceDE w:val="0"/>
        <w:autoSpaceDN w:val="0"/>
        <w:adjustRightInd w:val="0"/>
        <w:spacing w:after="0"/>
        <w:ind w:left="72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932E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Регулятивные </w:t>
      </w:r>
    </w:p>
    <w:p w:rsidR="00C80846" w:rsidRPr="00F932E8" w:rsidRDefault="00C80846" w:rsidP="00C80846">
      <w:pPr>
        <w:autoSpaceDE w:val="0"/>
        <w:autoSpaceDN w:val="0"/>
        <w:adjustRightInd w:val="0"/>
        <w:spacing w:after="0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Обучающийся научится: </w:t>
      </w:r>
    </w:p>
    <w:p w:rsidR="00C80846" w:rsidRPr="00BD0FD5" w:rsidRDefault="00C80846" w:rsidP="00C80846">
      <w:pPr>
        <w:pStyle w:val="a3"/>
        <w:numPr>
          <w:ilvl w:val="0"/>
          <w:numId w:val="19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0FD5">
        <w:rPr>
          <w:rFonts w:ascii="Times New Roman" w:eastAsia="Calibri" w:hAnsi="Times New Roman" w:cs="Times New Roman"/>
          <w:sz w:val="24"/>
          <w:szCs w:val="24"/>
        </w:rPr>
        <w:t>определять и формулировать цель деятельности на уроке с помощью учителя;</w:t>
      </w:r>
    </w:p>
    <w:p w:rsidR="00C80846" w:rsidRPr="00BD0FD5" w:rsidRDefault="00C80846" w:rsidP="00C80846">
      <w:pPr>
        <w:pStyle w:val="a3"/>
        <w:numPr>
          <w:ilvl w:val="0"/>
          <w:numId w:val="19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0FD5">
        <w:rPr>
          <w:rFonts w:ascii="Times New Roman" w:eastAsia="Calibri" w:hAnsi="Times New Roman" w:cs="Times New Roman"/>
          <w:sz w:val="24"/>
          <w:szCs w:val="24"/>
        </w:rPr>
        <w:t>проговаривать последовательность действий на уроке;</w:t>
      </w:r>
    </w:p>
    <w:p w:rsidR="00C80846" w:rsidRDefault="00C80846" w:rsidP="00C80846">
      <w:pPr>
        <w:pStyle w:val="a3"/>
        <w:spacing w:after="0"/>
        <w:ind w:left="0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932E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Обучающийся получит возможность научиться: </w:t>
      </w:r>
    </w:p>
    <w:p w:rsidR="00C80846" w:rsidRPr="00BD0FD5" w:rsidRDefault="00C80846" w:rsidP="00C80846">
      <w:pPr>
        <w:pStyle w:val="a3"/>
        <w:numPr>
          <w:ilvl w:val="0"/>
          <w:numId w:val="19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учиться высказывать своё предположение (версию) на основе работы с материалом учебника;</w:t>
      </w:r>
    </w:p>
    <w:p w:rsidR="00C80846" w:rsidRPr="00BD0FD5" w:rsidRDefault="00C80846" w:rsidP="00C80846">
      <w:pPr>
        <w:pStyle w:val="a3"/>
        <w:numPr>
          <w:ilvl w:val="0"/>
          <w:numId w:val="19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D0FD5">
        <w:rPr>
          <w:rFonts w:ascii="Times New Roman" w:eastAsia="Calibri" w:hAnsi="Times New Roman" w:cs="Times New Roman"/>
          <w:sz w:val="24"/>
          <w:szCs w:val="24"/>
        </w:rPr>
        <w:t>учиться работать по предложенному учителем плану</w:t>
      </w:r>
    </w:p>
    <w:p w:rsidR="00C80846" w:rsidRPr="00F932E8" w:rsidRDefault="00C80846" w:rsidP="00C80846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C80846" w:rsidRPr="00F932E8" w:rsidRDefault="00C80846" w:rsidP="00C80846">
      <w:pPr>
        <w:autoSpaceDE w:val="0"/>
        <w:autoSpaceDN w:val="0"/>
        <w:adjustRightInd w:val="0"/>
        <w:spacing w:after="0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932E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Познавательные </w:t>
      </w:r>
    </w:p>
    <w:p w:rsidR="00C80846" w:rsidRDefault="00C80846" w:rsidP="00C80846">
      <w:pPr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Обучающийся научится: </w:t>
      </w:r>
    </w:p>
    <w:p w:rsidR="00C80846" w:rsidRPr="00BD0FD5" w:rsidRDefault="00C80846" w:rsidP="00C80846">
      <w:pPr>
        <w:pStyle w:val="a3"/>
        <w:numPr>
          <w:ilvl w:val="0"/>
          <w:numId w:val="18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ориентироваться в учебнике (на развороте, в оглавлении, в условных обозначениях);</w:t>
      </w:r>
    </w:p>
    <w:p w:rsidR="00C80846" w:rsidRPr="00BD0FD5" w:rsidRDefault="00C80846" w:rsidP="00C80846">
      <w:pPr>
        <w:pStyle w:val="a3"/>
        <w:numPr>
          <w:ilvl w:val="0"/>
          <w:numId w:val="18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находить ответы на вопросы в тексте, иллюстрациях;</w:t>
      </w:r>
    </w:p>
    <w:p w:rsidR="00C80846" w:rsidRPr="00BD0FD5" w:rsidRDefault="00C80846" w:rsidP="00C80846">
      <w:pPr>
        <w:pStyle w:val="a3"/>
        <w:numPr>
          <w:ilvl w:val="0"/>
          <w:numId w:val="18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делать выводы в результате совместной работы класса и учителя;</w:t>
      </w:r>
    </w:p>
    <w:p w:rsidR="00C80846" w:rsidRPr="00BD0FD5" w:rsidRDefault="00C80846" w:rsidP="00C80846">
      <w:pPr>
        <w:pStyle w:val="a3"/>
        <w:numPr>
          <w:ilvl w:val="0"/>
          <w:numId w:val="18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преобразовывать информацию из одной формы в другую: подробно пересказывать небольшие тексты.</w:t>
      </w:r>
    </w:p>
    <w:p w:rsidR="00C80846" w:rsidRDefault="00C80846" w:rsidP="00C808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Обучающийся получит возможность научиться:</w:t>
      </w:r>
    </w:p>
    <w:p w:rsidR="00C80846" w:rsidRPr="00E55BC7" w:rsidRDefault="00C80846" w:rsidP="00C80846">
      <w:pPr>
        <w:pStyle w:val="a3"/>
        <w:numPr>
          <w:ilvl w:val="0"/>
          <w:numId w:val="18"/>
        </w:numPr>
        <w:tabs>
          <w:tab w:val="left" w:pos="1069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BC7">
        <w:rPr>
          <w:rFonts w:ascii="Times New Roman" w:eastAsia="Calibri" w:hAnsi="Times New Roman" w:cs="Times New Roman"/>
          <w:sz w:val="24"/>
          <w:szCs w:val="24"/>
        </w:rPr>
        <w:t xml:space="preserve">овладеть правильным плавным чтением, приближающимся к темпу нормальной речи, </w:t>
      </w:r>
    </w:p>
    <w:p w:rsidR="00C80846" w:rsidRPr="00E55BC7" w:rsidRDefault="00C80846" w:rsidP="00C80846">
      <w:pPr>
        <w:pStyle w:val="a3"/>
        <w:numPr>
          <w:ilvl w:val="0"/>
          <w:numId w:val="18"/>
        </w:numPr>
        <w:tabs>
          <w:tab w:val="left" w:pos="1069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BC7">
        <w:rPr>
          <w:rFonts w:ascii="Times New Roman" w:eastAsia="Calibri" w:hAnsi="Times New Roman" w:cs="Times New Roman"/>
          <w:sz w:val="24"/>
          <w:szCs w:val="24"/>
        </w:rPr>
        <w:t xml:space="preserve">пользоваться приемами понимания прочитанного и прослушанного произведения, элементарными приемами анализа, интерпретации и преобразования художественных, научнопопулярных и учебных текстов. </w:t>
      </w:r>
    </w:p>
    <w:p w:rsidR="00C80846" w:rsidRPr="00E55BC7" w:rsidRDefault="00C80846" w:rsidP="00C80846">
      <w:pPr>
        <w:pStyle w:val="a3"/>
        <w:numPr>
          <w:ilvl w:val="0"/>
          <w:numId w:val="18"/>
        </w:numPr>
        <w:tabs>
          <w:tab w:val="left" w:pos="1069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BC7">
        <w:rPr>
          <w:rFonts w:ascii="Times New Roman" w:eastAsia="Calibri" w:hAnsi="Times New Roman" w:cs="Times New Roman"/>
          <w:sz w:val="24"/>
          <w:szCs w:val="24"/>
        </w:rPr>
        <w:t xml:space="preserve">самостоятельно выбирать интересующую литературу, пользоваться словарями и справочниками, </w:t>
      </w:r>
    </w:p>
    <w:p w:rsidR="00C80846" w:rsidRPr="00E55BC7" w:rsidRDefault="00C80846" w:rsidP="00C80846">
      <w:pPr>
        <w:pStyle w:val="a3"/>
        <w:numPr>
          <w:ilvl w:val="0"/>
          <w:numId w:val="18"/>
        </w:numPr>
        <w:tabs>
          <w:tab w:val="left" w:pos="1069"/>
        </w:tabs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5BC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осознавать себя как грамотного читателя, способного к творческой деятельности. </w:t>
      </w:r>
    </w:p>
    <w:p w:rsidR="00C80846" w:rsidRDefault="00C80846" w:rsidP="00C80846">
      <w:pPr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0846" w:rsidRPr="00F932E8" w:rsidRDefault="00C80846" w:rsidP="00C80846">
      <w:pPr>
        <w:autoSpaceDE w:val="0"/>
        <w:autoSpaceDN w:val="0"/>
        <w:adjustRightInd w:val="0"/>
        <w:spacing w:after="0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F932E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Коммуникативные </w:t>
      </w:r>
    </w:p>
    <w:p w:rsidR="00C80846" w:rsidRDefault="00C80846" w:rsidP="00C808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Обучающийся научится: </w:t>
      </w:r>
    </w:p>
    <w:p w:rsidR="00C80846" w:rsidRPr="00BD0FD5" w:rsidRDefault="00C80846" w:rsidP="00C80846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оформлять свои мысли в устной и письменной форме (на уровне предложения или небольшого текста);</w:t>
      </w:r>
    </w:p>
    <w:p w:rsidR="00C80846" w:rsidRPr="00BD0FD5" w:rsidRDefault="00C80846" w:rsidP="00C80846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слушать и понимать речь других;</w:t>
      </w:r>
    </w:p>
    <w:p w:rsidR="00C80846" w:rsidRPr="00BD0FD5" w:rsidRDefault="00C80846" w:rsidP="00C80846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выразительно читать и пересказывать текст;</w:t>
      </w:r>
    </w:p>
    <w:p w:rsidR="00C80846" w:rsidRPr="00BD0FD5" w:rsidRDefault="00C80846" w:rsidP="00C80846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договариваться с одноклассниками совместно с учителем о правилах поведения и общения и следовать им;</w:t>
      </w:r>
    </w:p>
    <w:p w:rsidR="00C80846" w:rsidRPr="00BD0FD5" w:rsidRDefault="00C80846" w:rsidP="00C80846">
      <w:pPr>
        <w:pStyle w:val="a3"/>
        <w:numPr>
          <w:ilvl w:val="0"/>
          <w:numId w:val="17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учиться работать в паре, группе; выполнять различные роли (лидера, исполнителя).</w:t>
      </w:r>
    </w:p>
    <w:p w:rsidR="00C80846" w:rsidRDefault="00C80846" w:rsidP="00C808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Обучающийся получит возможность научиться: </w:t>
      </w:r>
    </w:p>
    <w:p w:rsidR="00C80846" w:rsidRDefault="00C80846" w:rsidP="00C80846">
      <w:pPr>
        <w:pStyle w:val="a3"/>
        <w:numPr>
          <w:ilvl w:val="0"/>
          <w:numId w:val="16"/>
        </w:numPr>
        <w:autoSpaceDE w:val="0"/>
        <w:autoSpaceDN w:val="0"/>
        <w:adjustRightInd w:val="0"/>
        <w:spacing w:after="0"/>
        <w:ind w:left="0" w:firstLine="567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ориентироваться в целях, задачах, средствах и условиях общения, выбирать адекватные языковые средства для успешного решения коммуникативных задач;</w:t>
      </w:r>
    </w:p>
    <w:p w:rsidR="00C80846" w:rsidRPr="00BD0FD5" w:rsidRDefault="00C80846" w:rsidP="00C80846">
      <w:pPr>
        <w:pStyle w:val="a3"/>
        <w:autoSpaceDE w:val="0"/>
        <w:autoSpaceDN w:val="0"/>
        <w:adjustRightInd w:val="0"/>
        <w:spacing w:after="0"/>
        <w:ind w:left="567"/>
        <w:rPr>
          <w:rFonts w:ascii="Times New Roman" w:eastAsia="Calibri" w:hAnsi="Times New Roman" w:cs="Times New Roman"/>
          <w:sz w:val="24"/>
          <w:szCs w:val="24"/>
        </w:rPr>
      </w:pPr>
    </w:p>
    <w:p w:rsidR="00C80846" w:rsidRPr="00F932E8" w:rsidRDefault="00C80846" w:rsidP="00C808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F932E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Предметные результаты: </w:t>
      </w:r>
    </w:p>
    <w:p w:rsidR="00C80846" w:rsidRDefault="00C80846" w:rsidP="00C808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Обучающийся научится: 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>воспринимать на слух художественный текст (рассказ, стихотворение) в исполнении учителя, учащихся;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>осмысленно, правильно читать целыми словами;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>подробно пересказывать текст;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>составлять устный рассказ по картинке;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>заучивать наизусть небольшие стихотворения;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>соотносить автора, название и героев прочитанных произведений;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>различать рассказ и стихотворение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-Italic" w:hAnsi="Times New Roman" w:cs="Times New Roman"/>
          <w:i/>
          <w:iCs/>
          <w:sz w:val="24"/>
          <w:szCs w:val="24"/>
        </w:rPr>
        <w:t xml:space="preserve">отличать </w:t>
      </w:r>
      <w:r w:rsidRPr="00346493">
        <w:rPr>
          <w:rFonts w:ascii="Times New Roman" w:eastAsia="SchoolBookC" w:hAnsi="Times New Roman" w:cs="Times New Roman"/>
          <w:sz w:val="24"/>
          <w:szCs w:val="24"/>
        </w:rPr>
        <w:t>текст от набора предложений, записанных как текст;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" w:hAnsi="Times New Roman" w:cs="Times New Roman"/>
          <w:sz w:val="24"/>
          <w:szCs w:val="24"/>
        </w:rPr>
        <w:t xml:space="preserve">осмысленно, правильно </w:t>
      </w:r>
      <w:r w:rsidRPr="00346493">
        <w:rPr>
          <w:rFonts w:ascii="Times New Roman" w:eastAsia="SchoolBookC-Italic" w:hAnsi="Times New Roman" w:cs="Times New Roman"/>
          <w:i/>
          <w:iCs/>
          <w:sz w:val="24"/>
          <w:szCs w:val="24"/>
        </w:rPr>
        <w:t xml:space="preserve">читать </w:t>
      </w:r>
      <w:r w:rsidRPr="00346493">
        <w:rPr>
          <w:rFonts w:ascii="Times New Roman" w:eastAsia="SchoolBookC" w:hAnsi="Times New Roman" w:cs="Times New Roman"/>
          <w:sz w:val="24"/>
          <w:szCs w:val="24"/>
        </w:rPr>
        <w:t>целыми словами;</w:t>
      </w:r>
    </w:p>
    <w:p w:rsidR="00C80846" w:rsidRPr="00346493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SchoolBookC" w:hAnsi="Times New Roman" w:cs="Times New Roman"/>
          <w:sz w:val="24"/>
          <w:szCs w:val="24"/>
        </w:rPr>
      </w:pPr>
      <w:r w:rsidRPr="00346493">
        <w:rPr>
          <w:rFonts w:ascii="Times New Roman" w:eastAsia="SchoolBookC-Italic" w:hAnsi="Times New Roman" w:cs="Times New Roman"/>
          <w:i/>
          <w:iCs/>
          <w:sz w:val="24"/>
          <w:szCs w:val="24"/>
        </w:rPr>
        <w:t xml:space="preserve">отвечать на вопросы </w:t>
      </w:r>
      <w:r w:rsidRPr="00346493">
        <w:rPr>
          <w:rFonts w:ascii="Times New Roman" w:eastAsia="SchoolBookC" w:hAnsi="Times New Roman" w:cs="Times New Roman"/>
          <w:sz w:val="24"/>
          <w:szCs w:val="24"/>
        </w:rPr>
        <w:t>учителя по содержанию прочитанного.</w:t>
      </w:r>
    </w:p>
    <w:p w:rsidR="00C80846" w:rsidRDefault="00C80846" w:rsidP="00C808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F932E8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Обучающийся получит возможность научиться: </w:t>
      </w:r>
    </w:p>
    <w:p w:rsidR="00C80846" w:rsidRPr="00BD0FD5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иметь представления о единстве и многообразии языкового и культурного пространства России, о языке как основе национального самосознания.</w:t>
      </w:r>
    </w:p>
    <w:p w:rsidR="00C80846" w:rsidRPr="00BD0FD5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понимать, что язык представляет собой явление национальной культуры и основное средство человеческого общения, осознавать значение русского языка как государственного языка Российской Федерации, языка межнационального общения;</w:t>
      </w:r>
    </w:p>
    <w:p w:rsidR="00C80846" w:rsidRPr="00BD0FD5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позитивно относиться к правильной устной и письменной речи как показателям общей культуры и гражданской позиции человека;</w:t>
      </w:r>
    </w:p>
    <w:p w:rsidR="00C80846" w:rsidRPr="00BD0FD5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 xml:space="preserve">владеть первоначальными представлениями о нормах русского и родного литературного языка (орфоэпических, лексических, грамматических) и пользоваться правилами речевого этикета; </w:t>
      </w:r>
    </w:p>
    <w:p w:rsidR="00C80846" w:rsidRPr="00BD0FD5" w:rsidRDefault="00C80846" w:rsidP="00C80846">
      <w:pPr>
        <w:pStyle w:val="a3"/>
        <w:numPr>
          <w:ilvl w:val="0"/>
          <w:numId w:val="15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0FD5">
        <w:rPr>
          <w:rFonts w:ascii="Times New Roman" w:eastAsia="Calibri" w:hAnsi="Times New Roman" w:cs="Times New Roman"/>
          <w:sz w:val="24"/>
          <w:szCs w:val="24"/>
        </w:rPr>
        <w:t>владеть учебными действиями с языковыми единицами и умением использовать знания для решения познавательных, практических и коммуникативных задач.</w:t>
      </w:r>
    </w:p>
    <w:p w:rsidR="00C80846" w:rsidRDefault="00C80846" w:rsidP="00C80846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b/>
          <w:sz w:val="24"/>
          <w:szCs w:val="24"/>
        </w:rPr>
        <w:t>Виды речевой и читательской деятельности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12F8D">
        <w:rPr>
          <w:rFonts w:ascii="Times New Roman" w:eastAsia="Calibri" w:hAnsi="Times New Roman" w:cs="Times New Roman"/>
          <w:i/>
          <w:sz w:val="24"/>
          <w:szCs w:val="24"/>
        </w:rPr>
        <w:t>Обучающийся научится: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осознавать значимость чтения для дальнейшего обучения, саморазвития; воспринимать чтение как источник эстетического, нравственного, познавательного опыта; понимать цель чтения: удовлетворение читательского интереса и приобретение опыта чтения;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>прогнозировать содержание текста художественного произведения по заголовку, автору, жанру и осознавать цель чтения;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читать со скоростью, позволяющей понимать смысл прочитанного; 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определять главную мысль и героев произведения;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воспроизводить в воображении словесные художественные образы и картины жизни, изображенные автором;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>этически оценивать поступки персонажей, формировать свое отношение к героям произведения; определять основные события и устанавливать их последовательность;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озаглавливать текст, передавая в заголовке главную мысль текста;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находить в тексте требуемую информацию (конкретные сведения, факты, описания), заданную в явном виде; задавать вопросы по содержанию произведения и отвечать на них, подтверждая ответ примерами из текста;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объяснять значение слова с опорой на контекст, с использованием словарей и другой справочной литературы;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передавать содержание прочитанного или прослушанного с учетом специфики текста в виде пересказа (полного или краткого) (для всех видов текстов);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участвовать в обсуждении прослушанного/прочитанного текста (задавать вопросы, высказывать и обосновывать собственное мнение, соблюдая правила речевого этикета и правила работы в группе), опираясь на текст или собственный опыт (для всех видов текстов).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12F8D">
        <w:rPr>
          <w:rFonts w:ascii="Times New Roman" w:eastAsia="Calibri" w:hAnsi="Times New Roman" w:cs="Times New Roman"/>
          <w:i/>
          <w:sz w:val="24"/>
          <w:szCs w:val="24"/>
        </w:rPr>
        <w:t>Обучающийся получит возможность научиться: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осмысливать эстетические и нравственные ценности художественного текста и высказывать собственное суждение;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>высказывать собственное суждение о прочитанном (прослушанном) произведении, доказывать и подтверждать его фактами со ссылками на текст; устанавливать ассоциации с жизненным опытом, с впечатлениями от восприятия других видов искусства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b/>
          <w:sz w:val="24"/>
          <w:szCs w:val="24"/>
        </w:rPr>
        <w:t>Круг детского чтения (для всех видов текстов)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12F8D">
        <w:rPr>
          <w:rFonts w:ascii="Times New Roman" w:eastAsia="Calibri" w:hAnsi="Times New Roman" w:cs="Times New Roman"/>
          <w:i/>
          <w:sz w:val="24"/>
          <w:szCs w:val="24"/>
        </w:rPr>
        <w:t xml:space="preserve">Обучающийся научится: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осуществлять выбор книги в библиотеке (или в контролируемом Интернете) по заданной тематике или по собственному желанию; вести список прочитанных книг с целью использования его в учебной и внеучебной деятельности, в том числе для планирования своего круга </w:t>
      </w:r>
      <w:r>
        <w:rPr>
          <w:rFonts w:ascii="Times New Roman" w:eastAsia="Calibri" w:hAnsi="Times New Roman" w:cs="Times New Roman"/>
          <w:sz w:val="24"/>
          <w:szCs w:val="24"/>
        </w:rPr>
        <w:t>чтения.</w:t>
      </w: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2F8D">
        <w:rPr>
          <w:rFonts w:ascii="Times New Roman" w:eastAsia="Calibri" w:hAnsi="Times New Roman" w:cs="Times New Roman"/>
          <w:b/>
          <w:sz w:val="24"/>
          <w:szCs w:val="24"/>
        </w:rPr>
        <w:t xml:space="preserve">Литературоведческая пропедевтика (только для художественных текстов) </w:t>
      </w:r>
    </w:p>
    <w:p w:rsidR="00C80846" w:rsidRPr="00A005E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005E6">
        <w:rPr>
          <w:rFonts w:ascii="Times New Roman" w:eastAsia="Calibri" w:hAnsi="Times New Roman" w:cs="Times New Roman"/>
          <w:i/>
          <w:sz w:val="24"/>
          <w:szCs w:val="24"/>
        </w:rPr>
        <w:t>Обучающийся</w:t>
      </w:r>
      <w:r w:rsidRPr="00412F8D">
        <w:rPr>
          <w:rFonts w:ascii="Times New Roman" w:eastAsia="Calibri" w:hAnsi="Times New Roman" w:cs="Times New Roman"/>
          <w:i/>
          <w:sz w:val="24"/>
          <w:szCs w:val="24"/>
        </w:rPr>
        <w:t xml:space="preserve"> научится: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распознавать некоторые отличительные особенности художественных произведений (на примерах художественных образов и средств художественной выразительности);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отличать на практическом уровне прозаический текст от стихотворного, приводить примеры прозаических и стихотворных текстов; различать художественные произведения разных жанров (рассказ, басня, сказка, загадка, пословица), приводить примеры этих произведений;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находить средства художественной выразительности (метафора, олицетворение, эпитет).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005E6">
        <w:rPr>
          <w:rFonts w:ascii="Times New Roman" w:eastAsia="Calibri" w:hAnsi="Times New Roman" w:cs="Times New Roman"/>
          <w:i/>
          <w:sz w:val="24"/>
          <w:szCs w:val="24"/>
        </w:rPr>
        <w:t xml:space="preserve">Обучающийся </w:t>
      </w:r>
      <w:r w:rsidRPr="00412F8D">
        <w:rPr>
          <w:rFonts w:ascii="Times New Roman" w:eastAsia="Calibri" w:hAnsi="Times New Roman" w:cs="Times New Roman"/>
          <w:i/>
          <w:sz w:val="24"/>
          <w:szCs w:val="24"/>
        </w:rPr>
        <w:t>получит возможность научиться: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воспринимать художественную литературу как вид искусства, приводить примеры проявления художественного вымысла в произведениях;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(иносказание, метафора, олицетворение, сравнение, эпитет);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определять позиции героев художественного текста, позицию автора художественного текста. 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12F8D">
        <w:rPr>
          <w:rFonts w:ascii="Times New Roman" w:eastAsia="Calibri" w:hAnsi="Times New Roman" w:cs="Times New Roman"/>
          <w:b/>
          <w:sz w:val="24"/>
          <w:szCs w:val="24"/>
        </w:rPr>
        <w:t xml:space="preserve">Творческая деятельность (только для художественных текстов)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005E6">
        <w:rPr>
          <w:rFonts w:ascii="Times New Roman" w:eastAsia="Calibri" w:hAnsi="Times New Roman" w:cs="Times New Roman"/>
          <w:i/>
          <w:sz w:val="24"/>
          <w:szCs w:val="24"/>
        </w:rPr>
        <w:t>Обучающийся</w:t>
      </w:r>
      <w:r w:rsidRPr="00412F8D">
        <w:rPr>
          <w:rFonts w:ascii="Times New Roman" w:eastAsia="Calibri" w:hAnsi="Times New Roman" w:cs="Times New Roman"/>
          <w:i/>
          <w:sz w:val="24"/>
          <w:szCs w:val="24"/>
        </w:rPr>
        <w:t xml:space="preserve"> научится: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создавать по аналогии собственный текст в жанре сказки и загадки; восстанавливать текст, дополняя его начало или окончание, или пополняя его событиями;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составлять устный рассказ по репродукциям картин художников и/или на основе личного опыта;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>устный рассказ на основе прочитанных произведений с учетом коммуникативной задачи (для разных адресатов).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A005E6">
        <w:rPr>
          <w:rFonts w:ascii="Times New Roman" w:eastAsia="Calibri" w:hAnsi="Times New Roman" w:cs="Times New Roman"/>
          <w:i/>
          <w:sz w:val="24"/>
          <w:szCs w:val="24"/>
        </w:rPr>
        <w:t>Обучающийся</w:t>
      </w:r>
      <w:r w:rsidRPr="00412F8D">
        <w:rPr>
          <w:rFonts w:ascii="Times New Roman" w:eastAsia="Calibri" w:hAnsi="Times New Roman" w:cs="Times New Roman"/>
          <w:i/>
          <w:sz w:val="24"/>
          <w:szCs w:val="24"/>
        </w:rPr>
        <w:t xml:space="preserve"> получит возможность научиться: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>вести рассказ (или повествование) на основе сюжета известного литературного произведения, дополняя и/или изменяя его содержание, например, рассказывать известное литературное произведение от имени одного из действующих лиц или неодушевленного предмета;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создавать серии иллюстраций с короткими текстами по содержанию прочитанного (прослушанного) произведения; </w:t>
      </w:r>
    </w:p>
    <w:p w:rsidR="00C80846" w:rsidRPr="00412F8D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создавать проекты в виде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сборников, </w:t>
      </w: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книжек-самоделок,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буклетов, информационных папок, </w:t>
      </w:r>
      <w:r w:rsidRPr="00412F8D">
        <w:rPr>
          <w:rFonts w:ascii="Times New Roman" w:eastAsia="Calibri" w:hAnsi="Times New Roman" w:cs="Times New Roman"/>
          <w:sz w:val="24"/>
          <w:szCs w:val="24"/>
        </w:rPr>
        <w:t>презентаций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412F8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80846" w:rsidRDefault="00C80846" w:rsidP="00C80846">
      <w:pPr>
        <w:autoSpaceDE w:val="0"/>
        <w:autoSpaceDN w:val="0"/>
        <w:adjustRightInd w:val="0"/>
        <w:spacing w:after="0"/>
        <w:ind w:left="71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80846" w:rsidRPr="00F932E8" w:rsidRDefault="00C80846" w:rsidP="00C80846">
      <w:pPr>
        <w:autoSpaceDE w:val="0"/>
        <w:autoSpaceDN w:val="0"/>
        <w:adjustRightInd w:val="0"/>
        <w:spacing w:after="0"/>
        <w:ind w:left="714" w:hanging="714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F932E8">
        <w:rPr>
          <w:rFonts w:ascii="Times New Roman" w:eastAsia="Calibri" w:hAnsi="Times New Roman" w:cs="Times New Roman"/>
          <w:b/>
          <w:bCs/>
          <w:sz w:val="24"/>
          <w:szCs w:val="24"/>
        </w:rPr>
        <w:t>Содержание учебного предмета</w:t>
      </w:r>
    </w:p>
    <w:p w:rsidR="00C80846" w:rsidRDefault="00C80846" w:rsidP="00C80846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(0,5</w:t>
      </w:r>
      <w:r w:rsidRPr="00F932E8">
        <w:rPr>
          <w:rFonts w:ascii="Times New Roman" w:eastAsia="Calibri" w:hAnsi="Times New Roman" w:cs="Times New Roman"/>
          <w:sz w:val="24"/>
          <w:szCs w:val="24"/>
        </w:rPr>
        <w:t xml:space="preserve"> часа в неделю, </w:t>
      </w:r>
      <w:r>
        <w:rPr>
          <w:rFonts w:ascii="Times New Roman" w:eastAsia="Calibri" w:hAnsi="Times New Roman" w:cs="Times New Roman"/>
          <w:sz w:val="24"/>
          <w:szCs w:val="24"/>
        </w:rPr>
        <w:t>17</w:t>
      </w:r>
      <w:r w:rsidRPr="00F932E8">
        <w:rPr>
          <w:rFonts w:ascii="Times New Roman" w:eastAsia="Calibri" w:hAnsi="Times New Roman" w:cs="Times New Roman"/>
          <w:sz w:val="24"/>
          <w:szCs w:val="24"/>
        </w:rPr>
        <w:t xml:space="preserve"> часов в год)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32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основу данной разработки взята программа Н. Н.  Светловской «Внеклассное чтение»,</w:t>
      </w:r>
      <w:r w:rsidRPr="00F93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включены и  другие произведения, допустимые для детского чтения. </w:t>
      </w:r>
    </w:p>
    <w:p w:rsidR="00C80846" w:rsidRPr="00A005E6" w:rsidRDefault="00C80846" w:rsidP="00C80846">
      <w:pPr>
        <w:spacing w:after="0"/>
        <w:ind w:firstLine="709"/>
        <w:jc w:val="both"/>
        <w:rPr>
          <w:rFonts w:ascii="Times New Roman" w:eastAsia="Calibri" w:hAnsi="Times New Roman" w:cs="Times New Roman"/>
          <w:spacing w:val="-5"/>
          <w:sz w:val="24"/>
        </w:rPr>
      </w:pPr>
      <w:r w:rsidRPr="00A005E6">
        <w:rPr>
          <w:rFonts w:ascii="Times New Roman" w:eastAsia="Calibri" w:hAnsi="Times New Roman" w:cs="Times New Roman"/>
          <w:spacing w:val="-5"/>
          <w:sz w:val="24"/>
        </w:rPr>
        <w:t>Совершенствование навыка чтения. Развитие речи, внимания. Нахождение главной мысли в произведении, а также слов, несущих основное содержание и смысл произведения. Воспитание стремления заботиться о животных. Составление плана. Воспитание доброго отношения к сверстникам.</w:t>
      </w:r>
    </w:p>
    <w:p w:rsidR="00C80846" w:rsidRDefault="00C80846" w:rsidP="00C8084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pacing w:val="-5"/>
          <w:sz w:val="24"/>
        </w:rPr>
      </w:pPr>
      <w:r w:rsidRPr="00A005E6">
        <w:rPr>
          <w:rFonts w:ascii="Times New Roman" w:eastAsia="Calibri" w:hAnsi="Times New Roman" w:cs="Times New Roman"/>
          <w:spacing w:val="-5"/>
          <w:sz w:val="24"/>
        </w:rPr>
        <w:t xml:space="preserve"> Развитие интереса к чтению; формирование навыков связной речи. Составление рассказа по картинке, формирование навыков выразительного чтения. Знакомство с поучительными рассказами. Развитие логического мышления, творческих способностей. Развитие навыков выразительного, беглого чтения. Обогащение словарного запаса. Развитие </w:t>
      </w:r>
      <w:r w:rsidRPr="00A005E6">
        <w:rPr>
          <w:rFonts w:ascii="Times New Roman" w:eastAsia="Calibri" w:hAnsi="Times New Roman" w:cs="Times New Roman"/>
          <w:spacing w:val="-5"/>
          <w:sz w:val="24"/>
        </w:rPr>
        <w:lastRenderedPageBreak/>
        <w:t>умения анализировать поступки героев. расширение читательского кругозора. Определение басни как жанра литературы. Нахождение морали в произведении. Развитие навыков выборочного чтения. Формирование мотивов достижения и социального признания.</w:t>
      </w:r>
    </w:p>
    <w:p w:rsidR="00C80846" w:rsidRDefault="00C80846" w:rsidP="00C808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846" w:rsidRDefault="00C80846" w:rsidP="00C808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80846" w:rsidRDefault="00C80846" w:rsidP="00C80846">
      <w:pPr>
        <w:tabs>
          <w:tab w:val="left" w:pos="232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Default="00C80846" w:rsidP="00C80846">
      <w:pPr>
        <w:tabs>
          <w:tab w:val="left" w:pos="232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Default="00C80846" w:rsidP="00C80846">
      <w:pPr>
        <w:tabs>
          <w:tab w:val="left" w:pos="232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Default="00C80846" w:rsidP="00C80846">
      <w:pPr>
        <w:tabs>
          <w:tab w:val="left" w:pos="232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C80846" w:rsidRDefault="00C80846" w:rsidP="00C80846">
      <w:pPr>
        <w:tabs>
          <w:tab w:val="left" w:pos="232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5BC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C80846" w:rsidRPr="00C80846" w:rsidRDefault="00C80846" w:rsidP="00C80846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560"/>
        <w:gridCol w:w="7799"/>
        <w:gridCol w:w="992"/>
      </w:tblGrid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№п</w:t>
            </w:r>
            <w:r w:rsidRPr="00C808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/</w:t>
            </w:r>
            <w:r w:rsidRPr="00C808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7799" w:type="dxa"/>
          </w:tcPr>
          <w:p w:rsidR="00C80846" w:rsidRPr="00C80846" w:rsidRDefault="00C80846" w:rsidP="00C8084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466A59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Русские народные сказки. Волшебство в сказках.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466A59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5BC7">
              <w:rPr>
                <w:rFonts w:ascii="Times New Roman" w:eastAsia="Calibri" w:hAnsi="Times New Roman" w:cs="Times New Roman"/>
                <w:sz w:val="24"/>
                <w:szCs w:val="24"/>
              </w:rPr>
              <w:t>Сказки о животных. В.Сутеев «Палочка-выручалочка», «Мешок яблок»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466A59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A59">
              <w:rPr>
                <w:rFonts w:ascii="Times New Roman" w:eastAsia="Calibri" w:hAnsi="Times New Roman" w:cs="Times New Roman"/>
                <w:sz w:val="24"/>
                <w:szCs w:val="24"/>
              </w:rPr>
              <w:t>«Люблю природу русскую!» Осень в русской прозе. К.Паустовский «Жёлтый свет»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466A59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A59">
              <w:rPr>
                <w:rFonts w:ascii="Times New Roman" w:eastAsia="Calibri" w:hAnsi="Times New Roman" w:cs="Times New Roman"/>
                <w:sz w:val="24"/>
                <w:szCs w:val="24"/>
              </w:rPr>
              <w:t>Басни дедушки Крылова. «Квартет», «Слон и Моська»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466A59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A59">
              <w:rPr>
                <w:rFonts w:ascii="Times New Roman" w:eastAsia="Calibri" w:hAnsi="Times New Roman" w:cs="Times New Roman"/>
                <w:sz w:val="24"/>
                <w:szCs w:val="24"/>
              </w:rPr>
              <w:t>Рассказы о животных. М.Пришвин «Лисичкин хлеб», «Гаечки», «Этажи леса»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466A59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A59">
              <w:rPr>
                <w:rFonts w:ascii="Times New Roman" w:eastAsia="Calibri" w:hAnsi="Times New Roman" w:cs="Times New Roman"/>
                <w:sz w:val="24"/>
                <w:szCs w:val="24"/>
              </w:rPr>
              <w:t>Знай и люби родную природу! Е.Чарушин «Большие и маленькие»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Я еще не волшебник, я только учусь. Е.Благинина «Чудесные часы», « Стихи о ёлке»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Люблю природу русскую!» Зима. Стихи А.Прокофьева «Зимушка-зима», «Как на горке, на горе», «Снегири»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О героизме и трусости. С.Маршак «Рассказ о неизвестном герое», «Пожар».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Жизнь дана на добрые дела. Б.Житков «Помощь идет», Е.Пермяк «Пичугин мост»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Все за одного, а один за всех, тогда и в деле будет успех. Н.Носов «Огурцы». Рассказы и стихи о подвигах.  М.Зощенко «Самое главное», Емельянов «Храбрая девочка»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о ребятах - сверстниках. С.Михалков «Про мимозу», Н.Г. Гарин-Михайловский «Тема и Жучка»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Весна, весна на улице, весенние деньки! Э.Шим «Чем встречают весну?», «Чем пахнет весна?»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Нет лучше дружка, чем родимая матушка. Е.Благинина «Вот какая мама», «Бабушка – забота», Емельянов «Рассказы о маме», Панькин « Легенда о матерях», Трутнева « Проталинки»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Произведения о Родине. С.Могилевская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«Сказка о громком барабане»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68537D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Родину –мать учись защищать. А.Гайдар «Сказка о военной тайне»,</w:t>
            </w:r>
          </w:p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Поход»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C80846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084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F01B7C" w:rsidRPr="00C80846" w:rsidTr="00907CD4">
        <w:tc>
          <w:tcPr>
            <w:tcW w:w="560" w:type="dxa"/>
          </w:tcPr>
          <w:p w:rsidR="00F01B7C" w:rsidRPr="00C80846" w:rsidRDefault="00F01B7C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F01B7C" w:rsidRPr="0068537D" w:rsidRDefault="00F01B7C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01B7C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Обобщающее занятие «По страницам любимых книг».</w:t>
            </w:r>
          </w:p>
        </w:tc>
        <w:tc>
          <w:tcPr>
            <w:tcW w:w="992" w:type="dxa"/>
          </w:tcPr>
          <w:p w:rsidR="00F01B7C" w:rsidRDefault="00F01B7C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C80846" w:rsidRPr="00C80846" w:rsidTr="00907CD4">
        <w:tc>
          <w:tcPr>
            <w:tcW w:w="560" w:type="dxa"/>
          </w:tcPr>
          <w:p w:rsidR="00C80846" w:rsidRPr="00C80846" w:rsidRDefault="00C80846" w:rsidP="00C80846">
            <w:pPr>
              <w:numPr>
                <w:ilvl w:val="0"/>
                <w:numId w:val="23"/>
              </w:num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9" w:type="dxa"/>
          </w:tcPr>
          <w:p w:rsidR="00C80846" w:rsidRPr="00C80846" w:rsidRDefault="0068537D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sz w:val="24"/>
                <w:szCs w:val="24"/>
              </w:rPr>
              <w:t>Обобщающее занятие «По страницам любимых книг»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C80846" w:rsidRPr="00C80846" w:rsidRDefault="00F01B7C" w:rsidP="00C8084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 часов</w:t>
            </w:r>
          </w:p>
        </w:tc>
      </w:tr>
    </w:tbl>
    <w:p w:rsidR="00C80846" w:rsidRPr="00C80846" w:rsidRDefault="00C80846" w:rsidP="00C80846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80846" w:rsidRDefault="00C80846" w:rsidP="00C80846">
      <w:pPr>
        <w:tabs>
          <w:tab w:val="left" w:pos="2325"/>
        </w:tabs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13105A70" wp14:editId="756A26AB">
            <wp:extent cx="5941060" cy="1687193"/>
            <wp:effectExtent l="0" t="0" r="2540" b="8890"/>
            <wp:docPr id="1" name="Рисунок 1" descr="C:\Users\asus\Documents\IMG_8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ocuments\IMG_857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687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165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165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165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165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165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165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F0165" w:rsidRDefault="00DF0165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8537D" w:rsidRDefault="0068537D" w:rsidP="0068537D">
      <w:pPr>
        <w:spacing w:after="0" w:line="270" w:lineRule="atLeas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01B7C" w:rsidRDefault="0068537D" w:rsidP="00F01B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E56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коррекции</w:t>
      </w:r>
    </w:p>
    <w:p w:rsidR="00801AED" w:rsidRPr="00F01B7C" w:rsidRDefault="00F01B7C" w:rsidP="00F01B7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5E5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"/>
        <w:gridCol w:w="4954"/>
        <w:gridCol w:w="3793"/>
      </w:tblGrid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 в КТП</w:t>
            </w: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F01B7C">
            <w:pPr>
              <w:tabs>
                <w:tab w:val="left" w:pos="232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Тема, подлежащая корректировке</w:t>
            </w: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F01B7C">
            <w:pPr>
              <w:tabs>
                <w:tab w:val="left" w:pos="2325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537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Причина коррекции</w:t>
            </w: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8537D" w:rsidRPr="0068537D" w:rsidTr="00907CD4">
        <w:tc>
          <w:tcPr>
            <w:tcW w:w="82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54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</w:tcPr>
          <w:p w:rsidR="0068537D" w:rsidRPr="0068537D" w:rsidRDefault="0068537D" w:rsidP="0068537D">
            <w:pPr>
              <w:tabs>
                <w:tab w:val="left" w:pos="2325"/>
              </w:tabs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8537D" w:rsidRDefault="0068537D" w:rsidP="0068537D">
      <w:pPr>
        <w:tabs>
          <w:tab w:val="left" w:pos="2325"/>
        </w:tabs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68537D" w:rsidSect="006F334B">
      <w:footerReference w:type="default" r:id="rId9"/>
      <w:pgSz w:w="11906" w:h="16838"/>
      <w:pgMar w:top="993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1DB" w:rsidRDefault="006121DB" w:rsidP="00E55BC7">
      <w:pPr>
        <w:spacing w:after="0" w:line="240" w:lineRule="auto"/>
      </w:pPr>
      <w:r>
        <w:separator/>
      </w:r>
    </w:p>
  </w:endnote>
  <w:endnote w:type="continuationSeparator" w:id="0">
    <w:p w:rsidR="006121DB" w:rsidRDefault="006121DB" w:rsidP="00E55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choolBookC-Italic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6906986"/>
      <w:docPartObj>
        <w:docPartGallery w:val="Page Numbers (Bottom of Page)"/>
        <w:docPartUnique/>
      </w:docPartObj>
    </w:sdtPr>
    <w:sdtEndPr/>
    <w:sdtContent>
      <w:p w:rsidR="00801AED" w:rsidRDefault="005D6EF9">
        <w:pPr>
          <w:pStyle w:val="a7"/>
          <w:jc w:val="right"/>
        </w:pPr>
        <w:r>
          <w:fldChar w:fldCharType="begin"/>
        </w:r>
        <w:r w:rsidR="00801AED">
          <w:instrText>PAGE   \* MERGEFORMAT</w:instrText>
        </w:r>
        <w:r>
          <w:fldChar w:fldCharType="separate"/>
        </w:r>
        <w:r w:rsidR="009E43C4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1DB" w:rsidRDefault="006121DB" w:rsidP="00E55BC7">
      <w:pPr>
        <w:spacing w:after="0" w:line="240" w:lineRule="auto"/>
      </w:pPr>
      <w:r>
        <w:separator/>
      </w:r>
    </w:p>
  </w:footnote>
  <w:footnote w:type="continuationSeparator" w:id="0">
    <w:p w:rsidR="006121DB" w:rsidRDefault="006121DB" w:rsidP="00E55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60103"/>
    <w:multiLevelType w:val="hybridMultilevel"/>
    <w:tmpl w:val="8C1689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756E2"/>
    <w:multiLevelType w:val="multilevel"/>
    <w:tmpl w:val="AD6C9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795CEA"/>
    <w:multiLevelType w:val="multilevel"/>
    <w:tmpl w:val="80C4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8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2B64C2"/>
    <w:multiLevelType w:val="hybridMultilevel"/>
    <w:tmpl w:val="4A4001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4E623B"/>
    <w:multiLevelType w:val="hybridMultilevel"/>
    <w:tmpl w:val="2C5ACC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9C0008"/>
    <w:multiLevelType w:val="hybridMultilevel"/>
    <w:tmpl w:val="549075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C44C21"/>
    <w:multiLevelType w:val="hybridMultilevel"/>
    <w:tmpl w:val="8E003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E04C9C"/>
    <w:multiLevelType w:val="hybridMultilevel"/>
    <w:tmpl w:val="8C041B4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1F0B10C7"/>
    <w:multiLevelType w:val="hybridMultilevel"/>
    <w:tmpl w:val="6D248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ED58C1"/>
    <w:multiLevelType w:val="hybridMultilevel"/>
    <w:tmpl w:val="5CD23E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043F3E"/>
    <w:multiLevelType w:val="hybridMultilevel"/>
    <w:tmpl w:val="604477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A750D63"/>
    <w:multiLevelType w:val="hybridMultilevel"/>
    <w:tmpl w:val="D812AE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BC1757"/>
    <w:multiLevelType w:val="hybridMultilevel"/>
    <w:tmpl w:val="4350D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E8D069F"/>
    <w:multiLevelType w:val="hybridMultilevel"/>
    <w:tmpl w:val="7E46C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18660B"/>
    <w:multiLevelType w:val="hybridMultilevel"/>
    <w:tmpl w:val="729E8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0118CE"/>
    <w:multiLevelType w:val="hybridMultilevel"/>
    <w:tmpl w:val="C6F2C0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9286207"/>
    <w:multiLevelType w:val="hybridMultilevel"/>
    <w:tmpl w:val="45DED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E5D2E4A"/>
    <w:multiLevelType w:val="hybridMultilevel"/>
    <w:tmpl w:val="98E40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2722A5"/>
    <w:multiLevelType w:val="hybridMultilevel"/>
    <w:tmpl w:val="2F5A12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28E0F58"/>
    <w:multiLevelType w:val="hybridMultilevel"/>
    <w:tmpl w:val="A0046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B77409"/>
    <w:multiLevelType w:val="hybridMultilevel"/>
    <w:tmpl w:val="DA6AB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EF51B2"/>
    <w:multiLevelType w:val="multilevel"/>
    <w:tmpl w:val="C5246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24836F3"/>
    <w:multiLevelType w:val="hybridMultilevel"/>
    <w:tmpl w:val="0BFC1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996F2A"/>
    <w:multiLevelType w:val="hybridMultilevel"/>
    <w:tmpl w:val="DAE2CA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8D865FE"/>
    <w:multiLevelType w:val="multilevel"/>
    <w:tmpl w:val="30C66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C8E606A"/>
    <w:multiLevelType w:val="multilevel"/>
    <w:tmpl w:val="FEC2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6137885"/>
    <w:multiLevelType w:val="hybridMultilevel"/>
    <w:tmpl w:val="BD76024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8"/>
  </w:num>
  <w:num w:numId="3">
    <w:abstractNumId w:val="18"/>
  </w:num>
  <w:num w:numId="4">
    <w:abstractNumId w:val="0"/>
  </w:num>
  <w:num w:numId="5">
    <w:abstractNumId w:val="22"/>
  </w:num>
  <w:num w:numId="6">
    <w:abstractNumId w:val="7"/>
  </w:num>
  <w:num w:numId="7">
    <w:abstractNumId w:val="17"/>
  </w:num>
  <w:num w:numId="8">
    <w:abstractNumId w:val="4"/>
  </w:num>
  <w:num w:numId="9">
    <w:abstractNumId w:val="11"/>
  </w:num>
  <w:num w:numId="10">
    <w:abstractNumId w:val="6"/>
  </w:num>
  <w:num w:numId="11">
    <w:abstractNumId w:val="13"/>
  </w:num>
  <w:num w:numId="12">
    <w:abstractNumId w:val="20"/>
  </w:num>
  <w:num w:numId="13">
    <w:abstractNumId w:val="12"/>
  </w:num>
  <w:num w:numId="14">
    <w:abstractNumId w:val="5"/>
  </w:num>
  <w:num w:numId="15">
    <w:abstractNumId w:val="26"/>
  </w:num>
  <w:num w:numId="16">
    <w:abstractNumId w:val="19"/>
  </w:num>
  <w:num w:numId="17">
    <w:abstractNumId w:val="3"/>
  </w:num>
  <w:num w:numId="18">
    <w:abstractNumId w:val="15"/>
  </w:num>
  <w:num w:numId="19">
    <w:abstractNumId w:val="23"/>
  </w:num>
  <w:num w:numId="20">
    <w:abstractNumId w:val="2"/>
  </w:num>
  <w:num w:numId="21">
    <w:abstractNumId w:val="9"/>
  </w:num>
  <w:num w:numId="22">
    <w:abstractNumId w:val="14"/>
  </w:num>
  <w:num w:numId="23">
    <w:abstractNumId w:val="10"/>
  </w:num>
  <w:num w:numId="24">
    <w:abstractNumId w:val="1"/>
  </w:num>
  <w:num w:numId="25">
    <w:abstractNumId w:val="25"/>
  </w:num>
  <w:num w:numId="26">
    <w:abstractNumId w:val="24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2E8"/>
    <w:rsid w:val="00150B1F"/>
    <w:rsid w:val="001A6948"/>
    <w:rsid w:val="001F555D"/>
    <w:rsid w:val="00201279"/>
    <w:rsid w:val="00201F4B"/>
    <w:rsid w:val="002A71E3"/>
    <w:rsid w:val="00346493"/>
    <w:rsid w:val="003E235B"/>
    <w:rsid w:val="00412F8D"/>
    <w:rsid w:val="00466A59"/>
    <w:rsid w:val="005D6EF9"/>
    <w:rsid w:val="006121DB"/>
    <w:rsid w:val="00624DAC"/>
    <w:rsid w:val="0068537D"/>
    <w:rsid w:val="006F18E7"/>
    <w:rsid w:val="006F334B"/>
    <w:rsid w:val="007A12F3"/>
    <w:rsid w:val="00801AED"/>
    <w:rsid w:val="008F53C1"/>
    <w:rsid w:val="009E43C4"/>
    <w:rsid w:val="00A005E6"/>
    <w:rsid w:val="00A86969"/>
    <w:rsid w:val="00BD0FD5"/>
    <w:rsid w:val="00C16427"/>
    <w:rsid w:val="00C16DDC"/>
    <w:rsid w:val="00C24A33"/>
    <w:rsid w:val="00C80846"/>
    <w:rsid w:val="00D80585"/>
    <w:rsid w:val="00DF0165"/>
    <w:rsid w:val="00E14548"/>
    <w:rsid w:val="00E55BC7"/>
    <w:rsid w:val="00EE7D56"/>
    <w:rsid w:val="00F01B7C"/>
    <w:rsid w:val="00F932E8"/>
    <w:rsid w:val="00FA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2E8"/>
    <w:pPr>
      <w:ind w:left="720"/>
      <w:contextualSpacing/>
    </w:pPr>
  </w:style>
  <w:style w:type="table" w:styleId="a4">
    <w:name w:val="Table Grid"/>
    <w:basedOn w:val="a1"/>
    <w:uiPriority w:val="59"/>
    <w:rsid w:val="00A0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5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5BC7"/>
  </w:style>
  <w:style w:type="paragraph" w:styleId="a7">
    <w:name w:val="footer"/>
    <w:basedOn w:val="a"/>
    <w:link w:val="a8"/>
    <w:uiPriority w:val="99"/>
    <w:unhideWhenUsed/>
    <w:rsid w:val="00E55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5BC7"/>
  </w:style>
  <w:style w:type="paragraph" w:styleId="a9">
    <w:name w:val="Balloon Text"/>
    <w:basedOn w:val="a"/>
    <w:link w:val="aa"/>
    <w:uiPriority w:val="99"/>
    <w:semiHidden/>
    <w:unhideWhenUsed/>
    <w:rsid w:val="001A6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6948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9E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32E8"/>
    <w:pPr>
      <w:ind w:left="720"/>
      <w:contextualSpacing/>
    </w:pPr>
  </w:style>
  <w:style w:type="table" w:styleId="a4">
    <w:name w:val="Table Grid"/>
    <w:basedOn w:val="a1"/>
    <w:uiPriority w:val="59"/>
    <w:rsid w:val="00A00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55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55BC7"/>
  </w:style>
  <w:style w:type="paragraph" w:styleId="a7">
    <w:name w:val="footer"/>
    <w:basedOn w:val="a"/>
    <w:link w:val="a8"/>
    <w:uiPriority w:val="99"/>
    <w:unhideWhenUsed/>
    <w:rsid w:val="00E55B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55BC7"/>
  </w:style>
  <w:style w:type="paragraph" w:styleId="a9">
    <w:name w:val="Balloon Text"/>
    <w:basedOn w:val="a"/>
    <w:link w:val="aa"/>
    <w:uiPriority w:val="99"/>
    <w:semiHidden/>
    <w:unhideWhenUsed/>
    <w:rsid w:val="001A69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6948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9E43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05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2281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asus</cp:lastModifiedBy>
  <cp:revision>4</cp:revision>
  <cp:lastPrinted>2019-10-09T09:50:00Z</cp:lastPrinted>
  <dcterms:created xsi:type="dcterms:W3CDTF">2020-07-26T17:31:00Z</dcterms:created>
  <dcterms:modified xsi:type="dcterms:W3CDTF">2020-08-13T13:48:00Z</dcterms:modified>
</cp:coreProperties>
</file>