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1564" w:rsidRPr="00520EFA" w:rsidRDefault="00961564" w:rsidP="0096156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Выступление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Холомьевой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М.Ю. на педагогическом совете на тему </w:t>
      </w:r>
      <w:bookmarkStart w:id="0" w:name="_GoBack"/>
      <w:bookmarkEnd w:id="0"/>
      <w:r w:rsidRPr="00520EF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"Социальное проектирование в школе как фактор социализации учащихся"</w:t>
      </w:r>
    </w:p>
    <w:p w:rsidR="00961564" w:rsidRPr="00520EFA" w:rsidRDefault="00961564" w:rsidP="00961564">
      <w:pPr>
        <w:shd w:val="clear" w:color="auto" w:fill="FFFFFF"/>
        <w:spacing w:before="30"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21 век можно назвать по - разному: веком технологий, веком мира и </w:t>
      </w:r>
      <w:proofErr w:type="gramStart"/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ненасилия(</w:t>
      </w:r>
      <w:proofErr w:type="gramEnd"/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объявлено ООН), веком экономической</w:t>
      </w:r>
      <w:r w:rsidRPr="00520EF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4" w:tooltip="Глобализация" w:history="1">
        <w:r w:rsidRPr="00520EFA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lang w:eastAsia="ru-RU"/>
          </w:rPr>
          <w:t>глобализации</w:t>
        </w:r>
      </w:hyperlink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Но какие бы названия ему не давали, одно остается неизменным – старшее поколение по – прежнему будет заниматься воспитанием подрастающего, стремясь, подготовить его для вступления и самостоятельную жизнь.</w:t>
      </w:r>
    </w:p>
    <w:p w:rsidR="00961564" w:rsidRPr="00520EFA" w:rsidRDefault="00961564" w:rsidP="00961564">
      <w:pPr>
        <w:shd w:val="clear" w:color="auto" w:fill="FFFFFF"/>
        <w:spacing w:before="30"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хорошо, что сейчас много внимания стали уделять воспитанию как важнейшей составляющей педагогической практики. Возвратилось осознание принципиального значения этого </w:t>
      </w:r>
      <w:hyperlink r:id="rId5" w:tooltip="Виды деятельности" w:history="1">
        <w:r w:rsidRPr="00520EFA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lang w:eastAsia="ru-RU"/>
          </w:rPr>
          <w:t>вида деятельности</w:t>
        </w:r>
      </w:hyperlink>
      <w:r w:rsidRPr="00520EF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для школы, так и для семьи. Но здесь нас по – прежнему подстерегают трудности и ошибки, которые мы совершали раньше.</w:t>
      </w:r>
    </w:p>
    <w:p w:rsidR="00961564" w:rsidRPr="00520EFA" w:rsidRDefault="00961564" w:rsidP="00961564">
      <w:pPr>
        <w:shd w:val="clear" w:color="auto" w:fill="FFFFFF"/>
        <w:spacing w:before="30"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Прежде всего, это увлечение «словесными» формами и методами воздействия на ребенка. Однако только разговоры о том, что можно, а чего нельзя, не дают серьёзного воспитательного эффекта. (Примеры из школьной жизни).</w:t>
      </w:r>
    </w:p>
    <w:p w:rsidR="00961564" w:rsidRPr="00520EFA" w:rsidRDefault="00961564" w:rsidP="00961564">
      <w:pPr>
        <w:shd w:val="clear" w:color="auto" w:fill="FFFFFF"/>
        <w:spacing w:before="30"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Сейчас ситуация изменилась настолько, что призывы и увещевания, обращенные к детям, вызывают в лучшем случае недоумение.</w:t>
      </w:r>
    </w:p>
    <w:p w:rsidR="00961564" w:rsidRPr="00520EFA" w:rsidRDefault="00961564" w:rsidP="00961564">
      <w:pPr>
        <w:shd w:val="clear" w:color="auto" w:fill="FFFFFF"/>
        <w:spacing w:before="30"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Вторым «подводным камнем», о который может споткнуться учитель, </w:t>
      </w:r>
      <w:hyperlink r:id="rId6" w:tooltip="Классные руководители" w:history="1">
        <w:r w:rsidRPr="00520EFA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lang w:eastAsia="ru-RU"/>
          </w:rPr>
          <w:t>классный руководитель</w:t>
        </w:r>
      </w:hyperlink>
      <w:r w:rsidRPr="00520EF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является излишнее администрирование воспитательного процесса. Подросток и тем более старшеклассник в состоянии взять на себя значительную долю ответственности за своё развитие и за изменение социальной ситуации (хотя бы в рамках того учебного заведения, в котором он учится). И педагог, и родитель здесь нужны в роли опытных консультантов и советников. (Примеры из школьной жизни).</w:t>
      </w:r>
    </w:p>
    <w:p w:rsidR="00961564" w:rsidRPr="00520EFA" w:rsidRDefault="00961564" w:rsidP="00961564">
      <w:pPr>
        <w:shd w:val="clear" w:color="auto" w:fill="FFFFFF"/>
        <w:spacing w:before="30"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было продолжать перечень трудностей и проблем, но мы ограничимся этими двумя и перейдем к описанию тех педагогических возможностей, которые открывает технология социального проектирования.</w:t>
      </w:r>
    </w:p>
    <w:p w:rsidR="00961564" w:rsidRPr="00520EFA" w:rsidRDefault="00961564" w:rsidP="00961564">
      <w:pPr>
        <w:shd w:val="clear" w:color="auto" w:fill="FFFFFF"/>
        <w:spacing w:before="30"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такое социальный проект? Что такое социальное проектирование?</w:t>
      </w:r>
    </w:p>
    <w:p w:rsidR="00961564" w:rsidRPr="00520EFA" w:rsidRDefault="00961564" w:rsidP="00961564">
      <w:pPr>
        <w:shd w:val="clear" w:color="auto" w:fill="FFFFFF"/>
        <w:spacing w:before="30"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Технология социального проектирования зародилась во второй половине XIX века в сельскохозяйственных школах США и основывалась на теоретических концепциях «прагматической педагогики», основоположником которой был американский философ-идеалист Джон </w:t>
      </w:r>
      <w:proofErr w:type="spellStart"/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Дьюи</w:t>
      </w:r>
      <w:proofErr w:type="spellEnd"/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(18Согласно его воззрениям, истинным и ценным является только то, что полезно людям, что дает практический результат и направлено на благо всего общества. Кроме того, в его понимании характера </w:t>
      </w:r>
      <w:hyperlink r:id="rId7" w:tooltip="Развитие ребенка" w:history="1">
        <w:r w:rsidRPr="00520EFA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lang w:eastAsia="ru-RU"/>
          </w:rPr>
          <w:t>развития ребенка</w:t>
        </w:r>
      </w:hyperlink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была заложена идея о том, что ребенок в онтогенезе повторяет вслед за человечеством путь познания окружающего мира. Идеи Джона </w:t>
      </w:r>
      <w:proofErr w:type="spellStart"/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Дьюи</w:t>
      </w:r>
      <w:proofErr w:type="spellEnd"/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достаточно широко реализовались в годах в различных учебных заведениях его учениками и последователями. «Метод проектов» и его вариант «Дальтон-план» приобрели известность в различных странах, в том числе и в России, где использовались в школьном и вузовском обучении в 20-х годах XX века. Технология социального проектирования имеет глубокие российские корни. Взять хотя бы всем </w:t>
      </w: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известного Тимура и его команду. Этот литературный герой стал для многих и многих поколений мальчишек и девчонок кумиром, который помогал им в личностном становлении. И у детей нескольких поколений была реальная возможность проявить себя в интересном полезном деле, попробовать свои силы.</w:t>
      </w:r>
    </w:p>
    <w:p w:rsidR="00961564" w:rsidRPr="00520EFA" w:rsidRDefault="00961564" w:rsidP="00961564">
      <w:pPr>
        <w:shd w:val="clear" w:color="auto" w:fill="FFFFFF"/>
        <w:spacing w:before="30"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широком смысле социальный проект — это модель самой человеческой деятельности, направленная на изменение социальной ситуации. Сущность социального проектирования состоит в конструировании желаемых состояний будущего. Социальное проектирование - вид деятельности, который имеет непосредственное отношение к развитию социальной сферы, преодолению разнообразных социальных проблем в вопросах воспитания подрастающего поколения. Работа над проектом и его реализация в школьных учреждениях позволяет поставить ребенка в позицию, позволяющую на практике реализовывать знания, выбирать ценности и линию поведения, совершать правовые и нравственные поступки. Эти технологии формируют в детях понимание того, что от его действий зависит не только его собственная жизнь и благополучие, но и жизнь, и благополучие других людей.</w:t>
      </w:r>
    </w:p>
    <w:p w:rsidR="00961564" w:rsidRPr="00520EFA" w:rsidRDefault="00961564" w:rsidP="00961564">
      <w:pPr>
        <w:shd w:val="clear" w:color="auto" w:fill="FFFFFF"/>
        <w:spacing w:before="30"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Социальное проектирование — особый вид деятель</w:t>
      </w: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ности подростка. Именно социальное проектирование позволяет ребенку ре</w:t>
      </w: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шать основные задачи возраста: формировать свою </w:t>
      </w:r>
      <w:proofErr w:type="gramStart"/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proofErr w:type="gramEnd"/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концепцию и мировоззрение; устанавливать новые способы социального взаимодействия с миром взрослых.</w:t>
      </w:r>
    </w:p>
    <w:p w:rsidR="00961564" w:rsidRPr="00520EFA" w:rsidRDefault="00961564" w:rsidP="00961564">
      <w:pPr>
        <w:shd w:val="clear" w:color="auto" w:fill="FFFFFF"/>
        <w:spacing w:before="30"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социальным проектирова</w:t>
      </w: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нием надо понимать деятельность:</w:t>
      </w:r>
    </w:p>
    <w:p w:rsidR="00961564" w:rsidRPr="00520EFA" w:rsidRDefault="00961564" w:rsidP="00961564">
      <w:pPr>
        <w:shd w:val="clear" w:color="auto" w:fill="FFFFFF"/>
        <w:spacing w:before="30"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социально значимую, имеющую социальный эффект;</w:t>
      </w:r>
    </w:p>
    <w:p w:rsidR="00961564" w:rsidRPr="00520EFA" w:rsidRDefault="00961564" w:rsidP="00961564">
      <w:pPr>
        <w:shd w:val="clear" w:color="auto" w:fill="FFFFFF"/>
        <w:spacing w:before="30"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результатом, которой является создание реального (но не обязательно вещественного) «продукта», имеющего для подростка практическое значение и принципиаль</w:t>
      </w: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но, качественно нового в его личном опыте;</w:t>
      </w:r>
    </w:p>
    <w:p w:rsidR="00961564" w:rsidRPr="00520EFA" w:rsidRDefault="00961564" w:rsidP="00961564">
      <w:pPr>
        <w:shd w:val="clear" w:color="auto" w:fill="FFFFFF"/>
        <w:spacing w:before="30"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задуманную, продуманную и осуществленную подростком;</w:t>
      </w:r>
    </w:p>
    <w:p w:rsidR="00961564" w:rsidRPr="00520EFA" w:rsidRDefault="00961564" w:rsidP="00961564">
      <w:pPr>
        <w:shd w:val="clear" w:color="auto" w:fill="FFFFFF"/>
        <w:spacing w:before="30"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в ходе которой подросток вступает в конструктивное взаимодействие с миром, с взрослой культурой, с социумом;</w:t>
      </w:r>
    </w:p>
    <w:p w:rsidR="00961564" w:rsidRPr="00520EFA" w:rsidRDefault="00961564" w:rsidP="00961564">
      <w:pPr>
        <w:shd w:val="clear" w:color="auto" w:fill="FFFFFF"/>
        <w:spacing w:before="30"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через которую формируются социальные навыки подростка.</w:t>
      </w:r>
    </w:p>
    <w:p w:rsidR="00961564" w:rsidRPr="00520EFA" w:rsidRDefault="00961564" w:rsidP="00961564">
      <w:pPr>
        <w:shd w:val="clear" w:color="auto" w:fill="FFFFFF"/>
        <w:spacing w:before="30"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Социальное проектирование является одной из множест</w:t>
      </w: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ва деятельностей подростка, сочетаясь и пронизывая другие ее виды. В ходе </w:t>
      </w:r>
      <w:hyperlink r:id="rId8" w:tooltip="Образовательная деятельность" w:history="1">
        <w:r w:rsidRPr="00520EFA">
          <w:rPr>
            <w:rStyle w:val="a3"/>
            <w:rFonts w:ascii="Times New Roman" w:eastAsia="Times New Roman" w:hAnsi="Times New Roman" w:cs="Times New Roman"/>
            <w:color w:val="auto"/>
            <w:sz w:val="28"/>
            <w:szCs w:val="28"/>
            <w:lang w:eastAsia="ru-RU"/>
          </w:rPr>
          <w:t>учебной деятельности</w:t>
        </w:r>
      </w:hyperlink>
      <w:r w:rsidRPr="00520EF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школьника социаль</w:t>
      </w: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ное проектирование можно рассматривать как мотивационный компонент, как методический прием организации уче</w:t>
      </w: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ния. Очень часто социальное проектирование выступает для подростка под личиной игры, лицедейства. Неотъемлемой составляющей проектирования представляется межлично</w:t>
      </w: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стное общение.</w:t>
      </w:r>
    </w:p>
    <w:p w:rsidR="00961564" w:rsidRPr="00520EFA" w:rsidRDefault="00961564" w:rsidP="00961564">
      <w:pPr>
        <w:shd w:val="clear" w:color="auto" w:fill="FFFFFF"/>
        <w:spacing w:before="30" w:after="0" w:line="240" w:lineRule="auto"/>
        <w:ind w:firstLine="851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Долгие годы школа готовила учеников к кажущемуся социальному благополучию, которое было запрограммировано системой социальных отношений. Идеальным считалось, что выпускники школы пойдут туда, куда их позовет общество. Однако это явно противоречило реальным оценкам того будущего, которое по-разному видели выпускники школы.</w:t>
      </w:r>
    </w:p>
    <w:p w:rsidR="00961564" w:rsidRPr="00520EFA" w:rsidRDefault="00961564" w:rsidP="00961564">
      <w:pPr>
        <w:shd w:val="clear" w:color="auto" w:fill="FFFFFF"/>
        <w:spacing w:before="30" w:after="0" w:line="240" w:lineRule="auto"/>
        <w:ind w:firstLine="851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настоящее время положение детей и подростков тревожно: самоустранение родителей от воспитания, сиротство, бродяжничество, </w:t>
      </w: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проблема трудоустройства, распространение детского алкоголизма, наркомании, преступности…</w:t>
      </w:r>
    </w:p>
    <w:p w:rsidR="00961564" w:rsidRPr="00520EFA" w:rsidRDefault="00961564" w:rsidP="00961564">
      <w:pPr>
        <w:shd w:val="clear" w:color="auto" w:fill="FFFFFF"/>
        <w:spacing w:before="30" w:after="0" w:line="240" w:lineRule="auto"/>
        <w:ind w:firstLine="851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Стало очевидным, что решить возникшую проблему мы можем только в программно-целевом объединении усилий семьи, школы и общественных институтов.</w:t>
      </w:r>
    </w:p>
    <w:p w:rsidR="00961564" w:rsidRPr="00520EFA" w:rsidRDefault="00961564" w:rsidP="00961564">
      <w:pPr>
        <w:shd w:val="clear" w:color="auto" w:fill="FFFFFF"/>
        <w:spacing w:before="30" w:after="0" w:line="240" w:lineRule="auto"/>
        <w:ind w:firstLine="851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Прежде чем продолжить нашу работу дальше я дам вам некоторые понятия по данной теме, так нам будет легче работать.</w:t>
      </w:r>
    </w:p>
    <w:p w:rsidR="00961564" w:rsidRPr="00520EFA" w:rsidRDefault="00961564" w:rsidP="00961564">
      <w:pPr>
        <w:shd w:val="clear" w:color="auto" w:fill="FFFFFF"/>
        <w:spacing w:before="30" w:after="0" w:line="240" w:lineRule="auto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520E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Общественная жизнь школы</w:t>
      </w: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деятельность различных детских объединений в рамках школы, клубная, кружковая деятельность, взаимодействие детей, педагогов, родителей в процессе подготовки и реализации школьных событий.</w:t>
      </w:r>
    </w:p>
    <w:p w:rsidR="00961564" w:rsidRPr="00520EFA" w:rsidRDefault="00961564" w:rsidP="00961564">
      <w:pPr>
        <w:shd w:val="clear" w:color="auto" w:fill="FFFFFF"/>
        <w:spacing w:before="30" w:after="0" w:line="240" w:lineRule="auto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520E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Сотрудничество </w:t>
      </w: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отношения, возникшие в процессе совместной деятельности взрослых и детей, становящиеся основой развития всех участников деятельности.</w:t>
      </w:r>
    </w:p>
    <w:p w:rsidR="00961564" w:rsidRPr="00520EFA" w:rsidRDefault="00961564" w:rsidP="00961564">
      <w:pPr>
        <w:shd w:val="clear" w:color="auto" w:fill="FFFFFF"/>
        <w:spacing w:before="30" w:after="0" w:line="240" w:lineRule="auto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520E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Проектные площадки</w:t>
      </w:r>
      <w:r w:rsidRPr="00520EF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– </w:t>
      </w: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структурные компоненты полигона, где реализуются конкретные инновационные проекты.</w:t>
      </w:r>
    </w:p>
    <w:p w:rsidR="00961564" w:rsidRPr="00520EFA" w:rsidRDefault="00961564" w:rsidP="00961564">
      <w:pPr>
        <w:shd w:val="clear" w:color="auto" w:fill="FFFFFF"/>
        <w:spacing w:before="30" w:after="0" w:line="240" w:lineRule="auto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520E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Инновационный проект</w:t>
      </w:r>
      <w:r w:rsidRPr="00520EF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это система взаимоувязанных целей и программ их достижения, представляющих собой комплекс исследовательских, методических, опытно-экспериментальных, производственных, организационных, и других мероприятий, соответствующим образом организованных (увязанных по ресурсам, срокам и исполнителям), оформленных комплектом проектной документации и обеспечивающих эффективное решение конкретной образовательной задачи (проблемы), приводящей к инновации.</w:t>
      </w:r>
    </w:p>
    <w:p w:rsidR="00961564" w:rsidRPr="00520EFA" w:rsidRDefault="00961564" w:rsidP="00961564">
      <w:pPr>
        <w:shd w:val="clear" w:color="auto" w:fill="FFFFFF"/>
        <w:spacing w:before="30" w:after="0" w:line="240" w:lineRule="auto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520E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Открытая образовательная среда</w:t>
      </w:r>
      <w:r w:rsidRPr="00520EFA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  <w:lang w:eastAsia="ru-RU"/>
        </w:rPr>
        <w:t> </w:t>
      </w: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понимается нами как система влияний и условий формирования личности, а также возможностей для ее развития, содержащихся в социальном и пространственно-предметном окружении. Это целостное пространство развития личности ребенка для освоения им открытого мира культуры в процессе сотрудничества школы с другими социальными институтами, образовательными системами, педагогическими культурами.</w:t>
      </w:r>
    </w:p>
    <w:p w:rsidR="00961564" w:rsidRPr="00520EFA" w:rsidRDefault="00961564" w:rsidP="00961564">
      <w:pPr>
        <w:shd w:val="clear" w:color="auto" w:fill="FFFFFF"/>
        <w:spacing w:before="30" w:after="0" w:line="240" w:lineRule="auto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520E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Самоопределение личности</w:t>
      </w: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процесс и результат сознательного выбора личностью собственной позиции, целей и средств самоосуществления в конкретных обстоятельствах жизни. Социальное самоопределение человека – это выбор и утверждение человеком своей позиции в проблемных ситуациях в соответствии с его потребностями, мотивами, идеалами, убеждениями, субъективными оценками происходящего.</w:t>
      </w:r>
    </w:p>
    <w:p w:rsidR="00961564" w:rsidRPr="00520EFA" w:rsidRDefault="00961564" w:rsidP="00961564">
      <w:pPr>
        <w:shd w:val="clear" w:color="auto" w:fill="FFFFFF"/>
        <w:spacing w:before="30" w:after="30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520EFA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> </w:t>
      </w:r>
    </w:p>
    <w:p w:rsidR="00961564" w:rsidRPr="00520EFA" w:rsidRDefault="00961564" w:rsidP="00961564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0E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                                           Социальное самоопределение</w:t>
      </w:r>
    </w:p>
    <w:p w:rsidR="00961564" w:rsidRPr="00520EFA" w:rsidRDefault="00961564" w:rsidP="00961564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0E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     Социальное самоопределение                      Профессиональное самоопределение</w:t>
      </w:r>
    </w:p>
    <w:tbl>
      <w:tblPr>
        <w:tblW w:w="984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5"/>
        <w:gridCol w:w="5325"/>
      </w:tblGrid>
      <w:tr w:rsidR="00961564" w:rsidRPr="00520EFA" w:rsidTr="00FE1C69">
        <w:trPr>
          <w:trHeight w:val="1481"/>
        </w:trPr>
        <w:tc>
          <w:tcPr>
            <w:tcW w:w="4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1564" w:rsidRPr="00520EFA" w:rsidRDefault="00961564" w:rsidP="00FE1C69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20E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Это определение себя относительно выработанных в обществе критериев (и принятых данным человеком) становления личности и дальнейшая реализация себя на основе этих критериев</w:t>
            </w:r>
          </w:p>
        </w:tc>
        <w:tc>
          <w:tcPr>
            <w:tcW w:w="53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1564" w:rsidRPr="00520EFA" w:rsidRDefault="00961564" w:rsidP="00FE1C69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20E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Это осознанный выбор индивидом профессиональной деятельности на основе самооценки своих качеств и в соответствии со своими интересами и потребностями, определение себя относительно выработанных в социуме критериев профессионализма.</w:t>
            </w:r>
          </w:p>
        </w:tc>
      </w:tr>
      <w:tr w:rsidR="00961564" w:rsidRPr="00520EFA" w:rsidTr="00FE1C69">
        <w:trPr>
          <w:trHeight w:val="677"/>
        </w:trPr>
        <w:tc>
          <w:tcPr>
            <w:tcW w:w="984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61564" w:rsidRPr="00520EFA" w:rsidRDefault="00961564" w:rsidP="00FE1C69">
            <w:pPr>
              <w:spacing w:before="30" w:after="3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20EF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Самоопределение включает осознание ребенком иерархии собственных потребностей (что для меня важнее всего) и осознание собственных возможностей и ограничений.</w:t>
            </w:r>
          </w:p>
        </w:tc>
      </w:tr>
    </w:tbl>
    <w:p w:rsidR="00961564" w:rsidRPr="00520EFA" w:rsidRDefault="00961564" w:rsidP="00961564">
      <w:pPr>
        <w:shd w:val="clear" w:color="auto" w:fill="FFFFFF"/>
        <w:spacing w:before="30" w:after="30" w:line="240" w:lineRule="auto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520EFA">
        <w:rPr>
          <w:rFonts w:ascii="Verdana" w:eastAsia="Times New Roman" w:hAnsi="Verdana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961564" w:rsidRPr="00520EFA" w:rsidRDefault="00961564" w:rsidP="00961564">
      <w:pPr>
        <w:shd w:val="clear" w:color="auto" w:fill="FFFFFF"/>
        <w:spacing w:before="30" w:after="0" w:line="240" w:lineRule="auto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520E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Социализация</w:t>
      </w: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осуществляется через следующие механизмы:</w:t>
      </w:r>
    </w:p>
    <w:p w:rsidR="00961564" w:rsidRPr="00520EFA" w:rsidRDefault="00961564" w:rsidP="00961564">
      <w:pPr>
        <w:shd w:val="clear" w:color="auto" w:fill="FFFFFF"/>
        <w:spacing w:after="0" w:line="240" w:lineRule="auto"/>
        <w:ind w:left="284" w:hanging="284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520EFA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t></w:t>
      </w: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Социальные нормы – общепринятые образцы поведения, регламентирующие взаимоотношения людей в обществе;</w:t>
      </w:r>
    </w:p>
    <w:p w:rsidR="00961564" w:rsidRPr="00520EFA" w:rsidRDefault="00961564" w:rsidP="00961564">
      <w:pPr>
        <w:shd w:val="clear" w:color="auto" w:fill="FFFFFF"/>
        <w:spacing w:after="0" w:line="240" w:lineRule="auto"/>
        <w:ind w:left="284" w:hanging="284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520EFA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t></w:t>
      </w: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Социальный контроль – обеспечивает выполнение социальных норм;</w:t>
      </w:r>
    </w:p>
    <w:p w:rsidR="00961564" w:rsidRPr="00520EFA" w:rsidRDefault="00961564" w:rsidP="00961564">
      <w:pPr>
        <w:shd w:val="clear" w:color="auto" w:fill="FFFFFF"/>
        <w:spacing w:after="0" w:line="240" w:lineRule="auto"/>
        <w:ind w:left="284" w:hanging="284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520EFA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t></w:t>
      </w: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Социальные роли – одобряемые образцы поведения, которые общество ожидает от человека;</w:t>
      </w:r>
    </w:p>
    <w:p w:rsidR="00961564" w:rsidRPr="00520EFA" w:rsidRDefault="00961564" w:rsidP="00961564">
      <w:pPr>
        <w:shd w:val="clear" w:color="auto" w:fill="FFFFFF"/>
        <w:spacing w:after="0" w:line="240" w:lineRule="auto"/>
        <w:ind w:left="284" w:hanging="284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520EFA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t></w:t>
      </w: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Социальный статус – место личности в данной конкретной системе социальных взаимосвязей;</w:t>
      </w:r>
    </w:p>
    <w:p w:rsidR="00961564" w:rsidRPr="00520EFA" w:rsidRDefault="00961564" w:rsidP="00961564">
      <w:pPr>
        <w:shd w:val="clear" w:color="auto" w:fill="FFFFFF"/>
        <w:spacing w:after="0" w:line="240" w:lineRule="auto"/>
        <w:ind w:left="284" w:hanging="284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520EFA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t></w:t>
      </w: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Такт – умение человека чутко относится к другим людям;</w:t>
      </w:r>
    </w:p>
    <w:p w:rsidR="00961564" w:rsidRPr="00520EFA" w:rsidRDefault="00961564" w:rsidP="00961564">
      <w:pPr>
        <w:shd w:val="clear" w:color="auto" w:fill="FFFFFF"/>
        <w:spacing w:after="0" w:line="240" w:lineRule="auto"/>
        <w:ind w:left="284" w:hanging="284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520EFA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t></w:t>
      </w: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Бестактность – неумение человека в общении с другими людьми проявлять уважение к их потребности и желаниям</w:t>
      </w:r>
    </w:p>
    <w:p w:rsidR="00961564" w:rsidRPr="00520EFA" w:rsidRDefault="00961564" w:rsidP="00961564">
      <w:pPr>
        <w:shd w:val="clear" w:color="auto" w:fill="FFFFFF"/>
        <w:spacing w:before="30"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Социальная адаптация возрастает в связи с ускорением темпов социальных изменений, в условиях, когда эти изменения затрагивают важные стороны жизни. Такие изменения происходят сегодня в нашем обществе. Поэтому наша задача создать все необходимые условия для успешной социализации обучающихся. Но прежде, мы сами должны четко знать и понимать, что мы хотим и можем дать ребенку для его безболезненного вхождения во взрослую жизнь, какими качествами личности он должен для этого обладать.</w:t>
      </w:r>
    </w:p>
    <w:p w:rsidR="00961564" w:rsidRPr="00520EFA" w:rsidRDefault="00961564" w:rsidP="00961564">
      <w:pPr>
        <w:shd w:val="clear" w:color="auto" w:fill="FFFFFF"/>
        <w:spacing w:before="30" w:after="0" w:line="240" w:lineRule="auto"/>
        <w:ind w:firstLine="851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 </w:t>
      </w:r>
      <w:r w:rsidRPr="00520E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социализация -</w:t>
      </w:r>
      <w:r w:rsidRPr="00520EF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начинающийся в младенчестве и заканчивающийся в глубокой старости процесс усвоения социальных ролей и культурных норм. Под социализацией понимается процесс вхождения индивида в социум, что порождает изменения в социальной структуре общества и в структуре личности. Социализация - процесс, посредством которого индивидом усваиваются нормы его группы таким образом, что через формирование собственного "Я" проявляется уникальность данного индивида как личности, процесс усвоения индивидом образцов поведения, социальных норм и ценностей, необходимых для его успешного функционирования в данном обществе.</w:t>
      </w:r>
    </w:p>
    <w:p w:rsidR="00961564" w:rsidRPr="00520EFA" w:rsidRDefault="00961564" w:rsidP="00961564">
      <w:pPr>
        <w:shd w:val="clear" w:color="auto" w:fill="FFFFFF"/>
        <w:spacing w:before="30" w:after="0" w:line="240" w:lineRule="auto"/>
        <w:ind w:firstLine="851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сейчас подумаем, что мешает социальной защищенности и социальной адаптации обучающихся. Запишите свои мысли на символических камнях.</w:t>
      </w:r>
    </w:p>
    <w:p w:rsidR="00961564" w:rsidRPr="00520EFA" w:rsidRDefault="00961564" w:rsidP="00961564">
      <w:pPr>
        <w:shd w:val="clear" w:color="auto" w:fill="FFFFFF"/>
        <w:spacing w:before="30" w:after="0" w:line="240" w:lineRule="auto"/>
        <w:ind w:firstLine="851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 нас получилась «горка камней, которую нам необходимо преодолеть, найти способы разрешения этих проблем.</w:t>
      </w:r>
    </w:p>
    <w:p w:rsidR="00961564" w:rsidRPr="00520EFA" w:rsidRDefault="00961564" w:rsidP="00961564">
      <w:pPr>
        <w:shd w:val="clear" w:color="auto" w:fill="FFFFFF"/>
        <w:spacing w:before="30" w:after="0" w:line="240" w:lineRule="auto"/>
        <w:ind w:firstLine="851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содержание и методы среднего образования не отвечают требованиям современной социализации:</w:t>
      </w:r>
    </w:p>
    <w:p w:rsidR="00961564" w:rsidRPr="00520EFA" w:rsidRDefault="00961564" w:rsidP="00961564">
      <w:pPr>
        <w:shd w:val="clear" w:color="auto" w:fill="FFFFFF"/>
        <w:spacing w:after="0" w:line="240" w:lineRule="auto"/>
        <w:ind w:left="284" w:hanging="284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520EFA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t></w:t>
      </w: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содержание страдает преобладанием умственного компонента над этическим и эстетическим, низким уровнем физического воспитания, явной перегрузкой программ и учебников;</w:t>
      </w:r>
    </w:p>
    <w:p w:rsidR="00961564" w:rsidRPr="00520EFA" w:rsidRDefault="00961564" w:rsidP="00961564">
      <w:pPr>
        <w:shd w:val="clear" w:color="auto" w:fill="FFFFFF"/>
        <w:spacing w:after="0" w:line="240" w:lineRule="auto"/>
        <w:ind w:left="284" w:hanging="284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520EFA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t></w:t>
      </w: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среди методов обучения преобладают вербальные, репродуктивные, а главное, основанные на принуждении;</w:t>
      </w:r>
    </w:p>
    <w:p w:rsidR="00961564" w:rsidRPr="00520EFA" w:rsidRDefault="00961564" w:rsidP="00961564">
      <w:pPr>
        <w:shd w:val="clear" w:color="auto" w:fill="FFFFFF"/>
        <w:spacing w:after="0" w:line="240" w:lineRule="auto"/>
        <w:ind w:left="284" w:hanging="284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520EFA">
        <w:rPr>
          <w:rFonts w:ascii="Symbol" w:eastAsia="Times New Roman" w:hAnsi="Symbol" w:cs="Times New Roman"/>
          <w:color w:val="000000"/>
          <w:sz w:val="28"/>
          <w:szCs w:val="28"/>
          <w:lang w:eastAsia="ru-RU"/>
        </w:rPr>
        <w:t></w:t>
      </w: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ребенок лишен выбора, возможности самому планировать свою деятельность.</w:t>
      </w:r>
    </w:p>
    <w:p w:rsidR="00961564" w:rsidRPr="00520EFA" w:rsidRDefault="00961564" w:rsidP="00961564">
      <w:pPr>
        <w:shd w:val="clear" w:color="auto" w:fill="FFFFFF"/>
        <w:spacing w:before="30" w:after="0" w:line="240" w:lineRule="auto"/>
        <w:ind w:firstLine="851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есть еще и другие факторы. Поэтому необходимо предложить новую стройную систему социализации подростков в рамках не только школы, но и извне.</w:t>
      </w:r>
    </w:p>
    <w:p w:rsidR="00961564" w:rsidRPr="00520EFA" w:rsidRDefault="00961564" w:rsidP="00961564">
      <w:pPr>
        <w:shd w:val="clear" w:color="auto" w:fill="FFFFFF"/>
        <w:spacing w:before="30" w:after="0" w:line="240" w:lineRule="auto"/>
        <w:ind w:firstLine="851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Произошедшие в последние годы изменения в практике образования не оставили без изменений ни одну сторону школьного дела. Пробивающие себе дорогу новые принципы личностно ориентированного образования, индивидуального подхода, </w:t>
      </w:r>
      <w:proofErr w:type="spellStart"/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субъектности</w:t>
      </w:r>
      <w:proofErr w:type="spellEnd"/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обучении потребовали в первую очередь новых мето</w:t>
      </w: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дов обучения. Ведущее место среди таких методов принадлежит сегодня методу проектов.</w:t>
      </w:r>
    </w:p>
    <w:p w:rsidR="00961564" w:rsidRPr="00520EFA" w:rsidRDefault="00961564" w:rsidP="00961564">
      <w:pPr>
        <w:shd w:val="clear" w:color="auto" w:fill="FFFFFF"/>
        <w:spacing w:before="30" w:after="0" w:line="240" w:lineRule="auto"/>
        <w:ind w:firstLine="851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«Методических рекомендациях по организации проектной и исследовательской деятельности обучающихся», разработанных Министерством образования заявлено: «Педагогическая общественность должна осознать проектную и исследовательскую деятельность обучающихся как неотъемлемую часть образования, отдельную систему в образовании, одним из направлений модернизации современного образования, развития концепции профильной школы». Метод проектов позволяет наименее </w:t>
      </w:r>
      <w:proofErr w:type="spellStart"/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ресурснозатратным</w:t>
      </w:r>
      <w:proofErr w:type="spellEnd"/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способом создать условия для формирования компетентностей обучающихся, их социальной адаптации в обществе.</w:t>
      </w:r>
    </w:p>
    <w:p w:rsidR="00961564" w:rsidRPr="00520EFA" w:rsidRDefault="00961564" w:rsidP="00961564">
      <w:pPr>
        <w:shd w:val="clear" w:color="auto" w:fill="FFFFFF"/>
        <w:spacing w:before="30" w:after="0" w:line="240" w:lineRule="auto"/>
        <w:ind w:firstLine="851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 </w:t>
      </w:r>
      <w:r w:rsidRPr="00520E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проектом</w:t>
      </w: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мы подразумеваем специально организованный учителем и самостоятельно выполняемый обучающимися комплекс действий по разрешению значимой для школьника проблемы; под </w:t>
      </w:r>
      <w:r w:rsidRPr="00520E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методом проектов</w:t>
      </w: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технологию организации образовательных ситуаций, в которых обучающийся ставит и разрешает собственные проблемы, и технологию сопровождения самостоятельной деятельности школьника по разрешению проблем.</w:t>
      </w:r>
    </w:p>
    <w:p w:rsidR="00961564" w:rsidRPr="00520EFA" w:rsidRDefault="00961564" w:rsidP="00961564">
      <w:pPr>
        <w:shd w:val="clear" w:color="auto" w:fill="FFFFFF"/>
        <w:spacing w:before="30" w:after="0" w:line="240" w:lineRule="auto"/>
        <w:ind w:firstLine="851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Реализация метода проектов является наиболее органичной по отношению к психолого-педагогическим особенностям возраста деятельностью. Расширяется поле самореализации обучающегося: через общение, получение собственного продукта деятельности и признание его значения, происходит расширение и достаточно быстрая смена интересов и предпочтений, которая способствует самоопределению и социализации ребенка.</w:t>
      </w:r>
    </w:p>
    <w:p w:rsidR="00961564" w:rsidRPr="00520EFA" w:rsidRDefault="00961564" w:rsidP="00961564">
      <w:pPr>
        <w:shd w:val="clear" w:color="auto" w:fill="FFFFFF"/>
        <w:spacing w:before="30" w:after="0" w:line="240" w:lineRule="auto"/>
        <w:ind w:firstLine="851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Девизом проекта могут стать слова </w:t>
      </w:r>
      <w:proofErr w:type="spellStart"/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Д.Дьюи</w:t>
      </w:r>
      <w:proofErr w:type="spellEnd"/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«Добрая школа – это хорошо, умная школа – это великолепно, но ребенок должен быть еще и</w:t>
      </w:r>
      <w:r w:rsidRPr="00520E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подготовлен к жизни».</w:t>
      </w:r>
    </w:p>
    <w:p w:rsidR="00184ECE" w:rsidRDefault="00184ECE"/>
    <w:sectPr w:rsidR="00184E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65E"/>
    <w:rsid w:val="00184ECE"/>
    <w:rsid w:val="008B665E"/>
    <w:rsid w:val="00961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030F5F-E038-4F82-9902-D12FD4538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5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6156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ory/obrazovatelmznaya_deyatelmznostmz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pandia.ru/text/category/razvitie_rebenka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andia.ru/text/category/klassnie_rukovoditeli/" TargetMode="External"/><Relationship Id="rId5" Type="http://schemas.openxmlformats.org/officeDocument/2006/relationships/hyperlink" Target="http://pandia.ru/text/category/vidi_deyatelmznosti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pandia.ru/text/category/globalizatciya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1998</Words>
  <Characters>11395</Characters>
  <Application>Microsoft Office Word</Application>
  <DocSecurity>0</DocSecurity>
  <Lines>94</Lines>
  <Paragraphs>26</Paragraphs>
  <ScaleCrop>false</ScaleCrop>
  <Company/>
  <LinksUpToDate>false</LinksUpToDate>
  <CharactersWithSpaces>13367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Холомьева</dc:creator>
  <cp:keywords/>
  <dc:description/>
  <cp:lastModifiedBy>Ирина Холомьева</cp:lastModifiedBy>
  <cp:revision>2</cp:revision>
  <dcterms:created xsi:type="dcterms:W3CDTF">2020-09-14T18:34:00Z</dcterms:created>
  <dcterms:modified xsi:type="dcterms:W3CDTF">2020-09-14T18:36:00Z</dcterms:modified>
</cp:coreProperties>
</file>