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4B4" w:rsidRDefault="00EB5B57" w:rsidP="00F61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B5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-455930</wp:posOffset>
            </wp:positionV>
            <wp:extent cx="7225030" cy="9944100"/>
            <wp:effectExtent l="0" t="0" r="0" b="0"/>
            <wp:wrapThrough wrapText="bothSides">
              <wp:wrapPolygon edited="0">
                <wp:start x="0" y="0"/>
                <wp:lineTo x="0" y="21559"/>
                <wp:lineTo x="21528" y="21559"/>
                <wp:lineTo x="21528" y="0"/>
                <wp:lineTo x="0" y="0"/>
              </wp:wrapPolygon>
            </wp:wrapThrough>
            <wp:docPr id="3" name="Рисунок 3" descr="C:\Users\дом\Desktop\ОП 04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ОП 04 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503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38CD" w:rsidRDefault="002C211F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2C211F">
        <w:rPr>
          <w:rFonts w:ascii="Times New Roman" w:eastAsia="MS Mincho" w:hAnsi="Times New Roman" w:cs="Times New Roman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-180340</wp:posOffset>
            </wp:positionV>
            <wp:extent cx="7277100" cy="10014585"/>
            <wp:effectExtent l="0" t="0" r="0" b="0"/>
            <wp:wrapThrough wrapText="bothSides">
              <wp:wrapPolygon edited="0">
                <wp:start x="0" y="0"/>
                <wp:lineTo x="0" y="21571"/>
                <wp:lineTo x="21543" y="21571"/>
                <wp:lineTo x="21543" y="0"/>
                <wp:lineTo x="0" y="0"/>
              </wp:wrapPolygon>
            </wp:wrapThrough>
            <wp:docPr id="1" name="Рисунок 1" descr="C:\Users\дом\Desktop\ОП 04 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ОП 04 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001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211F" w:rsidRDefault="002C211F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2C211F" w:rsidRDefault="002C211F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bookmarkStart w:id="0" w:name="_GoBack"/>
      <w:bookmarkEnd w:id="0"/>
    </w:p>
    <w:p w:rsidR="003F781E" w:rsidRPr="003F781E" w:rsidRDefault="003F781E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r w:rsidRPr="003F781E">
        <w:rPr>
          <w:rFonts w:ascii="Times New Roman" w:eastAsia="MS Mincho" w:hAnsi="Times New Roman" w:cs="Times New Roman"/>
          <w:b/>
          <w:sz w:val="24"/>
          <w:szCs w:val="24"/>
        </w:rPr>
        <w:t>СОДЕРЖАНИЕ</w:t>
      </w:r>
      <w:r w:rsidR="00FF38CD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:rsidR="003F781E" w:rsidRPr="003F781E" w:rsidRDefault="003F781E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tbl>
      <w:tblPr>
        <w:tblW w:w="10609" w:type="dxa"/>
        <w:tblLook w:val="01E0" w:firstRow="1" w:lastRow="1" w:firstColumn="1" w:lastColumn="1" w:noHBand="0" w:noVBand="0"/>
      </w:tblPr>
      <w:tblGrid>
        <w:gridCol w:w="8755"/>
        <w:gridCol w:w="1854"/>
      </w:tblGrid>
      <w:tr w:rsidR="003F781E" w:rsidRPr="003F781E" w:rsidTr="00A50234">
        <w:tc>
          <w:tcPr>
            <w:tcW w:w="8755" w:type="dxa"/>
          </w:tcPr>
          <w:p w:rsidR="003F781E" w:rsidRPr="003F781E" w:rsidRDefault="003F781E" w:rsidP="00F913D5">
            <w:pPr>
              <w:numPr>
                <w:ilvl w:val="0"/>
                <w:numId w:val="6"/>
              </w:numPr>
              <w:tabs>
                <w:tab w:val="num" w:pos="426"/>
              </w:tabs>
              <w:suppressAutoHyphens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F781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ОБЩАЯ ХАРАКТЕРИСТИКА РАБОЧЕЙ     ПРОГРАММЫ УЧЕБНОЙ ДИСЦИПЛИНЫ</w:t>
            </w:r>
            <w:r w:rsidR="00A5023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…………………………………………</w:t>
            </w:r>
            <w:r w:rsidR="00C36F5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……</w:t>
            </w:r>
            <w:r w:rsidR="00A5023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54" w:type="dxa"/>
          </w:tcPr>
          <w:p w:rsidR="003F781E" w:rsidRPr="003F781E" w:rsidRDefault="003F781E" w:rsidP="00F913D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</w:tr>
      <w:tr w:rsidR="003F781E" w:rsidRPr="003F781E" w:rsidTr="00A50234">
        <w:tc>
          <w:tcPr>
            <w:tcW w:w="8755" w:type="dxa"/>
          </w:tcPr>
          <w:p w:rsidR="003F781E" w:rsidRPr="003F781E" w:rsidRDefault="003F781E" w:rsidP="00F913D5">
            <w:pPr>
              <w:numPr>
                <w:ilvl w:val="0"/>
                <w:numId w:val="6"/>
              </w:numPr>
              <w:suppressAutoHyphens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F781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  <w:r w:rsidR="00C36F5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............7</w:t>
            </w:r>
          </w:p>
          <w:p w:rsidR="003F781E" w:rsidRPr="003F781E" w:rsidRDefault="003F781E" w:rsidP="00F913D5">
            <w:pPr>
              <w:numPr>
                <w:ilvl w:val="0"/>
                <w:numId w:val="6"/>
              </w:numPr>
              <w:suppressAutoHyphens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F781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  <w:r w:rsidR="00C36F5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……………11</w:t>
            </w:r>
          </w:p>
        </w:tc>
        <w:tc>
          <w:tcPr>
            <w:tcW w:w="1854" w:type="dxa"/>
          </w:tcPr>
          <w:p w:rsidR="003F781E" w:rsidRPr="003F781E" w:rsidRDefault="003F781E" w:rsidP="00F913D5">
            <w:pPr>
              <w:spacing w:after="0" w:line="240" w:lineRule="auto"/>
              <w:ind w:left="64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</w:tr>
      <w:tr w:rsidR="003F781E" w:rsidRPr="003F781E" w:rsidTr="00A50234">
        <w:tc>
          <w:tcPr>
            <w:tcW w:w="8755" w:type="dxa"/>
          </w:tcPr>
          <w:p w:rsidR="003F781E" w:rsidRPr="003F781E" w:rsidRDefault="003F781E" w:rsidP="00F913D5">
            <w:pPr>
              <w:numPr>
                <w:ilvl w:val="0"/>
                <w:numId w:val="6"/>
              </w:numPr>
              <w:tabs>
                <w:tab w:val="num" w:pos="284"/>
              </w:tabs>
              <w:suppressAutoHyphens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F781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  <w:r w:rsidR="00A5023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………………………………………………………</w:t>
            </w:r>
            <w:r w:rsidR="00C36F5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……13</w:t>
            </w:r>
          </w:p>
        </w:tc>
        <w:tc>
          <w:tcPr>
            <w:tcW w:w="1854" w:type="dxa"/>
          </w:tcPr>
          <w:p w:rsidR="003F781E" w:rsidRPr="003F781E" w:rsidRDefault="003F781E" w:rsidP="00F913D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</w:tr>
    </w:tbl>
    <w:p w:rsidR="003F781E" w:rsidRPr="003F781E" w:rsidRDefault="003F781E" w:rsidP="00F913D5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3F781E" w:rsidRPr="003F781E" w:rsidRDefault="003F781E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C56A55" w:rsidRDefault="00C56A55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03A98" w:rsidRDefault="00503A98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03A98" w:rsidRDefault="00503A98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03A98" w:rsidRDefault="00503A98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03A98" w:rsidRDefault="00503A98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F781E" w:rsidRPr="00D8515C" w:rsidRDefault="00967F12" w:rsidP="00967F12">
      <w:pPr>
        <w:widowControl w:val="0"/>
        <w:overflowPunct w:val="0"/>
        <w:autoSpaceDE w:val="0"/>
        <w:autoSpaceDN w:val="0"/>
        <w:adjustRightInd w:val="0"/>
        <w:spacing w:after="0"/>
        <w:ind w:right="-1"/>
        <w:rPr>
          <w:rFonts w:ascii="Times New Roman" w:eastAsia="MS Mincho" w:hAnsi="Times New Roman" w:cs="Times New Roman"/>
          <w:b/>
          <w:i/>
          <w:sz w:val="28"/>
          <w:szCs w:val="28"/>
        </w:rPr>
      </w:pPr>
      <w:r w:rsidRPr="00D8515C">
        <w:rPr>
          <w:rFonts w:ascii="Times New Roman" w:eastAsia="MS Mincho" w:hAnsi="Times New Roman" w:cs="Times New Roman"/>
          <w:b/>
          <w:sz w:val="28"/>
          <w:szCs w:val="28"/>
        </w:rPr>
        <w:t>1.</w:t>
      </w:r>
      <w:r w:rsidR="003F781E" w:rsidRPr="00D8515C">
        <w:rPr>
          <w:rFonts w:ascii="Times New Roman" w:eastAsia="MS Mincho" w:hAnsi="Times New Roman" w:cs="Times New Roman"/>
          <w:b/>
          <w:sz w:val="28"/>
          <w:szCs w:val="28"/>
        </w:rPr>
        <w:t>ОБЩАЯ ХАРАКТЕРИСТИКА ПРОГРАММЫ УЧЕБНОЙ ДИСЦИПЛИНЫ</w:t>
      </w:r>
      <w:r w:rsidR="00910299" w:rsidRPr="00D8515C">
        <w:rPr>
          <w:rFonts w:ascii="Times New Roman" w:hAnsi="Times New Roman" w:cs="Times New Roman"/>
          <w:b/>
          <w:sz w:val="28"/>
          <w:szCs w:val="28"/>
        </w:rPr>
        <w:t xml:space="preserve"> «Экономические и правовые основы профессиональной деятельности»</w:t>
      </w:r>
    </w:p>
    <w:p w:rsidR="003F781E" w:rsidRPr="00D8515C" w:rsidRDefault="003F781E" w:rsidP="00D8515C">
      <w:pPr>
        <w:spacing w:after="0" w:line="240" w:lineRule="auto"/>
        <w:rPr>
          <w:rFonts w:ascii="Times New Roman" w:eastAsia="MS Mincho" w:hAnsi="Times New Roman" w:cs="Times New Roman"/>
          <w:b/>
          <w:i/>
          <w:sz w:val="28"/>
          <w:szCs w:val="28"/>
        </w:rPr>
      </w:pPr>
      <w:r w:rsidRPr="00D8515C">
        <w:rPr>
          <w:rFonts w:ascii="Times New Roman" w:eastAsia="MS Mincho" w:hAnsi="Times New Roman" w:cs="Times New Roman"/>
          <w:b/>
          <w:sz w:val="28"/>
          <w:szCs w:val="28"/>
        </w:rPr>
        <w:t xml:space="preserve">1.1. Место дисциплины в структуре основной профессиональной образовательной программы: </w:t>
      </w:r>
      <w:r w:rsidRPr="00D8515C">
        <w:rPr>
          <w:rFonts w:ascii="Times New Roman" w:eastAsia="MS Mincho" w:hAnsi="Times New Roman" w:cs="Times New Roman"/>
          <w:sz w:val="28"/>
          <w:szCs w:val="28"/>
        </w:rPr>
        <w:t>Учебная дисциплина входит в профессиональный цикл как общепрофессиональная дисциплина  и имеет связь с дисциплиной</w:t>
      </w:r>
      <w:r w:rsidRPr="00D8515C">
        <w:rPr>
          <w:rFonts w:ascii="Times New Roman" w:eastAsia="MS Mincho" w:hAnsi="Times New Roman" w:cs="Times New Roman"/>
          <w:b/>
          <w:i/>
          <w:sz w:val="28"/>
          <w:szCs w:val="28"/>
        </w:rPr>
        <w:t xml:space="preserve"> Основы калькуляции и учета</w:t>
      </w:r>
    </w:p>
    <w:p w:rsidR="003F781E" w:rsidRPr="00D8515C" w:rsidRDefault="003F781E" w:rsidP="00D8515C">
      <w:pPr>
        <w:spacing w:after="0" w:line="240" w:lineRule="auto"/>
        <w:ind w:left="714" w:hanging="714"/>
        <w:rPr>
          <w:rFonts w:ascii="Times New Roman" w:eastAsia="MS Mincho" w:hAnsi="Times New Roman" w:cs="Times New Roman"/>
          <w:b/>
          <w:sz w:val="28"/>
          <w:szCs w:val="28"/>
        </w:rPr>
      </w:pPr>
      <w:r w:rsidRPr="00D8515C">
        <w:rPr>
          <w:rFonts w:ascii="Times New Roman" w:eastAsia="MS Mincho" w:hAnsi="Times New Roman" w:cs="Times New Roman"/>
          <w:b/>
          <w:sz w:val="28"/>
          <w:szCs w:val="28"/>
        </w:rPr>
        <w:t>1.2. Цель и планируемые</w:t>
      </w:r>
      <w:r w:rsidR="004E6989" w:rsidRPr="00D8515C">
        <w:rPr>
          <w:rFonts w:ascii="Times New Roman" w:eastAsia="MS Mincho" w:hAnsi="Times New Roman" w:cs="Times New Roman"/>
          <w:b/>
          <w:sz w:val="28"/>
          <w:szCs w:val="28"/>
        </w:rPr>
        <w:t xml:space="preserve"> результаты освоения дисциплины</w:t>
      </w:r>
      <w:r w:rsidR="00265927" w:rsidRPr="00D8515C">
        <w:rPr>
          <w:rFonts w:ascii="Times New Roman" w:eastAsia="MS Mincho" w:hAnsi="Times New Roman" w:cs="Times New Roman"/>
          <w:b/>
          <w:sz w:val="28"/>
          <w:szCs w:val="28"/>
        </w:rPr>
        <w:t>:</w:t>
      </w:r>
    </w:p>
    <w:p w:rsidR="00F614B4" w:rsidRPr="00D8515C" w:rsidRDefault="00F614B4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15"/>
        <w:gridCol w:w="3698"/>
        <w:gridCol w:w="4376"/>
      </w:tblGrid>
      <w:tr w:rsidR="003F781E" w:rsidRPr="00F614B4" w:rsidTr="00F614B4">
        <w:trPr>
          <w:trHeight w:val="129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  <w:t>Код ПК, ОК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  <w:t>Умения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  <w:t>Знания</w:t>
            </w:r>
          </w:p>
        </w:tc>
      </w:tr>
      <w:tr w:rsidR="003F781E" w:rsidRPr="00F614B4" w:rsidTr="00F614B4">
        <w:trPr>
          <w:trHeight w:val="4942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11</w:t>
            </w:r>
          </w:p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</w:pPr>
            <w:r w:rsidRPr="00F614B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  <w:t>проводить анализ состояния рынка товаров и услуг в области профессиональной деятельности;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</w:pPr>
            <w:r w:rsidRPr="00F614B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  <w:t>ориентироваться в общих вопросах основ экономики организации питания;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</w:pPr>
            <w:r w:rsidRPr="00F614B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  <w:t>-определять потребность в материальных, трудовых ресурсах;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</w:pPr>
            <w:r w:rsidRPr="00F614B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  <w:t>применять нормы трудового права при взаимодействии с подчиненным персоналом;</w:t>
            </w:r>
          </w:p>
          <w:p w:rsidR="003F781E" w:rsidRPr="00F614B4" w:rsidRDefault="003F781E" w:rsidP="003F781E">
            <w:pPr>
              <w:tabs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применять экономические и правовые знания в конкретных производственных ситуациях;</w:t>
            </w:r>
          </w:p>
          <w:p w:rsidR="003F781E" w:rsidRPr="00F614B4" w:rsidRDefault="003F781E" w:rsidP="003F781E">
            <w:pPr>
              <w:tabs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en-US"/>
              </w:rPr>
              <w:t xml:space="preserve">защищать свои права  </w:t>
            </w: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в рамках действующего законодательства РФ.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color w:val="333333"/>
                <w:sz w:val="28"/>
                <w:szCs w:val="28"/>
                <w:u w:color="333333"/>
                <w:shd w:val="clear" w:color="auto" w:fill="FFFFFF"/>
              </w:rPr>
            </w:pPr>
          </w:p>
        </w:tc>
        <w:tc>
          <w:tcPr>
            <w:tcW w:w="4376" w:type="dxa"/>
          </w:tcPr>
          <w:p w:rsidR="003F781E" w:rsidRPr="00F614B4" w:rsidRDefault="00F614B4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 xml:space="preserve">Принципы </w:t>
            </w:r>
            <w:r w:rsidR="003F781E"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рыночной экономики;</w:t>
            </w:r>
          </w:p>
          <w:p w:rsidR="003F781E" w:rsidRPr="00F614B4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организационно-правовые формы организаций;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основные ресурсы, задействованные в профессиональной деятельности;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способы ресурсосбережения в организации;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понятие, виды предпринимательства;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виды предпринимательских рисков, способы их предотвращения и минимизации;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нормативно - правовые документы, регулирующие хозяйственные отношения;</w:t>
            </w:r>
          </w:p>
          <w:p w:rsidR="003F781E" w:rsidRPr="00F614B4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основные положения законодательства, регулирующего трудовые отношения;</w:t>
            </w:r>
          </w:p>
          <w:p w:rsidR="003F781E" w:rsidRPr="00F614B4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формы и системы оплаты труда;</w:t>
            </w:r>
          </w:p>
          <w:p w:rsidR="003F781E" w:rsidRPr="00F614B4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механизм формирования заработной платы;</w:t>
            </w:r>
          </w:p>
          <w:p w:rsidR="003F781E" w:rsidRPr="00F614B4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виды гарантий, компенсаций и удержаний из заработной платы</w:t>
            </w:r>
          </w:p>
        </w:tc>
      </w:tr>
      <w:tr w:rsidR="003F781E" w:rsidRPr="00F614B4" w:rsidTr="00F614B4">
        <w:trPr>
          <w:trHeight w:val="129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01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 xml:space="preserve">Правильно выявлять и эффективно искать информацию, необходимую </w:t>
            </w: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lastRenderedPageBreak/>
              <w:t>для решения задачи и/или проблемы.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 xml:space="preserve">Составить план действия. 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Определять необходимые ресурсы.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Реализовать составленный план.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lastRenderedPageBreak/>
              <w:t>Актуальный профессиональный и социальный контекст, в котором приходится работать и жить.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lastRenderedPageBreak/>
              <w:t>Методы работы в профессиональной и смежных сферах.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Структура плана для решения задач.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3F781E" w:rsidRPr="00F614B4" w:rsidTr="00F614B4">
        <w:trPr>
          <w:trHeight w:val="129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lastRenderedPageBreak/>
              <w:t>ОК 02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Определять задачи поиска информации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Определять необходимые источники информации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Планировать процесс поиска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Структурировать получаемую информацию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Выделять наиболее значимое в перечне информации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Оценивать практическую значимость результатов поиска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Оформлять результаты поиска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Номенклатура информационных источников применяемых в профессиональной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Приемы структурирования информации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Формат оформления результатов поиска информации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F781E" w:rsidRPr="00F614B4" w:rsidTr="00F614B4">
        <w:trPr>
          <w:trHeight w:val="1562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03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Содержание актуальной нормативно-правовой документации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Современная научная и профессиональная терминология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Возможные траектории профессионального развития  и самообразования</w:t>
            </w:r>
          </w:p>
        </w:tc>
      </w:tr>
      <w:tr w:rsidR="003F781E" w:rsidRPr="00F614B4" w:rsidTr="00F614B4">
        <w:trPr>
          <w:trHeight w:val="893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04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Организовывать работу коллектива и команды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 xml:space="preserve">Взаимодействоватьс коллегами, руководством, клиентами.  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Психология коллектива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Психология личности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Основы проектной деятельности</w:t>
            </w:r>
          </w:p>
        </w:tc>
      </w:tr>
      <w:tr w:rsidR="003F781E" w:rsidRPr="00F614B4" w:rsidTr="00F614B4">
        <w:trPr>
          <w:trHeight w:val="921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lastRenderedPageBreak/>
              <w:t>ОК 05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Излагать свои мысли на государственном языке</w:t>
            </w:r>
          </w:p>
          <w:p w:rsidR="003F781E" w:rsidRPr="00F614B4" w:rsidRDefault="003F781E" w:rsidP="00D8515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Оформлять документы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Особенности социального и культурного контекста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Правила оформления документов.</w:t>
            </w:r>
          </w:p>
        </w:tc>
      </w:tr>
      <w:tr w:rsidR="003F781E" w:rsidRPr="00F614B4" w:rsidTr="00F614B4">
        <w:trPr>
          <w:trHeight w:val="1130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06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Описывать значимость своей профессии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Сущность гражданско-патриотической позиции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Общечеловеческие ценности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3F781E" w:rsidRPr="00F614B4" w:rsidTr="00F614B4">
        <w:trPr>
          <w:trHeight w:val="1353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07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Соблюдать нормы экологической безопасности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 xml:space="preserve">Определять направления ресурсосбережения в рамках профессиональной деятельности по профессии 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Основные ресурсы задействованные в профессиональной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Пути обеспечения ресурсосбережения.</w:t>
            </w:r>
          </w:p>
        </w:tc>
      </w:tr>
      <w:tr w:rsidR="003F781E" w:rsidRPr="00F614B4" w:rsidTr="00F614B4">
        <w:trPr>
          <w:trHeight w:val="1116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09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 w:right="-108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Современные средства и устройства информатизации</w:t>
            </w:r>
          </w:p>
          <w:p w:rsidR="003F781E" w:rsidRPr="00F614B4" w:rsidRDefault="003F781E" w:rsidP="003F781E">
            <w:pPr>
              <w:spacing w:after="0" w:line="240" w:lineRule="auto"/>
              <w:ind w:left="34" w:right="-146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Порядок их применения и программное обеспечение в профессиональ-ной деятельности</w:t>
            </w:r>
          </w:p>
        </w:tc>
      </w:tr>
      <w:tr w:rsidR="003F781E" w:rsidRPr="00F614B4" w:rsidTr="00F614B4">
        <w:trPr>
          <w:trHeight w:val="3837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ОК 10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понимать тексты на базовые профессиональные темы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участвовать в диалогах на знакомые общие и профессиональные темы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кратко обосновывать и объяснить свои действия (текущие и планируемые)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правила построения простых и сложных предложений на профессиональные темы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особенности произношения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t>правила чтения текстов профессиональной направленности</w:t>
            </w:r>
          </w:p>
        </w:tc>
      </w:tr>
      <w:tr w:rsidR="003F781E" w:rsidRPr="00F614B4" w:rsidTr="00F614B4">
        <w:trPr>
          <w:trHeight w:val="1130"/>
        </w:trPr>
        <w:tc>
          <w:tcPr>
            <w:tcW w:w="1815" w:type="dxa"/>
          </w:tcPr>
          <w:p w:rsidR="003F781E" w:rsidRPr="00F614B4" w:rsidRDefault="003F781E" w:rsidP="003F781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sz w:val="28"/>
                <w:szCs w:val="28"/>
                <w:lang w:eastAsia="en-US"/>
              </w:rPr>
              <w:lastRenderedPageBreak/>
              <w:t>ОК 11</w:t>
            </w:r>
          </w:p>
        </w:tc>
        <w:tc>
          <w:tcPr>
            <w:tcW w:w="3698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Выявлять достоинства и недостатки коммерческой идеи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Презентовать  идеи открытия собственного дела в профессиональной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Оформлять бизнес-план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Рассчитывать размеры выплат по кредитам</w:t>
            </w:r>
          </w:p>
        </w:tc>
        <w:tc>
          <w:tcPr>
            <w:tcW w:w="4376" w:type="dxa"/>
          </w:tcPr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Основы предпринимательской деятельности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Основы финансовой грамотности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Правила разработки бизнес-планов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>Порядок выстраивания презентации</w:t>
            </w:r>
          </w:p>
          <w:p w:rsidR="003F781E" w:rsidRPr="00F614B4" w:rsidRDefault="003F781E" w:rsidP="003F781E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</w:pPr>
            <w:r w:rsidRPr="00F614B4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en-US"/>
              </w:rPr>
              <w:t xml:space="preserve">Виды кредитных банковских продуктов </w:t>
            </w:r>
          </w:p>
        </w:tc>
      </w:tr>
    </w:tbl>
    <w:p w:rsidR="003F781E" w:rsidRPr="003F781E" w:rsidRDefault="003F781E" w:rsidP="003F781E">
      <w:pPr>
        <w:spacing w:after="0" w:line="240" w:lineRule="auto"/>
        <w:ind w:left="714" w:firstLine="709"/>
        <w:rPr>
          <w:rFonts w:ascii="Times New Roman" w:eastAsia="MS Mincho" w:hAnsi="Times New Roman" w:cs="Times New Roman"/>
          <w:sz w:val="24"/>
          <w:szCs w:val="24"/>
        </w:rPr>
      </w:pPr>
    </w:p>
    <w:p w:rsidR="00D8515C" w:rsidRDefault="00D8515C" w:rsidP="00F61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15C" w:rsidRDefault="00D8515C" w:rsidP="00F61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15C" w:rsidRDefault="00D8515C" w:rsidP="00F61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15C" w:rsidRDefault="00D8515C" w:rsidP="00F61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4B4" w:rsidRPr="00D16F25" w:rsidRDefault="00F614B4" w:rsidP="00F61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>2. СТРУКТУРА И   СОДЕРЖАНИЕ УЧЕБНОЙ ДИСЦИПЛИНЫ</w:t>
      </w:r>
    </w:p>
    <w:p w:rsidR="00F614B4" w:rsidRPr="00D16F25" w:rsidRDefault="00F614B4" w:rsidP="00F61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F614B4" w:rsidRPr="00D16F25" w:rsidRDefault="00F614B4" w:rsidP="00F61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F614B4" w:rsidRPr="00D16F25" w:rsidTr="00322B4A">
        <w:trPr>
          <w:trHeight w:val="460"/>
        </w:trPr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F614B4" w:rsidRPr="00D16F25" w:rsidTr="00322B4A">
        <w:trPr>
          <w:trHeight w:val="285"/>
        </w:trPr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Объем образовательной программы учебной дисциплины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74</w:t>
            </w:r>
          </w:p>
        </w:tc>
      </w:tr>
      <w:tr w:rsidR="00F614B4" w:rsidRPr="00D16F25" w:rsidTr="00322B4A">
        <w:tc>
          <w:tcPr>
            <w:tcW w:w="9704" w:type="dxa"/>
            <w:gridSpan w:val="2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7571F7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46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F614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</w:tr>
      <w:tr w:rsidR="00F614B4" w:rsidRPr="00D16F25" w:rsidTr="00322B4A">
        <w:tc>
          <w:tcPr>
            <w:tcW w:w="7904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Промежуточная  аттестация</w:t>
            </w: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 форме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экзамена</w:t>
            </w:r>
          </w:p>
        </w:tc>
        <w:tc>
          <w:tcPr>
            <w:tcW w:w="1800" w:type="dxa"/>
            <w:shd w:val="clear" w:color="auto" w:fill="auto"/>
          </w:tcPr>
          <w:p w:rsidR="00F614B4" w:rsidRPr="00D16F25" w:rsidRDefault="00F614B4" w:rsidP="00322B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</w:tbl>
    <w:p w:rsidR="003F781E" w:rsidRDefault="003F781E" w:rsidP="003F781E">
      <w:pPr>
        <w:suppressAutoHyphens/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trike/>
          <w:sz w:val="24"/>
          <w:szCs w:val="24"/>
        </w:rPr>
      </w:pPr>
    </w:p>
    <w:p w:rsidR="004E6989" w:rsidRPr="00576869" w:rsidRDefault="004E6989" w:rsidP="004E6989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4E6989" w:rsidRPr="00576869" w:rsidRDefault="004E6989" w:rsidP="004E6989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4E6989" w:rsidRPr="003F781E" w:rsidRDefault="004E6989" w:rsidP="003F781E">
      <w:pPr>
        <w:suppressAutoHyphens/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trike/>
          <w:sz w:val="24"/>
          <w:szCs w:val="24"/>
        </w:rPr>
      </w:pPr>
    </w:p>
    <w:p w:rsidR="003F781E" w:rsidRPr="003F781E" w:rsidRDefault="003F781E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  <w:sectPr w:rsidR="003F781E" w:rsidRPr="003F781E" w:rsidSect="00A24A52">
          <w:footerReference w:type="default" r:id="rId9"/>
          <w:pgSz w:w="11906" w:h="16838"/>
          <w:pgMar w:top="568" w:right="850" w:bottom="709" w:left="1701" w:header="708" w:footer="708" w:gutter="0"/>
          <w:cols w:space="720"/>
          <w:titlePg/>
          <w:docGrid w:linePitch="299"/>
        </w:sectPr>
      </w:pPr>
    </w:p>
    <w:p w:rsidR="003F781E" w:rsidRPr="00E218EB" w:rsidRDefault="003F781E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E218EB">
        <w:rPr>
          <w:rFonts w:ascii="Times New Roman" w:eastAsia="MS Mincho" w:hAnsi="Times New Roman" w:cs="Times New Roman"/>
          <w:b/>
          <w:sz w:val="28"/>
          <w:szCs w:val="28"/>
        </w:rPr>
        <w:lastRenderedPageBreak/>
        <w:t xml:space="preserve">2.2. Тематический план и содержание учебной дисциплины </w:t>
      </w:r>
    </w:p>
    <w:p w:rsidR="003F781E" w:rsidRPr="00E218EB" w:rsidRDefault="003F781E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tbl>
      <w:tblPr>
        <w:tblW w:w="52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9317"/>
        <w:gridCol w:w="1985"/>
        <w:gridCol w:w="1985"/>
      </w:tblGrid>
      <w:tr w:rsidR="003F781E" w:rsidRPr="00E218EB" w:rsidTr="00A50234">
        <w:trPr>
          <w:trHeight w:val="20"/>
        </w:trPr>
        <w:tc>
          <w:tcPr>
            <w:tcW w:w="730" w:type="pct"/>
            <w:vAlign w:val="center"/>
          </w:tcPr>
          <w:p w:rsidR="003F781E" w:rsidRPr="00E218EB" w:rsidRDefault="003F781E" w:rsidP="00E218EB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994" w:type="pct"/>
            <w:vAlign w:val="center"/>
          </w:tcPr>
          <w:p w:rsidR="003F781E" w:rsidRPr="00E218EB" w:rsidRDefault="003F781E" w:rsidP="00E218EB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38" w:type="pct"/>
            <w:vAlign w:val="center"/>
          </w:tcPr>
          <w:p w:rsidR="003F781E" w:rsidRPr="00E218EB" w:rsidRDefault="003F781E" w:rsidP="00E218EB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Объем часов</w:t>
            </w:r>
          </w:p>
        </w:tc>
        <w:tc>
          <w:tcPr>
            <w:tcW w:w="638" w:type="pct"/>
            <w:vAlign w:val="center"/>
          </w:tcPr>
          <w:p w:rsidR="003F781E" w:rsidRPr="00E218EB" w:rsidRDefault="003F781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Осваиваемые элементы компетенций</w:t>
            </w:r>
          </w:p>
        </w:tc>
      </w:tr>
      <w:tr w:rsidR="003F781E" w:rsidRPr="00E218EB" w:rsidTr="00A50234">
        <w:trPr>
          <w:trHeight w:val="20"/>
        </w:trPr>
        <w:tc>
          <w:tcPr>
            <w:tcW w:w="730" w:type="pct"/>
          </w:tcPr>
          <w:p w:rsidR="003F781E" w:rsidRPr="00E218EB" w:rsidRDefault="003F781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2994" w:type="pct"/>
          </w:tcPr>
          <w:p w:rsidR="003F781E" w:rsidRPr="00E218EB" w:rsidRDefault="003F781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</w:tr>
      <w:tr w:rsidR="00E218EB" w:rsidRPr="00E218EB" w:rsidTr="00E218EB">
        <w:trPr>
          <w:trHeight w:val="20"/>
        </w:trPr>
        <w:tc>
          <w:tcPr>
            <w:tcW w:w="5000" w:type="pct"/>
            <w:gridSpan w:val="4"/>
          </w:tcPr>
          <w:p w:rsidR="00E218EB" w:rsidRPr="00E218EB" w:rsidRDefault="00E218EB" w:rsidP="00E218EB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Раздел 1. Экономические и правовые основы производственной деятельности</w:t>
            </w:r>
          </w:p>
        </w:tc>
      </w:tr>
      <w:tr w:rsidR="003F781E" w:rsidRPr="00E218EB" w:rsidTr="00A50234">
        <w:trPr>
          <w:trHeight w:val="20"/>
        </w:trPr>
        <w:tc>
          <w:tcPr>
            <w:tcW w:w="730" w:type="pct"/>
            <w:vMerge w:val="restar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Тема 1.1</w:t>
            </w:r>
          </w:p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Принципы рыночной экономики</w:t>
            </w:r>
          </w:p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3F781E" w:rsidRPr="00E218EB" w:rsidRDefault="003F781E" w:rsidP="00E218EB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638" w:type="pct"/>
          </w:tcPr>
          <w:p w:rsidR="003F781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A703E" w:rsidRPr="00E218EB" w:rsidTr="000A703E">
        <w:trPr>
          <w:trHeight w:val="720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Понятие экономики и права.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Цели, задачи и структура дисциплины, связь с другими дисциплинами. 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 w:val="restart"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ОК 1-ОК5, ОК7, ОК9, ОК10,ОК11</w:t>
            </w:r>
          </w:p>
        </w:tc>
      </w:tr>
      <w:tr w:rsidR="000A703E" w:rsidRPr="00E218EB" w:rsidTr="000F082E">
        <w:trPr>
          <w:trHeight w:val="453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Основные направления социально-экономического развития России.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A703E" w:rsidRPr="00E218EB" w:rsidTr="000A703E">
        <w:trPr>
          <w:trHeight w:val="675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Производство как процесс создания полезного продукта. Факторы производства, их классификация. 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A703E" w:rsidRPr="00E218EB" w:rsidTr="00A50234">
        <w:trPr>
          <w:trHeight w:val="498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Производственные возможности общества и ограниченность ресурсов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A703E" w:rsidRPr="00E218EB" w:rsidTr="00A50234">
        <w:trPr>
          <w:trHeight w:val="1259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Основные понятия рыночной экономики</w:t>
            </w: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. Рынок, понятие и виды, инфраструктура и  конъюнктура рынка, элементы рыночного механизма (спрос и предложение, рыночные цены, конкуренция)</w:t>
            </w:r>
            <w:r w:rsidRPr="00E218EB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  <w:t xml:space="preserve">. 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A703E" w:rsidRPr="00E218EB" w:rsidTr="00A50234">
        <w:trPr>
          <w:trHeight w:val="20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Монополия, антимонопольное законодательство. Закон спроса и предложения.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Факторы, влияющие на спрос и предложение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F781E" w:rsidRPr="00E218EB" w:rsidTr="00E218EB">
        <w:trPr>
          <w:trHeight w:val="444"/>
        </w:trPr>
        <w:tc>
          <w:tcPr>
            <w:tcW w:w="730" w:type="pct"/>
            <w:vMerge w:val="restart"/>
          </w:tcPr>
          <w:p w:rsidR="003F781E" w:rsidRPr="00E218EB" w:rsidRDefault="003F781E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Тема 1.2. Предприятие (организация) как субъект хозяйствования.</w:t>
            </w:r>
          </w:p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3F781E" w:rsidRPr="00E218EB" w:rsidRDefault="003F781E" w:rsidP="00E218EB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638" w:type="pct"/>
          </w:tcPr>
          <w:p w:rsidR="003F781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1</w:t>
            </w:r>
            <w:r w:rsid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F082E" w:rsidRPr="00E218EB" w:rsidTr="000F082E">
        <w:trPr>
          <w:trHeight w:val="555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Сущность предпринимательства, его виды. 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Субъекты предпринимательской деятельности, и их правовое положение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 w:val="restart"/>
          </w:tcPr>
          <w:p w:rsidR="000F082E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ОК 1-ОК5, ОК7, ОК9, ОК10,ОК11</w:t>
            </w:r>
          </w:p>
          <w:p w:rsidR="006F7F3E" w:rsidRDefault="006F7F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6F7F3E" w:rsidRDefault="006F7F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6F7F3E" w:rsidRDefault="006F7F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6F7F3E" w:rsidRPr="00E218EB" w:rsidRDefault="006F7F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F082E" w:rsidRPr="00E218EB" w:rsidTr="00A50234">
        <w:trPr>
          <w:trHeight w:val="810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Значение малого бизнеса для экономики страны, меры господдержки малому бизнесу. Виды предпринимательских рисков и способы их предотвращения и минимизации. 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F082E" w:rsidRPr="00E218EB" w:rsidTr="000F082E">
        <w:trPr>
          <w:trHeight w:val="570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Виды экономической деятельности (отрасли народного хозяйства).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 xml:space="preserve">Признаки отрасли общественного питания, ее  роль и значение в  экономике страны. 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F082E" w:rsidRPr="00E218EB" w:rsidTr="00A50234">
        <w:trPr>
          <w:trHeight w:val="519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137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Понятие организации, краткая характеристика, классификация, цели и задачи деятельности.  Ресурсы предприятий. Пути ресурсосбережения в организации.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F082E" w:rsidRPr="00E218EB" w:rsidTr="00A50234">
        <w:trPr>
          <w:trHeight w:val="840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13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.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  Организационно-правовые формы предприятий, установленные ГК РФ, виды и особенности, достоинства и недостатки. 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A703E" w:rsidRPr="00E218EB" w:rsidTr="000A703E">
        <w:trPr>
          <w:trHeight w:val="318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hanging="5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Правовое регулирование хозяйственных отношений.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 w:val="restart"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A703E" w:rsidRPr="00E218EB" w:rsidTr="000A703E">
        <w:trPr>
          <w:trHeight w:val="495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hanging="5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Виды экономической деятельности (отрасли народного хозяйства). Признаки отрасли общественного питания, ее  роль и значение в  экономике страны.</w:t>
            </w:r>
          </w:p>
        </w:tc>
        <w:tc>
          <w:tcPr>
            <w:tcW w:w="638" w:type="pct"/>
          </w:tcPr>
          <w:p w:rsidR="000A703E" w:rsidRPr="00E218EB" w:rsidRDefault="00E218EB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3F781E" w:rsidRPr="00E218EB" w:rsidTr="00A50234">
        <w:trPr>
          <w:trHeight w:val="874"/>
        </w:trPr>
        <w:tc>
          <w:tcPr>
            <w:tcW w:w="730" w:type="pct"/>
            <w:vMerge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3F781E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 xml:space="preserve">Практические занятия </w:t>
            </w: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1.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Определение организационно-правовых форм и видов коммерческих и некоммерческих организаций, особенностей правового регулирования их деятельности. (Решение ситуационных задач)</w:t>
            </w:r>
          </w:p>
        </w:tc>
        <w:tc>
          <w:tcPr>
            <w:tcW w:w="638" w:type="pct"/>
          </w:tcPr>
          <w:p w:rsidR="003F781E" w:rsidRPr="00E218EB" w:rsidRDefault="00DC06C3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DC06C3" w:rsidRPr="00E218EB" w:rsidTr="00DC06C3">
        <w:trPr>
          <w:trHeight w:val="429"/>
        </w:trPr>
        <w:tc>
          <w:tcPr>
            <w:tcW w:w="5000" w:type="pct"/>
            <w:gridSpan w:val="4"/>
          </w:tcPr>
          <w:p w:rsidR="00DC06C3" w:rsidRPr="00E218EB" w:rsidRDefault="00DC06C3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Раздел 2 Основы трудового права и формы оплаты труда</w:t>
            </w:r>
          </w:p>
        </w:tc>
      </w:tr>
      <w:tr w:rsidR="003F781E" w:rsidRPr="00E218EB" w:rsidTr="00A50234">
        <w:trPr>
          <w:trHeight w:val="20"/>
        </w:trPr>
        <w:tc>
          <w:tcPr>
            <w:tcW w:w="730" w:type="pct"/>
            <w:vMerge w:val="restart"/>
          </w:tcPr>
          <w:p w:rsidR="003F781E" w:rsidRPr="00E218EB" w:rsidRDefault="003F781E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Тема 2.1</w:t>
            </w:r>
          </w:p>
          <w:p w:rsidR="003F781E" w:rsidRPr="00E218EB" w:rsidRDefault="003F781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Основные положения законодательства, регулирующие трудовые отношения</w:t>
            </w:r>
          </w:p>
        </w:tc>
        <w:tc>
          <w:tcPr>
            <w:tcW w:w="2994" w:type="pct"/>
          </w:tcPr>
          <w:p w:rsidR="003F781E" w:rsidRPr="00E218EB" w:rsidRDefault="003F781E" w:rsidP="00E218EB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638" w:type="pct"/>
          </w:tcPr>
          <w:p w:rsidR="003F781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16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F082E" w:rsidRPr="00E218EB" w:rsidTr="000F082E">
        <w:trPr>
          <w:trHeight w:val="318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1.Основные понятия трудового законодательства. 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 w:val="restart"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ОК 1-ОК5, ОК7, ОК9, ОК10,ОК11</w:t>
            </w:r>
          </w:p>
        </w:tc>
      </w:tr>
      <w:tr w:rsidR="000F082E" w:rsidRPr="00E218EB" w:rsidTr="00A50234">
        <w:trPr>
          <w:trHeight w:val="495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2. Правовое регулирование трудовых отношений. Трудовой договор. 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F082E" w:rsidRPr="00E218EB" w:rsidTr="00A50234">
        <w:trPr>
          <w:trHeight w:val="20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3. Рабочее время и время отдыха. Дисциплина труда и трудовой распорядок.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F082E" w:rsidRPr="00E218EB" w:rsidTr="000F082E">
        <w:trPr>
          <w:trHeight w:val="570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4.Материальная ответственность сторон трудового договора. Договор о материальной ответственности. 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F082E" w:rsidRPr="00E218EB" w:rsidTr="00A50234">
        <w:trPr>
          <w:trHeight w:val="243"/>
        </w:trPr>
        <w:tc>
          <w:tcPr>
            <w:tcW w:w="730" w:type="pct"/>
            <w:vMerge/>
          </w:tcPr>
          <w:p w:rsidR="000F082E" w:rsidRPr="00E218EB" w:rsidRDefault="000F082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F082E" w:rsidRPr="00E218EB" w:rsidRDefault="000A703E" w:rsidP="00E218EB">
            <w:pPr>
              <w:spacing w:after="0" w:line="240" w:lineRule="auto"/>
              <w:ind w:firstLine="206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5.</w:t>
            </w:r>
            <w:r w:rsidR="000F082E"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Защита трудовых прав работников                                             </w:t>
            </w:r>
          </w:p>
        </w:tc>
        <w:tc>
          <w:tcPr>
            <w:tcW w:w="638" w:type="pct"/>
          </w:tcPr>
          <w:p w:rsidR="000F082E" w:rsidRPr="00E218EB" w:rsidRDefault="000F082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F082E" w:rsidRPr="00E218EB" w:rsidRDefault="000F082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3F781E" w:rsidRPr="00E218EB" w:rsidTr="00A50234">
        <w:trPr>
          <w:trHeight w:val="20"/>
        </w:trPr>
        <w:tc>
          <w:tcPr>
            <w:tcW w:w="730" w:type="pct"/>
            <w:vMerge/>
          </w:tcPr>
          <w:p w:rsidR="003F781E" w:rsidRPr="00E218EB" w:rsidRDefault="003F781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Практические занятия 2</w:t>
            </w: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.</w:t>
            </w: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 Порядок заключения, расторжения, изменения условий трудового договора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ОК 1-ОК5, ОК7, ОК9, ОК10,ОК11</w:t>
            </w:r>
          </w:p>
        </w:tc>
      </w:tr>
      <w:tr w:rsidR="003F781E" w:rsidRPr="00E218EB" w:rsidTr="00A50234">
        <w:trPr>
          <w:trHeight w:val="20"/>
        </w:trPr>
        <w:tc>
          <w:tcPr>
            <w:tcW w:w="730" w:type="pct"/>
            <w:vMerge/>
          </w:tcPr>
          <w:p w:rsidR="003F781E" w:rsidRPr="00E218EB" w:rsidRDefault="003F781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 xml:space="preserve">Практические занятия 3. 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Определение материальной ответственности работодателей и работников. Решение ситуационных задач.</w:t>
            </w:r>
          </w:p>
        </w:tc>
        <w:tc>
          <w:tcPr>
            <w:tcW w:w="638" w:type="pct"/>
          </w:tcPr>
          <w:p w:rsidR="003F781E" w:rsidRPr="00E218EB" w:rsidRDefault="007571F7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 xml:space="preserve">ОК 1-ОК5, ОК7, ОК9, </w:t>
            </w: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lastRenderedPageBreak/>
              <w:t>ОК10,ОК11</w:t>
            </w:r>
          </w:p>
        </w:tc>
      </w:tr>
      <w:tr w:rsidR="003F781E" w:rsidRPr="00E218EB" w:rsidTr="00A50234">
        <w:trPr>
          <w:trHeight w:val="20"/>
        </w:trPr>
        <w:tc>
          <w:tcPr>
            <w:tcW w:w="730" w:type="pct"/>
            <w:vMerge w:val="restart"/>
          </w:tcPr>
          <w:p w:rsidR="003F781E" w:rsidRPr="00E218EB" w:rsidRDefault="003F781E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lastRenderedPageBreak/>
              <w:t xml:space="preserve">Тема 2.2. </w:t>
            </w:r>
          </w:p>
          <w:p w:rsidR="003F781E" w:rsidRPr="00E218EB" w:rsidRDefault="003F781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Механизм формирования и формы оплаты труда</w:t>
            </w:r>
          </w:p>
          <w:p w:rsidR="001777F9" w:rsidRPr="00E218EB" w:rsidRDefault="001777F9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777F9" w:rsidRPr="00E218EB" w:rsidRDefault="001777F9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777F9" w:rsidRPr="00E218EB" w:rsidRDefault="001777F9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777F9" w:rsidRPr="00E218EB" w:rsidRDefault="001777F9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777F9" w:rsidRPr="00E218EB" w:rsidRDefault="001777F9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777F9" w:rsidRPr="00E218EB" w:rsidRDefault="001777F9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 xml:space="preserve">Содержание учебного материала </w:t>
            </w:r>
          </w:p>
        </w:tc>
        <w:tc>
          <w:tcPr>
            <w:tcW w:w="638" w:type="pct"/>
          </w:tcPr>
          <w:p w:rsidR="003F781E" w:rsidRPr="00E218EB" w:rsidRDefault="00DC06C3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1</w:t>
            </w:r>
            <w:r w:rsidR="000A703E"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A703E" w:rsidRPr="00E218EB" w:rsidTr="001777F9">
        <w:trPr>
          <w:trHeight w:val="555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Политика государства в области оплаты труда. 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Механизм формирования  оплаты труда по трудовому законодательству. 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 w:val="restart"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ОК 1-ОК5, ОК7, ОК9, ОК10,ОК11</w:t>
            </w:r>
          </w:p>
        </w:tc>
      </w:tr>
      <w:tr w:rsidR="000A703E" w:rsidRPr="00E218EB" w:rsidTr="000A703E">
        <w:trPr>
          <w:trHeight w:val="318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Формы и системы заработной платы 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A703E" w:rsidRPr="00E218EB" w:rsidTr="00A50234">
        <w:trPr>
          <w:trHeight w:val="495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Формирование фонда оплаты труда в организации, определение средней заработной платы.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A703E" w:rsidRPr="00E218EB" w:rsidTr="00A50234">
        <w:trPr>
          <w:trHeight w:val="20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Мотивация труда, виды и способы. Техническое нормирование труда.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0A703E" w:rsidRPr="00E218EB" w:rsidTr="00A50234">
        <w:trPr>
          <w:trHeight w:val="580"/>
        </w:trPr>
        <w:tc>
          <w:tcPr>
            <w:tcW w:w="730" w:type="pct"/>
            <w:vMerge/>
          </w:tcPr>
          <w:p w:rsidR="000A703E" w:rsidRPr="00E218EB" w:rsidRDefault="000A703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0A703E" w:rsidRPr="00E218EB" w:rsidRDefault="000A703E" w:rsidP="00E218EB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Гарантии и компенсации при оплате труда. Удержания из заработной платы, их виды. Права предприятий и организаций по защите интересов трудящихся</w:t>
            </w:r>
          </w:p>
        </w:tc>
        <w:tc>
          <w:tcPr>
            <w:tcW w:w="638" w:type="pct"/>
          </w:tcPr>
          <w:p w:rsidR="000A703E" w:rsidRPr="00E218EB" w:rsidRDefault="000A703E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vMerge/>
          </w:tcPr>
          <w:p w:rsidR="000A703E" w:rsidRPr="00E218EB" w:rsidRDefault="000A703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3F781E" w:rsidRPr="00E218EB" w:rsidTr="00A50234">
        <w:trPr>
          <w:trHeight w:val="496"/>
        </w:trPr>
        <w:tc>
          <w:tcPr>
            <w:tcW w:w="730" w:type="pct"/>
            <w:vMerge/>
          </w:tcPr>
          <w:p w:rsidR="003F781E" w:rsidRPr="00E218EB" w:rsidRDefault="003F781E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E218EB" w:rsidRDefault="003F781E" w:rsidP="00E218EB">
            <w:pPr>
              <w:spacing w:after="0" w:line="240" w:lineRule="auto"/>
              <w:ind w:firstLine="137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 xml:space="preserve">Практические занятия </w:t>
            </w: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4.</w:t>
            </w:r>
          </w:p>
          <w:p w:rsidR="003F781E" w:rsidRPr="00E218EB" w:rsidRDefault="003F781E" w:rsidP="00E218EB">
            <w:pPr>
              <w:spacing w:after="0" w:line="240" w:lineRule="auto"/>
              <w:ind w:firstLine="13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Расчет заработной платы при различных формах оплаты труда</w:t>
            </w:r>
          </w:p>
        </w:tc>
        <w:tc>
          <w:tcPr>
            <w:tcW w:w="638" w:type="pct"/>
          </w:tcPr>
          <w:p w:rsidR="003F781E" w:rsidRPr="00E218EB" w:rsidRDefault="007571F7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638" w:type="pct"/>
          </w:tcPr>
          <w:p w:rsidR="003F781E" w:rsidRPr="00E218EB" w:rsidRDefault="003F781E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ОК 1-ОК5, ОК7, ОК9, ОК10,ОК11</w:t>
            </w:r>
          </w:p>
        </w:tc>
      </w:tr>
      <w:tr w:rsidR="007571F7" w:rsidRPr="00E218EB" w:rsidTr="00A50234">
        <w:trPr>
          <w:trHeight w:val="496"/>
        </w:trPr>
        <w:tc>
          <w:tcPr>
            <w:tcW w:w="730" w:type="pct"/>
          </w:tcPr>
          <w:p w:rsidR="007571F7" w:rsidRPr="00E218EB" w:rsidRDefault="007571F7" w:rsidP="00E218EB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994" w:type="pct"/>
          </w:tcPr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 xml:space="preserve">Самостоятельная работа обучающихся </w:t>
            </w:r>
          </w:p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Изучение и анализ информации о состоянии рынка ресторанных услуг Российской федерации, тенденциях его развития.</w:t>
            </w:r>
          </w:p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Изучение </w:t>
            </w: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Гражданского кодекса Российской Федерации, </w:t>
            </w:r>
            <w:r w:rsidRPr="00E218EB">
              <w:rPr>
                <w:rFonts w:ascii="Times New Roman" w:eastAsia="MS Mincho" w:hAnsi="Times New Roman" w:cs="Times New Roman"/>
                <w:sz w:val="28"/>
                <w:szCs w:val="28"/>
              </w:rPr>
              <w:t>Федерального закона "О развитии малого и среднего предпринимательства в Российской Федерации"</w:t>
            </w:r>
          </w:p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Составление компьютерных презентации по теме «Предпринимательство на современном этапе развития российской экономики», «Ресурсы предприятий и пути их сбережения»</w:t>
            </w:r>
          </w:p>
          <w:p w:rsidR="007571F7" w:rsidRPr="00E218EB" w:rsidRDefault="007571F7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638" w:type="pct"/>
          </w:tcPr>
          <w:p w:rsidR="007571F7" w:rsidRPr="00E218EB" w:rsidRDefault="007571F7" w:rsidP="00E21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E218EB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6</w:t>
            </w:r>
          </w:p>
        </w:tc>
        <w:tc>
          <w:tcPr>
            <w:tcW w:w="638" w:type="pct"/>
          </w:tcPr>
          <w:p w:rsidR="007571F7" w:rsidRPr="00E218EB" w:rsidRDefault="007571F7" w:rsidP="00E218E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C06C3" w:rsidRPr="00E218EB" w:rsidTr="0020726F">
        <w:trPr>
          <w:trHeight w:val="20"/>
        </w:trPr>
        <w:tc>
          <w:tcPr>
            <w:tcW w:w="3724" w:type="pct"/>
            <w:gridSpan w:val="2"/>
          </w:tcPr>
          <w:p w:rsidR="00DC06C3" w:rsidRPr="00E218EB" w:rsidRDefault="00DC06C3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18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Консультации</w:t>
            </w:r>
          </w:p>
        </w:tc>
        <w:tc>
          <w:tcPr>
            <w:tcW w:w="638" w:type="pct"/>
            <w:shd w:val="clear" w:color="auto" w:fill="auto"/>
          </w:tcPr>
          <w:p w:rsidR="00DC06C3" w:rsidRPr="00E218EB" w:rsidRDefault="00DC06C3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18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8" w:type="pct"/>
            <w:shd w:val="clear" w:color="auto" w:fill="auto"/>
          </w:tcPr>
          <w:p w:rsidR="00DC06C3" w:rsidRPr="00E218EB" w:rsidRDefault="00DC06C3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C06C3" w:rsidRPr="00E218EB" w:rsidTr="0020726F">
        <w:trPr>
          <w:trHeight w:val="20"/>
        </w:trPr>
        <w:tc>
          <w:tcPr>
            <w:tcW w:w="3724" w:type="pct"/>
            <w:gridSpan w:val="2"/>
          </w:tcPr>
          <w:p w:rsidR="00DC06C3" w:rsidRPr="00E218EB" w:rsidRDefault="00DC06C3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18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Промежуточная аттестация - экзамен</w:t>
            </w:r>
          </w:p>
        </w:tc>
        <w:tc>
          <w:tcPr>
            <w:tcW w:w="638" w:type="pct"/>
            <w:shd w:val="clear" w:color="auto" w:fill="auto"/>
          </w:tcPr>
          <w:p w:rsidR="00DC06C3" w:rsidRPr="00E218EB" w:rsidRDefault="00DC06C3" w:rsidP="00E21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E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38" w:type="pct"/>
            <w:shd w:val="clear" w:color="auto" w:fill="auto"/>
          </w:tcPr>
          <w:p w:rsidR="00DC06C3" w:rsidRPr="00E218EB" w:rsidRDefault="00DC06C3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C06C3" w:rsidRPr="00E218EB" w:rsidTr="0020726F">
        <w:trPr>
          <w:trHeight w:val="20"/>
        </w:trPr>
        <w:tc>
          <w:tcPr>
            <w:tcW w:w="3724" w:type="pct"/>
            <w:gridSpan w:val="2"/>
          </w:tcPr>
          <w:p w:rsidR="00DC06C3" w:rsidRPr="00E218EB" w:rsidRDefault="00DC06C3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18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638" w:type="pct"/>
            <w:shd w:val="clear" w:color="auto" w:fill="auto"/>
          </w:tcPr>
          <w:p w:rsidR="00DC06C3" w:rsidRPr="00E218EB" w:rsidRDefault="00DC06C3" w:rsidP="00E2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8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638" w:type="pct"/>
            <w:shd w:val="clear" w:color="auto" w:fill="auto"/>
          </w:tcPr>
          <w:p w:rsidR="00DC06C3" w:rsidRPr="00E218EB" w:rsidRDefault="00DC06C3" w:rsidP="00E218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</w:tbl>
    <w:p w:rsidR="003F781E" w:rsidRPr="003F781E" w:rsidRDefault="003F781E" w:rsidP="003F781E">
      <w:pPr>
        <w:ind w:left="714" w:hanging="357"/>
        <w:rPr>
          <w:rFonts w:ascii="Times New Roman" w:eastAsia="MS Mincho" w:hAnsi="Times New Roman" w:cs="Times New Roman"/>
          <w:bCs/>
          <w:i/>
          <w:strike/>
          <w:sz w:val="24"/>
          <w:szCs w:val="24"/>
        </w:rPr>
      </w:pPr>
    </w:p>
    <w:p w:rsidR="003F781E" w:rsidRPr="003F781E" w:rsidRDefault="003F781E" w:rsidP="003F781E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</w:rPr>
        <w:sectPr w:rsidR="003F781E" w:rsidRPr="003F781E" w:rsidSect="00A5023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3F781E" w:rsidRPr="006F7F3E" w:rsidRDefault="00675537" w:rsidP="003F781E">
      <w:pPr>
        <w:spacing w:after="0" w:line="240" w:lineRule="auto"/>
        <w:ind w:left="1353" w:hanging="357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/>
          <w:sz w:val="28"/>
          <w:szCs w:val="28"/>
        </w:rPr>
        <w:lastRenderedPageBreak/>
        <w:t>3.</w:t>
      </w:r>
      <w:r w:rsidR="003F781E" w:rsidRPr="006F7F3E">
        <w:rPr>
          <w:rFonts w:ascii="Times New Roman" w:eastAsia="MS Mincho" w:hAnsi="Times New Roman" w:cs="Times New Roman"/>
          <w:b/>
          <w:bCs/>
          <w:sz w:val="28"/>
          <w:szCs w:val="28"/>
        </w:rPr>
        <w:t>УСЛОВИЯ РЕАЛИЗАЦИИ ПРОГРАММЫ УЧЕБНОЙ ДИСЦИПЛИНЫ</w:t>
      </w:r>
    </w:p>
    <w:p w:rsidR="003F781E" w:rsidRPr="006F7F3E" w:rsidRDefault="003F781E" w:rsidP="00DF45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color="FF0000"/>
        </w:rPr>
      </w:pPr>
      <w:r w:rsidRPr="006F7F3E">
        <w:rPr>
          <w:rFonts w:ascii="Times New Roman" w:eastAsia="MS Mincho" w:hAnsi="Times New Roman" w:cs="Times New Roman"/>
          <w:b/>
          <w:bCs/>
          <w:sz w:val="28"/>
          <w:szCs w:val="28"/>
        </w:rPr>
        <w:t>3.1.</w:t>
      </w: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 xml:space="preserve"> Кабинет</w:t>
      </w:r>
      <w:r w:rsidRPr="006F7F3E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«</w:t>
      </w:r>
      <w:r w:rsidRPr="006F7F3E">
        <w:rPr>
          <w:rFonts w:ascii="Times New Roman" w:eastAsia="Times New Roman" w:hAnsi="Times New Roman" w:cs="Times New Roman"/>
          <w:sz w:val="28"/>
          <w:szCs w:val="28"/>
          <w:u w:color="FF0000"/>
        </w:rPr>
        <w:t>Социально-экономических дисциплин</w:t>
      </w:r>
      <w:r w:rsidR="00DF45CD" w:rsidRPr="006F7F3E">
        <w:rPr>
          <w:rFonts w:ascii="Times New Roman" w:eastAsia="Times New Roman" w:hAnsi="Times New Roman" w:cs="Times New Roman"/>
          <w:sz w:val="28"/>
          <w:szCs w:val="28"/>
          <w:u w:color="FF0000"/>
        </w:rPr>
        <w:t>»</w:t>
      </w:r>
    </w:p>
    <w:p w:rsidR="003F781E" w:rsidRPr="006F7F3E" w:rsidRDefault="003F781E" w:rsidP="00DF45CD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6F7F3E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оснащенный о</w:t>
      </w:r>
      <w:r w:rsidRPr="006F7F3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борудованием: </w:t>
      </w: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6F7F3E">
        <w:rPr>
          <w:rFonts w:ascii="Times New Roman" w:eastAsia="MS Mincho" w:hAnsi="Times New Roman" w:cs="Times New Roman"/>
          <w:sz w:val="28"/>
          <w:szCs w:val="28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6F7F3E">
        <w:rPr>
          <w:rFonts w:ascii="Times New Roman" w:eastAsia="MS Mincho" w:hAnsi="Times New Roman" w:cs="Times New Roman"/>
          <w:sz w:val="28"/>
          <w:szCs w:val="28"/>
          <w:lang w:val="en-US"/>
        </w:rPr>
        <w:t>DVD</w:t>
      </w:r>
      <w:r w:rsidRPr="006F7F3E">
        <w:rPr>
          <w:rFonts w:ascii="Times New Roman" w:eastAsia="MS Mincho" w:hAnsi="Times New Roman" w:cs="Times New Roman"/>
          <w:sz w:val="28"/>
          <w:szCs w:val="28"/>
        </w:rPr>
        <w:t xml:space="preserve"> фильмами, мультимедийными пособиями).</w:t>
      </w:r>
    </w:p>
    <w:p w:rsidR="003F781E" w:rsidRPr="006F7F3E" w:rsidRDefault="003F781E" w:rsidP="003A765B">
      <w:pPr>
        <w:suppressAutoHyphens/>
        <w:autoSpaceDE w:val="0"/>
        <w:autoSpaceDN w:val="0"/>
        <w:adjustRightInd w:val="0"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6F7F3E">
        <w:rPr>
          <w:rFonts w:ascii="Times New Roman" w:eastAsia="MS Mincho" w:hAnsi="Times New Roman" w:cs="Times New Roman"/>
          <w:b/>
          <w:bCs/>
          <w:sz w:val="28"/>
          <w:szCs w:val="28"/>
        </w:rPr>
        <w:t>3.2. Информационное обеспечение реализации программы</w:t>
      </w:r>
    </w:p>
    <w:p w:rsidR="003F781E" w:rsidRPr="006F7F3E" w:rsidRDefault="003F781E" w:rsidP="003A765B">
      <w:pPr>
        <w:spacing w:before="120" w:after="120" w:line="240" w:lineRule="auto"/>
        <w:ind w:left="1080"/>
        <w:rPr>
          <w:rFonts w:ascii="Times New Roman" w:eastAsia="MS Mincho" w:hAnsi="Times New Roman" w:cs="Times New Roman"/>
          <w:b/>
          <w:bCs/>
          <w:i/>
          <w:sz w:val="28"/>
          <w:szCs w:val="28"/>
        </w:rPr>
      </w:pPr>
      <w:r w:rsidRPr="006F7F3E">
        <w:rPr>
          <w:rFonts w:ascii="Times New Roman" w:eastAsia="MS Mincho" w:hAnsi="Times New Roman" w:cs="Times New Roman"/>
          <w:b/>
          <w:sz w:val="28"/>
          <w:szCs w:val="28"/>
        </w:rPr>
        <w:t>Печатные издания</w:t>
      </w:r>
      <w:r w:rsidRPr="006F7F3E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: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Российская Федерация. Законы. Трудовой кодекс Российской Федерации: федер. закон: [принят Гос. Думой  21 дек. 2001 г.: по состоянию на 26 апр. 2016 г.]М.: Рид Групп, 2016. – 256 с. – (Законодательство России с комментариями к изменениям).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Российская Федерация. Законы. Гражданский кодекс Российской Федерации: офиц. текст: [по сост. на 1 мая. 2016 г.]. М.: Омега-Л, 2016. – 688с. – ( кодексы Российской Федерации).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Российская Федерация. Законы. Налоговый кодекс Российской Федерации: [федер. закон: принят Гос. Думой 16 июля 1998 г.: по состоянию на 1 янв. 2016 г.]. М.: ЭЛИТ, 2016- 880с. (кодексы Российской Федерации).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Кодекс РФ об административных правонарушениях – М.: Проспект, КноРус, 2014г.</w:t>
      </w:r>
    </w:p>
    <w:p w:rsidR="003F781E" w:rsidRPr="006F7F3E" w:rsidRDefault="003F781E" w:rsidP="003F781E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Закон Российской Федерации от 09.01.1996 г. № 2-ФЗ № «О защите прав потребителей» (Конституция Российской Федерации от 12.12 1993г. НОРМА ИНФРА-М Москва, 2014 г.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  <w:iCs/>
          <w:sz w:val="28"/>
          <w:szCs w:val="28"/>
        </w:rPr>
      </w:pPr>
      <w:r w:rsidRPr="006F7F3E">
        <w:rPr>
          <w:rFonts w:ascii="Times New Roman" w:eastAsia="MS Mincho" w:hAnsi="Times New Roman" w:cs="Times New Roman"/>
          <w:iCs/>
          <w:sz w:val="28"/>
          <w:szCs w:val="28"/>
        </w:rPr>
        <w:t>ГОСТ 31985-2013 Услуги общественного питания. Термины и определения.-Введ. 2015-01-01. -  М.: Стандартинформ, 2014.-</w:t>
      </w:r>
      <w:r w:rsidRPr="006F7F3E">
        <w:rPr>
          <w:rFonts w:ascii="Times New Roman" w:eastAsia="MS Mincho" w:hAnsi="Times New Roman" w:cs="Times New Roman"/>
          <w:iCs/>
          <w:sz w:val="28"/>
          <w:szCs w:val="28"/>
          <w:lang w:val="en-US"/>
        </w:rPr>
        <w:t>III</w:t>
      </w:r>
      <w:r w:rsidRPr="006F7F3E">
        <w:rPr>
          <w:rFonts w:ascii="Times New Roman" w:eastAsia="MS Mincho" w:hAnsi="Times New Roman" w:cs="Times New Roman"/>
          <w:iCs/>
          <w:sz w:val="28"/>
          <w:szCs w:val="28"/>
        </w:rPr>
        <w:t>, 10 с.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sz w:val="28"/>
          <w:szCs w:val="28"/>
        </w:rPr>
      </w:pPr>
      <w:r w:rsidRPr="006F7F3E">
        <w:rPr>
          <w:rFonts w:ascii="Times New Roman" w:eastAsia="MS Mincho" w:hAnsi="Times New Roman" w:cs="Times New Roman"/>
          <w:sz w:val="28"/>
          <w:szCs w:val="28"/>
        </w:rPr>
        <w:t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содержанию.Введ. 2015 – 01 – 01. – М.: Стандартинформ, 2014.-</w:t>
      </w:r>
      <w:r w:rsidRPr="006F7F3E">
        <w:rPr>
          <w:rFonts w:ascii="Times New Roman" w:eastAsia="MS Mincho" w:hAnsi="Times New Roman" w:cs="Times New Roman"/>
          <w:sz w:val="28"/>
          <w:szCs w:val="28"/>
          <w:lang w:val="en-US"/>
        </w:rPr>
        <w:t>III</w:t>
      </w:r>
      <w:r w:rsidRPr="006F7F3E">
        <w:rPr>
          <w:rFonts w:ascii="Times New Roman" w:eastAsia="MS Mincho" w:hAnsi="Times New Roman" w:cs="Times New Roman"/>
          <w:sz w:val="28"/>
          <w:szCs w:val="28"/>
        </w:rPr>
        <w:t>, 16 с.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sz w:val="28"/>
          <w:szCs w:val="28"/>
        </w:rPr>
        <w:t>ГОСТ 30389 - 2013  Услуги общественного питания. Предприятия общественного питан0ия. Классификация и общие требования – Введ. 2016 – 01 – 01. – М.: Стандартинформ, 2014.-</w:t>
      </w:r>
      <w:r w:rsidRPr="006F7F3E">
        <w:rPr>
          <w:rFonts w:ascii="Times New Roman" w:eastAsia="MS Mincho" w:hAnsi="Times New Roman" w:cs="Times New Roman"/>
          <w:sz w:val="28"/>
          <w:szCs w:val="28"/>
          <w:lang w:val="en-US"/>
        </w:rPr>
        <w:t>III</w:t>
      </w:r>
      <w:r w:rsidRPr="006F7F3E">
        <w:rPr>
          <w:rFonts w:ascii="Times New Roman" w:eastAsia="MS Mincho" w:hAnsi="Times New Roman" w:cs="Times New Roman"/>
          <w:sz w:val="28"/>
          <w:szCs w:val="28"/>
        </w:rPr>
        <w:t xml:space="preserve">, 12 с. 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sz w:val="28"/>
          <w:szCs w:val="28"/>
        </w:rPr>
        <w:t xml:space="preserve">Жабина С.Б., Бурдюгова О.М., Колесова А.В. Основы экономики, менеджмента и маркетинга в общественном питании: учебник для студентов СПО/ С.Б. Жабина, О.М. Бурдюгова, А.В.Колесова. 3-е изд. Стер.- М.: Издательский центр «Академия», 2015. – 336 с. 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  <w:i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iCs/>
          <w:sz w:val="28"/>
          <w:szCs w:val="28"/>
        </w:rPr>
        <w:t>Румынина В.В. Правовое обеспечение профессиональной деятельности: учебник для студентов сред.проф. Учеб. Заведений / В.В. Румынина. – 5-е изд., стер. – М.: Издательский центр «Академия», 2014г.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  <w:i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iCs/>
          <w:sz w:val="28"/>
          <w:szCs w:val="28"/>
        </w:rPr>
        <w:lastRenderedPageBreak/>
        <w:t>Соколова С.В. Основы экономики: учебное пособие для нач. проф. образования /С.В. Соколова. – 4-е изд., стер. – М.: Издательский центр «Академия», 2013г.</w:t>
      </w:r>
    </w:p>
    <w:p w:rsidR="003F781E" w:rsidRPr="006F7F3E" w:rsidRDefault="003F781E" w:rsidP="003F78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  <w:bCs/>
          <w:i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iCs/>
          <w:sz w:val="28"/>
          <w:szCs w:val="28"/>
        </w:rPr>
        <w:t>Яковлев А.И.Основы правоведения: учебник для учащихся нач. проф. учеб. заведений/ А.И.Яковлев- М: «АКАДЕМИЯ», 2012 г.</w:t>
      </w:r>
    </w:p>
    <w:p w:rsidR="003F781E" w:rsidRPr="006F7F3E" w:rsidRDefault="003F781E" w:rsidP="00E14A5D">
      <w:pPr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Журнал «Ресторанные ведомости», приложение «Отдел продаж», М., 2013-2016 г.</w:t>
      </w:r>
    </w:p>
    <w:p w:rsidR="003F781E" w:rsidRPr="006F7F3E" w:rsidRDefault="003F781E" w:rsidP="00E14A5D">
      <w:pPr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Журнал « Современный ресторан»</w:t>
      </w:r>
    </w:p>
    <w:p w:rsidR="003F781E" w:rsidRPr="006F7F3E" w:rsidRDefault="003F781E" w:rsidP="00E14A5D">
      <w:pPr>
        <w:spacing w:before="120" w:after="120" w:line="240" w:lineRule="auto"/>
        <w:ind w:left="1080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/>
          <w:bCs/>
          <w:sz w:val="28"/>
          <w:szCs w:val="28"/>
        </w:rPr>
        <w:t>Дополнительные источники:</w:t>
      </w:r>
    </w:p>
    <w:p w:rsidR="003F781E" w:rsidRPr="006F7F3E" w:rsidRDefault="003F781E" w:rsidP="00E14A5D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</w:rPr>
      </w:pPr>
      <w:r w:rsidRPr="006F7F3E">
        <w:rPr>
          <w:rFonts w:ascii="Times New Roman" w:eastAsia="MS Mincho" w:hAnsi="Times New Roman" w:cs="Times New Roman"/>
          <w:sz w:val="28"/>
          <w:szCs w:val="28"/>
        </w:rPr>
        <w:t>Быстров С.А. Экономика и организация ресторанного бизнеса: учебное пособие/ С.А. Быстров. – М.: Форум, 2011. -  464с.</w:t>
      </w:r>
    </w:p>
    <w:p w:rsidR="003F781E" w:rsidRPr="006F7F3E" w:rsidRDefault="003F781E" w:rsidP="003F781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6F7F3E">
        <w:rPr>
          <w:rFonts w:ascii="Times New Roman" w:eastAsia="MS Mincho" w:hAnsi="Times New Roman" w:cs="Times New Roman"/>
          <w:sz w:val="28"/>
          <w:szCs w:val="28"/>
        </w:rPr>
        <w:t>Ефимова О.П. Экономика общественного питания: учеб. пособие для вузов / О.П. Ефимова; Под ред. Н.И. Кабушкина. - 6-е изд., испр. - Мн.: Новое знание, 2008. - 348с.</w:t>
      </w:r>
    </w:p>
    <w:p w:rsidR="003F781E" w:rsidRPr="006F7F3E" w:rsidRDefault="003F781E" w:rsidP="003F781E">
      <w:pPr>
        <w:numPr>
          <w:ilvl w:val="0"/>
          <w:numId w:val="3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Казанцева С.Я.  Основы права: учебник для студ. Сред. Проф. заведений/ С.Я. Казанцева. – М.: Издательский центр «Академия», 2009г.</w:t>
      </w:r>
    </w:p>
    <w:p w:rsidR="003F781E" w:rsidRPr="006F7F3E" w:rsidRDefault="003F781E" w:rsidP="003F781E">
      <w:pPr>
        <w:numPr>
          <w:ilvl w:val="0"/>
          <w:numId w:val="3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Капустина А.Я.  Правовое обеспечение профессиональной деятельности: учеб.пособие/ под общ. Ред. Проф. А.Я. Капустина. – М.:Гардарики, 2009г.</w:t>
      </w:r>
    </w:p>
    <w:p w:rsidR="003F781E" w:rsidRPr="006F7F3E" w:rsidRDefault="003F781E" w:rsidP="003F781E">
      <w:pPr>
        <w:numPr>
          <w:ilvl w:val="0"/>
          <w:numId w:val="3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sz w:val="28"/>
          <w:szCs w:val="28"/>
        </w:rPr>
        <w:t>Солдатенков Д.В. Ресторанный персонал: как избежать проблем. / Д.В. Солдатенков.: М.ЗАО. Издательский дом Ресторанные ведомости,2005.-192с.</w:t>
      </w:r>
    </w:p>
    <w:p w:rsidR="003F781E" w:rsidRPr="006F7F3E" w:rsidRDefault="003F781E" w:rsidP="003F781E">
      <w:pPr>
        <w:numPr>
          <w:ilvl w:val="0"/>
          <w:numId w:val="3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Румынина В.В.Основы права: учебник для студ. сред. проф. образования./ В.В. Румынина – М.: ФОРУМ: ИНФРА-М, 2007г.</w:t>
      </w:r>
    </w:p>
    <w:p w:rsidR="003F781E" w:rsidRPr="006F7F3E" w:rsidRDefault="003F781E" w:rsidP="003F781E">
      <w:pPr>
        <w:numPr>
          <w:ilvl w:val="0"/>
          <w:numId w:val="3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6F7F3E">
        <w:rPr>
          <w:rFonts w:ascii="Times New Roman" w:eastAsia="MS Mincho" w:hAnsi="Times New Roman" w:cs="Times New Roman"/>
          <w:bCs/>
          <w:sz w:val="28"/>
          <w:szCs w:val="28"/>
        </w:rPr>
        <w:t>Право: основы правовой культуры: учебник для 10 и 11 классов образовательный учреждений. Базовый и профильный уровни: в 2 частях – 4-е изд. – М. ООО «ТИД «Русское слово-РС», 2008г.</w:t>
      </w:r>
    </w:p>
    <w:p w:rsidR="003F781E" w:rsidRPr="006F7F3E" w:rsidRDefault="003F781E" w:rsidP="003F781E">
      <w:pPr>
        <w:shd w:val="clear" w:color="auto" w:fill="FFFFFF"/>
        <w:spacing w:after="0" w:line="240" w:lineRule="auto"/>
        <w:ind w:left="714" w:right="-1" w:hanging="357"/>
        <w:jc w:val="both"/>
        <w:rPr>
          <w:rFonts w:ascii="Times New Roman" w:eastAsia="MS Mincho" w:hAnsi="Times New Roman" w:cs="Times New Roman"/>
          <w:iCs/>
          <w:color w:val="000000"/>
          <w:sz w:val="28"/>
          <w:szCs w:val="28"/>
          <w:u w:val="single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E14A5D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</w:p>
    <w:p w:rsidR="003F781E" w:rsidRPr="006F7F3E" w:rsidRDefault="00E14A5D" w:rsidP="00E14A5D">
      <w:pPr>
        <w:spacing w:after="0" w:line="240" w:lineRule="auto"/>
        <w:ind w:left="993"/>
        <w:contextualSpacing/>
        <w:rPr>
          <w:rFonts w:ascii="Times New Roman" w:eastAsia="MS Mincho" w:hAnsi="Times New Roman" w:cs="Times New Roman"/>
          <w:b/>
          <w:sz w:val="28"/>
          <w:szCs w:val="28"/>
        </w:rPr>
      </w:pPr>
      <w:r w:rsidRPr="006F7F3E">
        <w:rPr>
          <w:rFonts w:ascii="Times New Roman" w:eastAsia="MS Mincho" w:hAnsi="Times New Roman" w:cs="Times New Roman"/>
          <w:b/>
          <w:sz w:val="28"/>
          <w:szCs w:val="28"/>
        </w:rPr>
        <w:t>4.</w:t>
      </w:r>
      <w:r w:rsidR="003F781E" w:rsidRPr="006F7F3E">
        <w:rPr>
          <w:rFonts w:ascii="Times New Roman" w:eastAsia="MS Mincho" w:hAnsi="Times New Roman" w:cs="Times New Roman"/>
          <w:b/>
          <w:sz w:val="28"/>
          <w:szCs w:val="28"/>
        </w:rPr>
        <w:t>КОНТРОЛЬ И ОЦЕНКА РЕЗУЛЬТАТОВ ОСВОЕНИЯ УЧЕБНОЙ ДИСЦИПЛИНЫ</w:t>
      </w:r>
    </w:p>
    <w:tbl>
      <w:tblPr>
        <w:tblW w:w="5628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5"/>
        <w:gridCol w:w="2856"/>
        <w:gridCol w:w="4042"/>
      </w:tblGrid>
      <w:tr w:rsidR="003F781E" w:rsidRPr="006F7F3E" w:rsidTr="006F7F3E">
        <w:tc>
          <w:tcPr>
            <w:tcW w:w="1799" w:type="pct"/>
          </w:tcPr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Результаты обучения</w:t>
            </w:r>
          </w:p>
        </w:tc>
        <w:tc>
          <w:tcPr>
            <w:tcW w:w="1325" w:type="pct"/>
          </w:tcPr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Критерии оценки</w:t>
            </w:r>
          </w:p>
        </w:tc>
        <w:tc>
          <w:tcPr>
            <w:tcW w:w="1876" w:type="pct"/>
          </w:tcPr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</w:rPr>
              <w:t>Формы и методы оценки</w:t>
            </w:r>
          </w:p>
        </w:tc>
      </w:tr>
      <w:tr w:rsidR="003F781E" w:rsidRPr="006F7F3E" w:rsidTr="006F7F3E">
        <w:tc>
          <w:tcPr>
            <w:tcW w:w="1799" w:type="pct"/>
          </w:tcPr>
          <w:p w:rsidR="003F781E" w:rsidRPr="006F7F3E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-принципы рыночной экономики;</w:t>
            </w:r>
          </w:p>
          <w:p w:rsidR="003F781E" w:rsidRPr="006F7F3E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-организационно-правовые формы организаций;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-основные ресурсы, задействованные в профессиональной деятельности;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-способы ресурсосбережения в организации;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-понятие, виды предпринимательства;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-виды предпринимательских рисков, способы их предотвращения и минимизации;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-нормативно - правовые документы, регулирующие хозяйственные отношения;</w:t>
            </w:r>
          </w:p>
          <w:p w:rsidR="003F781E" w:rsidRPr="006F7F3E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-основные положения законодательства, регулирующего трудовые отношения;</w:t>
            </w:r>
          </w:p>
          <w:p w:rsidR="003F781E" w:rsidRPr="006F7F3E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-формы и системы оплаты труда;</w:t>
            </w:r>
          </w:p>
          <w:p w:rsidR="003F781E" w:rsidRPr="006F7F3E" w:rsidRDefault="003F781E" w:rsidP="003F7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-механизм формирования заработной платы;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-виды гарантий, компенсаций и удержаний из заработной платы</w:t>
            </w:r>
          </w:p>
        </w:tc>
        <w:tc>
          <w:tcPr>
            <w:tcW w:w="1325" w:type="pct"/>
          </w:tcPr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Полнота ответов, точность формулировок, не менее 70% правильных ответов.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Не менее 75% правильных ответов.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 xml:space="preserve">Актуальность темы, адекватность результатов поставленным целям, 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876" w:type="pct"/>
          </w:tcPr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Текущий контроль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 xml:space="preserve">при </w:t>
            </w:r>
            <w:r w:rsidR="009B0A37" w:rsidRPr="006F7F3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проведении</w:t>
            </w:r>
            <w:r w:rsidRPr="006F7F3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-письменного/устного опроса;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-тестирования;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3F781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6F7F3E" w:rsidRDefault="006F7F3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6F7F3E" w:rsidRDefault="006F7F3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6F7F3E" w:rsidRPr="006F7F3E" w:rsidRDefault="006F7F3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Промежуточная аттестация</w:t>
            </w:r>
          </w:p>
          <w:p w:rsidR="003F781E" w:rsidRPr="006F7F3E" w:rsidRDefault="003F781E" w:rsidP="006F7F3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 xml:space="preserve">в форме экзамена 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3F781E" w:rsidRPr="006F7F3E" w:rsidTr="006F7F3E">
        <w:tc>
          <w:tcPr>
            <w:tcW w:w="1799" w:type="pct"/>
          </w:tcPr>
          <w:p w:rsidR="003F781E" w:rsidRPr="006F7F3E" w:rsidRDefault="003F781E" w:rsidP="003F7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 w:rsidRPr="006F7F3E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>-проводить анализ состояния рынка товаров и услуг в области профессиональной деятельности;</w:t>
            </w:r>
          </w:p>
          <w:p w:rsidR="003F781E" w:rsidRPr="006F7F3E" w:rsidRDefault="003F781E" w:rsidP="003F7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 w:rsidRPr="006F7F3E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>-ориентироваться в общих вопросах основ экономики организации питания;</w:t>
            </w:r>
          </w:p>
          <w:p w:rsidR="003F781E" w:rsidRPr="006F7F3E" w:rsidRDefault="003F781E" w:rsidP="003F7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 w:rsidRPr="006F7F3E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>-определять потребность в материальных, трудовых ресурсах;</w:t>
            </w:r>
          </w:p>
          <w:p w:rsidR="003F781E" w:rsidRPr="006F7F3E" w:rsidRDefault="003F781E" w:rsidP="003F7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</w:pPr>
            <w:r w:rsidRPr="006F7F3E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 xml:space="preserve">-применять нормы трудового права при взаимодействии с </w:t>
            </w:r>
            <w:r w:rsidRPr="006F7F3E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lastRenderedPageBreak/>
              <w:t>подчиненным персоналом;</w:t>
            </w:r>
          </w:p>
          <w:p w:rsidR="003F781E" w:rsidRPr="006F7F3E" w:rsidRDefault="003F781E" w:rsidP="003F781E">
            <w:pPr>
              <w:tabs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-применять экономические и правовые знания в конкретных производственных ситуациях;</w:t>
            </w:r>
          </w:p>
          <w:p w:rsidR="003F781E" w:rsidRPr="006F7F3E" w:rsidRDefault="003F781E" w:rsidP="003F781E">
            <w:pPr>
              <w:tabs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6F7F3E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 xml:space="preserve">-защищать свои права  </w:t>
            </w:r>
            <w:r w:rsidRPr="006F7F3E">
              <w:rPr>
                <w:rFonts w:ascii="Times New Roman" w:eastAsia="MS Mincho" w:hAnsi="Times New Roman" w:cs="Times New Roman"/>
                <w:sz w:val="28"/>
                <w:szCs w:val="28"/>
              </w:rPr>
              <w:t>в рамках действующего законодательства РФ.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325" w:type="pct"/>
          </w:tcPr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 xml:space="preserve">-Адекватность, оптимальность </w:t>
            </w: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lastRenderedPageBreak/>
              <w:t xml:space="preserve">выбора способов действий, методов, техник, последовательностей действий и т.д. 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-Точность оценки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 xml:space="preserve">-Соответствие требованиям инструкций, регламентов 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-Рациональность действий  и т.д.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876" w:type="pct"/>
          </w:tcPr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lastRenderedPageBreak/>
              <w:t>Текущий контроль: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- защита отчетов по практическим/ лабораторным занятиям;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- оценка заданий для внеаудиторной (самостоятельной)  работы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 xml:space="preserve">- экспертная оценка демонстрируемых умений, выполняемых действий в </w:t>
            </w: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lastRenderedPageBreak/>
              <w:t>процессе практических/лабораторных занятий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Промежуточная аттестация</w:t>
            </w: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>:</w:t>
            </w:r>
          </w:p>
          <w:p w:rsidR="003F781E" w:rsidRPr="006F7F3E" w:rsidRDefault="003F781E" w:rsidP="003F78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6F7F3E">
              <w:rPr>
                <w:rFonts w:ascii="Times New Roman" w:eastAsia="MS Mincho" w:hAnsi="Times New Roman" w:cs="Times New Roman"/>
                <w:i/>
                <w:sz w:val="28"/>
                <w:szCs w:val="28"/>
              </w:rPr>
              <w:t xml:space="preserve">- экспертная оценка выполнения практических заданий на зачете/экзамене </w:t>
            </w:r>
          </w:p>
        </w:tc>
      </w:tr>
    </w:tbl>
    <w:p w:rsidR="003F781E" w:rsidRPr="006F7F3E" w:rsidRDefault="003F781E" w:rsidP="003F781E">
      <w:pPr>
        <w:spacing w:after="0" w:line="240" w:lineRule="auto"/>
        <w:ind w:left="714" w:hanging="357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3F781E" w:rsidRPr="006F7F3E" w:rsidRDefault="003F781E" w:rsidP="003F781E">
      <w:pPr>
        <w:spacing w:after="0" w:line="240" w:lineRule="auto"/>
        <w:ind w:left="714" w:hanging="357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3F781E" w:rsidRPr="006F7F3E" w:rsidRDefault="003F781E" w:rsidP="003F781E">
      <w:pPr>
        <w:spacing w:after="0" w:line="240" w:lineRule="auto"/>
        <w:ind w:left="714" w:hanging="357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3F781E" w:rsidRPr="006F7F3E" w:rsidRDefault="003F781E" w:rsidP="003F781E">
      <w:pPr>
        <w:spacing w:after="0" w:line="240" w:lineRule="auto"/>
        <w:ind w:left="714" w:hanging="357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3F781E" w:rsidRPr="006F7F3E" w:rsidRDefault="003F781E" w:rsidP="003F781E">
      <w:pPr>
        <w:spacing w:after="0" w:line="240" w:lineRule="auto"/>
        <w:ind w:left="714" w:hanging="357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A50234" w:rsidRPr="006F7F3E" w:rsidRDefault="00A50234">
      <w:pPr>
        <w:rPr>
          <w:rFonts w:ascii="Times New Roman" w:hAnsi="Times New Roman" w:cs="Times New Roman"/>
          <w:sz w:val="28"/>
          <w:szCs w:val="28"/>
        </w:rPr>
      </w:pPr>
    </w:p>
    <w:sectPr w:rsidR="00A50234" w:rsidRPr="006F7F3E" w:rsidSect="0067553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CA2" w:rsidRDefault="00DB4CA2" w:rsidP="003F781E">
      <w:pPr>
        <w:spacing w:after="0" w:line="240" w:lineRule="auto"/>
      </w:pPr>
      <w:r>
        <w:separator/>
      </w:r>
    </w:p>
  </w:endnote>
  <w:endnote w:type="continuationSeparator" w:id="0">
    <w:p w:rsidR="00DB4CA2" w:rsidRDefault="00DB4CA2" w:rsidP="003F7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50851"/>
      <w:docPartObj>
        <w:docPartGallery w:val="Page Numbers (Bottom of Page)"/>
        <w:docPartUnique/>
      </w:docPartObj>
    </w:sdtPr>
    <w:sdtEndPr/>
    <w:sdtContent>
      <w:p w:rsidR="00A24A52" w:rsidRDefault="00C5211A">
        <w:pPr>
          <w:pStyle w:val="a9"/>
          <w:jc w:val="right"/>
        </w:pPr>
        <w:r>
          <w:fldChar w:fldCharType="begin"/>
        </w:r>
        <w:r w:rsidR="00BE143E">
          <w:instrText xml:space="preserve"> PAGE   \* MERGEFORMAT </w:instrText>
        </w:r>
        <w:r>
          <w:fldChar w:fldCharType="separate"/>
        </w:r>
        <w:r w:rsidR="002C21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234" w:rsidRDefault="00A5023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CA2" w:rsidRDefault="00DB4CA2" w:rsidP="003F781E">
      <w:pPr>
        <w:spacing w:after="0" w:line="240" w:lineRule="auto"/>
      </w:pPr>
      <w:r>
        <w:separator/>
      </w:r>
    </w:p>
  </w:footnote>
  <w:footnote w:type="continuationSeparator" w:id="0">
    <w:p w:rsidR="00DB4CA2" w:rsidRDefault="00DB4CA2" w:rsidP="003F7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57A2E"/>
    <w:multiLevelType w:val="hybridMultilevel"/>
    <w:tmpl w:val="AF62DEB2"/>
    <w:lvl w:ilvl="0" w:tplc="FE90A778">
      <w:start w:val="1"/>
      <w:numFmt w:val="decimal"/>
      <w:lvlText w:val="%1."/>
      <w:lvlJc w:val="left"/>
      <w:pPr>
        <w:ind w:left="49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" w15:restartNumberingAfterBreak="0">
    <w:nsid w:val="1494228D"/>
    <w:multiLevelType w:val="hybridMultilevel"/>
    <w:tmpl w:val="85C449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E47933"/>
    <w:multiLevelType w:val="hybridMultilevel"/>
    <w:tmpl w:val="0DA25D16"/>
    <w:lvl w:ilvl="0" w:tplc="86FE2E4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B6E23B0"/>
    <w:multiLevelType w:val="hybridMultilevel"/>
    <w:tmpl w:val="AF76ED36"/>
    <w:lvl w:ilvl="0" w:tplc="01AA33DE">
      <w:start w:val="1"/>
      <w:numFmt w:val="decimal"/>
      <w:lvlText w:val="%1."/>
      <w:lvlJc w:val="left"/>
      <w:pPr>
        <w:ind w:left="291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4" w15:restartNumberingAfterBreak="0">
    <w:nsid w:val="3E447523"/>
    <w:multiLevelType w:val="hybridMultilevel"/>
    <w:tmpl w:val="E6AE5FD8"/>
    <w:lvl w:ilvl="0" w:tplc="5DE6D1D2">
      <w:start w:val="4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554F72C7"/>
    <w:multiLevelType w:val="hybridMultilevel"/>
    <w:tmpl w:val="05166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67B7B94"/>
    <w:multiLevelType w:val="hybridMultilevel"/>
    <w:tmpl w:val="92320C40"/>
    <w:lvl w:ilvl="0" w:tplc="FD08C1A0">
      <w:start w:val="1"/>
      <w:numFmt w:val="decimal"/>
      <w:lvlText w:val="%1."/>
      <w:lvlJc w:val="left"/>
      <w:pPr>
        <w:ind w:left="49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7" w15:restartNumberingAfterBreak="0">
    <w:nsid w:val="5ECE5621"/>
    <w:multiLevelType w:val="multilevel"/>
    <w:tmpl w:val="E4CE48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F781E"/>
    <w:rsid w:val="000A703E"/>
    <w:rsid w:val="000F082E"/>
    <w:rsid w:val="00137C32"/>
    <w:rsid w:val="001777F9"/>
    <w:rsid w:val="00223E47"/>
    <w:rsid w:val="00265927"/>
    <w:rsid w:val="002C211F"/>
    <w:rsid w:val="003A765B"/>
    <w:rsid w:val="003B342E"/>
    <w:rsid w:val="003F781E"/>
    <w:rsid w:val="0043704D"/>
    <w:rsid w:val="004E6989"/>
    <w:rsid w:val="00503A98"/>
    <w:rsid w:val="00526C61"/>
    <w:rsid w:val="0054752B"/>
    <w:rsid w:val="00586418"/>
    <w:rsid w:val="00675537"/>
    <w:rsid w:val="00694EDD"/>
    <w:rsid w:val="006F7F3E"/>
    <w:rsid w:val="007571F7"/>
    <w:rsid w:val="00763B81"/>
    <w:rsid w:val="008D7ABB"/>
    <w:rsid w:val="00910299"/>
    <w:rsid w:val="00967F12"/>
    <w:rsid w:val="009B0A37"/>
    <w:rsid w:val="009B42EC"/>
    <w:rsid w:val="009D4D9F"/>
    <w:rsid w:val="00A24A52"/>
    <w:rsid w:val="00A50234"/>
    <w:rsid w:val="00A8626C"/>
    <w:rsid w:val="00BA58EB"/>
    <w:rsid w:val="00BE143E"/>
    <w:rsid w:val="00C36F5A"/>
    <w:rsid w:val="00C5211A"/>
    <w:rsid w:val="00C56A55"/>
    <w:rsid w:val="00C96666"/>
    <w:rsid w:val="00D8515C"/>
    <w:rsid w:val="00DB4CA2"/>
    <w:rsid w:val="00DC06C3"/>
    <w:rsid w:val="00DF45CD"/>
    <w:rsid w:val="00E14A5D"/>
    <w:rsid w:val="00E20D6E"/>
    <w:rsid w:val="00E218EB"/>
    <w:rsid w:val="00EB5B57"/>
    <w:rsid w:val="00EC3199"/>
    <w:rsid w:val="00F614B4"/>
    <w:rsid w:val="00F913D5"/>
    <w:rsid w:val="00FB74F7"/>
    <w:rsid w:val="00FF3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6FCE2B-5831-46D0-B71E-805837AB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F781E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3F781E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rsid w:val="003F781E"/>
    <w:rPr>
      <w:rFonts w:cs="Times New Roman"/>
      <w:vertAlign w:val="superscript"/>
    </w:rPr>
  </w:style>
  <w:style w:type="character" w:styleId="a6">
    <w:name w:val="Emphasis"/>
    <w:basedOn w:val="a0"/>
    <w:uiPriority w:val="99"/>
    <w:qFormat/>
    <w:rsid w:val="003F781E"/>
    <w:rPr>
      <w:rFonts w:cs="Times New Roman"/>
      <w:i/>
    </w:rPr>
  </w:style>
  <w:style w:type="paragraph" w:styleId="a7">
    <w:name w:val="Body Text"/>
    <w:basedOn w:val="a"/>
    <w:link w:val="a8"/>
    <w:uiPriority w:val="99"/>
    <w:rsid w:val="003F781E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3F781E"/>
    <w:rPr>
      <w:rFonts w:ascii="Times New Roman" w:eastAsia="MS Mincho" w:hAnsi="Times New Roman" w:cs="Times New Roman"/>
      <w:sz w:val="28"/>
      <w:szCs w:val="24"/>
    </w:rPr>
  </w:style>
  <w:style w:type="paragraph" w:styleId="2">
    <w:name w:val="Body Text 2"/>
    <w:basedOn w:val="a"/>
    <w:link w:val="20"/>
    <w:uiPriority w:val="99"/>
    <w:rsid w:val="003F781E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3F781E"/>
    <w:rPr>
      <w:rFonts w:ascii="Times New Roman" w:eastAsia="MS Mincho" w:hAnsi="Times New Roman" w:cs="Times New Roman"/>
      <w:sz w:val="28"/>
      <w:szCs w:val="24"/>
    </w:rPr>
  </w:style>
  <w:style w:type="paragraph" w:styleId="a9">
    <w:name w:val="footer"/>
    <w:basedOn w:val="a"/>
    <w:link w:val="aa"/>
    <w:uiPriority w:val="99"/>
    <w:unhideWhenUsed/>
    <w:rsid w:val="004E6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6989"/>
  </w:style>
  <w:style w:type="paragraph" w:styleId="ab">
    <w:name w:val="List Paragraph"/>
    <w:basedOn w:val="a"/>
    <w:uiPriority w:val="34"/>
    <w:qFormat/>
    <w:rsid w:val="00526C61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A24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24A52"/>
  </w:style>
  <w:style w:type="character" w:customStyle="1" w:styleId="ae">
    <w:name w:val="Основной текст_"/>
    <w:basedOn w:val="a0"/>
    <w:link w:val="5"/>
    <w:rsid w:val="0054752B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5">
    <w:name w:val="Основной текст5"/>
    <w:basedOn w:val="a"/>
    <w:link w:val="ae"/>
    <w:rsid w:val="0054752B"/>
    <w:pPr>
      <w:widowControl w:val="0"/>
      <w:shd w:val="clear" w:color="auto" w:fill="FFFFFF"/>
      <w:spacing w:after="360" w:line="0" w:lineRule="atLeast"/>
      <w:ind w:hanging="1760"/>
      <w:jc w:val="center"/>
    </w:pPr>
    <w:rPr>
      <w:rFonts w:ascii="Times New Roman" w:eastAsia="Times New Roman" w:hAnsi="Times New Roman" w:cs="Times New Roman"/>
      <w:spacing w:val="2"/>
    </w:rPr>
  </w:style>
  <w:style w:type="paragraph" w:styleId="af">
    <w:name w:val="Balloon Text"/>
    <w:basedOn w:val="a"/>
    <w:link w:val="af0"/>
    <w:uiPriority w:val="99"/>
    <w:semiHidden/>
    <w:unhideWhenUsed/>
    <w:rsid w:val="00E20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20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2506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НПО ПУ 11</Company>
  <LinksUpToDate>false</LinksUpToDate>
  <CharactersWithSpaces>16762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</dc:creator>
  <cp:keywords/>
  <dc:description/>
  <cp:lastModifiedBy>дом</cp:lastModifiedBy>
  <cp:revision>8</cp:revision>
  <cp:lastPrinted>2018-12-12T13:24:00Z</cp:lastPrinted>
  <dcterms:created xsi:type="dcterms:W3CDTF">2018-12-12T12:09:00Z</dcterms:created>
  <dcterms:modified xsi:type="dcterms:W3CDTF">2021-01-09T08:14:00Z</dcterms:modified>
</cp:coreProperties>
</file>