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BE" w:rsidRPr="001839BE" w:rsidRDefault="001839BE" w:rsidP="001839B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839BE">
        <w:rPr>
          <w:rFonts w:ascii="Times New Roman" w:hAnsi="Times New Roman" w:cs="Times New Roman"/>
          <w:b/>
          <w:sz w:val="24"/>
          <w:szCs w:val="24"/>
        </w:rPr>
        <w:t>Количество учебных часов-66 часов (2 часа в неделю)</w:t>
      </w:r>
    </w:p>
    <w:p w:rsidR="001839BE" w:rsidRPr="001839BE" w:rsidRDefault="001839BE" w:rsidP="001839B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839BE">
        <w:rPr>
          <w:rFonts w:ascii="Times New Roman" w:hAnsi="Times New Roman" w:cs="Times New Roman"/>
          <w:b/>
          <w:sz w:val="24"/>
          <w:szCs w:val="24"/>
        </w:rPr>
        <w:t>Количество учебных часов для выполнения:</w:t>
      </w:r>
    </w:p>
    <w:p w:rsidR="001839BE" w:rsidRPr="001839BE" w:rsidRDefault="001839BE" w:rsidP="001839B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839BE">
        <w:rPr>
          <w:rFonts w:ascii="Times New Roman" w:hAnsi="Times New Roman" w:cs="Times New Roman"/>
          <w:b/>
          <w:sz w:val="24"/>
          <w:szCs w:val="24"/>
        </w:rPr>
        <w:t>- Проектов</w:t>
      </w:r>
      <w:r>
        <w:rPr>
          <w:rFonts w:ascii="Times New Roman" w:hAnsi="Times New Roman" w:cs="Times New Roman"/>
          <w:b/>
          <w:sz w:val="24"/>
          <w:szCs w:val="24"/>
        </w:rPr>
        <w:t>-1 час</w:t>
      </w:r>
    </w:p>
    <w:p w:rsidR="0058393F" w:rsidRDefault="0058393F" w:rsidP="0058393F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93F" w:rsidRPr="00D3362D" w:rsidRDefault="0058393F" w:rsidP="0058393F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E47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9039" w:type="dxa"/>
        <w:tblLook w:val="04A0"/>
      </w:tblPr>
      <w:tblGrid>
        <w:gridCol w:w="560"/>
        <w:gridCol w:w="4935"/>
        <w:gridCol w:w="1559"/>
        <w:gridCol w:w="1985"/>
      </w:tblGrid>
      <w:tr w:rsidR="0058393F" w:rsidRPr="00331F3E" w:rsidTr="007748BA">
        <w:trPr>
          <w:trHeight w:val="576"/>
        </w:trPr>
        <w:tc>
          <w:tcPr>
            <w:tcW w:w="0" w:type="auto"/>
            <w:vMerge w:val="restart"/>
          </w:tcPr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35" w:type="dxa"/>
            <w:vMerge w:val="restart"/>
          </w:tcPr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393F" w:rsidRPr="00697EB3" w:rsidRDefault="0058393F" w:rsidP="008F434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  <w:gridSpan w:val="2"/>
          </w:tcPr>
          <w:p w:rsidR="0058393F" w:rsidRPr="00697EB3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64"/>
        </w:trPr>
        <w:tc>
          <w:tcPr>
            <w:tcW w:w="0" w:type="auto"/>
            <w:vMerge/>
          </w:tcPr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5" w:type="dxa"/>
            <w:vMerge/>
          </w:tcPr>
          <w:p w:rsidR="0058393F" w:rsidRPr="00697EB3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8393F" w:rsidRPr="00697EB3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985" w:type="dxa"/>
            <w:vAlign w:val="center"/>
          </w:tcPr>
          <w:p w:rsidR="0058393F" w:rsidRPr="00697EB3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B3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58393F" w:rsidRPr="00331F3E" w:rsidTr="00C95561">
        <w:trPr>
          <w:trHeight w:val="675"/>
        </w:trPr>
        <w:tc>
          <w:tcPr>
            <w:tcW w:w="9039" w:type="dxa"/>
            <w:gridSpan w:val="4"/>
            <w:vAlign w:val="center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1. Русский язык: прошлое и настоящее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(17 ч)</w:t>
            </w:r>
          </w:p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70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Как писали в старину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85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Как писали в старину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Как появились буквы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современного русского алфавита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Повторение по теме « Оформление книг в Древней Руси»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40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русской письменности»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170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«Как писали в старину»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170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«Оформление буквиц и заставок»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70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Проектное задание. Словарь в картинках.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55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5" w:type="dxa"/>
          </w:tcPr>
          <w:p w:rsidR="0058393F" w:rsidRPr="0058393F" w:rsidRDefault="0058393F" w:rsidP="00C955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93F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 Словарь в картинках».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255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Дом в старину: что как называлось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302"/>
        </w:trPr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Дом в старину: что как называлось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5" w:type="dxa"/>
          </w:tcPr>
          <w:p w:rsidR="0058393F" w:rsidRPr="00F77AF0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77AF0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«Слова, обозначающие предме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традиционного русского быта»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650"/>
        </w:trPr>
        <w:tc>
          <w:tcPr>
            <w:tcW w:w="0" w:type="auto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«Дом в старину: что как называлось»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что одевались в старину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что одевались в старину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c>
          <w:tcPr>
            <w:tcW w:w="0" w:type="auto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Повторение  по теме «Слова, обозначающие предметы традиционного русского быта»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7748BA">
        <w:trPr>
          <w:trHeight w:val="624"/>
        </w:trPr>
        <w:tc>
          <w:tcPr>
            <w:tcW w:w="0" w:type="auto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«Во что одевались в старину»</w:t>
            </w:r>
          </w:p>
        </w:tc>
        <w:tc>
          <w:tcPr>
            <w:tcW w:w="1559" w:type="dxa"/>
          </w:tcPr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985" w:type="dxa"/>
          </w:tcPr>
          <w:p w:rsidR="0058393F" w:rsidRPr="00331F3E" w:rsidRDefault="0058393F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93F" w:rsidRPr="00331F3E" w:rsidTr="00C95561">
        <w:tc>
          <w:tcPr>
            <w:tcW w:w="9039" w:type="dxa"/>
            <w:gridSpan w:val="4"/>
          </w:tcPr>
          <w:p w:rsidR="00AC01A9" w:rsidRDefault="00AC01A9" w:rsidP="00AC01A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2</w:t>
            </w:r>
            <w:r w:rsidRPr="00331F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Секреты речи и текста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( 29 ч)</w:t>
            </w:r>
          </w:p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393F" w:rsidRPr="00331F3E" w:rsidRDefault="0058393F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83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Как люди общаются друг с другом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Как люди общаются друг с другом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«Общение»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«Как люди общаются друг с другом»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Как люди приветствуют друг друга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Как люди приветствуют друг друга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C01A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Секреты диалога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C01A9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Секреты диалога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Учимся разговаривать друг с другом и со взрослыми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«Общение»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96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«Как люди приветствуют друг друга»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Зачем людям имена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52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Зачем людям имена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Имена в малых жанрах фольклора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10"/>
        </w:trPr>
        <w:tc>
          <w:tcPr>
            <w:tcW w:w="0" w:type="auto"/>
            <w:vAlign w:val="center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Имена в малых жанрах фольклора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52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«Имена в малых жанрах фольклора»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55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 Зачем людям имена».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58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Спрашиваем и отвечаем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Спрашиваем и отвечаем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Виды вопросов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8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Повторение  по теме «Виды вопросов»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5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 Спрашиваем и отвечаем»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7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Сравниваем тексты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Сравниваем тексты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3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«Сравниваем тексты»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AC01A9">
        <w:trPr>
          <w:trHeight w:val="61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935" w:type="dxa"/>
          </w:tcPr>
          <w:p w:rsidR="00AC01A9" w:rsidRPr="00AC01A9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1A9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«Сравниваем тексты»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47715">
        <w:trPr>
          <w:trHeight w:val="474"/>
        </w:trPr>
        <w:tc>
          <w:tcPr>
            <w:tcW w:w="9039" w:type="dxa"/>
            <w:gridSpan w:val="4"/>
          </w:tcPr>
          <w:p w:rsidR="00AC01A9" w:rsidRPr="00AC01A9" w:rsidRDefault="00AC01A9" w:rsidP="00AC01A9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3</w:t>
            </w:r>
            <w:r w:rsidRPr="00331F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Язык в действии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( 20 ч)</w:t>
            </w: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35" w:type="dxa"/>
          </w:tcPr>
          <w:p w:rsidR="00AC01A9" w:rsidRPr="0058393F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Выделяем голосом важные слова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935" w:type="dxa"/>
          </w:tcPr>
          <w:p w:rsidR="00AC01A9" w:rsidRPr="00F77AF0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Выделяем голосом важные слова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Логическое ударение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«Логическое ударение»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 Выделяем голосом важные слова»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8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35" w:type="dxa"/>
          </w:tcPr>
          <w:p w:rsidR="00AC01A9" w:rsidRPr="00F77AF0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можно играть звуками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можно играть звуками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35" w:type="dxa"/>
          </w:tcPr>
          <w:p w:rsidR="00AC01A9" w:rsidRPr="0058393F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«Звукопись в стихотворном художественном тексте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8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Обобщение по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 « Как можно играть звуками»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49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935" w:type="dxa"/>
          </w:tcPr>
          <w:p w:rsidR="00AC01A9" w:rsidRPr="0058393F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поставить ударение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35" w:type="dxa"/>
          </w:tcPr>
          <w:p w:rsidR="00AC01A9" w:rsidRPr="0058393F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поставить ударение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7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Повторение  по теме «</w:t>
            </w:r>
            <w:r w:rsidRPr="00331F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Способы выделения ударения</w:t>
            </w: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eastAsiaTheme="minorHAnsi" w:hAnsi="Times New Roman" w:cs="Times New Roman"/>
                <w:color w:val="231F20"/>
                <w:sz w:val="24"/>
                <w:szCs w:val="24"/>
                <w:lang w:eastAsia="en-US"/>
              </w:rPr>
              <w:t>Зависимость значения слова от ударения.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300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eastAsiaTheme="minorHAnsi" w:hAnsi="Times New Roman" w:cs="Times New Roman"/>
                <w:color w:val="231F20"/>
                <w:sz w:val="24"/>
                <w:szCs w:val="24"/>
                <w:lang w:eastAsia="en-US"/>
              </w:rPr>
            </w:pPr>
            <w:r w:rsidRPr="00331F3E">
              <w:rPr>
                <w:rFonts w:ascii="Times New Roman" w:eastAsiaTheme="minorHAnsi" w:hAnsi="Times New Roman" w:cs="Times New Roman"/>
                <w:color w:val="231F20"/>
                <w:sz w:val="24"/>
                <w:szCs w:val="24"/>
                <w:lang w:eastAsia="en-US"/>
              </w:rPr>
              <w:t>Графическое обозначение ударения.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285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4935" w:type="dxa"/>
          </w:tcPr>
          <w:p w:rsidR="00AC01A9" w:rsidRPr="00331F3E" w:rsidRDefault="00AC01A9" w:rsidP="00305D0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по теме «</w:t>
            </w:r>
            <w:r w:rsidRPr="00331F3E">
              <w:rPr>
                <w:rFonts w:ascii="Times New Roman" w:eastAsiaTheme="minorHAnsi" w:hAnsi="Times New Roman" w:cs="Times New Roman"/>
                <w:color w:val="231F20"/>
                <w:sz w:val="24"/>
                <w:szCs w:val="24"/>
                <w:lang w:eastAsia="en-US"/>
              </w:rPr>
              <w:t>Словообразующая роль ударения»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35" w:type="dxa"/>
          </w:tcPr>
          <w:p w:rsidR="00AC01A9" w:rsidRPr="00426251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1">
              <w:rPr>
                <w:rFonts w:ascii="Times New Roman" w:hAnsi="Times New Roman" w:cs="Times New Roman"/>
                <w:sz w:val="24"/>
                <w:szCs w:val="24"/>
              </w:rPr>
              <w:t>Как сочетаются слова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35" w:type="dxa"/>
          </w:tcPr>
          <w:p w:rsidR="00AC01A9" w:rsidRPr="00426251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1">
              <w:rPr>
                <w:rFonts w:ascii="Times New Roman" w:hAnsi="Times New Roman" w:cs="Times New Roman"/>
                <w:sz w:val="24"/>
                <w:szCs w:val="24"/>
              </w:rPr>
              <w:t>Как сочетаются слова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935" w:type="dxa"/>
          </w:tcPr>
          <w:p w:rsidR="00AC01A9" w:rsidRPr="00426251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1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Составление развёрнутого ответа на вопрос.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935" w:type="dxa"/>
          </w:tcPr>
          <w:p w:rsidR="00AC01A9" w:rsidRPr="00426251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Восстановление текста с нарушенным порядком слов в предложении.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1A9" w:rsidRPr="00331F3E" w:rsidTr="007748BA">
        <w:trPr>
          <w:trHeight w:val="562"/>
        </w:trPr>
        <w:tc>
          <w:tcPr>
            <w:tcW w:w="0" w:type="auto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4935" w:type="dxa"/>
          </w:tcPr>
          <w:p w:rsidR="00AC01A9" w:rsidRPr="00426251" w:rsidRDefault="00AC01A9" w:rsidP="00305D0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1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Составление ответов на вопросы; составление рассказа по рисунку</w:t>
            </w:r>
          </w:p>
        </w:tc>
        <w:tc>
          <w:tcPr>
            <w:tcW w:w="1559" w:type="dxa"/>
          </w:tcPr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  <w:p w:rsidR="00AC01A9" w:rsidRPr="00331F3E" w:rsidRDefault="00AC01A9" w:rsidP="00C9556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F3E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985" w:type="dxa"/>
          </w:tcPr>
          <w:p w:rsidR="00AC01A9" w:rsidRPr="00331F3E" w:rsidRDefault="00AC01A9" w:rsidP="00C955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085B" w:rsidRDefault="00E9085B"/>
    <w:sectPr w:rsidR="00E9085B" w:rsidSect="00E9085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723" w:rsidRDefault="004D3723" w:rsidP="007748BA">
      <w:pPr>
        <w:pStyle w:val="a4"/>
      </w:pPr>
      <w:r>
        <w:separator/>
      </w:r>
    </w:p>
  </w:endnote>
  <w:endnote w:type="continuationSeparator" w:id="1">
    <w:p w:rsidR="004D3723" w:rsidRDefault="004D3723" w:rsidP="007748BA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05672"/>
      <w:docPartObj>
        <w:docPartGallery w:val="Page Numbers (Bottom of Page)"/>
        <w:docPartUnique/>
      </w:docPartObj>
    </w:sdtPr>
    <w:sdtContent>
      <w:p w:rsidR="007748BA" w:rsidRDefault="000069F8">
        <w:pPr>
          <w:pStyle w:val="a7"/>
          <w:jc w:val="center"/>
        </w:pPr>
        <w:fldSimple w:instr=" PAGE   \* MERGEFORMAT ">
          <w:r w:rsidR="00426251">
            <w:rPr>
              <w:noProof/>
            </w:rPr>
            <w:t>1</w:t>
          </w:r>
        </w:fldSimple>
      </w:p>
    </w:sdtContent>
  </w:sdt>
  <w:p w:rsidR="007748BA" w:rsidRDefault="007748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723" w:rsidRDefault="004D3723" w:rsidP="007748BA">
      <w:pPr>
        <w:pStyle w:val="a4"/>
      </w:pPr>
      <w:r>
        <w:separator/>
      </w:r>
    </w:p>
  </w:footnote>
  <w:footnote w:type="continuationSeparator" w:id="1">
    <w:p w:rsidR="004D3723" w:rsidRDefault="004D3723" w:rsidP="007748BA">
      <w:pPr>
        <w:pStyle w:val="a4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93F"/>
    <w:rsid w:val="000069F8"/>
    <w:rsid w:val="000C74A7"/>
    <w:rsid w:val="001839BE"/>
    <w:rsid w:val="001B167E"/>
    <w:rsid w:val="002854DE"/>
    <w:rsid w:val="002E44C4"/>
    <w:rsid w:val="00404EC4"/>
    <w:rsid w:val="00426251"/>
    <w:rsid w:val="00427E7A"/>
    <w:rsid w:val="004D3723"/>
    <w:rsid w:val="00554147"/>
    <w:rsid w:val="00581744"/>
    <w:rsid w:val="0058393F"/>
    <w:rsid w:val="005C078C"/>
    <w:rsid w:val="007737D9"/>
    <w:rsid w:val="007748BA"/>
    <w:rsid w:val="007C0419"/>
    <w:rsid w:val="00831DC6"/>
    <w:rsid w:val="008A4236"/>
    <w:rsid w:val="008F4347"/>
    <w:rsid w:val="00AC01A9"/>
    <w:rsid w:val="00B27DCB"/>
    <w:rsid w:val="00CB696E"/>
    <w:rsid w:val="00CD0A69"/>
    <w:rsid w:val="00D86CB1"/>
    <w:rsid w:val="00E9085B"/>
    <w:rsid w:val="00EB26D9"/>
    <w:rsid w:val="00FD5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393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8393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4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48B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74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8B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14</cp:revision>
  <dcterms:created xsi:type="dcterms:W3CDTF">2019-10-07T17:36:00Z</dcterms:created>
  <dcterms:modified xsi:type="dcterms:W3CDTF">2020-06-22T04:55:00Z</dcterms:modified>
</cp:coreProperties>
</file>