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F8D" w:rsidRDefault="008B5EE4">
      <w:pPr>
        <w:spacing w:after="0" w:line="259" w:lineRule="auto"/>
        <w:ind w:left="142" w:right="804" w:firstLine="0"/>
      </w:pPr>
      <w:r>
        <w:rPr>
          <w:b/>
        </w:rPr>
        <w:t xml:space="preserve"> </w:t>
      </w:r>
    </w:p>
    <w:p w:rsidR="00512F8D" w:rsidRDefault="00512F8D">
      <w:pPr>
        <w:spacing w:after="0" w:line="259" w:lineRule="auto"/>
        <w:ind w:left="785" w:firstLine="0"/>
        <w:jc w:val="left"/>
      </w:pPr>
    </w:p>
    <w:p w:rsidR="00512F8D" w:rsidRDefault="008B5EE4">
      <w:pPr>
        <w:spacing w:after="22" w:line="259" w:lineRule="auto"/>
        <w:ind w:left="152"/>
        <w:jc w:val="left"/>
      </w:pPr>
      <w:r>
        <w:rPr>
          <w:b/>
        </w:rPr>
        <w:t xml:space="preserve">Планируемые результаты: </w:t>
      </w:r>
    </w:p>
    <w:p w:rsidR="00512F8D" w:rsidRDefault="008B5EE4">
      <w:pPr>
        <w:spacing w:after="36"/>
      </w:pPr>
      <w:r>
        <w:rPr>
          <w:i/>
        </w:rPr>
        <w:t>Личностными результатами</w:t>
      </w:r>
      <w:r>
        <w:t xml:space="preserve"> изучения предмета «Химия» в 8 классе являются следующие умения: </w:t>
      </w:r>
    </w:p>
    <w:p w:rsidR="00512F8D" w:rsidRDefault="008B5EE4">
      <w:pPr>
        <w:numPr>
          <w:ilvl w:val="0"/>
          <w:numId w:val="1"/>
        </w:numPr>
        <w:spacing w:after="33"/>
        <w:ind w:hanging="329"/>
      </w:pPr>
      <w:r>
        <w:t xml:space="preserve">осознавать единство и целостность окружающего мира, возможности его познаваемости и объяснимости на основе достижений науки;  </w:t>
      </w:r>
    </w:p>
    <w:p w:rsidR="00512F8D" w:rsidRDefault="008B5EE4">
      <w:pPr>
        <w:numPr>
          <w:ilvl w:val="0"/>
          <w:numId w:val="1"/>
        </w:numPr>
        <w:spacing w:after="33"/>
        <w:ind w:hanging="329"/>
      </w:pPr>
      <w:r>
        <w:t xml:space="preserve">постепенно выстраивать собственное целостное </w:t>
      </w:r>
      <w:proofErr w:type="gramStart"/>
      <w:r>
        <w:t>мировоззрение:  осознавать</w:t>
      </w:r>
      <w:proofErr w:type="gramEnd"/>
      <w:r>
        <w:t xml:space="preserve"> потребность и готовность к самообразованию, в том числе и в рамках самостоятельной деятельности вне школы;  </w:t>
      </w:r>
    </w:p>
    <w:p w:rsidR="00512F8D" w:rsidRDefault="008B5EE4">
      <w:pPr>
        <w:numPr>
          <w:ilvl w:val="0"/>
          <w:numId w:val="1"/>
        </w:numPr>
        <w:ind w:hanging="329"/>
      </w:pPr>
      <w:r>
        <w:t xml:space="preserve">оценивать жизненные ситуации с точки зрения безопасного образа жизни и сохранения </w:t>
      </w:r>
      <w:proofErr w:type="gramStart"/>
      <w:r>
        <w:t xml:space="preserve">здоровья;  </w:t>
      </w:r>
      <w:r>
        <w:rPr>
          <w:rFonts w:ascii="Segoe UI Symbol" w:eastAsia="Segoe UI Symbol" w:hAnsi="Segoe UI Symbol" w:cs="Segoe UI Symbol"/>
        </w:rPr>
        <w:t></w:t>
      </w:r>
      <w:proofErr w:type="gramEnd"/>
      <w:r>
        <w:rPr>
          <w:rFonts w:ascii="Arial" w:eastAsia="Arial" w:hAnsi="Arial" w:cs="Arial"/>
        </w:rPr>
        <w:t xml:space="preserve"> </w:t>
      </w:r>
      <w:r>
        <w:t xml:space="preserve">оценивать экологический риск взаимоотношений человека и природы.  </w:t>
      </w:r>
    </w:p>
    <w:p w:rsidR="00512F8D" w:rsidRDefault="008B5EE4">
      <w:pPr>
        <w:numPr>
          <w:ilvl w:val="0"/>
          <w:numId w:val="1"/>
        </w:numPr>
        <w:spacing w:after="130"/>
        <w:ind w:hanging="329"/>
      </w:pPr>
      <w:proofErr w:type="gramStart"/>
      <w:r>
        <w:t>формировать  экологическое</w:t>
      </w:r>
      <w:proofErr w:type="gramEnd"/>
      <w:r>
        <w:t xml:space="preserve"> мышление: умение оценивать свою деятельность и поступки других людей с точки зрения сохранения окружающей среды - гаранта жизни и благополучия людей на Земле. </w:t>
      </w:r>
    </w:p>
    <w:p w:rsidR="00512F8D" w:rsidRDefault="008B5EE4">
      <w:pPr>
        <w:spacing w:line="381" w:lineRule="auto"/>
        <w:ind w:left="435" w:right="912"/>
      </w:pPr>
      <w:proofErr w:type="spellStart"/>
      <w:r>
        <w:t>Метапредметными</w:t>
      </w:r>
      <w:proofErr w:type="spellEnd"/>
      <w:r>
        <w:t xml:space="preserve"> результатами изучения курса «Химия» является формирование универсальных учебных действий (УУД). </w:t>
      </w:r>
      <w:r>
        <w:rPr>
          <w:i/>
          <w:u w:val="single" w:color="000000"/>
        </w:rPr>
        <w:t>Регулятивные УУД</w:t>
      </w:r>
      <w:r>
        <w:t xml:space="preserve">: </w:t>
      </w:r>
    </w:p>
    <w:p w:rsidR="00512F8D" w:rsidRDefault="008B5EE4">
      <w:pPr>
        <w:numPr>
          <w:ilvl w:val="0"/>
          <w:numId w:val="1"/>
        </w:numPr>
        <w:spacing w:after="34"/>
        <w:ind w:hanging="329"/>
      </w:pPr>
      <w:r>
        <w:t xml:space="preserve">самостоятельно обнаруживать и формулировать учебную проблему, определять цель учебной деятельности; </w:t>
      </w:r>
      <w:r>
        <w:rPr>
          <w:rFonts w:ascii="Segoe UI Symbol" w:eastAsia="Segoe UI Symbol" w:hAnsi="Segoe UI Symbol" w:cs="Segoe UI Symbol"/>
        </w:rPr>
        <w:t></w:t>
      </w:r>
      <w:r>
        <w:rPr>
          <w:rFonts w:ascii="Arial" w:eastAsia="Arial" w:hAnsi="Arial" w:cs="Arial"/>
        </w:rPr>
        <w:t xml:space="preserve"> </w:t>
      </w:r>
      <w:r>
        <w:t xml:space="preserve">выдвигать версии решения проблемы, осознавать конечный результат, выбирать из предложенных и искать </w:t>
      </w:r>
      <w:proofErr w:type="gramStart"/>
      <w:r>
        <w:t>самостоятельно  средства</w:t>
      </w:r>
      <w:proofErr w:type="gramEnd"/>
      <w:r>
        <w:t xml:space="preserve"> достижения цели; </w:t>
      </w:r>
    </w:p>
    <w:p w:rsidR="00512F8D" w:rsidRDefault="008B5EE4">
      <w:pPr>
        <w:numPr>
          <w:ilvl w:val="0"/>
          <w:numId w:val="1"/>
        </w:numPr>
        <w:ind w:hanging="329"/>
      </w:pPr>
      <w:r>
        <w:t xml:space="preserve">составлять (индивидуально или в группе) план решения проблемы; </w:t>
      </w:r>
    </w:p>
    <w:p w:rsidR="00512F8D" w:rsidRDefault="008B5EE4">
      <w:pPr>
        <w:numPr>
          <w:ilvl w:val="0"/>
          <w:numId w:val="1"/>
        </w:numPr>
        <w:spacing w:after="86"/>
        <w:ind w:hanging="329"/>
      </w:pPr>
      <w:r>
        <w:t xml:space="preserve">работая по плану, сверять свои действия с целью и, при необходимости, исправлять ошибки самостоятельно; </w:t>
      </w:r>
      <w:r>
        <w:rPr>
          <w:rFonts w:ascii="Segoe UI Symbol" w:eastAsia="Segoe UI Symbol" w:hAnsi="Segoe UI Symbol" w:cs="Segoe UI Symbol"/>
        </w:rPr>
        <w:t></w:t>
      </w:r>
      <w:r>
        <w:rPr>
          <w:rFonts w:ascii="Arial" w:eastAsia="Arial" w:hAnsi="Arial" w:cs="Arial"/>
        </w:rPr>
        <w:t xml:space="preserve"> </w:t>
      </w:r>
      <w:r>
        <w:t xml:space="preserve">в диалоге с учителем совершенствовать самостоятельно выработанные критерии оценки. </w:t>
      </w:r>
    </w:p>
    <w:p w:rsidR="00512F8D" w:rsidRDefault="008B5EE4">
      <w:pPr>
        <w:spacing w:after="144" w:line="259" w:lineRule="auto"/>
        <w:ind w:left="420"/>
        <w:jc w:val="left"/>
      </w:pPr>
      <w:r>
        <w:rPr>
          <w:i/>
          <w:u w:val="single" w:color="000000"/>
        </w:rPr>
        <w:t>Познавательные УУД:</w:t>
      </w:r>
      <w:r>
        <w:rPr>
          <w:i/>
        </w:rPr>
        <w:t xml:space="preserve"> </w:t>
      </w:r>
    </w:p>
    <w:p w:rsidR="00512F8D" w:rsidRDefault="008B5EE4">
      <w:pPr>
        <w:numPr>
          <w:ilvl w:val="0"/>
          <w:numId w:val="1"/>
        </w:numPr>
        <w:spacing w:after="5"/>
        <w:ind w:hanging="329"/>
      </w:pPr>
      <w:r>
        <w:t xml:space="preserve">анализировать, сравнивать, классифицировать и обобщать факты и явления. Выявлять причины и следствия простых явлений. </w:t>
      </w:r>
      <w:r>
        <w:rPr>
          <w:rFonts w:ascii="Segoe UI Symbol" w:eastAsia="Segoe UI Symbol" w:hAnsi="Segoe UI Symbol" w:cs="Segoe UI Symbol"/>
        </w:rPr>
        <w:t></w:t>
      </w:r>
      <w:r>
        <w:rPr>
          <w:rFonts w:ascii="Arial" w:eastAsia="Arial" w:hAnsi="Arial" w:cs="Arial"/>
        </w:rPr>
        <w:t xml:space="preserve"> </w:t>
      </w:r>
      <w:r>
        <w:t xml:space="preserve">осуществлять сравнение, классификацию, самостоятельно выбирая основания и критерии для указанных логических </w:t>
      </w:r>
      <w:proofErr w:type="gramStart"/>
      <w:r>
        <w:t xml:space="preserve">операций;  </w:t>
      </w:r>
      <w:r>
        <w:rPr>
          <w:rFonts w:ascii="Segoe UI Symbol" w:eastAsia="Segoe UI Symbol" w:hAnsi="Segoe UI Symbol" w:cs="Segoe UI Symbol"/>
        </w:rPr>
        <w:t></w:t>
      </w:r>
      <w:proofErr w:type="gramEnd"/>
      <w:r>
        <w:rPr>
          <w:rFonts w:ascii="Arial" w:eastAsia="Arial" w:hAnsi="Arial" w:cs="Arial"/>
        </w:rPr>
        <w:t xml:space="preserve"> </w:t>
      </w:r>
      <w:r>
        <w:t xml:space="preserve">строить логическое рассуждение, включающее установление причинно-следственных связей. </w:t>
      </w:r>
    </w:p>
    <w:p w:rsidR="00512F8D" w:rsidRDefault="008B5EE4">
      <w:pPr>
        <w:numPr>
          <w:ilvl w:val="0"/>
          <w:numId w:val="1"/>
        </w:numPr>
        <w:ind w:hanging="329"/>
      </w:pPr>
      <w:r>
        <w:t xml:space="preserve">создавать схематические модели с выделением существенных характеристик объекта.  </w:t>
      </w:r>
    </w:p>
    <w:p w:rsidR="00512F8D" w:rsidRDefault="008B5EE4">
      <w:pPr>
        <w:numPr>
          <w:ilvl w:val="0"/>
          <w:numId w:val="1"/>
        </w:numPr>
        <w:ind w:hanging="329"/>
      </w:pPr>
      <w:r>
        <w:t xml:space="preserve">составлять тезисы, различные виды планов (простых, сложных и т.п.). </w:t>
      </w:r>
    </w:p>
    <w:p w:rsidR="00512F8D" w:rsidRDefault="008B5EE4">
      <w:pPr>
        <w:numPr>
          <w:ilvl w:val="0"/>
          <w:numId w:val="1"/>
        </w:numPr>
        <w:ind w:hanging="329"/>
      </w:pPr>
      <w:r>
        <w:t xml:space="preserve">преобразовывать </w:t>
      </w:r>
      <w:proofErr w:type="gramStart"/>
      <w:r>
        <w:t>информацию  из</w:t>
      </w:r>
      <w:proofErr w:type="gramEnd"/>
      <w:r>
        <w:t xml:space="preserve"> одного вида в другой (таблицу в текст и пр.).  </w:t>
      </w:r>
    </w:p>
    <w:p w:rsidR="00512F8D" w:rsidRDefault="008B5EE4">
      <w:pPr>
        <w:numPr>
          <w:ilvl w:val="0"/>
          <w:numId w:val="1"/>
        </w:numPr>
        <w:spacing w:after="89"/>
        <w:ind w:hanging="329"/>
      </w:pPr>
      <w:r>
        <w:t xml:space="preserve">уметь определять возможные источники необходимых сведений, производить поиск информации, анализировать и оценивать её достоверность. </w:t>
      </w:r>
    </w:p>
    <w:p w:rsidR="00512F8D" w:rsidRDefault="008B5EE4">
      <w:pPr>
        <w:spacing w:after="144" w:line="259" w:lineRule="auto"/>
        <w:ind w:left="420"/>
        <w:jc w:val="left"/>
      </w:pPr>
      <w:r>
        <w:rPr>
          <w:i/>
          <w:u w:val="single" w:color="000000"/>
        </w:rPr>
        <w:t>Коммуникативные УУД:</w:t>
      </w:r>
      <w:r>
        <w:rPr>
          <w:i/>
        </w:rPr>
        <w:t xml:space="preserve"> </w:t>
      </w:r>
    </w:p>
    <w:p w:rsidR="00512F8D" w:rsidRDefault="008B5EE4">
      <w:pPr>
        <w:spacing w:after="253"/>
        <w:ind w:left="435"/>
      </w:pPr>
      <w:r>
        <w:t xml:space="preserve">Самостоятельно организовывать учебное взаимодействие в группе (определять общие цели, распределять роли, договариваться друг с другом и т.д.). </w:t>
      </w:r>
    </w:p>
    <w:p w:rsidR="00512F8D" w:rsidRDefault="008B5EE4">
      <w:pPr>
        <w:ind w:left="435"/>
      </w:pPr>
      <w:r>
        <w:t xml:space="preserve">Предметными результатами изучения предмета являются следующие умения: </w:t>
      </w:r>
    </w:p>
    <w:p w:rsidR="00512F8D" w:rsidRDefault="008B5EE4">
      <w:pPr>
        <w:numPr>
          <w:ilvl w:val="0"/>
          <w:numId w:val="1"/>
        </w:numPr>
        <w:ind w:hanging="329"/>
      </w:pPr>
      <w:r>
        <w:lastRenderedPageBreak/>
        <w:t xml:space="preserve">осознание роли веществ: </w:t>
      </w:r>
    </w:p>
    <w:p w:rsidR="00512F8D" w:rsidRDefault="008B5EE4">
      <w:pPr>
        <w:spacing w:after="33"/>
        <w:ind w:left="703" w:right="8770"/>
        <w:jc w:val="left"/>
      </w:pPr>
      <w:r>
        <w:rPr>
          <w:color w:val="231F20"/>
        </w:rPr>
        <w:t>- определять роль различных веществ в природе и технике;</w:t>
      </w:r>
      <w:r>
        <w:t xml:space="preserve"> </w:t>
      </w:r>
      <w:r>
        <w:rPr>
          <w:color w:val="231F20"/>
        </w:rPr>
        <w:t xml:space="preserve">- объяснять роль веществ в их круговороте. </w:t>
      </w:r>
    </w:p>
    <w:p w:rsidR="00512F8D" w:rsidRDefault="008B5EE4">
      <w:pPr>
        <w:numPr>
          <w:ilvl w:val="0"/>
          <w:numId w:val="2"/>
        </w:numPr>
        <w:ind w:hanging="206"/>
      </w:pPr>
      <w:r>
        <w:t xml:space="preserve">рассмотрение химических процессов: </w:t>
      </w:r>
    </w:p>
    <w:p w:rsidR="00512F8D" w:rsidRDefault="008B5EE4">
      <w:pPr>
        <w:numPr>
          <w:ilvl w:val="1"/>
          <w:numId w:val="2"/>
        </w:numPr>
        <w:spacing w:after="33"/>
        <w:ind w:right="3216" w:hanging="139"/>
        <w:jc w:val="left"/>
      </w:pPr>
      <w:r>
        <w:rPr>
          <w:color w:val="231F20"/>
        </w:rPr>
        <w:t xml:space="preserve">приводить примеры химических процессов в природе; </w:t>
      </w:r>
    </w:p>
    <w:p w:rsidR="00512F8D" w:rsidRDefault="008B5EE4">
      <w:pPr>
        <w:numPr>
          <w:ilvl w:val="1"/>
          <w:numId w:val="2"/>
        </w:numPr>
        <w:spacing w:after="0"/>
        <w:ind w:right="3216" w:hanging="139"/>
        <w:jc w:val="left"/>
      </w:pPr>
      <w:r>
        <w:rPr>
          <w:color w:val="231F20"/>
        </w:rPr>
        <w:t xml:space="preserve">находить черты, свидетельствующие об общих признаках химических процессов и их различиях. </w:t>
      </w:r>
      <w:r>
        <w:rPr>
          <w:rFonts w:ascii="Segoe UI Symbol" w:eastAsia="Segoe UI Symbol" w:hAnsi="Segoe UI Symbol" w:cs="Segoe UI Symbol"/>
        </w:rPr>
        <w:t></w:t>
      </w:r>
      <w:r>
        <w:rPr>
          <w:rFonts w:ascii="Arial" w:eastAsia="Arial" w:hAnsi="Arial" w:cs="Arial"/>
        </w:rPr>
        <w:t xml:space="preserve"> </w:t>
      </w:r>
      <w:r>
        <w:t xml:space="preserve">использование химических знаний в быту: </w:t>
      </w:r>
    </w:p>
    <w:p w:rsidR="00512F8D" w:rsidRDefault="008B5EE4">
      <w:pPr>
        <w:spacing w:after="33"/>
        <w:ind w:left="703" w:right="1761"/>
        <w:jc w:val="left"/>
      </w:pPr>
      <w:r>
        <w:rPr>
          <w:color w:val="231F20"/>
        </w:rPr>
        <w:t xml:space="preserve">– объяснять значение веществ в жизни и хозяйстве человека. </w:t>
      </w:r>
    </w:p>
    <w:p w:rsidR="00512F8D" w:rsidRDefault="008B5EE4">
      <w:pPr>
        <w:numPr>
          <w:ilvl w:val="0"/>
          <w:numId w:val="2"/>
        </w:numPr>
        <w:ind w:hanging="206"/>
      </w:pPr>
      <w:r>
        <w:t xml:space="preserve">объяснять мир с точки зрения химии: </w:t>
      </w:r>
    </w:p>
    <w:p w:rsidR="00512F8D" w:rsidRDefault="008B5EE4">
      <w:pPr>
        <w:numPr>
          <w:ilvl w:val="1"/>
          <w:numId w:val="3"/>
        </w:numPr>
        <w:spacing w:after="33"/>
        <w:ind w:right="1761" w:hanging="180"/>
        <w:jc w:val="left"/>
      </w:pPr>
      <w:r>
        <w:rPr>
          <w:color w:val="231F20"/>
        </w:rPr>
        <w:t xml:space="preserve">перечислять отличительные свойства химических веществ; </w:t>
      </w:r>
    </w:p>
    <w:p w:rsidR="00512F8D" w:rsidRDefault="008B5EE4">
      <w:pPr>
        <w:numPr>
          <w:ilvl w:val="1"/>
          <w:numId w:val="3"/>
        </w:numPr>
        <w:spacing w:after="33"/>
        <w:ind w:right="1761" w:hanging="180"/>
        <w:jc w:val="left"/>
      </w:pPr>
      <w:r>
        <w:rPr>
          <w:color w:val="231F20"/>
        </w:rPr>
        <w:t xml:space="preserve">различать основные химические процессы; </w:t>
      </w:r>
    </w:p>
    <w:p w:rsidR="00512F8D" w:rsidRDefault="008B5EE4">
      <w:pPr>
        <w:numPr>
          <w:ilvl w:val="1"/>
          <w:numId w:val="2"/>
        </w:numPr>
        <w:spacing w:after="33"/>
        <w:ind w:right="3216" w:hanging="139"/>
        <w:jc w:val="left"/>
      </w:pPr>
      <w:r>
        <w:rPr>
          <w:color w:val="231F20"/>
        </w:rPr>
        <w:t xml:space="preserve">определять основные классы неорганических веществ; - понимать смысл химических терминов. </w:t>
      </w:r>
    </w:p>
    <w:p w:rsidR="00512F8D" w:rsidRDefault="008B5EE4">
      <w:pPr>
        <w:numPr>
          <w:ilvl w:val="0"/>
          <w:numId w:val="2"/>
        </w:numPr>
        <w:ind w:hanging="206"/>
      </w:pPr>
      <w:r>
        <w:t xml:space="preserve">овладение основами методов познания, характерных для естественных наук:  </w:t>
      </w:r>
    </w:p>
    <w:p w:rsidR="00512F8D" w:rsidRDefault="008B5EE4">
      <w:pPr>
        <w:numPr>
          <w:ilvl w:val="1"/>
          <w:numId w:val="2"/>
        </w:numPr>
        <w:spacing w:after="33"/>
        <w:ind w:right="3216" w:hanging="139"/>
        <w:jc w:val="left"/>
      </w:pPr>
      <w:r>
        <w:rPr>
          <w:color w:val="231F20"/>
        </w:rPr>
        <w:t xml:space="preserve">характеризовать методы химической науки (наблюдение, сравнение, эксперимент, измерение) и их роль в познании природы; - проводить химические опыты и эксперименты и объяснять их результаты. </w:t>
      </w:r>
    </w:p>
    <w:p w:rsidR="00512F8D" w:rsidRDefault="008B5EE4">
      <w:pPr>
        <w:numPr>
          <w:ilvl w:val="0"/>
          <w:numId w:val="2"/>
        </w:numPr>
        <w:spacing w:after="286"/>
        <w:ind w:hanging="206"/>
      </w:pPr>
      <w:r>
        <w:t>умение оценивать поведение человека с точки зрения химической безопасности по отношению к человеку и природе:</w:t>
      </w:r>
      <w:r>
        <w:rPr>
          <w:i/>
        </w:rPr>
        <w:t xml:space="preserve"> </w:t>
      </w:r>
      <w:r>
        <w:rPr>
          <w:color w:val="231F20"/>
        </w:rPr>
        <w:t xml:space="preserve">- использовать знания химии при соблюдении правил использования бытовых химических препаратов; – различать опасные и безопасные вещества. </w:t>
      </w:r>
    </w:p>
    <w:p w:rsidR="00512F8D" w:rsidRDefault="008B5EE4">
      <w:pPr>
        <w:spacing w:after="305" w:line="259" w:lineRule="auto"/>
        <w:jc w:val="left"/>
      </w:pPr>
      <w:r>
        <w:rPr>
          <w:b/>
        </w:rPr>
        <w:t>Планируемые результаты освоения учебного предмета, курса</w:t>
      </w:r>
      <w:r>
        <w:rPr>
          <w:color w:val="FFFFFF"/>
          <w:sz w:val="22"/>
        </w:rPr>
        <w:t xml:space="preserve"> ПОДГОТОВКИ ВЫУСКНИКОВ</w:t>
      </w:r>
      <w:r>
        <w:rPr>
          <w:b/>
          <w:i/>
          <w:sz w:val="22"/>
        </w:rPr>
        <w:t xml:space="preserve"> </w:t>
      </w:r>
    </w:p>
    <w:p w:rsidR="00512F8D" w:rsidRDefault="008B5EE4">
      <w:pPr>
        <w:spacing w:after="18" w:line="259" w:lineRule="auto"/>
        <w:ind w:left="-5"/>
        <w:jc w:val="left"/>
      </w:pPr>
      <w:r>
        <w:rPr>
          <w:b/>
          <w:u w:val="single" w:color="000000"/>
        </w:rPr>
        <w:t>Выпускник научится:</w:t>
      </w:r>
      <w:r>
        <w:rPr>
          <w:b/>
        </w:rPr>
        <w:t xml:space="preserve"> </w:t>
      </w:r>
    </w:p>
    <w:p w:rsidR="00512F8D" w:rsidRDefault="008B5EE4">
      <w:pPr>
        <w:numPr>
          <w:ilvl w:val="0"/>
          <w:numId w:val="4"/>
        </w:numPr>
        <w:ind w:firstLine="454"/>
      </w:pPr>
      <w:r>
        <w:t xml:space="preserve">описывать свойства твёрдых, жидких, газообразных веществ, выделяя их существенные признаки; </w:t>
      </w:r>
    </w:p>
    <w:p w:rsidR="00512F8D" w:rsidRDefault="008B5EE4">
      <w:pPr>
        <w:numPr>
          <w:ilvl w:val="0"/>
          <w:numId w:val="4"/>
        </w:numPr>
        <w:ind w:firstLine="454"/>
      </w:pPr>
      <w:r>
        <w:t xml:space="preserve">характеризовать вещества по составу, строению и свойствам, устанавливать причинно-следственные связи между данными характеристиками вещества; </w:t>
      </w:r>
    </w:p>
    <w:p w:rsidR="00512F8D" w:rsidRDefault="008B5EE4">
      <w:pPr>
        <w:numPr>
          <w:ilvl w:val="0"/>
          <w:numId w:val="4"/>
        </w:numPr>
        <w:ind w:firstLine="454"/>
      </w:pPr>
      <w:r>
        <w:t xml:space="preserve">раскрывать смысл основных химических понятий «атом», «молекула», «химический элемент», «простое вещество», «сложное вещество», </w:t>
      </w:r>
    </w:p>
    <w:p w:rsidR="00512F8D" w:rsidRDefault="008B5EE4">
      <w:pPr>
        <w:ind w:left="137"/>
      </w:pPr>
      <w:r>
        <w:t xml:space="preserve">«валентность», используя знаковую систему химии; </w:t>
      </w:r>
    </w:p>
    <w:p w:rsidR="00512F8D" w:rsidRDefault="008B5EE4">
      <w:pPr>
        <w:numPr>
          <w:ilvl w:val="0"/>
          <w:numId w:val="4"/>
        </w:numPr>
        <w:ind w:firstLine="454"/>
      </w:pPr>
      <w:r>
        <w:t xml:space="preserve">изображать состав простейших веществ с помощью химических формул и сущность химических реакций с помощью химических уравнений; </w:t>
      </w:r>
    </w:p>
    <w:p w:rsidR="00512F8D" w:rsidRDefault="008B5EE4">
      <w:pPr>
        <w:numPr>
          <w:ilvl w:val="0"/>
          <w:numId w:val="4"/>
        </w:numPr>
        <w:ind w:firstLine="454"/>
      </w:pPr>
      <w:r>
        <w:t xml:space="preserve">вычислять относительную молекулярную и молярную массы веществ, а также массовую долю химического элемента в соединениях для оценки их практической значимости; </w:t>
      </w:r>
    </w:p>
    <w:p w:rsidR="00512F8D" w:rsidRDefault="008B5EE4">
      <w:pPr>
        <w:numPr>
          <w:ilvl w:val="0"/>
          <w:numId w:val="4"/>
        </w:numPr>
        <w:ind w:firstLine="454"/>
      </w:pPr>
      <w:r>
        <w:t xml:space="preserve">сравнивать по составу оксиды, основания, кислоты, соли; </w:t>
      </w:r>
    </w:p>
    <w:p w:rsidR="00512F8D" w:rsidRDefault="008B5EE4">
      <w:pPr>
        <w:numPr>
          <w:ilvl w:val="0"/>
          <w:numId w:val="4"/>
        </w:numPr>
        <w:ind w:firstLine="454"/>
      </w:pPr>
      <w:r>
        <w:t xml:space="preserve">классифицировать оксиды и основания по свойствам, кислоты и соли по составу; </w:t>
      </w:r>
    </w:p>
    <w:p w:rsidR="00512F8D" w:rsidRDefault="008B5EE4">
      <w:pPr>
        <w:numPr>
          <w:ilvl w:val="0"/>
          <w:numId w:val="4"/>
        </w:numPr>
        <w:ind w:firstLine="454"/>
      </w:pPr>
      <w:r>
        <w:lastRenderedPageBreak/>
        <w:t xml:space="preserve">пользоваться лабораторным оборудованием и химической посудой; </w:t>
      </w:r>
    </w:p>
    <w:p w:rsidR="00512F8D" w:rsidRDefault="008B5EE4">
      <w:pPr>
        <w:numPr>
          <w:ilvl w:val="0"/>
          <w:numId w:val="4"/>
        </w:numPr>
        <w:ind w:firstLine="454"/>
      </w:pPr>
      <w:r>
        <w:t xml:space="preserve">проводить несложные химические опыты и наблюдения за изменениями свойств веществ в процессе их превращений; соблюдать правила техники безопасности при проведении наблюдений и опытов; </w:t>
      </w:r>
    </w:p>
    <w:p w:rsidR="00512F8D" w:rsidRDefault="008B5EE4">
      <w:pPr>
        <w:numPr>
          <w:ilvl w:val="0"/>
          <w:numId w:val="4"/>
        </w:numPr>
        <w:ind w:firstLine="454"/>
      </w:pPr>
      <w:r>
        <w:t xml:space="preserve">различать экспериментально кислоты и щёлочи, пользуясь индикаторами; осознавать необходимость соблюдения мер безопасности при обращении с кислотами и щелочами. </w:t>
      </w:r>
    </w:p>
    <w:p w:rsidR="00512F8D" w:rsidRDefault="008B5EE4">
      <w:pPr>
        <w:numPr>
          <w:ilvl w:val="0"/>
          <w:numId w:val="4"/>
        </w:numPr>
        <w:ind w:firstLine="454"/>
      </w:pPr>
      <w:r>
        <w:t xml:space="preserve">раскрывать смысл периодического закона Д. И. Менделеева; </w:t>
      </w:r>
    </w:p>
    <w:p w:rsidR="00512F8D" w:rsidRDefault="008B5EE4">
      <w:pPr>
        <w:numPr>
          <w:ilvl w:val="0"/>
          <w:numId w:val="4"/>
        </w:numPr>
        <w:ind w:firstLine="454"/>
      </w:pPr>
      <w:r>
        <w:t xml:space="preserve">описывать и характеризовать табличную форму периодической системы химических элементов; </w:t>
      </w:r>
    </w:p>
    <w:p w:rsidR="00512F8D" w:rsidRDefault="008B5EE4">
      <w:pPr>
        <w:numPr>
          <w:ilvl w:val="0"/>
          <w:numId w:val="4"/>
        </w:numPr>
        <w:ind w:firstLine="454"/>
      </w:pPr>
      <w:r>
        <w:t xml:space="preserve">характеризовать состав атомных ядер и распределение числа электронов по электронным слоям атомов химических элементов малых периодов периодической системы, а также калия и кальция; </w:t>
      </w:r>
    </w:p>
    <w:p w:rsidR="00512F8D" w:rsidRDefault="008B5EE4">
      <w:pPr>
        <w:numPr>
          <w:ilvl w:val="0"/>
          <w:numId w:val="4"/>
        </w:numPr>
        <w:ind w:firstLine="454"/>
      </w:pPr>
      <w:r>
        <w:t xml:space="preserve">различать виды химической связи: ионную, ковалентную полярную, ковалентную неполярную и металлическую; </w:t>
      </w:r>
    </w:p>
    <w:p w:rsidR="00512F8D" w:rsidRDefault="008B5EE4">
      <w:pPr>
        <w:numPr>
          <w:ilvl w:val="0"/>
          <w:numId w:val="4"/>
        </w:numPr>
        <w:ind w:firstLine="454"/>
      </w:pPr>
      <w:r>
        <w:t xml:space="preserve">изображать электронно-ионные формулы веществ, образованных химическими связями разного вида; </w:t>
      </w:r>
    </w:p>
    <w:p w:rsidR="00512F8D" w:rsidRDefault="008B5EE4">
      <w:pPr>
        <w:numPr>
          <w:ilvl w:val="0"/>
          <w:numId w:val="4"/>
        </w:numPr>
        <w:ind w:firstLine="454"/>
      </w:pPr>
      <w:r>
        <w:t xml:space="preserve">выявлять зависимость свойств веществ от строения их кристаллических решёток: ионных, атомных, молекулярных, металлических; </w:t>
      </w:r>
    </w:p>
    <w:p w:rsidR="00512F8D" w:rsidRDefault="008B5EE4">
      <w:pPr>
        <w:numPr>
          <w:ilvl w:val="0"/>
          <w:numId w:val="4"/>
        </w:numPr>
        <w:ind w:firstLine="454"/>
      </w:pPr>
      <w:r>
        <w:t xml:space="preserve">характеризовать химические элементы и их соединения на основе положения элементов в периодической системе и особенностей строения их атомов; </w:t>
      </w:r>
    </w:p>
    <w:p w:rsidR="00512F8D" w:rsidRDefault="008B5EE4">
      <w:pPr>
        <w:numPr>
          <w:ilvl w:val="0"/>
          <w:numId w:val="4"/>
        </w:numPr>
        <w:ind w:firstLine="454"/>
      </w:pPr>
      <w:r>
        <w:t xml:space="preserve">характеризовать научное и мировоззренческое значение периодического закона и периодической системы химических элементов </w:t>
      </w:r>
    </w:p>
    <w:p w:rsidR="00512F8D" w:rsidRDefault="008B5EE4">
      <w:pPr>
        <w:ind w:left="137"/>
      </w:pPr>
      <w:r>
        <w:t xml:space="preserve">Д. И. Менделеева; • объяснять суть химических процессов и их принципиальное отличие от физических; </w:t>
      </w:r>
    </w:p>
    <w:p w:rsidR="00512F8D" w:rsidRDefault="008B5EE4">
      <w:pPr>
        <w:numPr>
          <w:ilvl w:val="0"/>
          <w:numId w:val="4"/>
        </w:numPr>
        <w:ind w:firstLine="454"/>
      </w:pPr>
      <w:r>
        <w:t xml:space="preserve">называть признаки и условия протекания химических реакций; </w:t>
      </w:r>
    </w:p>
    <w:p w:rsidR="00512F8D" w:rsidRDefault="008B5EE4">
      <w:pPr>
        <w:numPr>
          <w:ilvl w:val="0"/>
          <w:numId w:val="4"/>
        </w:numPr>
        <w:ind w:firstLine="454"/>
      </w:pPr>
      <w:r>
        <w:t xml:space="preserve">устанавливать принадлежность химической реакции к определённому типу по одному из классификационных признаков: 1) по числу и составу исходных веществ и продуктов реакции (реакции соединения, разложения, замещения и обмена); 2) по выделению или поглощению теплоты (реакции экзотермические и эндотермические); 3) по изменению степеней окисления химических элементов (реакции </w:t>
      </w:r>
      <w:proofErr w:type="spellStart"/>
      <w:r>
        <w:t>окислительно</w:t>
      </w:r>
      <w:proofErr w:type="spellEnd"/>
      <w:r>
        <w:t xml:space="preserve">-восстановительные); 4) по обратимости процесса (реакции обратимые и необратимые); </w:t>
      </w:r>
    </w:p>
    <w:p w:rsidR="00512F8D" w:rsidRDefault="008B5EE4">
      <w:pPr>
        <w:numPr>
          <w:ilvl w:val="0"/>
          <w:numId w:val="4"/>
        </w:numPr>
        <w:ind w:firstLine="454"/>
      </w:pPr>
      <w:r>
        <w:t xml:space="preserve">составлять уравнения электролитической диссоциации кислот, щелочей, солей; полные и сокращённые ионные уравнения реакций обмена; уравнения </w:t>
      </w:r>
      <w:proofErr w:type="spellStart"/>
      <w:r>
        <w:t>окислительно</w:t>
      </w:r>
      <w:proofErr w:type="spellEnd"/>
      <w:r>
        <w:t xml:space="preserve">-восстановительных реакций; </w:t>
      </w:r>
    </w:p>
    <w:p w:rsidR="00512F8D" w:rsidRDefault="008B5EE4">
      <w:pPr>
        <w:numPr>
          <w:ilvl w:val="0"/>
          <w:numId w:val="4"/>
        </w:numPr>
        <w:ind w:firstLine="454"/>
      </w:pPr>
      <w:r>
        <w:t xml:space="preserve">прогнозировать продукты химических реакций по формулам/названиям исходных веществ; определять исходные вещества по формулам/названиям продуктов реакции; </w:t>
      </w:r>
    </w:p>
    <w:p w:rsidR="00512F8D" w:rsidRDefault="008B5EE4">
      <w:pPr>
        <w:numPr>
          <w:ilvl w:val="0"/>
          <w:numId w:val="4"/>
        </w:numPr>
        <w:ind w:firstLine="454"/>
      </w:pPr>
      <w:r>
        <w:t xml:space="preserve">составлять уравнения реакций, соответствующих последовательности («цепочке») превращений неорганических веществ различных классов; </w:t>
      </w:r>
    </w:p>
    <w:p w:rsidR="00512F8D" w:rsidRDefault="008B5EE4">
      <w:pPr>
        <w:numPr>
          <w:ilvl w:val="0"/>
          <w:numId w:val="4"/>
        </w:numPr>
        <w:ind w:firstLine="454"/>
      </w:pPr>
      <w:r>
        <w:t xml:space="preserve">выявлять в процессе эксперимента признаки, свидетельствующие о протекании химической реакции; </w:t>
      </w:r>
    </w:p>
    <w:p w:rsidR="00512F8D" w:rsidRDefault="008B5EE4">
      <w:pPr>
        <w:numPr>
          <w:ilvl w:val="0"/>
          <w:numId w:val="4"/>
        </w:numPr>
        <w:ind w:firstLine="454"/>
      </w:pPr>
      <w:r>
        <w:t xml:space="preserve">приготовлять растворы с определённой массовой долей растворённого вещества; </w:t>
      </w:r>
    </w:p>
    <w:p w:rsidR="00512F8D" w:rsidRDefault="008B5EE4">
      <w:pPr>
        <w:numPr>
          <w:ilvl w:val="0"/>
          <w:numId w:val="4"/>
        </w:numPr>
        <w:ind w:firstLine="454"/>
      </w:pPr>
      <w:r>
        <w:t xml:space="preserve">определять характер среды водных растворов кислот и щелочей по изменению окраски индикаторов; </w:t>
      </w:r>
    </w:p>
    <w:p w:rsidR="00512F8D" w:rsidRDefault="008B5EE4">
      <w:pPr>
        <w:numPr>
          <w:ilvl w:val="0"/>
          <w:numId w:val="4"/>
        </w:numPr>
        <w:ind w:firstLine="454"/>
      </w:pPr>
      <w:r>
        <w:t xml:space="preserve">проводить качественные реакции, подтверждающие наличие в водных растворах веществ отдельных ионов </w:t>
      </w:r>
    </w:p>
    <w:p w:rsidR="00512F8D" w:rsidRDefault="008B5EE4">
      <w:pPr>
        <w:numPr>
          <w:ilvl w:val="0"/>
          <w:numId w:val="4"/>
        </w:numPr>
        <w:ind w:firstLine="454"/>
      </w:pPr>
      <w:r>
        <w:t xml:space="preserve">определять принадлежность неорганических веществ к одному из изученных классов/групп: металлы и неметаллы, оксиды, основания, кислоты, соли; </w:t>
      </w:r>
    </w:p>
    <w:p w:rsidR="00512F8D" w:rsidRDefault="008B5EE4">
      <w:pPr>
        <w:numPr>
          <w:ilvl w:val="0"/>
          <w:numId w:val="4"/>
        </w:numPr>
        <w:ind w:firstLine="454"/>
      </w:pPr>
      <w:r>
        <w:lastRenderedPageBreak/>
        <w:t xml:space="preserve">составлять формулы веществ по их названиям; </w:t>
      </w:r>
    </w:p>
    <w:p w:rsidR="00512F8D" w:rsidRDefault="008B5EE4">
      <w:pPr>
        <w:numPr>
          <w:ilvl w:val="0"/>
          <w:numId w:val="4"/>
        </w:numPr>
        <w:ind w:firstLine="454"/>
      </w:pPr>
      <w:r>
        <w:t xml:space="preserve">определять валентность и степень окисления элементов в веществах; </w:t>
      </w:r>
    </w:p>
    <w:p w:rsidR="00512F8D" w:rsidRDefault="008B5EE4">
      <w:pPr>
        <w:numPr>
          <w:ilvl w:val="0"/>
          <w:numId w:val="4"/>
        </w:numPr>
        <w:ind w:firstLine="454"/>
      </w:pPr>
      <w:r>
        <w:t xml:space="preserve">составлять формулы неорганических соединений по валентностям и степеням окисления элементов, а также зарядам ионов, указанным в таблице растворимости кислот, оснований и солей; </w:t>
      </w:r>
    </w:p>
    <w:p w:rsidR="00512F8D" w:rsidRDefault="008B5EE4">
      <w:pPr>
        <w:numPr>
          <w:ilvl w:val="0"/>
          <w:numId w:val="4"/>
        </w:numPr>
        <w:ind w:firstLine="454"/>
      </w:pPr>
      <w:r>
        <w:t xml:space="preserve">объяснять закономерности изменения физических и химических свойств простых веществ (металлов и неметаллов) и их высших оксидов, образованных элементами второго и третьего периодов; </w:t>
      </w:r>
    </w:p>
    <w:p w:rsidR="00512F8D" w:rsidRDefault="008B5EE4">
      <w:pPr>
        <w:numPr>
          <w:ilvl w:val="0"/>
          <w:numId w:val="4"/>
        </w:numPr>
        <w:ind w:firstLine="454"/>
      </w:pPr>
      <w:r>
        <w:t xml:space="preserve">называть общие химические свойства, характерные для групп оксидов: кислотных, </w:t>
      </w:r>
      <w:proofErr w:type="spellStart"/>
      <w:r>
        <w:t>оснóвных</w:t>
      </w:r>
      <w:proofErr w:type="spellEnd"/>
      <w:r>
        <w:t xml:space="preserve">; </w:t>
      </w:r>
    </w:p>
    <w:p w:rsidR="00512F8D" w:rsidRDefault="008B5EE4">
      <w:pPr>
        <w:numPr>
          <w:ilvl w:val="0"/>
          <w:numId w:val="4"/>
        </w:numPr>
        <w:ind w:firstLine="454"/>
      </w:pPr>
      <w:r>
        <w:t xml:space="preserve">называть общие химические свойства, характерные для каждого из классов неорганических веществ: кислот, оснований, солей; </w:t>
      </w:r>
    </w:p>
    <w:p w:rsidR="00512F8D" w:rsidRDefault="008B5EE4">
      <w:pPr>
        <w:numPr>
          <w:ilvl w:val="0"/>
          <w:numId w:val="4"/>
        </w:numPr>
        <w:ind w:firstLine="454"/>
      </w:pPr>
      <w:r>
        <w:t xml:space="preserve">приводить примеры реакций, подтверждающих химические свойства неорганических веществ: оксидов, кислот, оснований и солей; </w:t>
      </w:r>
    </w:p>
    <w:p w:rsidR="00512F8D" w:rsidRDefault="008B5EE4">
      <w:pPr>
        <w:numPr>
          <w:ilvl w:val="0"/>
          <w:numId w:val="4"/>
        </w:numPr>
        <w:ind w:firstLine="454"/>
      </w:pPr>
      <w:r>
        <w:t xml:space="preserve">определять вещество-окислитель и вещество-восстановитель в </w:t>
      </w:r>
      <w:proofErr w:type="spellStart"/>
      <w:r>
        <w:t>окислительно</w:t>
      </w:r>
      <w:proofErr w:type="spellEnd"/>
      <w:r>
        <w:t xml:space="preserve">-восстановительных реакциях; </w:t>
      </w:r>
    </w:p>
    <w:p w:rsidR="00512F8D" w:rsidRDefault="008B5EE4">
      <w:pPr>
        <w:numPr>
          <w:ilvl w:val="0"/>
          <w:numId w:val="4"/>
        </w:numPr>
        <w:ind w:firstLine="454"/>
      </w:pPr>
      <w:r>
        <w:t xml:space="preserve">составлять </w:t>
      </w:r>
      <w:proofErr w:type="spellStart"/>
      <w:r>
        <w:t>окислительно</w:t>
      </w:r>
      <w:proofErr w:type="spellEnd"/>
      <w:r>
        <w:t xml:space="preserve">-восстановительный баланс (для изученных реакций) по предложенным схемам реакций; </w:t>
      </w:r>
    </w:p>
    <w:p w:rsidR="00512F8D" w:rsidRDefault="008B5EE4">
      <w:pPr>
        <w:numPr>
          <w:ilvl w:val="0"/>
          <w:numId w:val="4"/>
        </w:numPr>
        <w:ind w:firstLine="454"/>
      </w:pPr>
      <w:r>
        <w:t xml:space="preserve">проводить лабораторные опыты, подтверждающие химические свойства основных классов неорганических веществ; </w:t>
      </w:r>
    </w:p>
    <w:p w:rsidR="00512F8D" w:rsidRDefault="008B5EE4">
      <w:pPr>
        <w:spacing w:after="31" w:line="259" w:lineRule="auto"/>
        <w:ind w:left="142" w:firstLine="0"/>
        <w:jc w:val="left"/>
      </w:pPr>
      <w:r>
        <w:t xml:space="preserve"> </w:t>
      </w:r>
    </w:p>
    <w:p w:rsidR="00512F8D" w:rsidRDefault="008B5EE4">
      <w:pPr>
        <w:spacing w:after="18" w:line="259" w:lineRule="auto"/>
        <w:ind w:left="152"/>
        <w:jc w:val="left"/>
      </w:pPr>
      <w:r>
        <w:rPr>
          <w:b/>
          <w:u w:val="single" w:color="000000"/>
        </w:rPr>
        <w:t>Выпускник получит возможность научиться:</w:t>
      </w:r>
      <w:r>
        <w:rPr>
          <w:b/>
        </w:rPr>
        <w:t xml:space="preserve"> </w:t>
      </w:r>
    </w:p>
    <w:p w:rsidR="00512F8D" w:rsidRDefault="008B5EE4">
      <w:pPr>
        <w:numPr>
          <w:ilvl w:val="0"/>
          <w:numId w:val="4"/>
        </w:numPr>
        <w:ind w:firstLine="454"/>
      </w:pPr>
      <w:r>
        <w:t xml:space="preserve">грамотно обращаться с веществами в повседневной жизни; </w:t>
      </w:r>
    </w:p>
    <w:p w:rsidR="00512F8D" w:rsidRDefault="008B5EE4">
      <w:pPr>
        <w:numPr>
          <w:ilvl w:val="0"/>
          <w:numId w:val="4"/>
        </w:numPr>
        <w:ind w:firstLine="454"/>
      </w:pPr>
      <w:r>
        <w:t xml:space="preserve">осознавать необходимость соблюдения правил экологически безопасного поведения в окружающей природной среде; </w:t>
      </w:r>
    </w:p>
    <w:p w:rsidR="00512F8D" w:rsidRDefault="008B5EE4">
      <w:pPr>
        <w:numPr>
          <w:ilvl w:val="0"/>
          <w:numId w:val="4"/>
        </w:numPr>
        <w:ind w:firstLine="454"/>
      </w:pPr>
      <w:r>
        <w:t xml:space="preserve">понимать смысл и необходимость соблюдения предписаний, предлагаемых в инструкциях по использованию лекарств, средств бытовой химии и </w:t>
      </w:r>
    </w:p>
    <w:p w:rsidR="00512F8D" w:rsidRDefault="008B5EE4">
      <w:pPr>
        <w:ind w:left="137"/>
      </w:pPr>
      <w:r>
        <w:t xml:space="preserve">др.; </w:t>
      </w:r>
    </w:p>
    <w:p w:rsidR="00512F8D" w:rsidRDefault="008B5EE4">
      <w:pPr>
        <w:numPr>
          <w:ilvl w:val="0"/>
          <w:numId w:val="4"/>
        </w:numPr>
        <w:ind w:firstLine="454"/>
      </w:pPr>
      <w:r>
        <w:t xml:space="preserve">использовать приобретённые ключевые компетентности при выполнении исследовательских проектов по изучению свойств, способов получения и распознавания веществ;  </w:t>
      </w:r>
    </w:p>
    <w:p w:rsidR="00512F8D" w:rsidRDefault="008B5EE4">
      <w:pPr>
        <w:numPr>
          <w:ilvl w:val="0"/>
          <w:numId w:val="4"/>
        </w:numPr>
        <w:ind w:firstLine="454"/>
      </w:pPr>
      <w:r>
        <w:t xml:space="preserve">развивать коммуникативную компетентность, используя средства устной и письменной коммуникации при работе с текстами учебника и дополнительной литературой, справочными таблицами, проявлять готовность к уважению иной точки зрения при обсуждении результатов выполненной работы; </w:t>
      </w:r>
    </w:p>
    <w:p w:rsidR="00512F8D" w:rsidRDefault="008B5EE4">
      <w:pPr>
        <w:numPr>
          <w:ilvl w:val="0"/>
          <w:numId w:val="4"/>
        </w:numPr>
        <w:ind w:firstLine="454"/>
      </w:pPr>
      <w:r>
        <w:t xml:space="preserve">объективно оценивать информацию о веществах и химических процессах, критически относиться к псевдонаучной информации, недобросовестной рекламе, касающейся использования различных веществ. </w:t>
      </w:r>
    </w:p>
    <w:p w:rsidR="00512F8D" w:rsidRDefault="008B5EE4">
      <w:pPr>
        <w:numPr>
          <w:ilvl w:val="0"/>
          <w:numId w:val="4"/>
        </w:numPr>
        <w:ind w:firstLine="454"/>
      </w:pPr>
      <w:r>
        <w:t xml:space="preserve">осознавать значение теоретических знаний для практической деятельности человека; </w:t>
      </w:r>
    </w:p>
    <w:p w:rsidR="00512F8D" w:rsidRDefault="008B5EE4">
      <w:pPr>
        <w:numPr>
          <w:ilvl w:val="0"/>
          <w:numId w:val="4"/>
        </w:numPr>
        <w:ind w:firstLine="454"/>
      </w:pPr>
      <w:r>
        <w:t xml:space="preserve">описывать изученные объекты как системы, применяя логику системного анализа; </w:t>
      </w:r>
    </w:p>
    <w:p w:rsidR="00512F8D" w:rsidRDefault="008B5EE4">
      <w:pPr>
        <w:numPr>
          <w:ilvl w:val="0"/>
          <w:numId w:val="4"/>
        </w:numPr>
        <w:ind w:firstLine="454"/>
      </w:pPr>
      <w:r>
        <w:t xml:space="preserve">применять знания о закономерностях периодической системы химических элементов для объяснения и предвидения свойств конкретных веществ; • развивать информационную компетентность посредством углубления знаний об истории становления химической науки, её основных понятий, периодического закона как одного из важнейших законов природы, а также о современных достижениях науки и техники. </w:t>
      </w:r>
    </w:p>
    <w:p w:rsidR="00512F8D" w:rsidRDefault="008B5EE4">
      <w:pPr>
        <w:numPr>
          <w:ilvl w:val="0"/>
          <w:numId w:val="4"/>
        </w:numPr>
        <w:ind w:firstLine="454"/>
      </w:pPr>
      <w:r>
        <w:t xml:space="preserve">составлять молекулярные и полные ионные уравнения по сокращённым ионным уравнениям; </w:t>
      </w:r>
    </w:p>
    <w:p w:rsidR="00512F8D" w:rsidRDefault="008B5EE4">
      <w:pPr>
        <w:numPr>
          <w:ilvl w:val="0"/>
          <w:numId w:val="4"/>
        </w:numPr>
        <w:spacing w:after="5"/>
        <w:ind w:firstLine="454"/>
      </w:pPr>
      <w:r>
        <w:lastRenderedPageBreak/>
        <w:t xml:space="preserve">приводить примеры реакций, подтверждающих существование взаимосвязи между основными классами неорганических веществ; • прогнозировать результаты воздействия различных факторов на изменение скорости химической реакции; • прогнозировать результаты воздействия различных факторов на смещение химического равновесия. </w:t>
      </w:r>
    </w:p>
    <w:p w:rsidR="00512F8D" w:rsidRDefault="008B5EE4">
      <w:pPr>
        <w:numPr>
          <w:ilvl w:val="0"/>
          <w:numId w:val="4"/>
        </w:numPr>
        <w:ind w:firstLine="454"/>
      </w:pPr>
      <w:r>
        <w:t xml:space="preserve">прогнозировать химические свойства веществ на основе их состава и строения; </w:t>
      </w:r>
    </w:p>
    <w:p w:rsidR="00512F8D" w:rsidRDefault="008B5EE4">
      <w:pPr>
        <w:numPr>
          <w:ilvl w:val="0"/>
          <w:numId w:val="4"/>
        </w:numPr>
        <w:ind w:firstLine="454"/>
      </w:pPr>
      <w:r>
        <w:t xml:space="preserve">прогнозировать способность вещества проявлять окислительные или восстановительные свойства с учётом степеней окисления элементов, входящих в его состав; </w:t>
      </w:r>
    </w:p>
    <w:p w:rsidR="00512F8D" w:rsidRDefault="008B5EE4">
      <w:pPr>
        <w:numPr>
          <w:ilvl w:val="0"/>
          <w:numId w:val="4"/>
        </w:numPr>
        <w:ind w:firstLine="454"/>
      </w:pPr>
      <w:r>
        <w:t xml:space="preserve">выявлять существование генетической взаимосвязи между веществами в ряду: простое вещество — оксид — гидроксид — соль; • организовывать, проводить ученические проекты по исследованию свойств веществ, имеющих важное практическое значение. </w:t>
      </w:r>
    </w:p>
    <w:p w:rsidR="00512F8D" w:rsidRDefault="008B5EE4">
      <w:pPr>
        <w:spacing w:after="0" w:line="259" w:lineRule="auto"/>
        <w:ind w:left="1609" w:firstLine="0"/>
        <w:jc w:val="center"/>
      </w:pPr>
      <w:r>
        <w:rPr>
          <w:b/>
          <w:i/>
          <w:sz w:val="28"/>
        </w:rPr>
        <w:t xml:space="preserve">                     </w:t>
      </w:r>
    </w:p>
    <w:p w:rsidR="00512F8D" w:rsidRDefault="008B5EE4">
      <w:pPr>
        <w:spacing w:after="246" w:line="259" w:lineRule="auto"/>
        <w:ind w:left="210" w:firstLine="0"/>
        <w:jc w:val="center"/>
      </w:pPr>
      <w:r>
        <w:rPr>
          <w:b/>
          <w:i/>
          <w:sz w:val="28"/>
        </w:rPr>
        <w:t xml:space="preserve"> </w:t>
      </w:r>
    </w:p>
    <w:p w:rsidR="00512F8D" w:rsidRDefault="008B5EE4">
      <w:pPr>
        <w:spacing w:after="249" w:line="259" w:lineRule="auto"/>
        <w:ind w:left="570" w:firstLine="0"/>
        <w:jc w:val="center"/>
      </w:pPr>
      <w:r>
        <w:rPr>
          <w:b/>
          <w:sz w:val="28"/>
        </w:rPr>
        <w:t xml:space="preserve"> </w:t>
      </w:r>
    </w:p>
    <w:p w:rsidR="00512F8D" w:rsidRDefault="008B5EE4">
      <w:pPr>
        <w:spacing w:after="0" w:line="259" w:lineRule="auto"/>
        <w:ind w:left="210" w:firstLine="0"/>
        <w:jc w:val="center"/>
      </w:pPr>
      <w:r>
        <w:rPr>
          <w:sz w:val="28"/>
        </w:rPr>
        <w:t xml:space="preserve"> </w:t>
      </w:r>
    </w:p>
    <w:p w:rsidR="00512F8D" w:rsidRDefault="008B5EE4">
      <w:pPr>
        <w:spacing w:after="0" w:line="259" w:lineRule="auto"/>
        <w:ind w:left="142" w:firstLine="0"/>
        <w:jc w:val="left"/>
      </w:pPr>
      <w:r>
        <w:rPr>
          <w:rFonts w:ascii="Calibri" w:eastAsia="Calibri" w:hAnsi="Calibri" w:cs="Calibri"/>
          <w:color w:val="FF0000"/>
        </w:rPr>
        <w:t xml:space="preserve"> </w:t>
      </w:r>
    </w:p>
    <w:p w:rsidR="00512F8D" w:rsidRDefault="008B5EE4">
      <w:pPr>
        <w:spacing w:after="0" w:line="259" w:lineRule="auto"/>
        <w:ind w:left="142" w:firstLine="0"/>
        <w:jc w:val="left"/>
      </w:pPr>
      <w:r>
        <w:t xml:space="preserve"> </w:t>
      </w:r>
    </w:p>
    <w:p w:rsidR="00512F8D" w:rsidRDefault="008B5EE4">
      <w:pPr>
        <w:spacing w:after="40" w:line="259" w:lineRule="auto"/>
        <w:ind w:left="322" w:firstLine="0"/>
        <w:jc w:val="left"/>
      </w:pPr>
      <w:r>
        <w:t xml:space="preserve"> </w:t>
      </w:r>
    </w:p>
    <w:p w:rsidR="00512F8D" w:rsidRDefault="008B5EE4">
      <w:pPr>
        <w:spacing w:after="72" w:line="259" w:lineRule="auto"/>
        <w:ind w:left="142" w:firstLine="0"/>
        <w:jc w:val="left"/>
      </w:pPr>
      <w:r>
        <w:rPr>
          <w:b/>
        </w:rPr>
        <w:t xml:space="preserve"> </w:t>
      </w:r>
    </w:p>
    <w:p w:rsidR="00512F8D" w:rsidRDefault="008B5EE4">
      <w:pPr>
        <w:pStyle w:val="1"/>
      </w:pPr>
      <w:r>
        <w:t xml:space="preserve"> Содержание учебного предмета «Химия» </w:t>
      </w:r>
    </w:p>
    <w:p w:rsidR="00512F8D" w:rsidRDefault="008B5EE4">
      <w:pPr>
        <w:spacing w:after="22" w:line="259" w:lineRule="auto"/>
        <w:ind w:left="857"/>
        <w:jc w:val="left"/>
      </w:pPr>
      <w:r>
        <w:rPr>
          <w:b/>
        </w:rPr>
        <w:t xml:space="preserve">Введение </w:t>
      </w:r>
      <w:r>
        <w:rPr>
          <w:i/>
        </w:rPr>
        <w:t>(3 ч)</w:t>
      </w:r>
      <w:r>
        <w:t xml:space="preserve"> </w:t>
      </w:r>
    </w:p>
    <w:p w:rsidR="00512F8D" w:rsidRDefault="008B5EE4">
      <w:pPr>
        <w:ind w:left="872"/>
      </w:pPr>
      <w:r>
        <w:t xml:space="preserve">Химия - наука о веществах, их свойствах и превращениях. </w:t>
      </w:r>
    </w:p>
    <w:p w:rsidR="00512F8D" w:rsidRDefault="008B5EE4">
      <w:pPr>
        <w:ind w:left="872"/>
      </w:pPr>
      <w:r>
        <w:t xml:space="preserve">Понятие о химическом элементе и формах его существования: свободных атомах, простых и сложных веществах. </w:t>
      </w:r>
    </w:p>
    <w:p w:rsidR="00512F8D" w:rsidRDefault="008B5EE4">
      <w:pPr>
        <w:ind w:left="127" w:firstLine="720"/>
      </w:pPr>
      <w:r>
        <w:t xml:space="preserve">Превращения веществ. Отличие химических реакций от физических явлений. Роль химии в жизни человека. Краткие сведения из истории возникновения и развития химии. Период алхимии. Понятие о философском камне. Химия в XVI в. Развитие химии на Руси. Роль отечественных ученых в становлении химической науки — работы М. В. Ломоносова, А. М. Бутлерова, Д. И. Менделеева. </w:t>
      </w:r>
    </w:p>
    <w:p w:rsidR="00512F8D" w:rsidRDefault="008B5EE4">
      <w:pPr>
        <w:ind w:left="127" w:firstLine="720"/>
      </w:pPr>
      <w:r>
        <w:t xml:space="preserve">Химическая символика. Знаки химических элементов и происхождение их названий. Химические формулы. Индексы и коэффициенты. Относительные атомная и молекулярная массы. Расчет массовой доли химического элемента по формуле вещества. </w:t>
      </w:r>
    </w:p>
    <w:p w:rsidR="00512F8D" w:rsidRDefault="008B5EE4">
      <w:pPr>
        <w:ind w:left="127" w:firstLine="720"/>
      </w:pPr>
      <w:r>
        <w:t xml:space="preserve">Периодическая система химических элементов Д. И. Менделеева, ее структура: малые и большие периоды, группы и подгруппы (главная и побочная). Периодическая система как справочное пособие для получения сведений о химических элементах. </w:t>
      </w:r>
    </w:p>
    <w:p w:rsidR="00512F8D" w:rsidRDefault="008B5EE4">
      <w:pPr>
        <w:ind w:left="872"/>
      </w:pPr>
      <w:r>
        <w:rPr>
          <w:b/>
        </w:rPr>
        <w:t xml:space="preserve">Расчетные задачи. </w:t>
      </w:r>
      <w:r>
        <w:t xml:space="preserve">1. Нахождение относительной молекулярной массы вещества по его химической формуле. 2. Вычисление массовой доли </w:t>
      </w:r>
    </w:p>
    <w:p w:rsidR="00512F8D" w:rsidRDefault="008B5EE4">
      <w:pPr>
        <w:ind w:left="137"/>
      </w:pPr>
      <w:r>
        <w:t xml:space="preserve">химического элемента в веществе по его формуле. </w:t>
      </w:r>
    </w:p>
    <w:p w:rsidR="00512F8D" w:rsidRDefault="008B5EE4">
      <w:pPr>
        <w:spacing w:after="20" w:line="259" w:lineRule="auto"/>
        <w:ind w:left="142" w:firstLine="0"/>
        <w:jc w:val="left"/>
      </w:pPr>
      <w:r>
        <w:t xml:space="preserve"> </w:t>
      </w:r>
    </w:p>
    <w:p w:rsidR="00512F8D" w:rsidRDefault="008B5EE4">
      <w:pPr>
        <w:ind w:left="872"/>
      </w:pPr>
      <w:r>
        <w:t xml:space="preserve">ТЕМА 1 </w:t>
      </w:r>
    </w:p>
    <w:p w:rsidR="00512F8D" w:rsidRDefault="008B5EE4">
      <w:pPr>
        <w:spacing w:after="0" w:line="259" w:lineRule="auto"/>
        <w:ind w:left="857"/>
        <w:jc w:val="left"/>
      </w:pPr>
      <w:r>
        <w:rPr>
          <w:b/>
        </w:rPr>
        <w:lastRenderedPageBreak/>
        <w:t xml:space="preserve">Атомы химических элементов </w:t>
      </w:r>
      <w:r>
        <w:rPr>
          <w:i/>
        </w:rPr>
        <w:t>(8 ч)</w:t>
      </w:r>
      <w:r>
        <w:t xml:space="preserve"> </w:t>
      </w:r>
    </w:p>
    <w:p w:rsidR="00512F8D" w:rsidRDefault="008B5EE4">
      <w:pPr>
        <w:ind w:left="127" w:firstLine="720"/>
      </w:pPr>
      <w:r>
        <w:t xml:space="preserve">Атомы как форма существования химических элементов. Основные сведения о строении атомов. Доказательства сложности строения атомов. Опыты Резерфорда. Планетарная модель строения атома. </w:t>
      </w:r>
    </w:p>
    <w:p w:rsidR="00512F8D" w:rsidRDefault="008B5EE4">
      <w:pPr>
        <w:ind w:left="127" w:firstLine="720"/>
      </w:pPr>
      <w:r>
        <w:t xml:space="preserve">Состав атомных ядер: протоны и нейтроны. Относительная атомная масса. Взаимосвязь понятий «протон», «нейтрон», «относительная атомная масса». </w:t>
      </w:r>
    </w:p>
    <w:p w:rsidR="00512F8D" w:rsidRDefault="008B5EE4">
      <w:pPr>
        <w:ind w:left="872"/>
      </w:pPr>
      <w:r>
        <w:t xml:space="preserve">Изменение числа протонов в ядре атома — образование новых химических элементов. </w:t>
      </w:r>
    </w:p>
    <w:p w:rsidR="00512F8D" w:rsidRDefault="008B5EE4">
      <w:pPr>
        <w:ind w:left="127" w:firstLine="720"/>
      </w:pPr>
      <w:r>
        <w:t xml:space="preserve">Изменение числа нейтронов в ядре атома — образование изотопов. Современное определение понятия «химический элемент». Изотопы как разновидности атомов одного химического элемента. </w:t>
      </w:r>
    </w:p>
    <w:p w:rsidR="00512F8D" w:rsidRDefault="008B5EE4">
      <w:pPr>
        <w:ind w:left="127" w:firstLine="720"/>
      </w:pPr>
      <w:r>
        <w:t xml:space="preserve">Электроны. Строение электронных оболочек атомов химических элементов № 1—20 периодической системы Д. И. Менделеева. Понятие о завершенном и незавершенном электронном слое (энергетическом уровне). </w:t>
      </w:r>
    </w:p>
    <w:p w:rsidR="00512F8D" w:rsidRDefault="008B5EE4">
      <w:pPr>
        <w:ind w:left="127" w:firstLine="720"/>
      </w:pPr>
      <w:r>
        <w:t xml:space="preserve">Периодическая система химических элементов Д. И. Менделеева и строение атомов: физический смысл порядкового номера элемента, номера группы, номера периода. </w:t>
      </w:r>
    </w:p>
    <w:p w:rsidR="00512F8D" w:rsidRDefault="008B5EE4">
      <w:pPr>
        <w:ind w:left="127" w:firstLine="720"/>
      </w:pPr>
      <w:r>
        <w:t xml:space="preserve">Изменение числа электронов на внешнем электронном уровне атома химического элемента — образование положительных и отрицательных ионов. Ионы, образованные атомами металлов и неметаллов. Причины изменения металлических и неметаллических свойств в периодах и группах. </w:t>
      </w:r>
    </w:p>
    <w:p w:rsidR="00512F8D" w:rsidRDefault="008B5EE4">
      <w:pPr>
        <w:ind w:left="872"/>
      </w:pPr>
      <w:r>
        <w:t xml:space="preserve">Образование бинарных соединений. Понятие об ионной связи. Схемы образования ионной связи. </w:t>
      </w:r>
    </w:p>
    <w:p w:rsidR="00512F8D" w:rsidRDefault="008B5EE4">
      <w:pPr>
        <w:ind w:left="127" w:firstLine="720"/>
      </w:pPr>
      <w:r>
        <w:t xml:space="preserve">Взаимодействие атомов химических элементов-неметаллов между собой — образование двухатомных молекул простых веществ. Ковалентная неполярная химическая связь. Электронные и структурные формулы. </w:t>
      </w:r>
    </w:p>
    <w:p w:rsidR="00512F8D" w:rsidRDefault="008B5EE4">
      <w:pPr>
        <w:ind w:left="127" w:firstLine="720"/>
      </w:pPr>
      <w:r>
        <w:t xml:space="preserve">Взаимодействие </w:t>
      </w:r>
      <w:r>
        <w:tab/>
        <w:t xml:space="preserve">атомов </w:t>
      </w:r>
      <w:r>
        <w:tab/>
        <w:t xml:space="preserve">химических </w:t>
      </w:r>
      <w:r>
        <w:tab/>
        <w:t xml:space="preserve">элементов-неметаллов </w:t>
      </w:r>
      <w:r>
        <w:tab/>
        <w:t xml:space="preserve">между </w:t>
      </w:r>
      <w:r>
        <w:tab/>
        <w:t xml:space="preserve">собой </w:t>
      </w:r>
      <w:r>
        <w:tab/>
        <w:t xml:space="preserve">— </w:t>
      </w:r>
      <w:r>
        <w:tab/>
        <w:t xml:space="preserve">образование </w:t>
      </w:r>
      <w:r>
        <w:tab/>
        <w:t xml:space="preserve">бинарных </w:t>
      </w:r>
      <w:r>
        <w:tab/>
        <w:t xml:space="preserve">соединений </w:t>
      </w:r>
      <w:r>
        <w:tab/>
        <w:t xml:space="preserve">неметаллов. </w:t>
      </w:r>
      <w:proofErr w:type="spellStart"/>
      <w:r>
        <w:t>Электроотрицательность</w:t>
      </w:r>
      <w:proofErr w:type="spellEnd"/>
      <w:r>
        <w:t xml:space="preserve">. Понятие о ковалентной полярной связи. </w:t>
      </w:r>
    </w:p>
    <w:p w:rsidR="00512F8D" w:rsidRDefault="008B5EE4">
      <w:pPr>
        <w:ind w:left="127" w:firstLine="720"/>
      </w:pPr>
      <w:r>
        <w:t xml:space="preserve">Взаимодействие атомов химических элементов-металлов между собой — образование металлических кристаллов. Понятие о металлической связи. </w:t>
      </w:r>
      <w:r>
        <w:rPr>
          <w:b/>
        </w:rPr>
        <w:t>Демонстрации.</w:t>
      </w:r>
      <w:r>
        <w:t xml:space="preserve"> Модели атомов химических элементов. Периодическая система химических элементов Д. И. Менделеева. </w:t>
      </w:r>
    </w:p>
    <w:p w:rsidR="00512F8D" w:rsidRDefault="008B5EE4">
      <w:pPr>
        <w:spacing w:after="20" w:line="259" w:lineRule="auto"/>
        <w:ind w:left="142" w:firstLine="0"/>
        <w:jc w:val="left"/>
      </w:pPr>
      <w:r>
        <w:t xml:space="preserve"> </w:t>
      </w:r>
    </w:p>
    <w:p w:rsidR="00512F8D" w:rsidRDefault="008B5EE4">
      <w:pPr>
        <w:ind w:left="872"/>
      </w:pPr>
      <w:r>
        <w:t xml:space="preserve">ТЕМА 2 </w:t>
      </w:r>
    </w:p>
    <w:p w:rsidR="00512F8D" w:rsidRDefault="008B5EE4">
      <w:pPr>
        <w:spacing w:after="22" w:line="259" w:lineRule="auto"/>
        <w:ind w:left="857"/>
        <w:jc w:val="left"/>
      </w:pPr>
      <w:r>
        <w:rPr>
          <w:b/>
        </w:rPr>
        <w:t xml:space="preserve">Простые вещества </w:t>
      </w:r>
      <w:r>
        <w:rPr>
          <w:i/>
        </w:rPr>
        <w:t>(5 ч)</w:t>
      </w:r>
      <w:r>
        <w:t xml:space="preserve"> </w:t>
      </w:r>
    </w:p>
    <w:p w:rsidR="00512F8D" w:rsidRDefault="008B5EE4">
      <w:pPr>
        <w:ind w:left="872"/>
      </w:pPr>
      <w:r>
        <w:t xml:space="preserve">Положение металлов и неметаллов в периодической системе химических элементов Д. И. Менделеева. Важнейшие простые вещества — металлы: </w:t>
      </w:r>
    </w:p>
    <w:p w:rsidR="00512F8D" w:rsidRDefault="008B5EE4">
      <w:pPr>
        <w:ind w:left="137"/>
      </w:pPr>
      <w:r>
        <w:t xml:space="preserve">железо, алюминий, кальций, магний, натрий, калий. Общие физические свойства металлов. </w:t>
      </w:r>
    </w:p>
    <w:p w:rsidR="00512F8D" w:rsidRDefault="008B5EE4">
      <w:pPr>
        <w:ind w:left="127" w:firstLine="720"/>
      </w:pPr>
      <w:r>
        <w:t xml:space="preserve">Важнейшие простые вещества — неметаллы, образованные атомами кислорода, водорода, азота, серы, фосфора, углерода. Способность атомов химических элементов к образованию нескольких простых веществ — аллотропия. Аллотропные модификации кислорода, фосфора и олова. Металлические и неметаллические свойства простых веществ. Относительность деления простых веществ на металлы и неметаллы. </w:t>
      </w:r>
    </w:p>
    <w:p w:rsidR="00512F8D" w:rsidRDefault="008B5EE4">
      <w:pPr>
        <w:ind w:left="127" w:firstLine="720"/>
      </w:pPr>
      <w:r>
        <w:t xml:space="preserve">Постоянная Авогадро. Количество вещества. Моль. Молярная масса. Молярный объем газообразных веществ. Кратные единицы количества вещества — </w:t>
      </w:r>
      <w:proofErr w:type="spellStart"/>
      <w:r>
        <w:t>миллимоль</w:t>
      </w:r>
      <w:proofErr w:type="spellEnd"/>
      <w:r>
        <w:t xml:space="preserve"> и </w:t>
      </w:r>
      <w:proofErr w:type="spellStart"/>
      <w:r>
        <w:t>киломоль</w:t>
      </w:r>
      <w:proofErr w:type="spellEnd"/>
      <w:r>
        <w:t xml:space="preserve">, </w:t>
      </w:r>
      <w:proofErr w:type="spellStart"/>
      <w:r>
        <w:t>миллимолярная</w:t>
      </w:r>
      <w:proofErr w:type="spellEnd"/>
      <w:r>
        <w:t xml:space="preserve"> и </w:t>
      </w:r>
      <w:proofErr w:type="spellStart"/>
      <w:r>
        <w:t>киломолярная</w:t>
      </w:r>
      <w:proofErr w:type="spellEnd"/>
      <w:r>
        <w:t xml:space="preserve"> массы вещества, </w:t>
      </w:r>
      <w:proofErr w:type="spellStart"/>
      <w:r>
        <w:t>миллимолярный</w:t>
      </w:r>
      <w:proofErr w:type="spellEnd"/>
      <w:r>
        <w:t xml:space="preserve"> и </w:t>
      </w:r>
      <w:proofErr w:type="spellStart"/>
      <w:r>
        <w:t>киломолярный</w:t>
      </w:r>
      <w:proofErr w:type="spellEnd"/>
      <w:r>
        <w:t xml:space="preserve"> объемы газообразных веществ. Расчеты с использованием понятий «количество вещества», «молярная масса», «молярный объем газов», «постоянная Авогадро». </w:t>
      </w:r>
    </w:p>
    <w:p w:rsidR="00512F8D" w:rsidRDefault="008B5EE4">
      <w:pPr>
        <w:ind w:left="872"/>
      </w:pPr>
      <w:r>
        <w:rPr>
          <w:b/>
        </w:rPr>
        <w:t xml:space="preserve">Расчетные задачи. </w:t>
      </w:r>
      <w:r>
        <w:t xml:space="preserve">1. Вычисление молярной массы веществ по химическим формулам. 2. Расчеты с использованием понятий «количество </w:t>
      </w:r>
    </w:p>
    <w:p w:rsidR="00512F8D" w:rsidRDefault="008B5EE4">
      <w:pPr>
        <w:ind w:left="137"/>
      </w:pPr>
      <w:r>
        <w:lastRenderedPageBreak/>
        <w:t xml:space="preserve">вещества», «молярная масса», «молярный объем </w:t>
      </w:r>
      <w:proofErr w:type="gramStart"/>
      <w:r>
        <w:t>газов »</w:t>
      </w:r>
      <w:proofErr w:type="gramEnd"/>
      <w:r>
        <w:t xml:space="preserve">, « постоянная Авогадро ». </w:t>
      </w:r>
    </w:p>
    <w:p w:rsidR="00512F8D" w:rsidRDefault="008B5EE4">
      <w:pPr>
        <w:spacing w:after="20" w:line="259" w:lineRule="auto"/>
        <w:ind w:left="142" w:firstLine="0"/>
        <w:jc w:val="left"/>
      </w:pPr>
      <w:r>
        <w:t xml:space="preserve"> </w:t>
      </w:r>
    </w:p>
    <w:p w:rsidR="00512F8D" w:rsidRDefault="008B5EE4">
      <w:pPr>
        <w:ind w:left="872"/>
      </w:pPr>
      <w:r>
        <w:t xml:space="preserve">ТЕМА 3 </w:t>
      </w:r>
    </w:p>
    <w:p w:rsidR="00512F8D" w:rsidRDefault="008B5EE4">
      <w:pPr>
        <w:spacing w:after="0" w:line="259" w:lineRule="auto"/>
        <w:ind w:left="857"/>
        <w:jc w:val="left"/>
      </w:pPr>
      <w:r>
        <w:rPr>
          <w:b/>
        </w:rPr>
        <w:t xml:space="preserve">Соединения химических элементов </w:t>
      </w:r>
      <w:r>
        <w:rPr>
          <w:i/>
        </w:rPr>
        <w:t>(9 ч)</w:t>
      </w:r>
      <w:r>
        <w:t xml:space="preserve"> </w:t>
      </w:r>
    </w:p>
    <w:p w:rsidR="00512F8D" w:rsidRDefault="008B5EE4">
      <w:pPr>
        <w:ind w:left="127" w:firstLine="720"/>
      </w:pPr>
      <w:r>
        <w:t xml:space="preserve">Степень окисления. Определение степени окисления элементов по химической формуле соединения. Составление формул бинарных соединений, общий способ их называния. Бинарные соединения: оксиды, хлориды, сульфиды и др. Составление их формул. Представители оксидов: вода, углекислый газ и негашеная известь. Представители летучих водородных соединений: </w:t>
      </w:r>
      <w:proofErr w:type="spellStart"/>
      <w:r>
        <w:t>хлороводород</w:t>
      </w:r>
      <w:proofErr w:type="spellEnd"/>
      <w:r>
        <w:t xml:space="preserve"> и аммиак. </w:t>
      </w:r>
    </w:p>
    <w:p w:rsidR="00512F8D" w:rsidRDefault="008B5EE4">
      <w:pPr>
        <w:ind w:left="127" w:firstLine="720"/>
      </w:pPr>
      <w:r>
        <w:t xml:space="preserve">Основания, их состав и названия. Растворимость оснований в воде. Таблица растворимости гидроксидов и солей в воде. Представители щелочей: гидроксиды натрия, калия и кальция. Понятие о качественных реакциях. Индикаторы. Изменение окраски индикаторов в щелочной среде. </w:t>
      </w:r>
    </w:p>
    <w:p w:rsidR="00512F8D" w:rsidRDefault="008B5EE4">
      <w:pPr>
        <w:ind w:left="127" w:firstLine="720"/>
      </w:pPr>
      <w:r>
        <w:t xml:space="preserve">Кислоты, их состав и названия. Классификация кислот. Представители кислот: серная, соляная и азотная. Изменение окраски индикаторов в кислотной среде. </w:t>
      </w:r>
    </w:p>
    <w:p w:rsidR="00512F8D" w:rsidRDefault="008B5EE4">
      <w:pPr>
        <w:ind w:left="127" w:firstLine="720"/>
      </w:pPr>
      <w:r>
        <w:t xml:space="preserve">Соли как производные кислот и оснований. Их состав и названия. Растворимость солей в воде. Представители солей: хлорид натрия, карбонат и фосфат кальция. </w:t>
      </w:r>
    </w:p>
    <w:p w:rsidR="00512F8D" w:rsidRDefault="008B5EE4">
      <w:pPr>
        <w:ind w:left="872"/>
      </w:pPr>
      <w:r>
        <w:t xml:space="preserve">Аморфные и кристаллические вещества. </w:t>
      </w:r>
    </w:p>
    <w:p w:rsidR="00512F8D" w:rsidRDefault="008B5EE4">
      <w:pPr>
        <w:ind w:left="127" w:firstLine="720"/>
      </w:pPr>
      <w:r>
        <w:t xml:space="preserve">Межмолекулярные взаимодействия. Типы кристаллических решеток: ионная, атомная, молекулярная и металлическая. Зависимость свойств веществ от типов кристаллических решеток. </w:t>
      </w:r>
    </w:p>
    <w:p w:rsidR="00512F8D" w:rsidRDefault="008B5EE4">
      <w:pPr>
        <w:ind w:left="872"/>
      </w:pPr>
      <w:r>
        <w:t xml:space="preserve">Вещества молекулярного и немолекулярного строения. Закон постоянства состава для веществ молекулярного строения. </w:t>
      </w:r>
    </w:p>
    <w:p w:rsidR="00512F8D" w:rsidRDefault="008B5EE4">
      <w:pPr>
        <w:ind w:left="127" w:firstLine="720"/>
      </w:pPr>
      <w:r>
        <w:t xml:space="preserve">Чистые вещества и смеси. Примеры жидких, твердых и газообразных смесей. Свойства чистых веществ и смесей. Их состав. Массовая и объемная доли компонента смеси. Расчеты, связанные с использованием понятия «доля». </w:t>
      </w:r>
    </w:p>
    <w:p w:rsidR="00512F8D" w:rsidRDefault="008B5EE4">
      <w:pPr>
        <w:ind w:left="127" w:firstLine="720"/>
      </w:pPr>
      <w:r>
        <w:rPr>
          <w:b/>
        </w:rPr>
        <w:t xml:space="preserve">Расчетные задачи. </w:t>
      </w:r>
      <w:r>
        <w:t xml:space="preserve">1. Расчет массовой и объемной долей компонентов смеси веществ. 2. Вычисление массовой доли вещества в растворе по известной массе растворенного вещества и массе растворителя. 3. Вычисление массы растворяемого вещества и растворителя, необходимых для приготовления определенной массы раствора с известной массовой долей растворенного вещества. </w:t>
      </w:r>
    </w:p>
    <w:p w:rsidR="00512F8D" w:rsidRDefault="008B5EE4">
      <w:pPr>
        <w:ind w:left="872"/>
      </w:pPr>
      <w:r>
        <w:rPr>
          <w:b/>
        </w:rPr>
        <w:t xml:space="preserve">Демонстрации. </w:t>
      </w:r>
      <w:r>
        <w:t xml:space="preserve">Образцы оксидов, кислот, оснований и солей. Модели кристаллических решеток хлорида натрия, алмаза, оксида углерода (IV). </w:t>
      </w:r>
    </w:p>
    <w:p w:rsidR="00512F8D" w:rsidRDefault="008B5EE4">
      <w:pPr>
        <w:ind w:left="847" w:right="4707" w:hanging="720"/>
      </w:pPr>
      <w:r>
        <w:t xml:space="preserve">Взрыв смеси водорода с воздухом. Способы разделения смесей. Дистилляция воды. </w:t>
      </w:r>
      <w:r>
        <w:rPr>
          <w:b/>
        </w:rPr>
        <w:t xml:space="preserve">Лабораторные опыты. 1. </w:t>
      </w:r>
      <w:r>
        <w:t xml:space="preserve">Знакомство с образцами веществ разных классов. 2. Разделение смесей. </w:t>
      </w:r>
    </w:p>
    <w:p w:rsidR="00512F8D" w:rsidRDefault="008B5EE4">
      <w:pPr>
        <w:spacing w:after="20" w:line="259" w:lineRule="auto"/>
        <w:ind w:left="862" w:firstLine="0"/>
        <w:jc w:val="left"/>
      </w:pPr>
      <w:r>
        <w:t xml:space="preserve"> </w:t>
      </w:r>
    </w:p>
    <w:p w:rsidR="00512F8D" w:rsidRDefault="008B5EE4">
      <w:pPr>
        <w:ind w:left="872"/>
      </w:pPr>
      <w:r>
        <w:t xml:space="preserve">ТЕМА 4 </w:t>
      </w:r>
    </w:p>
    <w:p w:rsidR="00512F8D" w:rsidRDefault="008B5EE4">
      <w:pPr>
        <w:spacing w:after="0" w:line="259" w:lineRule="auto"/>
        <w:ind w:left="857"/>
        <w:jc w:val="left"/>
      </w:pPr>
      <w:r>
        <w:rPr>
          <w:b/>
        </w:rPr>
        <w:t>Изменения, происходящие с веществами</w:t>
      </w:r>
      <w:r>
        <w:t xml:space="preserve"> </w:t>
      </w:r>
      <w:r>
        <w:rPr>
          <w:i/>
        </w:rPr>
        <w:t>(16 ч)</w:t>
      </w:r>
      <w:r>
        <w:t xml:space="preserve"> </w:t>
      </w:r>
    </w:p>
    <w:p w:rsidR="00512F8D" w:rsidRDefault="008B5EE4">
      <w:pPr>
        <w:ind w:left="127" w:firstLine="720"/>
      </w:pPr>
      <w:r>
        <w:t xml:space="preserve">Понятие явлений как изменений, происходящих с веществами. Явления, связанные с изменением кристаллического строения вещества при постоянном его составе, — физические явления. Физические явления в химии: дистилляция, кристаллизация, выпаривание и возгонка веществ, центрифугирование. </w:t>
      </w:r>
    </w:p>
    <w:p w:rsidR="00512F8D" w:rsidRDefault="008B5EE4">
      <w:pPr>
        <w:ind w:left="127" w:firstLine="720"/>
      </w:pPr>
      <w:r>
        <w:t xml:space="preserve">Явления, связанные с изменением состава вещества, — химические реакции. Признаки и условия протекания химических реакций. Понятие об экзо- и эндотермических реакциях. Реакции горения как частный случай экзотермических реакций, протекающих с выделением света. </w:t>
      </w:r>
    </w:p>
    <w:p w:rsidR="00512F8D" w:rsidRDefault="008B5EE4">
      <w:pPr>
        <w:ind w:left="872"/>
      </w:pPr>
      <w:r>
        <w:lastRenderedPageBreak/>
        <w:t xml:space="preserve">Закон сохранения массы веществ. Химические уравнения. Значение индексов и коэффициентов. Составление уравнений химических реакций. </w:t>
      </w:r>
    </w:p>
    <w:p w:rsidR="00512F8D" w:rsidRDefault="008B5EE4">
      <w:pPr>
        <w:ind w:left="127" w:firstLine="720"/>
      </w:pPr>
      <w:r>
        <w:t xml:space="preserve">Расчеты по химическим уравнениям. Решение задач на нахождение количества вещества, массы или объема продукта реакции по количеству вещества, массе или объему исходного вещества. Расчеты с использованием понятия «доля», когда исходное вещество дано в виде раствора с заданной массовой долей растворенного вещества или содержит определенную долю примесей. </w:t>
      </w:r>
    </w:p>
    <w:p w:rsidR="00512F8D" w:rsidRDefault="008B5EE4">
      <w:pPr>
        <w:ind w:left="872"/>
      </w:pPr>
      <w:r>
        <w:t xml:space="preserve">Реакции разложения. Понятие о скорости химических реакций. Катализаторы. Ферменты. </w:t>
      </w:r>
    </w:p>
    <w:p w:rsidR="00512F8D" w:rsidRDefault="008B5EE4">
      <w:pPr>
        <w:ind w:left="872"/>
      </w:pPr>
      <w:r>
        <w:t xml:space="preserve">Реакции соединения. Каталитические и некаталитические реакции. Обратимые и необратимые реакции. </w:t>
      </w:r>
    </w:p>
    <w:p w:rsidR="00512F8D" w:rsidRDefault="008B5EE4">
      <w:pPr>
        <w:ind w:left="127" w:firstLine="720"/>
      </w:pPr>
      <w:r>
        <w:t xml:space="preserve">Реакции замещения. Электрохимический ряд напряжений металлов, его использование для прогнозирования возможности протекания реакций между металлами и растворами кислот. Реакции вытеснения одних металлов из растворов их солей другими металлами. </w:t>
      </w:r>
    </w:p>
    <w:p w:rsidR="00512F8D" w:rsidRDefault="008B5EE4">
      <w:pPr>
        <w:ind w:left="872"/>
      </w:pPr>
      <w:r>
        <w:t xml:space="preserve">Реакции обмена. Реакции нейтрализации. Условия протекания реакций обмена в растворах до конца. </w:t>
      </w:r>
    </w:p>
    <w:p w:rsidR="00512F8D" w:rsidRDefault="008B5EE4">
      <w:pPr>
        <w:ind w:left="127" w:firstLine="720"/>
      </w:pPr>
      <w:r>
        <w:t xml:space="preserve">Типы химических реакций (по признаку «число и состав исходных веществ и продуктов реакции») на примере свойств воды. Реакция разложения — электролиз воды. Реакции соединения — взаимодействие воды с оксидами металлов и неметаллов. Понятие «гидроксиды». Реакции замещения — взаимодействие воды с щелочными и щелочноземельными металлами. Реакции обмена (на примере гидролиза сульфида алюминия и карбида кальция). </w:t>
      </w:r>
    </w:p>
    <w:p w:rsidR="00512F8D" w:rsidRDefault="008B5EE4">
      <w:pPr>
        <w:ind w:left="127" w:firstLine="720"/>
      </w:pPr>
      <w:r>
        <w:rPr>
          <w:b/>
        </w:rPr>
        <w:t xml:space="preserve">Расчетные задачи. </w:t>
      </w:r>
      <w:r>
        <w:t xml:space="preserve">1. Вычисление по химическим уравнениям массы или количества вещества по известной массе или количеству вещества одного из вступающих в реакцию веществ или продуктов реакции. 2. Вычисление массы (количества вещества, объема) продукта реакции, если известна масса исходного вещества, содержащего определенную долю примесей. 3. Вычисление массы (количества вещества, объема) продукта реакции, если известна масса раствора и массовая доля растворенного вещества. </w:t>
      </w:r>
    </w:p>
    <w:p w:rsidR="00512F8D" w:rsidRDefault="008B5EE4">
      <w:pPr>
        <w:ind w:left="127" w:firstLine="720"/>
      </w:pPr>
      <w:r>
        <w:rPr>
          <w:b/>
        </w:rPr>
        <w:t xml:space="preserve">Демонстрации. </w:t>
      </w:r>
      <w:r>
        <w:t xml:space="preserve">Примеры физических явлений: а) плавление парафина; б) возгонка </w:t>
      </w:r>
      <w:proofErr w:type="spellStart"/>
      <w:r>
        <w:t>иода</w:t>
      </w:r>
      <w:proofErr w:type="spellEnd"/>
      <w:r>
        <w:t xml:space="preserve"> или бензойной кислоты; в) растворение перманганата калия; г) диффузия душистых веществ с горящей лампочки накаливания. Примеры химических явлений: а) горение магния, фосфора; б) взаимодействие соляной кислоты с мрамором или мелом; в) получение гидроксида меди (II); г) растворение полученного гидроксида в кислотах; д) взаимодействие оксида меди (II) с серной кислотой при нагревании; е) разложение перманганата калия; ж) взаимодействие разбавленных кислот с металлами; з) разложение пероксида водорода; и) электролиз воды. </w:t>
      </w:r>
    </w:p>
    <w:p w:rsidR="00512F8D" w:rsidRDefault="008B5EE4">
      <w:pPr>
        <w:ind w:left="127" w:firstLine="720"/>
      </w:pPr>
      <w:r>
        <w:rPr>
          <w:b/>
        </w:rPr>
        <w:t xml:space="preserve">Лабораторные опыты. </w:t>
      </w:r>
      <w:r>
        <w:t xml:space="preserve">3. Сравнение скорости испарения воды и спирта по исчезновению их капель на фильтровальной бумаге. 4. Окисление меди в пламени спиртовки или горелки. 5. Помутнение известковой воды от выдыхаемого углекислого газа. 6. Получение углекислого газа взаимодействием соды и кислоты. 7. Замещение меди в растворе хлорида меди (II) железом. </w:t>
      </w:r>
    </w:p>
    <w:p w:rsidR="00512F8D" w:rsidRDefault="008B5EE4">
      <w:pPr>
        <w:spacing w:after="20" w:line="259" w:lineRule="auto"/>
        <w:ind w:left="862" w:firstLine="0"/>
        <w:jc w:val="left"/>
      </w:pPr>
      <w:r>
        <w:t xml:space="preserve"> </w:t>
      </w:r>
    </w:p>
    <w:p w:rsidR="00512F8D" w:rsidRDefault="008B5EE4">
      <w:pPr>
        <w:ind w:left="872"/>
      </w:pPr>
      <w:r>
        <w:t xml:space="preserve">ТЕМА 5 </w:t>
      </w:r>
    </w:p>
    <w:p w:rsidR="00512F8D" w:rsidRDefault="008B5EE4">
      <w:pPr>
        <w:spacing w:after="22" w:line="259" w:lineRule="auto"/>
        <w:ind w:left="857"/>
        <w:jc w:val="left"/>
      </w:pPr>
      <w:r>
        <w:rPr>
          <w:b/>
        </w:rPr>
        <w:t>Практикум № 1</w:t>
      </w:r>
      <w:r>
        <w:t xml:space="preserve"> </w:t>
      </w:r>
    </w:p>
    <w:p w:rsidR="00512F8D" w:rsidRDefault="008B5EE4">
      <w:pPr>
        <w:spacing w:after="0" w:line="259" w:lineRule="auto"/>
        <w:ind w:left="857"/>
        <w:jc w:val="left"/>
      </w:pPr>
      <w:r>
        <w:rPr>
          <w:b/>
        </w:rPr>
        <w:t xml:space="preserve">Простейшие операции с веществом </w:t>
      </w:r>
      <w:r>
        <w:rPr>
          <w:i/>
        </w:rPr>
        <w:t>(5 ч)</w:t>
      </w:r>
      <w:r>
        <w:t xml:space="preserve"> </w:t>
      </w:r>
    </w:p>
    <w:p w:rsidR="00512F8D" w:rsidRDefault="008B5EE4">
      <w:pPr>
        <w:ind w:left="127" w:firstLine="720"/>
      </w:pPr>
      <w:r>
        <w:t xml:space="preserve">1. Правила техники безопасности при работе в химическом кабинете. Приемы обращения с лабораторным оборудованием и нагревательными приборами. 2. Наблюдения за изменениями, происходящими с горящей свечой, и их описание. 3. Анализ почвы и воды. 4. Признаки химических реакций. 5. Приготовление раствора сахара и определение массовой доли его в растворе. </w:t>
      </w:r>
    </w:p>
    <w:p w:rsidR="00512F8D" w:rsidRDefault="008B5EE4">
      <w:pPr>
        <w:spacing w:after="20" w:line="259" w:lineRule="auto"/>
        <w:ind w:left="862" w:firstLine="0"/>
        <w:jc w:val="left"/>
      </w:pPr>
      <w:r>
        <w:t xml:space="preserve"> </w:t>
      </w:r>
    </w:p>
    <w:p w:rsidR="00512F8D" w:rsidRDefault="008B5EE4">
      <w:pPr>
        <w:spacing w:after="22" w:line="259" w:lineRule="auto"/>
        <w:ind w:left="857" w:right="12234"/>
        <w:jc w:val="left"/>
      </w:pPr>
      <w:r>
        <w:lastRenderedPageBreak/>
        <w:t xml:space="preserve">ТЕМА 6 </w:t>
      </w:r>
      <w:r>
        <w:rPr>
          <w:b/>
        </w:rPr>
        <w:t>Растворение. Растворы.</w:t>
      </w:r>
      <w:r>
        <w:t xml:space="preserve"> </w:t>
      </w:r>
    </w:p>
    <w:p w:rsidR="00512F8D" w:rsidRDefault="008B5EE4">
      <w:pPr>
        <w:spacing w:after="22" w:line="259" w:lineRule="auto"/>
        <w:ind w:left="857"/>
        <w:jc w:val="left"/>
      </w:pPr>
      <w:r>
        <w:rPr>
          <w:b/>
        </w:rPr>
        <w:t xml:space="preserve">Свойства растворов электролитов </w:t>
      </w:r>
      <w:r>
        <w:rPr>
          <w:i/>
        </w:rPr>
        <w:t>(18 ч)</w:t>
      </w:r>
      <w:r>
        <w:t xml:space="preserve"> </w:t>
      </w:r>
    </w:p>
    <w:p w:rsidR="00512F8D" w:rsidRDefault="008B5EE4">
      <w:pPr>
        <w:ind w:left="127" w:firstLine="720"/>
      </w:pPr>
      <w:r>
        <w:t xml:space="preserve">Растворение как физико-химический процесс. Понятие о гидратах и кристаллогидратах. Растворимость. Кривые растворимости как модель зависимости растворимости твердых веществ от температуры. Насыщенные, ненасыщенные и пересыщенные растворы. Значение растворов для природы и сельского хозяйства. </w:t>
      </w:r>
    </w:p>
    <w:p w:rsidR="00512F8D" w:rsidRDefault="008B5EE4">
      <w:pPr>
        <w:ind w:left="127" w:firstLine="720"/>
      </w:pPr>
      <w:r>
        <w:t xml:space="preserve">Понятие об электролитической диссоциации. Электролиты и </w:t>
      </w:r>
      <w:proofErr w:type="spellStart"/>
      <w:r>
        <w:t>неэлектролиты</w:t>
      </w:r>
      <w:proofErr w:type="spellEnd"/>
      <w:r>
        <w:t xml:space="preserve">. Механизм диссоциации электролитов с различным типом химической связи. Степень электролитической диссоциации. Сильные и слабые электролиты. </w:t>
      </w:r>
    </w:p>
    <w:p w:rsidR="00512F8D" w:rsidRDefault="008B5EE4">
      <w:pPr>
        <w:ind w:left="127" w:firstLine="720"/>
      </w:pPr>
      <w:r>
        <w:t xml:space="preserve">Основные положения теории электролитической диссоциации. Ионные уравнения реакций. Условия протекания реакции обмена между электролитами до конца в свете ионных представлений. </w:t>
      </w:r>
    </w:p>
    <w:p w:rsidR="00512F8D" w:rsidRDefault="008B5EE4">
      <w:pPr>
        <w:ind w:left="872"/>
      </w:pPr>
      <w:r>
        <w:t xml:space="preserve">Классификация ионов и их свойства. </w:t>
      </w:r>
    </w:p>
    <w:p w:rsidR="00512F8D" w:rsidRDefault="008B5EE4">
      <w:pPr>
        <w:ind w:left="127" w:firstLine="720"/>
      </w:pPr>
      <w:r>
        <w:t xml:space="preserve">Кислоты, их классификация. Диссоциация кислот и их свойства в свете теории электролитической диссоциации. Молекулярные и ионные уравнения реакций кислот. Взаимодействие кислот с металлами. Электрохимический ряд напряжений металлов. Взаимодействие кислот с оксидами металлов. Взаимодействие кислот с основаниями — реакция нейтрализации. Взаимодействие кислот с солями. Использование таблицы растворимости для характеристики химических свойств кислот. </w:t>
      </w:r>
    </w:p>
    <w:p w:rsidR="00512F8D" w:rsidRDefault="008B5EE4">
      <w:pPr>
        <w:ind w:left="127" w:firstLine="720"/>
      </w:pPr>
      <w:r>
        <w:t xml:space="preserve">Основания, их классификация. Диссоциация оснований и их свойства в свете теории электролитической диссоциации. Взаимодействие оснований с кислотами, кислотными оксидами и солями. Использование таблицы растворимости для характеристики химических свойств оснований. Разложение нерастворимых оснований при нагревании. </w:t>
      </w:r>
    </w:p>
    <w:p w:rsidR="00512F8D" w:rsidRDefault="008B5EE4">
      <w:pPr>
        <w:ind w:left="127" w:firstLine="720"/>
      </w:pPr>
      <w:r>
        <w:t xml:space="preserve">Соли, их классификация и диссоциация различных типов солей. Свойства солей в свете теории электролитической диссоциации. Взаимодействие солей с металлами, условия протекания этих реакций. Взаимодействие солей с кислотами, основаниями и солями. Использование таблицы растворимости для характеристики химических свойств солей. </w:t>
      </w:r>
    </w:p>
    <w:p w:rsidR="00512F8D" w:rsidRDefault="008B5EE4">
      <w:pPr>
        <w:ind w:left="872"/>
      </w:pPr>
      <w:r>
        <w:t xml:space="preserve">Обобщение сведений об оксидах, их классификации и химических свойствах. </w:t>
      </w:r>
    </w:p>
    <w:p w:rsidR="00512F8D" w:rsidRDefault="008B5EE4">
      <w:pPr>
        <w:ind w:left="872"/>
      </w:pPr>
      <w:r>
        <w:t xml:space="preserve">Генетические ряды металлов и неметаллов. Генетическая связь между классами неорганических веществ. </w:t>
      </w:r>
    </w:p>
    <w:p w:rsidR="00512F8D" w:rsidRDefault="008B5EE4">
      <w:pPr>
        <w:ind w:left="872"/>
      </w:pPr>
      <w:proofErr w:type="spellStart"/>
      <w:r>
        <w:t>Окислительно</w:t>
      </w:r>
      <w:proofErr w:type="spellEnd"/>
      <w:r>
        <w:t xml:space="preserve">-восстановительные реакции. Окислитель и восстановитель, окисление и восстановление. </w:t>
      </w:r>
    </w:p>
    <w:p w:rsidR="00512F8D" w:rsidRDefault="008B5EE4">
      <w:pPr>
        <w:ind w:left="127" w:firstLine="720"/>
      </w:pPr>
      <w:r>
        <w:t xml:space="preserve">Реакции ионного обмена и </w:t>
      </w:r>
      <w:proofErr w:type="spellStart"/>
      <w:r>
        <w:t>окислительно</w:t>
      </w:r>
      <w:proofErr w:type="spellEnd"/>
      <w:r>
        <w:t xml:space="preserve">-восстановительные реакции. Составление уравнений </w:t>
      </w:r>
      <w:proofErr w:type="spellStart"/>
      <w:r>
        <w:t>окислительно</w:t>
      </w:r>
      <w:proofErr w:type="spellEnd"/>
      <w:r>
        <w:t xml:space="preserve">-восстановительных реакций методом электронного баланса. </w:t>
      </w:r>
    </w:p>
    <w:p w:rsidR="00512F8D" w:rsidRDefault="008B5EE4">
      <w:pPr>
        <w:ind w:left="872"/>
      </w:pPr>
      <w:r>
        <w:t xml:space="preserve">Свойства простых веществ — металлов и неметаллов, кислот и солей в свете представлений об </w:t>
      </w:r>
      <w:proofErr w:type="spellStart"/>
      <w:r>
        <w:t>окислительно</w:t>
      </w:r>
      <w:proofErr w:type="spellEnd"/>
      <w:r>
        <w:t xml:space="preserve">-восстановительных процессах. </w:t>
      </w:r>
    </w:p>
    <w:p w:rsidR="00512F8D" w:rsidRDefault="008B5EE4">
      <w:pPr>
        <w:ind w:left="127" w:firstLine="720"/>
      </w:pPr>
      <w:r>
        <w:rPr>
          <w:b/>
        </w:rPr>
        <w:t>Демонстрации.</w:t>
      </w:r>
      <w:r>
        <w:t xml:space="preserve"> Испытание веществ и их растворов на электропроводность. Движение окрашенных ионов в электрическом поле. Зависимость электропроводности уксусной кислоты от концентрации. Взаимодействие цинка с серой, соляной кислотой, хлоридом меди (II). Горение магния. Взаимодействие хлорной и сероводородной воды. </w:t>
      </w:r>
    </w:p>
    <w:p w:rsidR="00512F8D" w:rsidRDefault="008B5EE4">
      <w:pPr>
        <w:ind w:left="872"/>
      </w:pPr>
      <w:r>
        <w:rPr>
          <w:b/>
        </w:rPr>
        <w:t>Лабораторные опыты.</w:t>
      </w:r>
      <w:r>
        <w:t xml:space="preserve"> 8. Реакции, характерные для растворов кислот (соляной или серной). 9. Реакции, характерные для растворов щелочей </w:t>
      </w:r>
    </w:p>
    <w:p w:rsidR="00512F8D" w:rsidRDefault="008B5EE4">
      <w:pPr>
        <w:ind w:left="137"/>
      </w:pPr>
      <w:r>
        <w:lastRenderedPageBreak/>
        <w:t xml:space="preserve">(гидроксидов натрия или калия). 10. Получение и свойства нерастворимого основания, </w:t>
      </w:r>
      <w:proofErr w:type="gramStart"/>
      <w:r>
        <w:t>например</w:t>
      </w:r>
      <w:proofErr w:type="gramEnd"/>
      <w:r>
        <w:t xml:space="preserve"> гидроксида меди (II). 11. Реакции, характерные для растворов солей (например, для хлорида меди (II). 12. Реакции, характерные для основных оксидов (например, для оксида кальция). 13. Реакции, характерные для кислотных оксидов (например, для углекислого газа). </w:t>
      </w:r>
    </w:p>
    <w:p w:rsidR="00512F8D" w:rsidRDefault="008B5EE4">
      <w:pPr>
        <w:spacing w:after="20" w:line="259" w:lineRule="auto"/>
        <w:ind w:left="142" w:firstLine="0"/>
        <w:jc w:val="left"/>
      </w:pPr>
      <w:r>
        <w:t xml:space="preserve"> </w:t>
      </w:r>
    </w:p>
    <w:p w:rsidR="00512F8D" w:rsidRDefault="008B5EE4">
      <w:pPr>
        <w:spacing w:after="22" w:line="259" w:lineRule="auto"/>
        <w:ind w:left="857" w:right="12660"/>
        <w:jc w:val="left"/>
      </w:pPr>
      <w:r>
        <w:t xml:space="preserve">ТЕМА 7 </w:t>
      </w:r>
      <w:r>
        <w:rPr>
          <w:b/>
        </w:rPr>
        <w:t>Практикум № 2</w:t>
      </w:r>
      <w:r>
        <w:t xml:space="preserve"> </w:t>
      </w:r>
    </w:p>
    <w:p w:rsidR="00512F8D" w:rsidRDefault="008B5EE4">
      <w:pPr>
        <w:spacing w:after="0" w:line="259" w:lineRule="auto"/>
        <w:ind w:left="857"/>
        <w:jc w:val="left"/>
      </w:pPr>
      <w:r>
        <w:rPr>
          <w:b/>
        </w:rPr>
        <w:t>Свойства растворов электролитов (</w:t>
      </w:r>
      <w:r>
        <w:rPr>
          <w:i/>
        </w:rPr>
        <w:t xml:space="preserve">4 </w:t>
      </w:r>
      <w:r>
        <w:t xml:space="preserve">ч) </w:t>
      </w:r>
    </w:p>
    <w:p w:rsidR="00512F8D" w:rsidRDefault="008B5EE4">
      <w:pPr>
        <w:spacing w:after="23" w:line="259" w:lineRule="auto"/>
        <w:ind w:left="0" w:right="4" w:firstLine="0"/>
        <w:jc w:val="right"/>
      </w:pPr>
      <w:r>
        <w:t xml:space="preserve">6. Ионные реакции. 7. Условия протекания химических реакций между растворами электролитов до конца. 8. Свойства кислот, оснований, </w:t>
      </w:r>
    </w:p>
    <w:p w:rsidR="00512F8D" w:rsidRDefault="008B5EE4">
      <w:pPr>
        <w:ind w:left="137"/>
      </w:pPr>
      <w:r>
        <w:t xml:space="preserve">оксидов и солей. 9. Решение экспериментальных задач. </w:t>
      </w:r>
    </w:p>
    <w:p w:rsidR="00512F8D" w:rsidRDefault="008B5EE4">
      <w:pPr>
        <w:spacing w:after="0" w:line="259" w:lineRule="auto"/>
        <w:ind w:left="142" w:firstLine="0"/>
        <w:jc w:val="left"/>
      </w:pPr>
      <w:r>
        <w:t xml:space="preserve"> </w:t>
      </w:r>
    </w:p>
    <w:p w:rsidR="00512F8D" w:rsidRDefault="008B5EE4">
      <w:pPr>
        <w:spacing w:after="14" w:line="259" w:lineRule="auto"/>
        <w:ind w:left="142" w:firstLine="0"/>
        <w:jc w:val="left"/>
      </w:pPr>
      <w:r>
        <w:t xml:space="preserve"> </w:t>
      </w:r>
    </w:p>
    <w:p w:rsidR="00512F8D" w:rsidRDefault="008B5EE4">
      <w:pPr>
        <w:spacing w:after="0" w:line="259" w:lineRule="auto"/>
        <w:ind w:left="210" w:firstLine="0"/>
        <w:jc w:val="center"/>
      </w:pPr>
      <w:r>
        <w:rPr>
          <w:sz w:val="28"/>
        </w:rPr>
        <w:t xml:space="preserve"> </w:t>
      </w:r>
    </w:p>
    <w:p w:rsidR="00512F8D" w:rsidRDefault="008B5EE4">
      <w:pPr>
        <w:spacing w:after="253" w:line="259" w:lineRule="auto"/>
        <w:ind w:left="142" w:firstLine="0"/>
        <w:jc w:val="left"/>
      </w:pPr>
      <w:r>
        <w:rPr>
          <w:sz w:val="28"/>
        </w:rPr>
        <w:t xml:space="preserve"> </w:t>
      </w:r>
    </w:p>
    <w:p w:rsidR="00512F8D" w:rsidRDefault="008B5EE4">
      <w:pPr>
        <w:spacing w:after="251" w:line="259" w:lineRule="auto"/>
        <w:ind w:left="930" w:firstLine="0"/>
        <w:jc w:val="center"/>
      </w:pPr>
      <w:r>
        <w:rPr>
          <w:b/>
          <w:sz w:val="28"/>
        </w:rPr>
        <w:t xml:space="preserve"> </w:t>
      </w:r>
    </w:p>
    <w:p w:rsidR="00512F8D" w:rsidRDefault="008B5EE4">
      <w:pPr>
        <w:spacing w:after="251" w:line="259" w:lineRule="auto"/>
        <w:ind w:left="930" w:firstLine="0"/>
        <w:jc w:val="center"/>
      </w:pPr>
      <w:r>
        <w:rPr>
          <w:b/>
          <w:sz w:val="28"/>
        </w:rPr>
        <w:t xml:space="preserve"> </w:t>
      </w:r>
    </w:p>
    <w:p w:rsidR="00512F8D" w:rsidRDefault="008B5EE4">
      <w:pPr>
        <w:spacing w:after="251" w:line="259" w:lineRule="auto"/>
        <w:ind w:left="930" w:firstLine="0"/>
        <w:jc w:val="center"/>
      </w:pPr>
      <w:r>
        <w:rPr>
          <w:b/>
          <w:sz w:val="28"/>
        </w:rPr>
        <w:t xml:space="preserve"> </w:t>
      </w:r>
    </w:p>
    <w:p w:rsidR="00512F8D" w:rsidRDefault="008B5EE4">
      <w:pPr>
        <w:spacing w:after="2" w:line="443" w:lineRule="auto"/>
        <w:ind w:left="8279" w:right="7349" w:firstLine="0"/>
      </w:pPr>
      <w:r>
        <w:rPr>
          <w:b/>
          <w:sz w:val="28"/>
        </w:rPr>
        <w:t xml:space="preserve">  </w:t>
      </w:r>
    </w:p>
    <w:p w:rsidR="00512F8D" w:rsidRDefault="008B5EE4">
      <w:pPr>
        <w:spacing w:after="304" w:line="259" w:lineRule="auto"/>
        <w:ind w:left="930" w:firstLine="0"/>
        <w:jc w:val="center"/>
      </w:pPr>
      <w:r>
        <w:rPr>
          <w:b/>
          <w:sz w:val="28"/>
        </w:rPr>
        <w:t xml:space="preserve"> </w:t>
      </w:r>
    </w:p>
    <w:p w:rsidR="00512F8D" w:rsidRDefault="008B5EE4">
      <w:pPr>
        <w:spacing w:after="157" w:line="259" w:lineRule="auto"/>
        <w:ind w:left="294" w:firstLine="0"/>
        <w:jc w:val="center"/>
      </w:pPr>
      <w:r>
        <w:rPr>
          <w:rFonts w:ascii="Segoe UI Symbol" w:eastAsia="Segoe UI Symbol" w:hAnsi="Segoe UI Symbol" w:cs="Segoe UI Symbol"/>
          <w:sz w:val="28"/>
        </w:rPr>
        <w:t></w:t>
      </w:r>
      <w:r>
        <w:rPr>
          <w:rFonts w:ascii="Arial" w:eastAsia="Arial" w:hAnsi="Arial" w:cs="Arial"/>
          <w:sz w:val="28"/>
        </w:rPr>
        <w:t xml:space="preserve"> </w:t>
      </w:r>
      <w:r>
        <w:rPr>
          <w:b/>
          <w:sz w:val="28"/>
        </w:rPr>
        <w:t xml:space="preserve"> </w:t>
      </w:r>
    </w:p>
    <w:p w:rsidR="00512F8D" w:rsidRDefault="008B5EE4">
      <w:pPr>
        <w:spacing w:after="0" w:line="259" w:lineRule="auto"/>
        <w:ind w:left="200" w:firstLine="0"/>
        <w:jc w:val="center"/>
      </w:pPr>
      <w:r>
        <w:t xml:space="preserve"> </w:t>
      </w:r>
    </w:p>
    <w:p w:rsidR="008B5EE4" w:rsidRDefault="008B5EE4">
      <w:pPr>
        <w:spacing w:after="0" w:line="259" w:lineRule="auto"/>
        <w:ind w:left="200" w:firstLine="0"/>
        <w:jc w:val="center"/>
      </w:pPr>
    </w:p>
    <w:p w:rsidR="008B5EE4" w:rsidRDefault="008B5EE4">
      <w:pPr>
        <w:spacing w:after="0" w:line="259" w:lineRule="auto"/>
        <w:ind w:left="200" w:firstLine="0"/>
        <w:jc w:val="center"/>
      </w:pPr>
    </w:p>
    <w:p w:rsidR="008B5EE4" w:rsidRDefault="008B5EE4">
      <w:pPr>
        <w:spacing w:after="0" w:line="259" w:lineRule="auto"/>
        <w:ind w:left="200" w:firstLine="0"/>
        <w:jc w:val="center"/>
      </w:pPr>
    </w:p>
    <w:p w:rsidR="008B5EE4" w:rsidRDefault="008B5EE4">
      <w:pPr>
        <w:spacing w:after="0" w:line="259" w:lineRule="auto"/>
        <w:ind w:left="200" w:firstLine="0"/>
        <w:jc w:val="center"/>
      </w:pPr>
    </w:p>
    <w:p w:rsidR="008B5EE4" w:rsidRDefault="008B5EE4">
      <w:pPr>
        <w:spacing w:after="0" w:line="259" w:lineRule="auto"/>
        <w:ind w:left="200" w:firstLine="0"/>
        <w:jc w:val="center"/>
      </w:pPr>
    </w:p>
    <w:p w:rsidR="008B5EE4" w:rsidRDefault="008B5EE4">
      <w:pPr>
        <w:spacing w:after="0" w:line="259" w:lineRule="auto"/>
        <w:ind w:left="200" w:firstLine="0"/>
        <w:jc w:val="center"/>
      </w:pPr>
    </w:p>
    <w:p w:rsidR="00512F8D" w:rsidRDefault="008B5EE4">
      <w:pPr>
        <w:spacing w:after="0" w:line="259" w:lineRule="auto"/>
        <w:ind w:left="200" w:firstLine="0"/>
        <w:jc w:val="center"/>
      </w:pPr>
      <w:r>
        <w:t xml:space="preserve"> </w:t>
      </w:r>
    </w:p>
    <w:p w:rsidR="00512F8D" w:rsidRDefault="008B5EE4">
      <w:pPr>
        <w:spacing w:after="0" w:line="259" w:lineRule="auto"/>
        <w:ind w:left="142" w:firstLine="0"/>
        <w:jc w:val="left"/>
      </w:pPr>
      <w:r>
        <w:t xml:space="preserve"> </w:t>
      </w:r>
    </w:p>
    <w:p w:rsidR="00512F8D" w:rsidRDefault="008B5EE4">
      <w:pPr>
        <w:spacing w:after="0" w:line="259" w:lineRule="auto"/>
        <w:ind w:left="7840" w:right="1499" w:hanging="6289"/>
        <w:jc w:val="left"/>
      </w:pPr>
      <w:r>
        <w:rPr>
          <w:b/>
          <w:sz w:val="28"/>
        </w:rPr>
        <w:lastRenderedPageBreak/>
        <w:t xml:space="preserve">Тематическое планирование </w:t>
      </w:r>
      <w:r>
        <w:rPr>
          <w:b/>
          <w:color w:val="333333"/>
          <w:sz w:val="28"/>
        </w:rPr>
        <w:t>с указанием количества часов, отводимых на освоение каждой темы</w:t>
      </w:r>
      <w:r>
        <w:rPr>
          <w:b/>
          <w:sz w:val="28"/>
        </w:rPr>
        <w:t xml:space="preserve">  </w:t>
      </w:r>
    </w:p>
    <w:tbl>
      <w:tblPr>
        <w:tblStyle w:val="TableGrid"/>
        <w:tblW w:w="12052" w:type="dxa"/>
        <w:tblInd w:w="559" w:type="dxa"/>
        <w:tblCellMar>
          <w:top w:w="7" w:type="dxa"/>
          <w:left w:w="108" w:type="dxa"/>
          <w:bottom w:w="0" w:type="dxa"/>
          <w:right w:w="67" w:type="dxa"/>
        </w:tblCellMar>
        <w:tblLook w:val="04A0" w:firstRow="1" w:lastRow="0" w:firstColumn="1" w:lastColumn="0" w:noHBand="0" w:noVBand="1"/>
      </w:tblPr>
      <w:tblGrid>
        <w:gridCol w:w="603"/>
        <w:gridCol w:w="1135"/>
        <w:gridCol w:w="10314"/>
      </w:tblGrid>
      <w:tr w:rsidR="008B5EE4" w:rsidTr="00773904">
        <w:trPr>
          <w:trHeight w:val="931"/>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19" w:line="259" w:lineRule="auto"/>
              <w:ind w:left="74" w:firstLine="0"/>
              <w:jc w:val="left"/>
            </w:pPr>
            <w:r>
              <w:rPr>
                <w:b/>
              </w:rPr>
              <w:t xml:space="preserve">№ </w:t>
            </w:r>
          </w:p>
          <w:p w:rsidR="008B5EE4" w:rsidRDefault="008B5EE4">
            <w:pPr>
              <w:spacing w:after="0" w:line="259" w:lineRule="auto"/>
              <w:ind w:left="24" w:firstLine="0"/>
              <w:jc w:val="left"/>
            </w:pPr>
            <w:r>
              <w:rPr>
                <w:b/>
              </w:rPr>
              <w:t xml:space="preserve">п/п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5" w:hanging="5"/>
              <w:jc w:val="center"/>
            </w:pPr>
            <w:proofErr w:type="spellStart"/>
            <w:r>
              <w:rPr>
                <w:b/>
              </w:rPr>
              <w:t>Количес</w:t>
            </w:r>
            <w:proofErr w:type="spellEnd"/>
            <w:r>
              <w:rPr>
                <w:b/>
              </w:rPr>
              <w:t xml:space="preserve"> </w:t>
            </w:r>
            <w:proofErr w:type="spellStart"/>
            <w:r>
              <w:rPr>
                <w:b/>
              </w:rPr>
              <w:t>тво</w:t>
            </w:r>
            <w:proofErr w:type="spellEnd"/>
            <w:r>
              <w:rPr>
                <w:b/>
              </w:rPr>
              <w:t xml:space="preserve"> часов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2" w:firstLine="0"/>
              <w:jc w:val="center"/>
            </w:pPr>
            <w:r>
              <w:rPr>
                <w:b/>
              </w:rPr>
              <w:t xml:space="preserve">Тема урока   </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6" w:firstLine="0"/>
              <w:jc w:val="center"/>
            </w:pPr>
            <w:r>
              <w:t xml:space="preserve">  1.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8"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rPr>
                <w:b/>
                <w:i/>
              </w:rPr>
              <w:t>Введение</w:t>
            </w:r>
            <w:r>
              <w:t xml:space="preserve">. Предмет химии. Вещества. Роль химии в жизни человека.  </w:t>
            </w:r>
          </w:p>
        </w:tc>
      </w:tr>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6" w:firstLine="0"/>
              <w:jc w:val="center"/>
            </w:pPr>
            <w:r>
              <w:t xml:space="preserve">2.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8"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Периодическая система химических элементов Д.И. Менделеева. Знаки химических элементов.  </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6" w:firstLine="0"/>
              <w:jc w:val="center"/>
            </w:pPr>
            <w:r>
              <w:t xml:space="preserve">3.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8"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Химические формулы. Относительная атомная и молекулярные массы.  </w:t>
            </w:r>
          </w:p>
        </w:tc>
      </w:tr>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6" w:firstLine="0"/>
              <w:jc w:val="center"/>
            </w:pPr>
            <w:r>
              <w:t xml:space="preserve">4.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8"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rPr>
                <w:b/>
                <w:i/>
              </w:rPr>
              <w:t xml:space="preserve">Глава I Атомы химических элементов.  </w:t>
            </w:r>
            <w:r>
              <w:t xml:space="preserve">Основные сведения о строении атомов. </w:t>
            </w:r>
            <w:r>
              <w:rPr>
                <w:i/>
              </w:rPr>
              <w:t xml:space="preserve">Демонстрация «Модели атомов химических элементов»  </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6" w:firstLine="0"/>
              <w:jc w:val="center"/>
            </w:pPr>
            <w:r>
              <w:t xml:space="preserve">5.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8"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Изменения в составе ядер атомов химических элементов. Изотопы.  </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6" w:firstLine="0"/>
              <w:jc w:val="center"/>
            </w:pPr>
            <w:r>
              <w:t xml:space="preserve">6.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8"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Строение электронных оболочек.  </w:t>
            </w:r>
          </w:p>
        </w:tc>
      </w:tr>
      <w:tr w:rsidR="008B5EE4" w:rsidTr="00773904">
        <w:trPr>
          <w:trHeight w:val="288"/>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6" w:firstLine="0"/>
              <w:jc w:val="center"/>
            </w:pPr>
            <w:r>
              <w:t xml:space="preserve">7.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8"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Изменение числа электронов на внешнем энергетическом уровне. </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6" w:firstLine="0"/>
              <w:jc w:val="center"/>
            </w:pPr>
            <w:r>
              <w:t xml:space="preserve">8.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8"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Взаимодействие атомов элементов – неметаллов между собой. </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6" w:firstLine="0"/>
              <w:jc w:val="center"/>
            </w:pPr>
            <w:r>
              <w:t xml:space="preserve">9.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8"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Ковалентная полярная химическая связь.  </w:t>
            </w:r>
          </w:p>
        </w:tc>
      </w:tr>
      <w:tr w:rsidR="008B5EE4" w:rsidTr="00773904">
        <w:trPr>
          <w:trHeight w:val="949"/>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10.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8"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Металлическая химическая связь. </w:t>
            </w:r>
          </w:p>
          <w:p w:rsidR="008B5EE4" w:rsidRDefault="008B5EE4">
            <w:pPr>
              <w:spacing w:after="0" w:line="259" w:lineRule="auto"/>
              <w:ind w:left="0" w:firstLine="0"/>
              <w:jc w:val="left"/>
            </w:pPr>
            <w:r>
              <w:rPr>
                <w:i/>
              </w:rPr>
              <w:t xml:space="preserve"> Лабораторная работа № 1. «Составление моделей молекул и кристаллов с разным видом</w:t>
            </w:r>
          </w:p>
        </w:tc>
      </w:tr>
      <w:tr w:rsidR="008B5EE4" w:rsidTr="00773904">
        <w:trPr>
          <w:trHeight w:val="1393"/>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11.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8"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1" w:line="238" w:lineRule="auto"/>
              <w:ind w:left="2" w:firstLine="0"/>
              <w:jc w:val="left"/>
            </w:pPr>
            <w:r>
              <w:rPr>
                <w:i/>
              </w:rPr>
              <w:t xml:space="preserve">Самостоятельная работа по теме: </w:t>
            </w:r>
          </w:p>
          <w:p w:rsidR="008B5EE4" w:rsidRDefault="008B5EE4" w:rsidP="008B5EE4">
            <w:pPr>
              <w:spacing w:after="0" w:line="259" w:lineRule="auto"/>
              <w:ind w:left="19" w:firstLine="0"/>
            </w:pPr>
            <w:r>
              <w:rPr>
                <w:i/>
              </w:rPr>
              <w:t xml:space="preserve">«Виды химической связи» </w:t>
            </w:r>
            <w:r>
              <w:t xml:space="preserve"> </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21" w:firstLine="0"/>
              <w:jc w:val="center"/>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8" w:firstLine="0"/>
              <w:jc w:val="center"/>
            </w:pPr>
            <w:r>
              <w:rPr>
                <w:b/>
                <w:i/>
              </w:rPr>
              <w:t xml:space="preserve">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rPr>
                <w:b/>
                <w:i/>
              </w:rPr>
              <w:t xml:space="preserve"> </w:t>
            </w:r>
          </w:p>
        </w:tc>
      </w:tr>
      <w:tr w:rsidR="008B5EE4" w:rsidTr="00773904">
        <w:trPr>
          <w:trHeight w:val="1188"/>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12.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38" w:firstLine="0"/>
              <w:jc w:val="center"/>
            </w:pPr>
          </w:p>
          <w:p w:rsidR="008B5EE4" w:rsidRDefault="008B5EE4">
            <w:pPr>
              <w:spacing w:after="0" w:line="259" w:lineRule="auto"/>
              <w:ind w:left="0" w:right="38" w:firstLine="0"/>
              <w:jc w:val="center"/>
            </w:pPr>
          </w:p>
          <w:p w:rsidR="008B5EE4" w:rsidRDefault="008B5EE4" w:rsidP="008B5EE4">
            <w:pPr>
              <w:spacing w:after="0" w:line="259" w:lineRule="auto"/>
              <w:ind w:left="0" w:right="38" w:firstLine="0"/>
              <w:jc w:val="center"/>
            </w:pPr>
            <w:r>
              <w:t>1</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18" w:line="259" w:lineRule="auto"/>
              <w:ind w:left="0" w:firstLine="0"/>
              <w:jc w:val="left"/>
              <w:rPr>
                <w:b/>
                <w:i/>
              </w:rPr>
            </w:pPr>
            <w:r>
              <w:rPr>
                <w:b/>
                <w:i/>
              </w:rPr>
              <w:t>Глава II Простые вещества</w:t>
            </w:r>
          </w:p>
          <w:p w:rsidR="008B5EE4" w:rsidRDefault="008B5EE4">
            <w:pPr>
              <w:spacing w:after="18" w:line="259" w:lineRule="auto"/>
              <w:ind w:left="0" w:firstLine="0"/>
              <w:jc w:val="left"/>
            </w:pPr>
            <w:r>
              <w:rPr>
                <w:b/>
                <w:i/>
              </w:rPr>
              <w:t>.</w:t>
            </w:r>
            <w:r>
              <w:t xml:space="preserve"> </w:t>
            </w:r>
          </w:p>
          <w:p w:rsidR="008B5EE4" w:rsidRDefault="008B5EE4">
            <w:pPr>
              <w:spacing w:after="0" w:line="285" w:lineRule="auto"/>
              <w:ind w:left="0" w:right="2559" w:firstLine="0"/>
              <w:jc w:val="left"/>
            </w:pPr>
            <w:r>
              <w:t xml:space="preserve">Простые вещества металлы и неметаллы. </w:t>
            </w:r>
            <w:r>
              <w:rPr>
                <w:b/>
                <w:i/>
              </w:rPr>
              <w:t>Демонстрация</w:t>
            </w:r>
            <w:r>
              <w:rPr>
                <w:b/>
              </w:rPr>
              <w:t xml:space="preserve"> </w:t>
            </w:r>
          </w:p>
          <w:p w:rsidR="008B5EE4" w:rsidRDefault="008B5EE4">
            <w:pPr>
              <w:spacing w:after="0" w:line="259" w:lineRule="auto"/>
              <w:ind w:left="0" w:firstLine="0"/>
              <w:jc w:val="left"/>
            </w:pPr>
            <w:r>
              <w:t xml:space="preserve">Образцы типичных металлов, неметаллов. </w:t>
            </w:r>
            <w:r>
              <w:rPr>
                <w:b/>
                <w:i/>
              </w:rPr>
              <w:t xml:space="preserve"> </w:t>
            </w:r>
          </w:p>
        </w:tc>
      </w:tr>
    </w:tbl>
    <w:p w:rsidR="00512F8D" w:rsidRDefault="00512F8D">
      <w:pPr>
        <w:spacing w:after="0" w:line="259" w:lineRule="auto"/>
        <w:ind w:left="-578" w:right="2201" w:firstLine="0"/>
        <w:jc w:val="left"/>
      </w:pPr>
    </w:p>
    <w:tbl>
      <w:tblPr>
        <w:tblStyle w:val="TableGrid"/>
        <w:tblW w:w="12052" w:type="dxa"/>
        <w:tblInd w:w="559" w:type="dxa"/>
        <w:tblCellMar>
          <w:top w:w="7" w:type="dxa"/>
          <w:left w:w="108" w:type="dxa"/>
          <w:bottom w:w="0" w:type="dxa"/>
          <w:right w:w="83" w:type="dxa"/>
        </w:tblCellMar>
        <w:tblLook w:val="04A0" w:firstRow="1" w:lastRow="0" w:firstColumn="1" w:lastColumn="0" w:noHBand="0" w:noVBand="1"/>
      </w:tblPr>
      <w:tblGrid>
        <w:gridCol w:w="603"/>
        <w:gridCol w:w="1135"/>
        <w:gridCol w:w="10314"/>
      </w:tblGrid>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13.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Количество вещества. </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14.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Молярный объем газов. </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15.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Подготовка к контрольной работе по теме: «Предмет химии. Вещества. Атомы». </w:t>
            </w:r>
          </w:p>
        </w:tc>
      </w:tr>
      <w:tr w:rsidR="008B5EE4" w:rsidTr="00773904">
        <w:trPr>
          <w:trHeight w:val="1114"/>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lastRenderedPageBreak/>
              <w:t xml:space="preserve">16.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38" w:lineRule="auto"/>
              <w:ind w:left="2" w:firstLine="0"/>
              <w:jc w:val="left"/>
            </w:pPr>
            <w:r>
              <w:rPr>
                <w:b/>
                <w:i/>
              </w:rPr>
              <w:t xml:space="preserve">Контрольная работа № 1 по теме: </w:t>
            </w:r>
          </w:p>
          <w:p w:rsidR="008B5EE4" w:rsidRDefault="008B5EE4" w:rsidP="008B5EE4">
            <w:pPr>
              <w:spacing w:after="26" w:line="259" w:lineRule="auto"/>
              <w:ind w:left="2" w:firstLine="0"/>
              <w:jc w:val="left"/>
            </w:pPr>
            <w:r>
              <w:rPr>
                <w:b/>
                <w:i/>
              </w:rPr>
              <w:t xml:space="preserve">«Предмет химии. Вещества. Атомы». </w:t>
            </w:r>
            <w:r>
              <w:t xml:space="preserve"> </w:t>
            </w:r>
          </w:p>
        </w:tc>
      </w:tr>
      <w:tr w:rsidR="008B5EE4" w:rsidTr="00773904">
        <w:trPr>
          <w:trHeight w:val="289"/>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r>
              <w:t xml:space="preserve">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0" w:firstLine="0"/>
              <w:jc w:val="left"/>
            </w:pPr>
            <w:r>
              <w:rPr>
                <w:b/>
                <w:i/>
              </w:rPr>
              <w:t>Глава III Соединения химических элементов</w:t>
            </w:r>
            <w:r>
              <w:t>.</w:t>
            </w:r>
            <w:r>
              <w:rPr>
                <w:b/>
                <w:i/>
              </w:rPr>
              <w:t xml:space="preserve">  </w:t>
            </w:r>
          </w:p>
        </w:tc>
      </w:tr>
      <w:tr w:rsidR="008B5EE4" w:rsidTr="00773904">
        <w:trPr>
          <w:trHeight w:val="289"/>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17</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r>
              <w:t>1</w:t>
            </w:r>
          </w:p>
        </w:tc>
        <w:tc>
          <w:tcPr>
            <w:tcW w:w="10314" w:type="dxa"/>
            <w:tcBorders>
              <w:top w:val="single" w:sz="4" w:space="0" w:color="000000"/>
              <w:left w:val="single" w:sz="4" w:space="0" w:color="000000"/>
              <w:bottom w:val="single" w:sz="4" w:space="0" w:color="000000"/>
              <w:right w:val="single" w:sz="4" w:space="0" w:color="000000"/>
            </w:tcBorders>
          </w:tcPr>
          <w:p w:rsidR="008B5EE4" w:rsidRPr="008B5EE4" w:rsidRDefault="008B5EE4">
            <w:pPr>
              <w:spacing w:after="0" w:line="259" w:lineRule="auto"/>
              <w:ind w:left="0" w:firstLine="0"/>
              <w:jc w:val="left"/>
              <w:rPr>
                <w:i/>
              </w:rPr>
            </w:pPr>
            <w:r w:rsidRPr="008B5EE4">
              <w:rPr>
                <w:i/>
              </w:rPr>
              <w:t>Степень окисления</w:t>
            </w:r>
          </w:p>
        </w:tc>
      </w:tr>
      <w:tr w:rsidR="008B5EE4" w:rsidTr="00773904">
        <w:trPr>
          <w:trHeight w:val="838"/>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18.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30" w:line="259" w:lineRule="auto"/>
              <w:ind w:left="0" w:firstLine="0"/>
              <w:jc w:val="left"/>
            </w:pPr>
            <w:r>
              <w:t xml:space="preserve">Оксиды и летучие водородные соединения.  </w:t>
            </w:r>
          </w:p>
          <w:p w:rsidR="008B5EE4" w:rsidRDefault="008B5EE4">
            <w:pPr>
              <w:spacing w:after="17" w:line="259" w:lineRule="auto"/>
              <w:ind w:left="0" w:firstLine="0"/>
              <w:jc w:val="left"/>
            </w:pPr>
            <w:r>
              <w:rPr>
                <w:b/>
                <w:i/>
              </w:rPr>
              <w:t xml:space="preserve">Демонстрация </w:t>
            </w:r>
          </w:p>
          <w:p w:rsidR="008B5EE4" w:rsidRDefault="008B5EE4">
            <w:pPr>
              <w:spacing w:after="0" w:line="259" w:lineRule="auto"/>
              <w:ind w:left="0" w:firstLine="0"/>
              <w:jc w:val="left"/>
            </w:pPr>
            <w:r>
              <w:t xml:space="preserve">Знакомство с образцами оксидов </w:t>
            </w:r>
          </w:p>
        </w:tc>
      </w:tr>
      <w:tr w:rsidR="008B5EE4" w:rsidTr="00773904">
        <w:trPr>
          <w:trHeight w:val="838"/>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19.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30" w:line="259" w:lineRule="auto"/>
              <w:ind w:left="0" w:firstLine="0"/>
              <w:jc w:val="left"/>
            </w:pPr>
            <w:r>
              <w:t xml:space="preserve">Основания.  </w:t>
            </w:r>
          </w:p>
          <w:p w:rsidR="008B5EE4" w:rsidRDefault="008B5EE4">
            <w:pPr>
              <w:spacing w:after="18" w:line="259" w:lineRule="auto"/>
              <w:ind w:left="0" w:firstLine="0"/>
              <w:jc w:val="left"/>
            </w:pPr>
            <w:r>
              <w:rPr>
                <w:b/>
                <w:i/>
              </w:rPr>
              <w:t xml:space="preserve">Демонстрация </w:t>
            </w:r>
          </w:p>
          <w:p w:rsidR="008B5EE4" w:rsidRDefault="008B5EE4">
            <w:pPr>
              <w:spacing w:after="0" w:line="259" w:lineRule="auto"/>
              <w:ind w:left="0" w:firstLine="0"/>
              <w:jc w:val="left"/>
            </w:pPr>
            <w:r>
              <w:t xml:space="preserve">Знакомство с образцами оснований </w:t>
            </w:r>
          </w:p>
        </w:tc>
      </w:tr>
      <w:tr w:rsidR="008B5EE4" w:rsidTr="00773904">
        <w:trPr>
          <w:trHeight w:val="838"/>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20.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30" w:line="259" w:lineRule="auto"/>
              <w:ind w:left="0" w:firstLine="0"/>
              <w:jc w:val="left"/>
            </w:pPr>
            <w:r>
              <w:t xml:space="preserve">Кислоты.  </w:t>
            </w:r>
          </w:p>
          <w:p w:rsidR="008B5EE4" w:rsidRDefault="008B5EE4">
            <w:pPr>
              <w:spacing w:after="18" w:line="259" w:lineRule="auto"/>
              <w:ind w:left="0" w:firstLine="0"/>
              <w:jc w:val="left"/>
            </w:pPr>
            <w:r>
              <w:rPr>
                <w:b/>
                <w:i/>
              </w:rPr>
              <w:t xml:space="preserve">Демонстрация </w:t>
            </w:r>
          </w:p>
          <w:p w:rsidR="008B5EE4" w:rsidRDefault="008B5EE4">
            <w:pPr>
              <w:spacing w:after="0" w:line="259" w:lineRule="auto"/>
              <w:ind w:left="0" w:firstLine="0"/>
              <w:jc w:val="left"/>
            </w:pPr>
            <w:r>
              <w:t xml:space="preserve">Знакомство с образцами кислот  </w:t>
            </w:r>
          </w:p>
        </w:tc>
      </w:tr>
      <w:tr w:rsidR="008B5EE4" w:rsidTr="00773904">
        <w:trPr>
          <w:trHeight w:val="734"/>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21.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Соли. </w:t>
            </w:r>
          </w:p>
          <w:p w:rsidR="008B5EE4" w:rsidRDefault="008B5EE4">
            <w:pPr>
              <w:spacing w:after="0" w:line="259" w:lineRule="auto"/>
              <w:ind w:left="0" w:firstLine="0"/>
              <w:jc w:val="left"/>
            </w:pPr>
            <w:r>
              <w:rPr>
                <w:i/>
              </w:rPr>
              <w:t xml:space="preserve"> Лабораторная работа № 2 «Знакомство с образцами веществ разных классов».</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22.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Кристаллические решетки.  </w:t>
            </w:r>
          </w:p>
        </w:tc>
      </w:tr>
      <w:tr w:rsidR="008B5EE4" w:rsidTr="00773904">
        <w:trPr>
          <w:trHeight w:val="838"/>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23.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 Чистые вещества и смеси. </w:t>
            </w:r>
          </w:p>
          <w:p w:rsidR="008B5EE4" w:rsidRDefault="008B5EE4" w:rsidP="008B5EE4">
            <w:pPr>
              <w:spacing w:after="47" w:line="238" w:lineRule="auto"/>
              <w:ind w:left="2" w:right="1" w:firstLine="0"/>
              <w:jc w:val="left"/>
            </w:pPr>
            <w:r>
              <w:rPr>
                <w:i/>
              </w:rPr>
              <w:t xml:space="preserve"> Лабораторная работа № 3 </w:t>
            </w:r>
          </w:p>
          <w:p w:rsidR="008B5EE4" w:rsidRDefault="008B5EE4" w:rsidP="008B5EE4">
            <w:pPr>
              <w:spacing w:after="0" w:line="259" w:lineRule="auto"/>
              <w:ind w:left="0" w:firstLine="0"/>
              <w:jc w:val="left"/>
            </w:pPr>
            <w:r>
              <w:rPr>
                <w:i/>
              </w:rPr>
              <w:t>«Разделение смесей»</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24.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 </w:t>
            </w:r>
            <w:proofErr w:type="gramStart"/>
            <w:r>
              <w:t>Массовая  и</w:t>
            </w:r>
            <w:proofErr w:type="gramEnd"/>
            <w:r>
              <w:t xml:space="preserve"> объемная доли компонентов смеси. </w:t>
            </w:r>
          </w:p>
        </w:tc>
      </w:tr>
      <w:tr w:rsidR="008B5EE4" w:rsidTr="00773904">
        <w:trPr>
          <w:trHeight w:val="288"/>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25.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Решение задач по теме: «Массовая доля». </w:t>
            </w:r>
          </w:p>
        </w:tc>
      </w:tr>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0" w:right="1713" w:firstLine="0"/>
              <w:jc w:val="left"/>
            </w:pPr>
            <w:r>
              <w:rPr>
                <w:b/>
                <w:i/>
              </w:rPr>
              <w:t>Глава IV Изменения, происходящие с веществами</w:t>
            </w:r>
            <w:r>
              <w:t xml:space="preserve"> </w:t>
            </w:r>
          </w:p>
        </w:tc>
      </w:tr>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26</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r>
              <w:t>1</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1713" w:firstLine="0"/>
              <w:jc w:val="left"/>
              <w:rPr>
                <w:b/>
                <w:i/>
              </w:rPr>
            </w:pPr>
            <w:r>
              <w:t>Физические явления в химии</w:t>
            </w:r>
          </w:p>
        </w:tc>
      </w:tr>
      <w:tr w:rsidR="008B5EE4" w:rsidTr="00773904">
        <w:trPr>
          <w:trHeight w:val="838"/>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27.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23"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Химические реакции.  </w:t>
            </w:r>
          </w:p>
          <w:p w:rsidR="008B5EE4" w:rsidRDefault="008B5EE4">
            <w:pPr>
              <w:spacing w:after="0" w:line="259" w:lineRule="auto"/>
              <w:ind w:left="0" w:firstLine="0"/>
              <w:jc w:val="left"/>
              <w:rPr>
                <w:i/>
              </w:rPr>
            </w:pPr>
            <w:r>
              <w:t xml:space="preserve"> </w:t>
            </w:r>
            <w:r>
              <w:rPr>
                <w:i/>
              </w:rPr>
              <w:t>Лабораторная работа № 4</w:t>
            </w:r>
          </w:p>
          <w:p w:rsidR="008B5EE4" w:rsidRDefault="008B5EE4">
            <w:pPr>
              <w:spacing w:after="0" w:line="259" w:lineRule="auto"/>
              <w:ind w:left="0" w:firstLine="0"/>
              <w:jc w:val="left"/>
            </w:pPr>
            <w:r>
              <w:rPr>
                <w:i/>
              </w:rPr>
              <w:t xml:space="preserve">«Физические и химические явления».  </w:t>
            </w:r>
          </w:p>
          <w:p w:rsidR="008B5EE4" w:rsidRDefault="008B5EE4">
            <w:pPr>
              <w:spacing w:after="0" w:line="259" w:lineRule="auto"/>
              <w:ind w:left="0" w:firstLine="0"/>
              <w:jc w:val="left"/>
            </w:pPr>
            <w:r>
              <w:rPr>
                <w:i/>
              </w:rPr>
              <w:t xml:space="preserve"> </w:t>
            </w:r>
          </w:p>
        </w:tc>
      </w:tr>
    </w:tbl>
    <w:p w:rsidR="00512F8D" w:rsidRDefault="00512F8D">
      <w:pPr>
        <w:spacing w:after="0" w:line="259" w:lineRule="auto"/>
        <w:ind w:left="-578" w:right="2201" w:firstLine="0"/>
        <w:jc w:val="left"/>
      </w:pPr>
    </w:p>
    <w:tbl>
      <w:tblPr>
        <w:tblStyle w:val="TableGrid"/>
        <w:tblW w:w="12052" w:type="dxa"/>
        <w:tblInd w:w="559" w:type="dxa"/>
        <w:tblCellMar>
          <w:top w:w="7" w:type="dxa"/>
          <w:left w:w="108" w:type="dxa"/>
          <w:bottom w:w="0" w:type="dxa"/>
          <w:right w:w="60" w:type="dxa"/>
        </w:tblCellMar>
        <w:tblLook w:val="04A0" w:firstRow="1" w:lastRow="0" w:firstColumn="1" w:lastColumn="0" w:noHBand="0" w:noVBand="1"/>
      </w:tblPr>
      <w:tblGrid>
        <w:gridCol w:w="603"/>
        <w:gridCol w:w="1135"/>
        <w:gridCol w:w="10314"/>
      </w:tblGrid>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160" w:line="259" w:lineRule="auto"/>
              <w:ind w:left="0" w:firstLine="0"/>
              <w:jc w:val="left"/>
            </w:pP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160" w:line="259" w:lineRule="auto"/>
              <w:ind w:left="0" w:firstLine="0"/>
              <w:jc w:val="left"/>
            </w:pP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160" w:line="259" w:lineRule="auto"/>
              <w:ind w:left="0" w:firstLine="0"/>
              <w:jc w:val="left"/>
            </w:pP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28.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Химические уравнения.  </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29.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Расчеты по химическим уравнениям. </w:t>
            </w:r>
          </w:p>
        </w:tc>
      </w:tr>
      <w:tr w:rsidR="008B5EE4" w:rsidTr="00773904">
        <w:trPr>
          <w:trHeight w:val="898"/>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30.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 </w:t>
            </w:r>
            <w:r>
              <w:rPr>
                <w:b/>
                <w:i/>
              </w:rPr>
              <w:t>Контрольная работа № 2 по теме: «Соединения химических элементов. Химические уравнения»</w:t>
            </w:r>
          </w:p>
        </w:tc>
      </w:tr>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36" w:firstLine="0"/>
              <w:jc w:val="left"/>
            </w:pPr>
            <w:r>
              <w:t>31-</w:t>
            </w:r>
          </w:p>
          <w:p w:rsidR="008B5EE4" w:rsidRDefault="008B5EE4">
            <w:pPr>
              <w:spacing w:after="0" w:line="259" w:lineRule="auto"/>
              <w:ind w:left="46" w:firstLine="0"/>
              <w:jc w:val="left"/>
            </w:pPr>
            <w:r>
              <w:t xml:space="preserve">32.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2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Реакции разложения.  </w:t>
            </w:r>
          </w:p>
        </w:tc>
      </w:tr>
      <w:tr w:rsidR="008B5EE4" w:rsidTr="00773904">
        <w:trPr>
          <w:trHeight w:val="564"/>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36" w:firstLine="0"/>
              <w:jc w:val="left"/>
            </w:pPr>
            <w:r>
              <w:t>33-</w:t>
            </w:r>
          </w:p>
          <w:p w:rsidR="008B5EE4" w:rsidRDefault="008B5EE4">
            <w:pPr>
              <w:spacing w:after="0" w:line="259" w:lineRule="auto"/>
              <w:ind w:left="46" w:firstLine="0"/>
              <w:jc w:val="left"/>
            </w:pPr>
            <w:r>
              <w:t xml:space="preserve">34.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2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 Реакции соединения.  </w:t>
            </w:r>
          </w:p>
        </w:tc>
      </w:tr>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36" w:firstLine="0"/>
              <w:jc w:val="left"/>
            </w:pPr>
            <w:r>
              <w:t>35-</w:t>
            </w:r>
          </w:p>
          <w:p w:rsidR="008B5EE4" w:rsidRDefault="008B5EE4">
            <w:pPr>
              <w:spacing w:after="0" w:line="259" w:lineRule="auto"/>
              <w:ind w:left="46" w:firstLine="0"/>
              <w:jc w:val="left"/>
            </w:pPr>
            <w:r>
              <w:t xml:space="preserve">36.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2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Реакции замещения.  </w:t>
            </w:r>
          </w:p>
        </w:tc>
      </w:tr>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36" w:firstLine="0"/>
              <w:jc w:val="left"/>
            </w:pPr>
            <w:r>
              <w:t>37-</w:t>
            </w:r>
          </w:p>
          <w:p w:rsidR="008B5EE4" w:rsidRDefault="008B5EE4">
            <w:pPr>
              <w:spacing w:after="0" w:line="259" w:lineRule="auto"/>
              <w:ind w:left="46" w:firstLine="0"/>
              <w:jc w:val="left"/>
            </w:pPr>
            <w:r>
              <w:t xml:space="preserve">38.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2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 Реакции обмена.  </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39.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Типы химических реакций на примере свойств воды. </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40.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11" w:firstLine="0"/>
              <w:jc w:val="center"/>
            </w:pPr>
            <w:r>
              <w:t xml:space="preserve"> </w:t>
            </w:r>
          </w:p>
        </w:tc>
      </w:tr>
      <w:tr w:rsidR="008B5EE4" w:rsidTr="00773904">
        <w:trPr>
          <w:trHeight w:val="1390"/>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rPr>
                <w:b/>
                <w:i/>
              </w:rPr>
              <w:t xml:space="preserve">Глава V Простейшие операции с веществом (химический практикум)  </w:t>
            </w:r>
          </w:p>
        </w:tc>
      </w:tr>
      <w:tr w:rsidR="008B5EE4" w:rsidTr="00773904">
        <w:trPr>
          <w:trHeight w:val="734"/>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41</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1</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rPr>
                <w:b/>
                <w:i/>
              </w:rPr>
            </w:pPr>
            <w:r>
              <w:rPr>
                <w:i/>
              </w:rPr>
              <w:t xml:space="preserve">Практическая работа № 1 «Приемы обращения с лабораторным оборудованием»  </w:t>
            </w:r>
          </w:p>
        </w:tc>
      </w:tr>
      <w:tr w:rsidR="008B5EE4" w:rsidTr="00773904">
        <w:trPr>
          <w:trHeight w:val="838"/>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42.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11" w:firstLine="0"/>
            </w:pPr>
            <w:r>
              <w:rPr>
                <w:i/>
              </w:rPr>
              <w:t xml:space="preserve">Практическая работа № 2 «Наблюдение за горящей свечой» </w:t>
            </w:r>
            <w:r>
              <w:t xml:space="preserve"> </w:t>
            </w:r>
          </w:p>
        </w:tc>
      </w:tr>
      <w:tr w:rsidR="008B5EE4" w:rsidTr="00773904">
        <w:trPr>
          <w:trHeight w:val="840"/>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43.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11" w:firstLine="0"/>
            </w:pPr>
            <w:r>
              <w:rPr>
                <w:i/>
              </w:rPr>
              <w:t xml:space="preserve">Практическая работа № 3 «Анализ почвы и воды» </w:t>
            </w:r>
            <w:r>
              <w:t xml:space="preserve"> </w:t>
            </w:r>
          </w:p>
        </w:tc>
      </w:tr>
    </w:tbl>
    <w:p w:rsidR="00512F8D" w:rsidRDefault="00512F8D">
      <w:pPr>
        <w:spacing w:after="0" w:line="259" w:lineRule="auto"/>
        <w:ind w:left="-578" w:right="2201" w:firstLine="0"/>
        <w:jc w:val="left"/>
      </w:pPr>
    </w:p>
    <w:tbl>
      <w:tblPr>
        <w:tblStyle w:val="TableGrid"/>
        <w:tblW w:w="12052" w:type="dxa"/>
        <w:tblInd w:w="559" w:type="dxa"/>
        <w:tblCellMar>
          <w:top w:w="7" w:type="dxa"/>
          <w:left w:w="108" w:type="dxa"/>
          <w:bottom w:w="0" w:type="dxa"/>
          <w:right w:w="60" w:type="dxa"/>
        </w:tblCellMar>
        <w:tblLook w:val="04A0" w:firstRow="1" w:lastRow="0" w:firstColumn="1" w:lastColumn="0" w:noHBand="0" w:noVBand="1"/>
      </w:tblPr>
      <w:tblGrid>
        <w:gridCol w:w="603"/>
        <w:gridCol w:w="1135"/>
        <w:gridCol w:w="10314"/>
      </w:tblGrid>
      <w:tr w:rsidR="008B5EE4" w:rsidTr="00773904">
        <w:trPr>
          <w:trHeight w:val="69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44.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11" w:firstLine="0"/>
            </w:pPr>
            <w:r>
              <w:rPr>
                <w:i/>
              </w:rPr>
              <w:t xml:space="preserve">Практическая работа № 4 «Приготовление раствора сахара и расчет его массовой доли» </w:t>
            </w:r>
            <w:r>
              <w:t xml:space="preserve"> </w:t>
            </w:r>
          </w:p>
        </w:tc>
      </w:tr>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18" w:line="259" w:lineRule="auto"/>
              <w:ind w:left="0" w:firstLine="0"/>
              <w:jc w:val="left"/>
            </w:pPr>
            <w:r>
              <w:rPr>
                <w:b/>
                <w:i/>
              </w:rPr>
              <w:t xml:space="preserve">Глава VI Растворение. Растворы. </w:t>
            </w:r>
          </w:p>
          <w:p w:rsidR="008B5EE4" w:rsidRDefault="008B5EE4">
            <w:pPr>
              <w:spacing w:after="0" w:line="259" w:lineRule="auto"/>
              <w:ind w:left="0" w:firstLine="0"/>
              <w:jc w:val="left"/>
            </w:pPr>
          </w:p>
        </w:tc>
      </w:tr>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45</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1</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18" w:line="259" w:lineRule="auto"/>
              <w:ind w:left="0" w:firstLine="0"/>
              <w:jc w:val="left"/>
              <w:rPr>
                <w:b/>
                <w:i/>
              </w:rPr>
            </w:pPr>
            <w:proofErr w:type="gramStart"/>
            <w:r>
              <w:t>Растворение .</w:t>
            </w:r>
            <w:proofErr w:type="gramEnd"/>
            <w:r>
              <w:t xml:space="preserve"> Растворимость веществ воде.</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46.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Электролитическая диссоциация.  </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47.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 Основные положения электролитической диссоциации.  </w:t>
            </w:r>
          </w:p>
        </w:tc>
      </w:tr>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48.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Подготовка к контрольной работе по темам: «Типы химических реакций. Теория электролитической диссоциации». </w:t>
            </w:r>
          </w:p>
        </w:tc>
      </w:tr>
      <w:tr w:rsidR="008B5EE4" w:rsidTr="00773904">
        <w:trPr>
          <w:trHeight w:val="564"/>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49.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Подготовка к контрольной </w:t>
            </w:r>
            <w:proofErr w:type="gramStart"/>
            <w:r>
              <w:t>работе  №</w:t>
            </w:r>
            <w:proofErr w:type="gramEnd"/>
            <w:r>
              <w:t xml:space="preserve"> 3 по темам: «Типы химических реакций. Теория электролитической диссоциации». </w:t>
            </w:r>
          </w:p>
        </w:tc>
      </w:tr>
      <w:tr w:rsidR="008B5EE4" w:rsidTr="00773904">
        <w:trPr>
          <w:trHeight w:val="754"/>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50.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11" w:firstLine="0"/>
            </w:pPr>
            <w:r>
              <w:rPr>
                <w:b/>
                <w:i/>
              </w:rPr>
              <w:t>Контрольная работа № 3 по темам: «Типы химических реакций. Теория</w:t>
            </w:r>
            <w:r w:rsidR="00773904">
              <w:rPr>
                <w:b/>
                <w:i/>
              </w:rPr>
              <w:t xml:space="preserve"> </w:t>
            </w:r>
            <w:bookmarkStart w:id="0" w:name="_GoBack"/>
            <w:bookmarkEnd w:id="0"/>
            <w:r>
              <w:rPr>
                <w:b/>
                <w:i/>
              </w:rPr>
              <w:t xml:space="preserve">электролитической диссоциации». </w:t>
            </w:r>
            <w:r>
              <w:t xml:space="preserve"> </w:t>
            </w:r>
          </w:p>
        </w:tc>
      </w:tr>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36" w:firstLine="0"/>
              <w:jc w:val="left"/>
            </w:pPr>
            <w:r>
              <w:t>51-</w:t>
            </w:r>
          </w:p>
          <w:p w:rsidR="008B5EE4" w:rsidRDefault="008B5EE4">
            <w:pPr>
              <w:spacing w:after="0" w:line="259" w:lineRule="auto"/>
              <w:ind w:left="46" w:firstLine="0"/>
              <w:jc w:val="left"/>
            </w:pPr>
            <w:r>
              <w:t xml:space="preserve">52.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2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Ионные уравнения.  </w:t>
            </w:r>
          </w:p>
        </w:tc>
      </w:tr>
      <w:tr w:rsidR="008B5EE4" w:rsidTr="00773904">
        <w:trPr>
          <w:trHeight w:val="838"/>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53.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2" w:firstLine="0"/>
              <w:rPr>
                <w:i/>
              </w:rPr>
            </w:pPr>
            <w:r>
              <w:rPr>
                <w:i/>
              </w:rPr>
              <w:t xml:space="preserve">Практическая работа № 5 «Ионные реакции»  </w:t>
            </w:r>
          </w:p>
          <w:p w:rsidR="008B5EE4" w:rsidRDefault="008B5EE4" w:rsidP="008B5EE4">
            <w:pPr>
              <w:spacing w:after="0" w:line="259" w:lineRule="auto"/>
              <w:ind w:left="2" w:firstLine="0"/>
            </w:pPr>
            <w:r>
              <w:t xml:space="preserve"> </w:t>
            </w:r>
            <w:r>
              <w:rPr>
                <w:i/>
              </w:rPr>
              <w:t>Самостоятельная работа: «Ионные уравнения»</w:t>
            </w:r>
          </w:p>
        </w:tc>
      </w:tr>
      <w:tr w:rsidR="008B5EE4" w:rsidTr="00773904">
        <w:trPr>
          <w:trHeight w:val="838"/>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54.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Кислоты, их классификация и свойства.  </w:t>
            </w:r>
          </w:p>
          <w:p w:rsidR="008B5EE4" w:rsidRDefault="008B5EE4">
            <w:pPr>
              <w:spacing w:after="0" w:line="259" w:lineRule="auto"/>
              <w:ind w:left="0" w:firstLine="0"/>
              <w:jc w:val="left"/>
            </w:pP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55.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Основания, их классификация и свойства. </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56.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Оксиды, их классификация и свойства. </w:t>
            </w:r>
          </w:p>
        </w:tc>
      </w:tr>
      <w:tr w:rsidR="008B5EE4" w:rsidTr="00773904">
        <w:trPr>
          <w:trHeight w:val="564"/>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46" w:firstLine="0"/>
              <w:jc w:val="left"/>
            </w:pPr>
            <w:r>
              <w:t xml:space="preserve">57.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pPr>
              <w:spacing w:after="0" w:line="259" w:lineRule="auto"/>
              <w:ind w:left="0" w:firstLine="0"/>
              <w:jc w:val="left"/>
            </w:pPr>
            <w:r>
              <w:t xml:space="preserve">Соли, их классификация и свойства. </w:t>
            </w:r>
          </w:p>
        </w:tc>
      </w:tr>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46" w:firstLine="0"/>
              <w:jc w:val="left"/>
            </w:pPr>
            <w:r>
              <w:t xml:space="preserve">58.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2" w:firstLine="0"/>
              <w:jc w:val="left"/>
            </w:pPr>
            <w:r>
              <w:rPr>
                <w:i/>
              </w:rPr>
              <w:t>Практическая работа № 6 « Свойства кислот, оснований, оксидов и солей».</w:t>
            </w:r>
          </w:p>
        </w:tc>
      </w:tr>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160" w:line="259" w:lineRule="auto"/>
              <w:ind w:left="0" w:firstLine="0"/>
              <w:jc w:val="left"/>
            </w:pP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160" w:line="259" w:lineRule="auto"/>
              <w:ind w:left="0" w:firstLine="0"/>
              <w:jc w:val="left"/>
            </w:pP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160" w:line="259" w:lineRule="auto"/>
              <w:ind w:left="0" w:firstLine="0"/>
              <w:jc w:val="left"/>
            </w:pPr>
          </w:p>
        </w:tc>
      </w:tr>
      <w:tr w:rsidR="008B5EE4" w:rsidTr="00773904">
        <w:trPr>
          <w:trHeight w:val="2218"/>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36" w:firstLine="0"/>
              <w:jc w:val="left"/>
            </w:pPr>
            <w:r>
              <w:lastRenderedPageBreak/>
              <w:t>59-</w:t>
            </w:r>
          </w:p>
          <w:p w:rsidR="008B5EE4" w:rsidRDefault="008B5EE4" w:rsidP="008B5EE4">
            <w:pPr>
              <w:spacing w:after="0" w:line="259" w:lineRule="auto"/>
              <w:ind w:left="46" w:firstLine="0"/>
              <w:jc w:val="left"/>
            </w:pPr>
            <w:r>
              <w:t xml:space="preserve">60.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0" w:right="46" w:firstLine="0"/>
              <w:jc w:val="center"/>
            </w:pPr>
            <w:r>
              <w:t xml:space="preserve">2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0" w:firstLine="0"/>
              <w:jc w:val="left"/>
            </w:pPr>
            <w:r>
              <w:t xml:space="preserve">Генетическая связь между классами веществ.  </w:t>
            </w:r>
          </w:p>
        </w:tc>
      </w:tr>
      <w:tr w:rsidR="008B5EE4" w:rsidTr="00773904">
        <w:trPr>
          <w:trHeight w:val="1114"/>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46" w:firstLine="0"/>
              <w:jc w:val="left"/>
            </w:pPr>
            <w:r>
              <w:t xml:space="preserve">61.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11" w:firstLine="0"/>
            </w:pPr>
            <w:r>
              <w:rPr>
                <w:i/>
              </w:rPr>
              <w:t xml:space="preserve">Практическая работа № 7 «Решение экспериментальных задач».  </w:t>
            </w:r>
            <w:r>
              <w:t xml:space="preserve"> </w:t>
            </w:r>
          </w:p>
        </w:tc>
      </w:tr>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36" w:firstLine="0"/>
              <w:jc w:val="left"/>
            </w:pPr>
            <w:r>
              <w:t>62-</w:t>
            </w:r>
          </w:p>
          <w:p w:rsidR="008B5EE4" w:rsidRDefault="008B5EE4" w:rsidP="008B5EE4">
            <w:pPr>
              <w:spacing w:after="0" w:line="259" w:lineRule="auto"/>
              <w:ind w:left="46" w:firstLine="0"/>
              <w:jc w:val="left"/>
            </w:pPr>
            <w:r>
              <w:t xml:space="preserve">63.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0" w:right="46" w:firstLine="0"/>
              <w:jc w:val="center"/>
            </w:pPr>
            <w:r>
              <w:t xml:space="preserve">2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0" w:firstLine="0"/>
              <w:jc w:val="left"/>
            </w:pPr>
            <w:proofErr w:type="spellStart"/>
            <w:r>
              <w:t>Окислительно</w:t>
            </w:r>
            <w:proofErr w:type="spellEnd"/>
            <w:r>
              <w:t xml:space="preserve"> – восстановительные реакции. </w:t>
            </w:r>
          </w:p>
        </w:tc>
      </w:tr>
      <w:tr w:rsidR="008B5EE4" w:rsidTr="00773904">
        <w:trPr>
          <w:trHeight w:val="1390"/>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46" w:firstLine="0"/>
              <w:jc w:val="left"/>
            </w:pPr>
            <w:r>
              <w:t xml:space="preserve">64.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46" w:line="238" w:lineRule="auto"/>
              <w:ind w:left="2" w:firstLine="0"/>
              <w:jc w:val="left"/>
            </w:pPr>
            <w:r>
              <w:rPr>
                <w:i/>
              </w:rPr>
              <w:t>Самостоятельная работа: «</w:t>
            </w:r>
            <w:proofErr w:type="spellStart"/>
            <w:r>
              <w:rPr>
                <w:i/>
              </w:rPr>
              <w:t>Окислительно</w:t>
            </w:r>
            <w:proofErr w:type="spellEnd"/>
            <w:r>
              <w:rPr>
                <w:i/>
              </w:rPr>
              <w:t xml:space="preserve"> – восстановительные реакции» </w:t>
            </w:r>
            <w:r>
              <w:t xml:space="preserve"> </w:t>
            </w:r>
          </w:p>
        </w:tc>
      </w:tr>
      <w:tr w:rsidR="008B5EE4" w:rsidTr="00773904">
        <w:trPr>
          <w:trHeight w:val="564"/>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46" w:firstLine="0"/>
              <w:jc w:val="left"/>
            </w:pPr>
            <w:r>
              <w:t xml:space="preserve">65.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0" w:firstLine="0"/>
              <w:jc w:val="left"/>
            </w:pPr>
            <w:r>
              <w:t xml:space="preserve">Обобщение материала по темам: «Классы неорганических соединений. Генетическая связь между классами неорганических соединений»  </w:t>
            </w:r>
          </w:p>
        </w:tc>
      </w:tr>
      <w:tr w:rsidR="008B5EE4" w:rsidTr="00773904">
        <w:trPr>
          <w:trHeight w:val="286"/>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46" w:firstLine="0"/>
              <w:jc w:val="left"/>
            </w:pPr>
            <w:r>
              <w:t xml:space="preserve">66.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0" w:firstLine="0"/>
              <w:jc w:val="left"/>
            </w:pPr>
            <w:r>
              <w:t xml:space="preserve">Обобщение материала по теме: «Типы химических реакций» </w:t>
            </w:r>
          </w:p>
        </w:tc>
      </w:tr>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46" w:firstLine="0"/>
              <w:jc w:val="left"/>
            </w:pPr>
            <w:r>
              <w:t xml:space="preserve">67.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11" w:firstLine="0"/>
            </w:pPr>
            <w:r>
              <w:rPr>
                <w:b/>
                <w:i/>
              </w:rPr>
              <w:t xml:space="preserve">Контрольная работа за год. </w:t>
            </w:r>
            <w:r>
              <w:t xml:space="preserve"> </w:t>
            </w:r>
          </w:p>
        </w:tc>
      </w:tr>
      <w:tr w:rsidR="008B5EE4" w:rsidTr="00773904">
        <w:trPr>
          <w:trHeight w:val="562"/>
        </w:trPr>
        <w:tc>
          <w:tcPr>
            <w:tcW w:w="603"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46" w:firstLine="0"/>
              <w:jc w:val="left"/>
            </w:pPr>
            <w:r>
              <w:t xml:space="preserve">68. </w:t>
            </w:r>
          </w:p>
        </w:tc>
        <w:tc>
          <w:tcPr>
            <w:tcW w:w="1135"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0" w:right="46" w:firstLine="0"/>
              <w:jc w:val="center"/>
            </w:pPr>
            <w:r>
              <w:t xml:space="preserve">1 </w:t>
            </w:r>
          </w:p>
        </w:tc>
        <w:tc>
          <w:tcPr>
            <w:tcW w:w="10314" w:type="dxa"/>
            <w:tcBorders>
              <w:top w:val="single" w:sz="4" w:space="0" w:color="000000"/>
              <w:left w:val="single" w:sz="4" w:space="0" w:color="000000"/>
              <w:bottom w:val="single" w:sz="4" w:space="0" w:color="000000"/>
              <w:right w:val="single" w:sz="4" w:space="0" w:color="000000"/>
            </w:tcBorders>
          </w:tcPr>
          <w:p w:rsidR="008B5EE4" w:rsidRDefault="008B5EE4" w:rsidP="008B5EE4">
            <w:pPr>
              <w:spacing w:after="0" w:line="259" w:lineRule="auto"/>
              <w:ind w:left="0" w:firstLine="0"/>
              <w:jc w:val="left"/>
            </w:pPr>
            <w:r>
              <w:t xml:space="preserve">Анализ контрольной работы за год. </w:t>
            </w:r>
          </w:p>
        </w:tc>
      </w:tr>
    </w:tbl>
    <w:p w:rsidR="00512F8D" w:rsidRDefault="008B5EE4">
      <w:pPr>
        <w:spacing w:after="95" w:line="259" w:lineRule="auto"/>
        <w:ind w:left="7840" w:firstLine="0"/>
      </w:pPr>
      <w:r>
        <w:rPr>
          <w:sz w:val="28"/>
        </w:rPr>
        <w:t xml:space="preserve"> </w:t>
      </w:r>
    </w:p>
    <w:p w:rsidR="00512F8D" w:rsidRDefault="008B5EE4">
      <w:pPr>
        <w:spacing w:after="90" w:line="259" w:lineRule="auto"/>
        <w:ind w:left="7840" w:firstLine="0"/>
      </w:pPr>
      <w:r>
        <w:rPr>
          <w:b/>
          <w:sz w:val="28"/>
        </w:rPr>
        <w:t xml:space="preserve"> </w:t>
      </w:r>
    </w:p>
    <w:p w:rsidR="00512F8D" w:rsidRDefault="008B5EE4">
      <w:pPr>
        <w:spacing w:after="0" w:line="259" w:lineRule="auto"/>
        <w:ind w:left="7840" w:firstLine="0"/>
      </w:pPr>
      <w:r>
        <w:rPr>
          <w:b/>
          <w:sz w:val="28"/>
        </w:rPr>
        <w:t xml:space="preserve"> </w:t>
      </w:r>
    </w:p>
    <w:p w:rsidR="00512F8D" w:rsidRDefault="008B5EE4">
      <w:pPr>
        <w:spacing w:after="90" w:line="259" w:lineRule="auto"/>
        <w:ind w:left="0" w:right="7788" w:firstLine="0"/>
        <w:jc w:val="right"/>
      </w:pPr>
      <w:r>
        <w:rPr>
          <w:b/>
          <w:sz w:val="28"/>
        </w:rPr>
        <w:t xml:space="preserve"> </w:t>
      </w:r>
    </w:p>
    <w:p w:rsidR="00512F8D" w:rsidRDefault="008B5EE4">
      <w:pPr>
        <w:spacing w:after="90" w:line="259" w:lineRule="auto"/>
        <w:ind w:left="0" w:right="7788" w:firstLine="0"/>
        <w:jc w:val="right"/>
      </w:pPr>
      <w:r>
        <w:rPr>
          <w:b/>
          <w:sz w:val="28"/>
        </w:rPr>
        <w:t xml:space="preserve"> </w:t>
      </w:r>
    </w:p>
    <w:p w:rsidR="00512F8D" w:rsidRDefault="008B5EE4">
      <w:pPr>
        <w:spacing w:after="90" w:line="259" w:lineRule="auto"/>
        <w:ind w:left="0" w:right="7788" w:firstLine="0"/>
        <w:jc w:val="right"/>
      </w:pPr>
      <w:r>
        <w:rPr>
          <w:b/>
          <w:sz w:val="28"/>
        </w:rPr>
        <w:t xml:space="preserve"> </w:t>
      </w:r>
    </w:p>
    <w:p w:rsidR="00512F8D" w:rsidRDefault="008B5EE4">
      <w:pPr>
        <w:spacing w:after="91" w:line="259" w:lineRule="auto"/>
        <w:ind w:left="0" w:right="7788" w:firstLine="0"/>
        <w:jc w:val="right"/>
      </w:pPr>
      <w:r>
        <w:rPr>
          <w:b/>
          <w:sz w:val="28"/>
        </w:rPr>
        <w:t xml:space="preserve"> </w:t>
      </w:r>
    </w:p>
    <w:p w:rsidR="00512F8D" w:rsidRDefault="008B5EE4">
      <w:pPr>
        <w:spacing w:after="93" w:line="259" w:lineRule="auto"/>
        <w:ind w:left="0" w:right="7788" w:firstLine="0"/>
        <w:jc w:val="right"/>
      </w:pPr>
      <w:r>
        <w:rPr>
          <w:b/>
          <w:sz w:val="28"/>
        </w:rPr>
        <w:t xml:space="preserve"> </w:t>
      </w:r>
    </w:p>
    <w:p w:rsidR="00512F8D" w:rsidRDefault="008B5EE4">
      <w:pPr>
        <w:spacing w:after="0" w:line="259" w:lineRule="auto"/>
        <w:ind w:left="0" w:right="7697" w:firstLine="0"/>
        <w:jc w:val="right"/>
      </w:pPr>
      <w:r>
        <w:rPr>
          <w:b/>
          <w:sz w:val="28"/>
        </w:rPr>
        <w:lastRenderedPageBreak/>
        <w:t xml:space="preserve"> </w:t>
      </w:r>
    </w:p>
    <w:p w:rsidR="00512F8D" w:rsidRDefault="008B5EE4">
      <w:pPr>
        <w:spacing w:after="0" w:line="259" w:lineRule="auto"/>
        <w:ind w:left="0" w:right="7697" w:firstLine="0"/>
        <w:jc w:val="right"/>
      </w:pPr>
      <w:r>
        <w:rPr>
          <w:b/>
          <w:sz w:val="28"/>
        </w:rPr>
        <w:t xml:space="preserve"> </w:t>
      </w:r>
    </w:p>
    <w:p w:rsidR="00512F8D" w:rsidRDefault="008B5EE4">
      <w:pPr>
        <w:spacing w:after="0" w:line="259" w:lineRule="auto"/>
        <w:ind w:left="0" w:right="7697" w:firstLine="0"/>
        <w:jc w:val="right"/>
      </w:pPr>
      <w:r>
        <w:rPr>
          <w:b/>
          <w:sz w:val="28"/>
        </w:rPr>
        <w:t xml:space="preserve"> </w:t>
      </w:r>
    </w:p>
    <w:p w:rsidR="00512F8D" w:rsidRDefault="008B5EE4">
      <w:pPr>
        <w:spacing w:after="0" w:line="259" w:lineRule="auto"/>
        <w:ind w:left="0" w:right="7697" w:firstLine="0"/>
        <w:jc w:val="right"/>
      </w:pPr>
      <w:r>
        <w:rPr>
          <w:b/>
          <w:sz w:val="28"/>
        </w:rPr>
        <w:t xml:space="preserve"> </w:t>
      </w:r>
    </w:p>
    <w:p w:rsidR="00512F8D" w:rsidRDefault="008B5EE4">
      <w:pPr>
        <w:spacing w:after="0" w:line="259" w:lineRule="auto"/>
        <w:ind w:left="0" w:right="7697" w:firstLine="0"/>
        <w:jc w:val="right"/>
      </w:pPr>
      <w:r>
        <w:rPr>
          <w:b/>
          <w:sz w:val="28"/>
        </w:rPr>
        <w:t xml:space="preserve"> </w:t>
      </w:r>
    </w:p>
    <w:p w:rsidR="00512F8D" w:rsidRDefault="008B5EE4">
      <w:pPr>
        <w:spacing w:after="0" w:line="259" w:lineRule="auto"/>
        <w:ind w:left="0" w:right="7697" w:firstLine="0"/>
        <w:jc w:val="right"/>
      </w:pPr>
      <w:r>
        <w:rPr>
          <w:b/>
          <w:sz w:val="28"/>
        </w:rPr>
        <w:t xml:space="preserve"> </w:t>
      </w:r>
    </w:p>
    <w:p w:rsidR="00512F8D" w:rsidRDefault="008B5EE4">
      <w:pPr>
        <w:spacing w:after="0" w:line="259" w:lineRule="auto"/>
        <w:ind w:left="0" w:right="7697" w:firstLine="0"/>
        <w:jc w:val="right"/>
      </w:pPr>
      <w:r>
        <w:rPr>
          <w:b/>
          <w:sz w:val="28"/>
        </w:rPr>
        <w:t xml:space="preserve"> </w:t>
      </w:r>
    </w:p>
    <w:p w:rsidR="00512F8D" w:rsidRDefault="008B5EE4">
      <w:pPr>
        <w:spacing w:after="0" w:line="259" w:lineRule="auto"/>
        <w:ind w:left="0" w:right="7697" w:firstLine="0"/>
        <w:jc w:val="right"/>
      </w:pPr>
      <w:r>
        <w:rPr>
          <w:b/>
          <w:sz w:val="28"/>
        </w:rPr>
        <w:t xml:space="preserve"> </w:t>
      </w:r>
    </w:p>
    <w:p w:rsidR="00512F8D" w:rsidRDefault="008B5EE4">
      <w:pPr>
        <w:spacing w:after="0" w:line="259" w:lineRule="auto"/>
        <w:ind w:left="554" w:firstLine="0"/>
        <w:jc w:val="left"/>
      </w:pPr>
      <w:r>
        <w:t xml:space="preserve"> </w:t>
      </w:r>
    </w:p>
    <w:sectPr w:rsidR="00512F8D">
      <w:pgSz w:w="16838" w:h="11906" w:orient="landscape"/>
      <w:pgMar w:top="569" w:right="562" w:bottom="853" w:left="57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B3505"/>
    <w:multiLevelType w:val="hybridMultilevel"/>
    <w:tmpl w:val="9B045E96"/>
    <w:lvl w:ilvl="0" w:tplc="FAF2B85E">
      <w:start w:val="1"/>
      <w:numFmt w:val="bullet"/>
      <w:lvlText w:val="•"/>
      <w:lvlJc w:val="left"/>
      <w:pPr>
        <w:ind w:left="59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7A1CDEEE">
      <w:start w:val="1"/>
      <w:numFmt w:val="bullet"/>
      <w:lvlText w:val="o"/>
      <w:lvlJc w:val="left"/>
      <w:pPr>
        <w:ind w:left="156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01488BD6">
      <w:start w:val="1"/>
      <w:numFmt w:val="bullet"/>
      <w:lvlText w:val="▪"/>
      <w:lvlJc w:val="left"/>
      <w:pPr>
        <w:ind w:left="228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0A6C2A84">
      <w:start w:val="1"/>
      <w:numFmt w:val="bullet"/>
      <w:lvlText w:val="•"/>
      <w:lvlJc w:val="left"/>
      <w:pPr>
        <w:ind w:left="300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5D563C44">
      <w:start w:val="1"/>
      <w:numFmt w:val="bullet"/>
      <w:lvlText w:val="o"/>
      <w:lvlJc w:val="left"/>
      <w:pPr>
        <w:ind w:left="372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8416AC0A">
      <w:start w:val="1"/>
      <w:numFmt w:val="bullet"/>
      <w:lvlText w:val="▪"/>
      <w:lvlJc w:val="left"/>
      <w:pPr>
        <w:ind w:left="444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CACFBC8">
      <w:start w:val="1"/>
      <w:numFmt w:val="bullet"/>
      <w:lvlText w:val="•"/>
      <w:lvlJc w:val="left"/>
      <w:pPr>
        <w:ind w:left="516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C2D268DA">
      <w:start w:val="1"/>
      <w:numFmt w:val="bullet"/>
      <w:lvlText w:val="o"/>
      <w:lvlJc w:val="left"/>
      <w:pPr>
        <w:ind w:left="588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CADE235A">
      <w:start w:val="1"/>
      <w:numFmt w:val="bullet"/>
      <w:lvlText w:val="▪"/>
      <w:lvlJc w:val="left"/>
      <w:pPr>
        <w:ind w:left="660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4E66B74"/>
    <w:multiLevelType w:val="hybridMultilevel"/>
    <w:tmpl w:val="08E0F5AC"/>
    <w:lvl w:ilvl="0" w:tplc="6F0C7B3E">
      <w:start w:val="1"/>
      <w:numFmt w:val="bullet"/>
      <w:lvlText w:val="•"/>
      <w:lvlJc w:val="left"/>
      <w:pPr>
        <w:ind w:left="10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2A4690">
      <w:start w:val="1"/>
      <w:numFmt w:val="bullet"/>
      <w:lvlText w:val="o"/>
      <w:lvlJc w:val="left"/>
      <w:pPr>
        <w:ind w:left="16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04F15C">
      <w:start w:val="1"/>
      <w:numFmt w:val="bullet"/>
      <w:lvlText w:val="▪"/>
      <w:lvlJc w:val="left"/>
      <w:pPr>
        <w:ind w:left="23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F187E2E">
      <w:start w:val="1"/>
      <w:numFmt w:val="bullet"/>
      <w:lvlText w:val="•"/>
      <w:lvlJc w:val="left"/>
      <w:pPr>
        <w:ind w:left="30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CACA78">
      <w:start w:val="1"/>
      <w:numFmt w:val="bullet"/>
      <w:lvlText w:val="o"/>
      <w:lvlJc w:val="left"/>
      <w:pPr>
        <w:ind w:left="37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A45BC0">
      <w:start w:val="1"/>
      <w:numFmt w:val="bullet"/>
      <w:lvlText w:val="▪"/>
      <w:lvlJc w:val="left"/>
      <w:pPr>
        <w:ind w:left="4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A9E6742">
      <w:start w:val="1"/>
      <w:numFmt w:val="bullet"/>
      <w:lvlText w:val="•"/>
      <w:lvlJc w:val="left"/>
      <w:pPr>
        <w:ind w:left="52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86EEAE">
      <w:start w:val="1"/>
      <w:numFmt w:val="bullet"/>
      <w:lvlText w:val="o"/>
      <w:lvlJc w:val="left"/>
      <w:pPr>
        <w:ind w:left="59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4D40562">
      <w:start w:val="1"/>
      <w:numFmt w:val="bullet"/>
      <w:lvlText w:val="▪"/>
      <w:lvlJc w:val="left"/>
      <w:pPr>
        <w:ind w:left="6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90363E4"/>
    <w:multiLevelType w:val="hybridMultilevel"/>
    <w:tmpl w:val="F9F6F656"/>
    <w:lvl w:ilvl="0" w:tplc="020E3E88">
      <w:start w:val="1"/>
      <w:numFmt w:val="bullet"/>
      <w:lvlText w:val="•"/>
      <w:lvlJc w:val="left"/>
      <w:pPr>
        <w:ind w:left="360"/>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1" w:tplc="399C6948">
      <w:start w:val="1"/>
      <w:numFmt w:val="bullet"/>
      <w:lvlText w:val="–"/>
      <w:lvlJc w:val="left"/>
      <w:pPr>
        <w:ind w:left="873"/>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2" w:tplc="5C047D78">
      <w:start w:val="1"/>
      <w:numFmt w:val="bullet"/>
      <w:lvlText w:val="▪"/>
      <w:lvlJc w:val="left"/>
      <w:pPr>
        <w:ind w:left="1788"/>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3" w:tplc="C624E730">
      <w:start w:val="1"/>
      <w:numFmt w:val="bullet"/>
      <w:lvlText w:val="•"/>
      <w:lvlJc w:val="left"/>
      <w:pPr>
        <w:ind w:left="2508"/>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4" w:tplc="BFE40728">
      <w:start w:val="1"/>
      <w:numFmt w:val="bullet"/>
      <w:lvlText w:val="o"/>
      <w:lvlJc w:val="left"/>
      <w:pPr>
        <w:ind w:left="3228"/>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5" w:tplc="C6DEDC9C">
      <w:start w:val="1"/>
      <w:numFmt w:val="bullet"/>
      <w:lvlText w:val="▪"/>
      <w:lvlJc w:val="left"/>
      <w:pPr>
        <w:ind w:left="3948"/>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6" w:tplc="FE441266">
      <w:start w:val="1"/>
      <w:numFmt w:val="bullet"/>
      <w:lvlText w:val="•"/>
      <w:lvlJc w:val="left"/>
      <w:pPr>
        <w:ind w:left="4668"/>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7" w:tplc="1448927C">
      <w:start w:val="1"/>
      <w:numFmt w:val="bullet"/>
      <w:lvlText w:val="o"/>
      <w:lvlJc w:val="left"/>
      <w:pPr>
        <w:ind w:left="5388"/>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8" w:tplc="249AAF50">
      <w:start w:val="1"/>
      <w:numFmt w:val="bullet"/>
      <w:lvlText w:val="▪"/>
      <w:lvlJc w:val="left"/>
      <w:pPr>
        <w:ind w:left="6108"/>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abstractNum>
  <w:abstractNum w:abstractNumId="3" w15:restartNumberingAfterBreak="0">
    <w:nsid w:val="7B373823"/>
    <w:multiLevelType w:val="hybridMultilevel"/>
    <w:tmpl w:val="BA328912"/>
    <w:lvl w:ilvl="0" w:tplc="DF0A103C">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F06E96">
      <w:start w:val="1"/>
      <w:numFmt w:val="bullet"/>
      <w:lvlText w:val="-"/>
      <w:lvlJc w:val="left"/>
      <w:pPr>
        <w:ind w:left="832"/>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2" w:tplc="CC765CA6">
      <w:start w:val="1"/>
      <w:numFmt w:val="bullet"/>
      <w:lvlText w:val="▪"/>
      <w:lvlJc w:val="left"/>
      <w:pPr>
        <w:ind w:left="1717"/>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3" w:tplc="C7884C34">
      <w:start w:val="1"/>
      <w:numFmt w:val="bullet"/>
      <w:lvlText w:val="•"/>
      <w:lvlJc w:val="left"/>
      <w:pPr>
        <w:ind w:left="2437"/>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4" w:tplc="CD361FE6">
      <w:start w:val="1"/>
      <w:numFmt w:val="bullet"/>
      <w:lvlText w:val="o"/>
      <w:lvlJc w:val="left"/>
      <w:pPr>
        <w:ind w:left="3157"/>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5" w:tplc="180E498C">
      <w:start w:val="1"/>
      <w:numFmt w:val="bullet"/>
      <w:lvlText w:val="▪"/>
      <w:lvlJc w:val="left"/>
      <w:pPr>
        <w:ind w:left="3877"/>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6" w:tplc="D69CC01A">
      <w:start w:val="1"/>
      <w:numFmt w:val="bullet"/>
      <w:lvlText w:val="•"/>
      <w:lvlJc w:val="left"/>
      <w:pPr>
        <w:ind w:left="4597"/>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7" w:tplc="4FB0A160">
      <w:start w:val="1"/>
      <w:numFmt w:val="bullet"/>
      <w:lvlText w:val="o"/>
      <w:lvlJc w:val="left"/>
      <w:pPr>
        <w:ind w:left="5317"/>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8" w:tplc="611A8FB0">
      <w:start w:val="1"/>
      <w:numFmt w:val="bullet"/>
      <w:lvlText w:val="▪"/>
      <w:lvlJc w:val="left"/>
      <w:pPr>
        <w:ind w:left="6037"/>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F8D"/>
    <w:rsid w:val="00512F8D"/>
    <w:rsid w:val="00773904"/>
    <w:rsid w:val="008B5E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BC783"/>
  <w15:docId w15:val="{E174123C-13A3-427F-A9FE-D652714C2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1" w:line="269" w:lineRule="auto"/>
      <w:ind w:left="718"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0"/>
      <w:ind w:left="496"/>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4385</Words>
  <Characters>24999</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Посашковы</cp:lastModifiedBy>
  <cp:revision>3</cp:revision>
  <dcterms:created xsi:type="dcterms:W3CDTF">2020-08-25T18:12:00Z</dcterms:created>
  <dcterms:modified xsi:type="dcterms:W3CDTF">2020-08-25T18:12:00Z</dcterms:modified>
</cp:coreProperties>
</file>