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065B" w:rsidRPr="00A13F87" w:rsidRDefault="006C6768" w:rsidP="00A13F8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13F87">
        <w:rPr>
          <w:rFonts w:ascii="Times New Roman" w:hAnsi="Times New Roman" w:cs="Times New Roman"/>
          <w:sz w:val="28"/>
          <w:szCs w:val="28"/>
        </w:rPr>
        <w:t>Анализ внеурочной деятельности</w:t>
      </w:r>
      <w:r w:rsidR="00D876E7" w:rsidRPr="00A13F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065B" w:rsidRPr="00A13F87">
        <w:rPr>
          <w:rFonts w:ascii="Times New Roman" w:hAnsi="Times New Roman"/>
          <w:sz w:val="28"/>
          <w:szCs w:val="28"/>
        </w:rPr>
        <w:t>общеинтеллектуальной</w:t>
      </w:r>
      <w:proofErr w:type="spellEnd"/>
      <w:r w:rsidR="009B065B" w:rsidRPr="00A13F87">
        <w:rPr>
          <w:rFonts w:ascii="Times New Roman" w:hAnsi="Times New Roman"/>
          <w:sz w:val="28"/>
          <w:szCs w:val="28"/>
        </w:rPr>
        <w:t xml:space="preserve"> направленности</w:t>
      </w:r>
    </w:p>
    <w:p w:rsidR="00A13F87" w:rsidRPr="00A13F87" w:rsidRDefault="00A13F87" w:rsidP="00A13F87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A13F87">
        <w:rPr>
          <w:rFonts w:ascii="Times New Roman" w:hAnsi="Times New Roman"/>
          <w:sz w:val="28"/>
          <w:szCs w:val="28"/>
        </w:rPr>
        <w:t xml:space="preserve">                                          «Юный математик»</w:t>
      </w:r>
    </w:p>
    <w:p w:rsidR="00A13F87" w:rsidRPr="00A13F87" w:rsidRDefault="00A13F87" w:rsidP="00A13F87">
      <w:pPr>
        <w:spacing w:after="0"/>
        <w:rPr>
          <w:rFonts w:ascii="Times New Roman" w:hAnsi="Times New Roman"/>
          <w:sz w:val="28"/>
          <w:szCs w:val="28"/>
        </w:rPr>
      </w:pPr>
    </w:p>
    <w:p w:rsidR="00A13F87" w:rsidRPr="00A13F87" w:rsidRDefault="00A13F87" w:rsidP="00A13F87">
      <w:pPr>
        <w:spacing w:after="0"/>
        <w:rPr>
          <w:rFonts w:ascii="Times New Roman" w:hAnsi="Times New Roman"/>
          <w:sz w:val="28"/>
          <w:szCs w:val="28"/>
        </w:rPr>
      </w:pPr>
    </w:p>
    <w:p w:rsidR="00A13F87" w:rsidRPr="00A13F87" w:rsidRDefault="00A13F87" w:rsidP="00A13F87">
      <w:pPr>
        <w:spacing w:after="0"/>
        <w:rPr>
          <w:rFonts w:ascii="Times New Roman" w:hAnsi="Times New Roman"/>
          <w:sz w:val="28"/>
          <w:szCs w:val="28"/>
        </w:rPr>
      </w:pPr>
      <w:r w:rsidRPr="00A13F87">
        <w:rPr>
          <w:rFonts w:ascii="Times New Roman" w:hAnsi="Times New Roman"/>
          <w:sz w:val="28"/>
          <w:szCs w:val="28"/>
        </w:rPr>
        <w:t xml:space="preserve">Учитель: </w:t>
      </w:r>
      <w:proofErr w:type="spellStart"/>
      <w:r w:rsidRPr="00A13F87">
        <w:rPr>
          <w:rFonts w:ascii="Times New Roman" w:hAnsi="Times New Roman"/>
          <w:sz w:val="28"/>
          <w:szCs w:val="28"/>
        </w:rPr>
        <w:t>Яцун</w:t>
      </w:r>
      <w:proofErr w:type="spellEnd"/>
      <w:r w:rsidRPr="00A13F87">
        <w:rPr>
          <w:rFonts w:ascii="Times New Roman" w:hAnsi="Times New Roman"/>
          <w:sz w:val="28"/>
          <w:szCs w:val="28"/>
        </w:rPr>
        <w:t xml:space="preserve"> Т.И.</w:t>
      </w:r>
      <w:bookmarkStart w:id="0" w:name="_GoBack"/>
      <w:bookmarkEnd w:id="0"/>
    </w:p>
    <w:p w:rsidR="00A13F87" w:rsidRPr="00A13F87" w:rsidRDefault="00A13F87" w:rsidP="00A13F87">
      <w:pPr>
        <w:spacing w:after="0"/>
        <w:rPr>
          <w:rFonts w:ascii="Times New Roman" w:hAnsi="Times New Roman"/>
          <w:sz w:val="28"/>
          <w:szCs w:val="28"/>
        </w:rPr>
      </w:pPr>
      <w:r w:rsidRPr="00A13F87">
        <w:rPr>
          <w:rFonts w:ascii="Times New Roman" w:hAnsi="Times New Roman"/>
          <w:sz w:val="28"/>
          <w:szCs w:val="28"/>
        </w:rPr>
        <w:t>Класс: 2-А</w:t>
      </w:r>
    </w:p>
    <w:p w:rsidR="00A13F87" w:rsidRPr="00A13F87" w:rsidRDefault="00A13F87" w:rsidP="00A13F87">
      <w:pPr>
        <w:spacing w:after="0"/>
        <w:rPr>
          <w:rFonts w:ascii="Times New Roman" w:hAnsi="Times New Roman"/>
          <w:sz w:val="28"/>
          <w:szCs w:val="28"/>
        </w:rPr>
      </w:pPr>
      <w:r w:rsidRPr="00A13F87">
        <w:rPr>
          <w:rFonts w:ascii="Times New Roman" w:hAnsi="Times New Roman"/>
          <w:sz w:val="28"/>
          <w:szCs w:val="28"/>
        </w:rPr>
        <w:t>Дата: 26.11.2019</w:t>
      </w:r>
    </w:p>
    <w:p w:rsidR="00A13F87" w:rsidRPr="00A13F87" w:rsidRDefault="00A13F87" w:rsidP="00A13F87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:rsidR="00A13F87" w:rsidRPr="00A13F87" w:rsidRDefault="00A13F87" w:rsidP="00A13F87">
      <w:pPr>
        <w:spacing w:after="0"/>
        <w:rPr>
          <w:rFonts w:ascii="Times New Roman" w:hAnsi="Times New Roman"/>
          <w:sz w:val="28"/>
          <w:szCs w:val="28"/>
        </w:rPr>
      </w:pPr>
      <w:r w:rsidRPr="00A13F87">
        <w:rPr>
          <w:rFonts w:ascii="Times New Roman" w:hAnsi="Times New Roman"/>
          <w:b/>
          <w:sz w:val="28"/>
          <w:szCs w:val="28"/>
        </w:rPr>
        <w:t>Тема занятия</w:t>
      </w:r>
      <w:r w:rsidRPr="00A13F87">
        <w:rPr>
          <w:rFonts w:ascii="Times New Roman" w:hAnsi="Times New Roman"/>
          <w:sz w:val="28"/>
          <w:szCs w:val="28"/>
        </w:rPr>
        <w:t>: Числовые головоломки</w:t>
      </w:r>
    </w:p>
    <w:p w:rsidR="009B065B" w:rsidRPr="00A13F87" w:rsidRDefault="009B065B" w:rsidP="003C7D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13F87" w:rsidRPr="00A13F87" w:rsidRDefault="00A13F87" w:rsidP="00A13F8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13F87">
        <w:rPr>
          <w:b/>
          <w:bCs/>
          <w:color w:val="000000"/>
          <w:sz w:val="28"/>
          <w:szCs w:val="28"/>
        </w:rPr>
        <w:t>Цели занятия:</w:t>
      </w:r>
    </w:p>
    <w:p w:rsidR="00A13F87" w:rsidRPr="00A13F87" w:rsidRDefault="00A13F87" w:rsidP="00A13F87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13F87">
        <w:rPr>
          <w:color w:val="000000"/>
          <w:sz w:val="28"/>
          <w:szCs w:val="28"/>
        </w:rPr>
        <w:t>Познакомить учащихся с понятием “числовой ребус”.</w:t>
      </w:r>
    </w:p>
    <w:p w:rsidR="00A13F87" w:rsidRPr="00A13F87" w:rsidRDefault="00A13F87" w:rsidP="00A13F87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13F87">
        <w:rPr>
          <w:color w:val="000000"/>
          <w:sz w:val="28"/>
          <w:szCs w:val="28"/>
        </w:rPr>
        <w:t>Накопление практического опыта владения логическими приёмами: сравнение, обобщение, классификация, аналогия.</w:t>
      </w:r>
    </w:p>
    <w:p w:rsidR="00A13F87" w:rsidRPr="00A13F87" w:rsidRDefault="00A13F87" w:rsidP="00A13F87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13F87">
        <w:rPr>
          <w:color w:val="000000"/>
          <w:sz w:val="28"/>
          <w:szCs w:val="28"/>
        </w:rPr>
        <w:t>Вырабатывать навыки последовательного и доказательного мышления.</w:t>
      </w:r>
    </w:p>
    <w:p w:rsidR="00A13F87" w:rsidRPr="00A13F87" w:rsidRDefault="00A13F87" w:rsidP="00A13F87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13F87">
        <w:rPr>
          <w:color w:val="000000"/>
          <w:sz w:val="28"/>
          <w:szCs w:val="28"/>
        </w:rPr>
        <w:t>Развивать концентрацию внимания.</w:t>
      </w:r>
    </w:p>
    <w:p w:rsidR="00A13F87" w:rsidRPr="00A13F87" w:rsidRDefault="00A13F87" w:rsidP="00A13F87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13F87">
        <w:rPr>
          <w:color w:val="000000"/>
          <w:sz w:val="28"/>
          <w:szCs w:val="28"/>
        </w:rPr>
        <w:t>Продолжать учить работать в группах.</w:t>
      </w:r>
    </w:p>
    <w:p w:rsidR="00A13F87" w:rsidRPr="00A13F87" w:rsidRDefault="00A13F87" w:rsidP="00A13F87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13F87">
        <w:rPr>
          <w:color w:val="000000"/>
          <w:sz w:val="28"/>
          <w:szCs w:val="28"/>
        </w:rPr>
        <w:t>С помощью заданий заинтересовать детей, побудить их творчески мыслить.</w:t>
      </w:r>
    </w:p>
    <w:p w:rsidR="00A13F87" w:rsidRPr="00A13F87" w:rsidRDefault="00A13F87" w:rsidP="00A13F8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:rsidR="00A13F87" w:rsidRPr="00A13F87" w:rsidRDefault="00A13F87" w:rsidP="00A13F8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13F87">
        <w:rPr>
          <w:b/>
          <w:bCs/>
          <w:color w:val="000000"/>
          <w:sz w:val="28"/>
          <w:szCs w:val="28"/>
        </w:rPr>
        <w:t>Формируемые универсальные учебные действия</w:t>
      </w:r>
    </w:p>
    <w:p w:rsidR="00A13F87" w:rsidRPr="00A13F87" w:rsidRDefault="00A13F87" w:rsidP="00A13F8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13F87">
        <w:rPr>
          <w:b/>
          <w:bCs/>
          <w:color w:val="000000"/>
          <w:sz w:val="28"/>
          <w:szCs w:val="28"/>
        </w:rPr>
        <w:t>Метапредметные</w:t>
      </w:r>
    </w:p>
    <w:p w:rsidR="00A13F87" w:rsidRPr="00A13F87" w:rsidRDefault="00A13F87" w:rsidP="00A13F8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13F87">
        <w:rPr>
          <w:i/>
          <w:iCs/>
          <w:color w:val="000000"/>
          <w:sz w:val="28"/>
          <w:szCs w:val="28"/>
        </w:rPr>
        <w:t>Регулятивные</w:t>
      </w:r>
    </w:p>
    <w:p w:rsidR="00A13F87" w:rsidRPr="00A13F87" w:rsidRDefault="00A13F87" w:rsidP="00A13F8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13F87">
        <w:rPr>
          <w:color w:val="000000"/>
          <w:sz w:val="28"/>
          <w:szCs w:val="28"/>
        </w:rPr>
        <w:t>•умение определять, формулировать тему и цель деятельности с помощью учителя;</w:t>
      </w:r>
    </w:p>
    <w:p w:rsidR="00A13F87" w:rsidRPr="00A13F87" w:rsidRDefault="00A13F87" w:rsidP="00A13F8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13F87">
        <w:rPr>
          <w:color w:val="000000"/>
          <w:sz w:val="28"/>
          <w:szCs w:val="28"/>
        </w:rPr>
        <w:t>•умение высказывать своё предположение;</w:t>
      </w:r>
    </w:p>
    <w:p w:rsidR="00A13F87" w:rsidRPr="00A13F87" w:rsidRDefault="00A13F87" w:rsidP="00A13F8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13F87">
        <w:rPr>
          <w:color w:val="000000"/>
          <w:sz w:val="28"/>
          <w:szCs w:val="28"/>
        </w:rPr>
        <w:t>•умение отличать верно, выполненное задание от неверного.</w:t>
      </w:r>
    </w:p>
    <w:p w:rsidR="00A13F87" w:rsidRPr="00A13F87" w:rsidRDefault="00A13F87" w:rsidP="00A13F8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13F87">
        <w:rPr>
          <w:i/>
          <w:iCs/>
          <w:color w:val="000000"/>
          <w:sz w:val="28"/>
          <w:szCs w:val="28"/>
        </w:rPr>
        <w:t>Познавательные</w:t>
      </w:r>
    </w:p>
    <w:p w:rsidR="00A13F87" w:rsidRPr="00A13F87" w:rsidRDefault="00A13F87" w:rsidP="00A13F8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13F87">
        <w:rPr>
          <w:color w:val="000000"/>
          <w:sz w:val="28"/>
          <w:szCs w:val="28"/>
        </w:rPr>
        <w:t>•умение находить ответы на вопросы, используя свой жизненный опыт и информацию, полученную от учителя;</w:t>
      </w:r>
    </w:p>
    <w:p w:rsidR="00A13F87" w:rsidRPr="00A13F87" w:rsidRDefault="00A13F87" w:rsidP="00A13F8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13F87">
        <w:rPr>
          <w:color w:val="000000"/>
          <w:sz w:val="28"/>
          <w:szCs w:val="28"/>
        </w:rPr>
        <w:t>•умение делать выводы в результате работы группы;</w:t>
      </w:r>
    </w:p>
    <w:p w:rsidR="00A13F87" w:rsidRPr="00A13F87" w:rsidRDefault="00A13F87" w:rsidP="00A13F8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13F87">
        <w:rPr>
          <w:color w:val="000000"/>
          <w:sz w:val="28"/>
          <w:szCs w:val="28"/>
        </w:rPr>
        <w:t>•умение преобразовывать информацию из одной формы в другую: составить ребусы из предоставленных слов.</w:t>
      </w:r>
    </w:p>
    <w:p w:rsidR="00A13F87" w:rsidRPr="00A13F87" w:rsidRDefault="00A13F87" w:rsidP="00A13F8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13F87">
        <w:rPr>
          <w:i/>
          <w:iCs/>
          <w:color w:val="000000"/>
          <w:sz w:val="28"/>
          <w:szCs w:val="28"/>
        </w:rPr>
        <w:t>Коммуникативные</w:t>
      </w:r>
    </w:p>
    <w:p w:rsidR="00A13F87" w:rsidRPr="00A13F87" w:rsidRDefault="00A13F87" w:rsidP="00A13F8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13F87">
        <w:rPr>
          <w:color w:val="000000"/>
          <w:sz w:val="28"/>
          <w:szCs w:val="28"/>
        </w:rPr>
        <w:t>•умение читать и пересказывать текст;</w:t>
      </w:r>
    </w:p>
    <w:p w:rsidR="00A13F87" w:rsidRPr="00A13F87" w:rsidRDefault="00A13F87" w:rsidP="00A13F8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13F87">
        <w:rPr>
          <w:color w:val="000000"/>
          <w:sz w:val="28"/>
          <w:szCs w:val="28"/>
        </w:rPr>
        <w:lastRenderedPageBreak/>
        <w:t>•умение учащихся работать в группе;</w:t>
      </w:r>
    </w:p>
    <w:p w:rsidR="00A13F87" w:rsidRPr="00A13F87" w:rsidRDefault="00A13F87" w:rsidP="00A13F8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13F87">
        <w:rPr>
          <w:color w:val="000000"/>
          <w:sz w:val="28"/>
          <w:szCs w:val="28"/>
        </w:rPr>
        <w:t>•умение оформлять свою мысль в устной речи.</w:t>
      </w:r>
    </w:p>
    <w:p w:rsidR="00A13F87" w:rsidRPr="00A13F87" w:rsidRDefault="00A13F87" w:rsidP="00A13F8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13F87">
        <w:rPr>
          <w:i/>
          <w:iCs/>
          <w:color w:val="000000"/>
          <w:sz w:val="28"/>
          <w:szCs w:val="28"/>
        </w:rPr>
        <w:t>Личностные</w:t>
      </w:r>
    </w:p>
    <w:p w:rsidR="00A13F87" w:rsidRPr="00A13F87" w:rsidRDefault="00A13F87" w:rsidP="00A13F87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13F87">
        <w:rPr>
          <w:color w:val="000000"/>
          <w:sz w:val="28"/>
          <w:szCs w:val="28"/>
        </w:rPr>
        <w:t xml:space="preserve">представления о ценности и уникальности природного мира, </w:t>
      </w:r>
      <w:proofErr w:type="spellStart"/>
      <w:r w:rsidRPr="00A13F87">
        <w:rPr>
          <w:color w:val="000000"/>
          <w:sz w:val="28"/>
          <w:szCs w:val="28"/>
        </w:rPr>
        <w:t>здоровьесберегающем</w:t>
      </w:r>
      <w:proofErr w:type="spellEnd"/>
      <w:r w:rsidRPr="00A13F87">
        <w:rPr>
          <w:color w:val="000000"/>
          <w:sz w:val="28"/>
          <w:szCs w:val="28"/>
        </w:rPr>
        <w:t xml:space="preserve"> поведении.</w:t>
      </w:r>
    </w:p>
    <w:p w:rsidR="00A13F87" w:rsidRPr="00A13F87" w:rsidRDefault="00A13F87" w:rsidP="00A13F87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13F87">
        <w:rPr>
          <w:color w:val="000000"/>
          <w:sz w:val="28"/>
          <w:szCs w:val="28"/>
        </w:rPr>
        <w:t>формирование интереса к теме занятия</w:t>
      </w:r>
    </w:p>
    <w:p w:rsidR="008E324A" w:rsidRPr="00A13F87" w:rsidRDefault="00A13F87" w:rsidP="003C7D94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3F87">
        <w:rPr>
          <w:rFonts w:ascii="Times New Roman" w:hAnsi="Times New Roman" w:cs="Times New Roman"/>
          <w:sz w:val="28"/>
          <w:szCs w:val="28"/>
        </w:rPr>
        <w:t xml:space="preserve">В ходе </w:t>
      </w:r>
      <w:proofErr w:type="gramStart"/>
      <w:r w:rsidRPr="00A13F87">
        <w:rPr>
          <w:rFonts w:ascii="Times New Roman" w:hAnsi="Times New Roman" w:cs="Times New Roman"/>
          <w:sz w:val="28"/>
          <w:szCs w:val="28"/>
        </w:rPr>
        <w:t xml:space="preserve">занятия </w:t>
      </w:r>
      <w:r w:rsidR="008E324A" w:rsidRPr="00A13F87">
        <w:rPr>
          <w:rFonts w:ascii="Times New Roman" w:hAnsi="Times New Roman" w:cs="Times New Roman"/>
          <w:sz w:val="28"/>
          <w:szCs w:val="28"/>
        </w:rPr>
        <w:t xml:space="preserve"> детям</w:t>
      </w:r>
      <w:proofErr w:type="gramEnd"/>
      <w:r w:rsidR="008E324A" w:rsidRPr="00A13F87">
        <w:rPr>
          <w:rFonts w:ascii="Times New Roman" w:hAnsi="Times New Roman" w:cs="Times New Roman"/>
          <w:sz w:val="28"/>
          <w:szCs w:val="28"/>
        </w:rPr>
        <w:t xml:space="preserve"> предлагались задачи и задания, трудность которых определялась  не столько математическим содержанием, сколько новизной и необычностью математической ситуации. Это способствовало появлению желания у обучающихся отказаться от образца, проявить самостоятельность, формированию умений работать в условиях поиска, развитию сообразительности, любознательности.</w:t>
      </w:r>
    </w:p>
    <w:p w:rsidR="003C7D94" w:rsidRPr="00A13F87" w:rsidRDefault="003C7D94" w:rsidP="003C7D94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3F87">
        <w:rPr>
          <w:rFonts w:ascii="Times New Roman" w:hAnsi="Times New Roman" w:cs="Times New Roman"/>
          <w:sz w:val="28"/>
          <w:szCs w:val="28"/>
        </w:rPr>
        <w:t xml:space="preserve">В занятия были включены подвижные математические игры, предусмотрена последовательная смена одним учеником «центров» деятельности в течение одного занятия; передвижение по классу в ходе выполнения математических заданий на листах бумаги, расположенных на стенах классной комнаты маркерных досках и др.  При организации занятий использовались принципы игр «Ручеёк», «Пересадки», принцип свободного перемещения по классу, работа в парах постоянного и сменного состава, работа в группах. </w:t>
      </w:r>
    </w:p>
    <w:p w:rsidR="00677966" w:rsidRPr="00A13F87" w:rsidRDefault="008E324A" w:rsidP="003C7D9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3F87">
        <w:rPr>
          <w:rFonts w:ascii="Times New Roman" w:hAnsi="Times New Roman" w:cs="Times New Roman"/>
          <w:sz w:val="28"/>
          <w:szCs w:val="28"/>
        </w:rPr>
        <w:t xml:space="preserve">В процессе выполнения заданий дети </w:t>
      </w:r>
      <w:proofErr w:type="gramStart"/>
      <w:r w:rsidRPr="00A13F87">
        <w:rPr>
          <w:rFonts w:ascii="Times New Roman" w:hAnsi="Times New Roman" w:cs="Times New Roman"/>
          <w:sz w:val="28"/>
          <w:szCs w:val="28"/>
        </w:rPr>
        <w:t>научились  видеть</w:t>
      </w:r>
      <w:proofErr w:type="gramEnd"/>
      <w:r w:rsidRPr="00A13F87">
        <w:rPr>
          <w:rFonts w:ascii="Times New Roman" w:hAnsi="Times New Roman" w:cs="Times New Roman"/>
          <w:sz w:val="28"/>
          <w:szCs w:val="28"/>
        </w:rPr>
        <w:t xml:space="preserve"> сходства и различия, замечать изменения, выявлять причины и характер этих изменений, на этой основе формировать выводы. Совместное с учителем движение от вопроса к</w:t>
      </w:r>
      <w:r w:rsidR="003C7D94" w:rsidRPr="00A13F8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C7D94" w:rsidRPr="00A13F87">
        <w:rPr>
          <w:rFonts w:ascii="Times New Roman" w:hAnsi="Times New Roman" w:cs="Times New Roman"/>
          <w:sz w:val="28"/>
          <w:szCs w:val="28"/>
        </w:rPr>
        <w:t>ответу  создавало</w:t>
      </w:r>
      <w:proofErr w:type="gramEnd"/>
      <w:r w:rsidR="003C7D94" w:rsidRPr="00A13F87">
        <w:rPr>
          <w:rFonts w:ascii="Times New Roman" w:hAnsi="Times New Roman" w:cs="Times New Roman"/>
          <w:sz w:val="28"/>
          <w:szCs w:val="28"/>
        </w:rPr>
        <w:t xml:space="preserve"> </w:t>
      </w:r>
      <w:r w:rsidRPr="00A13F87">
        <w:rPr>
          <w:rFonts w:ascii="Times New Roman" w:hAnsi="Times New Roman" w:cs="Times New Roman"/>
          <w:sz w:val="28"/>
          <w:szCs w:val="28"/>
        </w:rPr>
        <w:t>возможность научить ученика рассуждать, сомнева</w:t>
      </w:r>
      <w:r w:rsidR="003C7D94" w:rsidRPr="00A13F87">
        <w:rPr>
          <w:rFonts w:ascii="Times New Roman" w:hAnsi="Times New Roman" w:cs="Times New Roman"/>
          <w:sz w:val="28"/>
          <w:szCs w:val="28"/>
        </w:rPr>
        <w:t xml:space="preserve">ться, задумываться, стараться  </w:t>
      </w:r>
      <w:r w:rsidRPr="00A13F87">
        <w:rPr>
          <w:rFonts w:ascii="Times New Roman" w:hAnsi="Times New Roman" w:cs="Times New Roman"/>
          <w:sz w:val="28"/>
          <w:szCs w:val="28"/>
        </w:rPr>
        <w:t xml:space="preserve">самому найти выход </w:t>
      </w:r>
      <w:r w:rsidR="003C7D94" w:rsidRPr="00A13F87">
        <w:rPr>
          <w:rFonts w:ascii="Times New Roman" w:hAnsi="Times New Roman" w:cs="Times New Roman"/>
          <w:sz w:val="28"/>
          <w:szCs w:val="28"/>
        </w:rPr>
        <w:t>–</w:t>
      </w:r>
      <w:r w:rsidRPr="00A13F87">
        <w:rPr>
          <w:rFonts w:ascii="Times New Roman" w:hAnsi="Times New Roman" w:cs="Times New Roman"/>
          <w:sz w:val="28"/>
          <w:szCs w:val="28"/>
        </w:rPr>
        <w:t xml:space="preserve"> ответ</w:t>
      </w:r>
      <w:r w:rsidR="003C7D94" w:rsidRPr="00A13F87">
        <w:rPr>
          <w:rFonts w:ascii="Times New Roman" w:hAnsi="Times New Roman" w:cs="Times New Roman"/>
          <w:sz w:val="28"/>
          <w:szCs w:val="28"/>
        </w:rPr>
        <w:t>.</w:t>
      </w:r>
    </w:p>
    <w:p w:rsidR="003C7D94" w:rsidRPr="00A13F87" w:rsidRDefault="003C7D94" w:rsidP="003C7D94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3F87">
        <w:rPr>
          <w:rFonts w:ascii="Times New Roman" w:hAnsi="Times New Roman" w:cs="Times New Roman"/>
          <w:sz w:val="28"/>
          <w:szCs w:val="28"/>
        </w:rPr>
        <w:t>Создание на занятиях ситуаций активного поиска, предоставление возможности сделать собственное «открытие», знакомство с оригинальными путями рассуждений, овладение элементарными навыками исследовательской деятельности позволило обучающимся реализовать свои возможности, приобрести уверенность в своих силах.</w:t>
      </w:r>
    </w:p>
    <w:p w:rsidR="003C7D94" w:rsidRPr="003C7D94" w:rsidRDefault="003C7D94" w:rsidP="003C7D9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77966" w:rsidRPr="003C7D94" w:rsidRDefault="00677966" w:rsidP="003C7D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F0E43" w:rsidRPr="003C7D94" w:rsidRDefault="00CF0E43" w:rsidP="003C7D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CF0E43" w:rsidRPr="003C7D94" w:rsidSect="003C7D94">
      <w:pgSz w:w="11906" w:h="16838"/>
      <w:pgMar w:top="993" w:right="1133" w:bottom="567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216710"/>
    <w:multiLevelType w:val="hybridMultilevel"/>
    <w:tmpl w:val="255CBD4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2E251F"/>
    <w:multiLevelType w:val="multilevel"/>
    <w:tmpl w:val="991E9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F9D5A62"/>
    <w:multiLevelType w:val="multilevel"/>
    <w:tmpl w:val="2F80A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6768"/>
    <w:rsid w:val="00334729"/>
    <w:rsid w:val="003C7D94"/>
    <w:rsid w:val="003F602D"/>
    <w:rsid w:val="0058101F"/>
    <w:rsid w:val="00677966"/>
    <w:rsid w:val="006B0FC8"/>
    <w:rsid w:val="006C6768"/>
    <w:rsid w:val="008E324A"/>
    <w:rsid w:val="0090299A"/>
    <w:rsid w:val="009B065B"/>
    <w:rsid w:val="00A13F87"/>
    <w:rsid w:val="00CF0E43"/>
    <w:rsid w:val="00D876E7"/>
    <w:rsid w:val="00EC5959"/>
    <w:rsid w:val="00F741A5"/>
    <w:rsid w:val="00F96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DCD7D"/>
  <w15:docId w15:val="{1CFC938E-2A45-4B94-A50C-FCF1C88F4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F0E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cxspmiddle">
    <w:name w:val="msonormalcxspmiddle"/>
    <w:basedOn w:val="a"/>
    <w:rsid w:val="00EC5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A13F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72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431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</dc:creator>
  <cp:keywords/>
  <dc:description/>
  <cp:lastModifiedBy>Пользователь</cp:lastModifiedBy>
  <cp:revision>11</cp:revision>
  <dcterms:created xsi:type="dcterms:W3CDTF">2013-05-18T11:52:00Z</dcterms:created>
  <dcterms:modified xsi:type="dcterms:W3CDTF">2019-12-22T14:41:00Z</dcterms:modified>
</cp:coreProperties>
</file>