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137" w:rsidRPr="00876C6B" w:rsidRDefault="00536137" w:rsidP="00876C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03BE5" w:rsidRDefault="00803BE5" w:rsidP="00876C6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C6B">
        <w:rPr>
          <w:rFonts w:ascii="Times New Roman" w:hAnsi="Times New Roman" w:cs="Times New Roman"/>
          <w:b/>
          <w:sz w:val="24"/>
          <w:szCs w:val="24"/>
        </w:rPr>
        <w:t>Самоанализ урока.</w:t>
      </w:r>
    </w:p>
    <w:p w:rsidR="004F4690" w:rsidRDefault="004F4690" w:rsidP="004F469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Предмет: математика</w:t>
      </w:r>
    </w:p>
    <w:p w:rsidR="004F4690" w:rsidRDefault="004F4690" w:rsidP="004F469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Яцун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Т.И.</w:t>
      </w:r>
    </w:p>
    <w:p w:rsidR="004F4690" w:rsidRDefault="004F4690" w:rsidP="004F469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 2-А</w:t>
      </w:r>
    </w:p>
    <w:p w:rsidR="004F4690" w:rsidRPr="00876C6B" w:rsidRDefault="004F4690" w:rsidP="004F469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 13.12.2019</w:t>
      </w:r>
    </w:p>
    <w:p w:rsidR="00803BE5" w:rsidRPr="00F84343" w:rsidRDefault="00803BE5" w:rsidP="00D65521">
      <w:pPr>
        <w:spacing w:line="240" w:lineRule="auto"/>
        <w:ind w:left="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F84343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Тема</w:t>
      </w:r>
      <w:r w:rsidR="00876C6B" w:rsidRPr="00F8434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урока:</w:t>
      </w:r>
      <w:r w:rsidRPr="00F8434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="00876C6B" w:rsidRPr="00F8434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«</w:t>
      </w:r>
      <w:r w:rsidRPr="00F8434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Буквенные выражения</w:t>
      </w:r>
      <w:r w:rsidR="00876C6B" w:rsidRPr="00F8434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»</w:t>
      </w:r>
      <w:r w:rsidRPr="00F8434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.</w:t>
      </w:r>
    </w:p>
    <w:p w:rsidR="00F84343" w:rsidRDefault="00536137" w:rsidP="00D65521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</w:t>
      </w:r>
      <w:r w:rsidR="00803BE5" w:rsidRPr="00876C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Тип урока:</w:t>
      </w:r>
      <w:r w:rsidR="00803BE5"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 урок изучения нового </w:t>
      </w:r>
      <w:r w:rsidR="00F84343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материала.</w:t>
      </w:r>
    </w:p>
    <w:p w:rsidR="0090227C" w:rsidRPr="00F84343" w:rsidRDefault="00F84343" w:rsidP="00D6552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F843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Местоположение урока в теме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данный урок не первый в данной теме, так как перед этим уроком вводится понятие числового выражения, а уже пос</w:t>
      </w:r>
      <w:r w:rsidR="00D65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 этого урока вводится понятие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уравнение.</w:t>
      </w:r>
      <w:r w:rsidR="00803BE5"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5361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</w:t>
      </w:r>
      <w:r w:rsidR="00876C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Дидактическая </w:t>
      </w:r>
      <w:r w:rsidR="009022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цель </w:t>
      </w:r>
      <w:proofErr w:type="gramStart"/>
      <w:r w:rsidR="00803BE5" w:rsidRPr="00876C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урока:</w:t>
      </w:r>
      <w:r w:rsidR="00803BE5"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4"/>
        </w:rPr>
        <w:t>создать</w:t>
      </w:r>
      <w:proofErr w:type="gramEnd"/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условия для усвоения учащимися первоначальных </w:t>
      </w:r>
      <w:r w:rsidR="0090227C" w:rsidRPr="00F84343">
        <w:rPr>
          <w:rFonts w:ascii="Times New Roman" w:eastAsia="Times New Roman" w:hAnsi="Times New Roman" w:cs="Times New Roman"/>
          <w:sz w:val="24"/>
          <w:szCs w:val="24"/>
        </w:rPr>
        <w:t>представлений о буквенных выражениях</w:t>
      </w:r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536137" w:rsidRDefault="00536137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90227C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55536" w:rsidRDefault="00876C6B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553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Образовательная: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03BE5"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познакомить учащихся с новым термином </w:t>
      </w:r>
      <w:proofErr w:type="gramStart"/>
      <w:r w:rsidR="00803BE5"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« буквенные</w:t>
      </w:r>
      <w:proofErr w:type="gramEnd"/>
      <w:r w:rsidR="00803BE5"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выражения»</w:t>
      </w:r>
      <w:r w:rsidR="0090227C" w:rsidRPr="0090227C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вести подготовительную работу к изучению темы «Уравнение»;</w:t>
      </w:r>
      <w:r w:rsidR="00803BE5"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формировать умение читать, записывать, составлять буквенные выражения и находить их значения</w:t>
      </w:r>
      <w:r w:rsidR="00C5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совершенствовать вычислительные навыки и умение решать текстовые задачи. </w:t>
      </w:r>
      <w:r w:rsidR="00C5553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Развивающая: </w:t>
      </w:r>
      <w:r w:rsidR="00803BE5"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навык правильной математической речи</w:t>
      </w:r>
      <w:r w:rsidR="00C5553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03BE5" w:rsidRDefault="00803BE5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5553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Воспитательная: </w:t>
      </w:r>
      <w:proofErr w:type="gramStart"/>
      <w:r w:rsidR="00C55536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 доброжелательное</w:t>
      </w:r>
      <w:proofErr w:type="gramEnd"/>
      <w:r w:rsidR="00C5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отношение к одноклассникам</w:t>
      </w:r>
      <w:r w:rsidR="005361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при </w:t>
      </w:r>
    </w:p>
    <w:p w:rsidR="00536137" w:rsidRDefault="00536137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выполнении заданий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парах, в группах. Слушать собеседники и вести диалог. Оценивать себя и товарищей.</w:t>
      </w:r>
    </w:p>
    <w:p w:rsidR="00803BE5" w:rsidRDefault="00803BE5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Планируемые результаты обучения</w:t>
      </w:r>
      <w:r w:rsidR="0003150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FF73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формирования УУД:</w:t>
      </w:r>
      <w:r w:rsidR="00031504" w:rsidRPr="000315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31504" w:rsidRPr="0090227C" w:rsidRDefault="00031504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92F">
        <w:rPr>
          <w:rFonts w:ascii="Times New Roman" w:eastAsia="Times New Roman" w:hAnsi="Times New Roman" w:cs="Times New Roman"/>
          <w:b/>
          <w:iCs/>
          <w:color w:val="333333"/>
          <w:sz w:val="24"/>
          <w:u w:val="single"/>
        </w:rPr>
        <w:t>Предметные:</w:t>
      </w:r>
      <w:r w:rsidRPr="0090227C">
        <w:rPr>
          <w:rFonts w:ascii="Times New Roman" w:eastAsia="Times New Roman" w:hAnsi="Times New Roman" w:cs="Times New Roman"/>
          <w:color w:val="333333"/>
          <w:sz w:val="24"/>
        </w:rPr>
        <w:t> </w:t>
      </w:r>
      <w:proofErr w:type="gramStart"/>
      <w:r w:rsidRPr="0090227C">
        <w:rPr>
          <w:rFonts w:ascii="Times New Roman" w:eastAsia="Times New Roman" w:hAnsi="Times New Roman" w:cs="Times New Roman"/>
          <w:i/>
          <w:iCs/>
          <w:color w:val="333333"/>
          <w:sz w:val="24"/>
        </w:rPr>
        <w:t>знают:</w:t>
      </w:r>
      <w:r w:rsidRPr="0090227C">
        <w:rPr>
          <w:rFonts w:ascii="Times New Roman" w:eastAsia="Times New Roman" w:hAnsi="Times New Roman" w:cs="Times New Roman"/>
          <w:color w:val="333333"/>
          <w:sz w:val="24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</w:rPr>
        <w:t xml:space="preserve"> </w:t>
      </w:r>
      <w:r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изученные</w:t>
      </w:r>
      <w:proofErr w:type="gramEnd"/>
      <w:r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 xml:space="preserve"> приемы сложения и вычитания двузначного числа с однозначным, двузначного числа с двузначным; устную и письменную нумерацию чисел в пределах 100; отличительные особенности задачи; геометрические</w:t>
      </w:r>
      <w:r>
        <w:rPr>
          <w:rFonts w:ascii="Times New Roman" w:eastAsia="Times New Roman" w:hAnsi="Times New Roman" w:cs="Times New Roman"/>
          <w:color w:val="333333"/>
          <w:sz w:val="24"/>
          <w:szCs w:val="20"/>
        </w:rPr>
        <w:t xml:space="preserve"> </w:t>
      </w:r>
      <w:r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фигуры;</w:t>
      </w:r>
      <w:r w:rsidRPr="0090227C">
        <w:rPr>
          <w:rFonts w:ascii="Times New Roman" w:eastAsia="Times New Roman" w:hAnsi="Times New Roman" w:cs="Times New Roman"/>
          <w:color w:val="333333"/>
          <w:sz w:val="24"/>
        </w:rPr>
        <w:t> </w:t>
      </w:r>
      <w:r w:rsidRPr="0090227C">
        <w:rPr>
          <w:rFonts w:ascii="Times New Roman" w:eastAsia="Times New Roman" w:hAnsi="Times New Roman" w:cs="Times New Roman"/>
          <w:i/>
          <w:iCs/>
          <w:color w:val="333333"/>
          <w:sz w:val="24"/>
        </w:rPr>
        <w:t>умеют:</w:t>
      </w:r>
      <w:r w:rsidRPr="0090227C">
        <w:rPr>
          <w:rFonts w:ascii="Times New Roman" w:eastAsia="Times New Roman" w:hAnsi="Times New Roman" w:cs="Times New Roman"/>
          <w:color w:val="333333"/>
          <w:sz w:val="24"/>
        </w:rPr>
        <w:t> </w:t>
      </w:r>
      <w:r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складывать и вычитать двузначные числа в случаях вида: 36 + 2, 36 + 20, 36 – 2, 36 – 20, 26 + 4, 30 – 7, 60 – 24, 26 + 7; решать задачи и выражения изученных видов;</w:t>
      </w:r>
    </w:p>
    <w:p w:rsidR="00031504" w:rsidRPr="0096392F" w:rsidRDefault="0096392F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proofErr w:type="spellStart"/>
      <w:r w:rsidRPr="0096392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М</w:t>
      </w:r>
      <w:r w:rsidR="0067666B" w:rsidRPr="0096392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етапредметные</w:t>
      </w:r>
      <w:proofErr w:type="spellEnd"/>
    </w:p>
    <w:p w:rsidR="00803BE5" w:rsidRPr="00BF15EB" w:rsidRDefault="00803BE5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proofErr w:type="gramStart"/>
      <w:r w:rsidRPr="00705B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Познавательные </w:t>
      </w:r>
      <w:r w:rsidRPr="00876C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proofErr w:type="gramEnd"/>
      <w:r w:rsidR="00705B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</w:t>
      </w:r>
      <w:r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умений открывать новые знания через формулировку учебной проблемы и поиска ее решения ; </w:t>
      </w:r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формулируют познавательную цель; выделяют необходимую информацию; структурируют знания; осознанно и произвольно строят речевое высказывание в устной форме; анализируют, сравнивают; создают алгоритмы деятельности; строят логическую цепочку рассуждений, устанавливают причинно-следственные связи;</w:t>
      </w:r>
      <w:r w:rsidR="0090227C" w:rsidRPr="0090227C">
        <w:rPr>
          <w:rFonts w:ascii="Times New Roman" w:eastAsia="Times New Roman" w:hAnsi="Times New Roman" w:cs="Times New Roman"/>
          <w:color w:val="333333"/>
          <w:sz w:val="24"/>
        </w:rPr>
        <w:t> </w:t>
      </w:r>
      <w:r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полученные знания при решении, задач; анализировать, синтезировать.</w:t>
      </w:r>
    </w:p>
    <w:p w:rsidR="0090227C" w:rsidRPr="0090227C" w:rsidRDefault="00803BE5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05B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Коммуникативные:</w:t>
      </w:r>
      <w:r w:rsidR="009022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05B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</w:t>
      </w:r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умеют слушать, слышать и понимать партнеров; достаточно полно и четко выражают свои мысли; управляют поведением партнеров, уважают всех участников образовательного процесса; при возникновении спорных ситуаций не создают конфликтов.</w:t>
      </w:r>
    </w:p>
    <w:p w:rsidR="0090227C" w:rsidRDefault="00803BE5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705B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Регулятивные</w:t>
      </w:r>
      <w:r w:rsidRPr="00876C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="009022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05B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</w:t>
      </w:r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 xml:space="preserve">формулируют учебную задачу урока на основании того, что уже усвоено, и того, что неизвестно; составляют план и последовательность действий; предвосхищают уровень усвоения знаний; контролируют, корректируют и оценивают свою деятельность и деятельность партнеров; способны к </w:t>
      </w:r>
      <w:proofErr w:type="spellStart"/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саморегуляции</w:t>
      </w:r>
      <w:proofErr w:type="spellEnd"/>
      <w:r w:rsidR="0090227C"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;</w:t>
      </w:r>
      <w:r w:rsidR="0090227C" w:rsidRPr="0090227C">
        <w:rPr>
          <w:rFonts w:ascii="Times New Roman" w:eastAsia="Times New Roman" w:hAnsi="Times New Roman" w:cs="Times New Roman"/>
          <w:color w:val="333333"/>
          <w:sz w:val="24"/>
        </w:rPr>
        <w:t> </w:t>
      </w:r>
    </w:p>
    <w:p w:rsidR="0067666B" w:rsidRPr="0090227C" w:rsidRDefault="0067666B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 w:rsidRPr="0096392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u w:val="single"/>
        </w:rPr>
        <w:lastRenderedPageBreak/>
        <w:t>Личностные: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</w:t>
      </w:r>
      <w:r w:rsidRPr="0090227C">
        <w:rPr>
          <w:rFonts w:ascii="Times New Roman" w:eastAsia="Times New Roman" w:hAnsi="Times New Roman" w:cs="Times New Roman"/>
          <w:color w:val="333333"/>
          <w:sz w:val="24"/>
          <w:szCs w:val="20"/>
        </w:rPr>
        <w:t>принимают и осваивают социальную роль обучающегося; стремятся развивать внимание, память, логическое мышление, навыки сотрудничества со сверстниками и со взрослыми; проявляют самостоятельность, личную ответственность.</w:t>
      </w:r>
    </w:p>
    <w:p w:rsidR="0067666B" w:rsidRDefault="0067666B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положительной учебной мотивации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7666B" w:rsidRPr="00705B50" w:rsidRDefault="0067666B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803BE5" w:rsidRDefault="00803BE5" w:rsidP="00D65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C6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умение планировать учебные действия.</w:t>
      </w:r>
    </w:p>
    <w:p w:rsidR="0067666B" w:rsidRPr="00876C6B" w:rsidRDefault="0067666B" w:rsidP="00D6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C6B">
        <w:rPr>
          <w:rFonts w:ascii="Times New Roman" w:hAnsi="Times New Roman" w:cs="Times New Roman"/>
          <w:sz w:val="24"/>
          <w:szCs w:val="24"/>
        </w:rPr>
        <w:t>В данном классе реализуется традиционная система обучения, поэтому мною используется  УМК  «Школа России»</w:t>
      </w:r>
    </w:p>
    <w:p w:rsidR="0067666B" w:rsidRPr="00876C6B" w:rsidRDefault="0067666B" w:rsidP="00D65521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C6B">
        <w:rPr>
          <w:rFonts w:ascii="Times New Roman" w:hAnsi="Times New Roman" w:cs="Times New Roman"/>
          <w:sz w:val="24"/>
          <w:szCs w:val="24"/>
        </w:rPr>
        <w:t>Учебник  Моро М.И., Волкова С.И., Степанова С.В. Математика 2 класс. Учебник для общеобразовательных учреждений. В 2-х частях. М.: Просвещение.</w:t>
      </w:r>
    </w:p>
    <w:p w:rsidR="0067666B" w:rsidRPr="00876C6B" w:rsidRDefault="0067666B" w:rsidP="00D65521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C6B">
        <w:rPr>
          <w:rFonts w:ascii="Times New Roman" w:hAnsi="Times New Roman" w:cs="Times New Roman"/>
          <w:sz w:val="24"/>
          <w:szCs w:val="24"/>
        </w:rPr>
        <w:t>Проверочные работы Волкова С.И..</w:t>
      </w:r>
    </w:p>
    <w:p w:rsidR="0057346D" w:rsidRPr="00AC369F" w:rsidRDefault="0057346D" w:rsidP="00D6552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color w:val="000000"/>
        </w:rPr>
      </w:pPr>
      <w:proofErr w:type="gramStart"/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использованные на уроке:</w:t>
      </w:r>
      <w:r w:rsidR="006766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словесные, наглядные, практические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7346D" w:rsidRPr="00AC369F" w:rsidRDefault="0057346D" w:rsidP="00D6552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color w:val="000000"/>
        </w:rPr>
      </w:pPr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организации познавательной деятельности учащихся:</w:t>
      </w:r>
    </w:p>
    <w:p w:rsidR="0057346D" w:rsidRPr="00AC369F" w:rsidRDefault="0057346D" w:rsidP="00D6552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color w:val="000000"/>
        </w:rPr>
      </w:pPr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- фронтальная;</w:t>
      </w:r>
    </w:p>
    <w:p w:rsidR="0057346D" w:rsidRPr="00AC369F" w:rsidRDefault="0057346D" w:rsidP="00D6552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color w:val="000000"/>
        </w:rPr>
      </w:pPr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- групповая;</w:t>
      </w:r>
      <w:bookmarkStart w:id="0" w:name="_GoBack"/>
      <w:bookmarkEnd w:id="0"/>
    </w:p>
    <w:p w:rsidR="0057346D" w:rsidRPr="00AC369F" w:rsidRDefault="0057346D" w:rsidP="00D6552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color w:val="000000"/>
        </w:rPr>
      </w:pPr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- индивидуальная;</w:t>
      </w:r>
    </w:p>
    <w:p w:rsidR="0057346D" w:rsidRPr="00AC369F" w:rsidRDefault="0057346D" w:rsidP="00D6552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color w:val="000000"/>
        </w:rPr>
      </w:pPr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- самостоятельная.</w:t>
      </w:r>
    </w:p>
    <w:p w:rsidR="00193533" w:rsidRDefault="00E549F9" w:rsidP="00D6552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AC369F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Свой урок я строила в соответствии с ФГОС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BF15EB">
        <w:rPr>
          <w:rFonts w:ascii="Times New Roman" w:hAnsi="Times New Roman" w:cs="Times New Roman"/>
          <w:sz w:val="24"/>
        </w:rPr>
        <w:t>Этапы урока логически связаны между собой</w:t>
      </w:r>
      <w:r w:rsidR="00714B0A">
        <w:rPr>
          <w:rFonts w:ascii="Times New Roman" w:hAnsi="Times New Roman" w:cs="Times New Roman"/>
          <w:sz w:val="24"/>
        </w:rPr>
        <w:t>,</w:t>
      </w:r>
      <w:r w:rsidR="00714B0A" w:rsidRPr="00714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чередовались различные виды деятельности. Умственные действия опирались и подкреплялись практическими.</w:t>
      </w:r>
      <w:r w:rsidR="00714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материал на протяжении всего урока работал на организацию посильного поиска и исследования второклассника, соответствовал их жизненному опыту.</w:t>
      </w:r>
      <w:r w:rsidR="00714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каждого ученика была создана ситуация успеха, что также способствовало повышению мотивации и поддержанию познавательного интереса к учению. При постановке вопросов и определении заданий на уроке я учитывала индивидуальные особенности учеников, давала только положительную характеристику результатам их деятельности, что стимулировало детей и повышало их активность на уроке.</w:t>
      </w:r>
      <w:r w:rsidR="00714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материал урока соответствовал принципу научности, доступности и был посилен для учеников второго класса. </w:t>
      </w:r>
      <w:r w:rsidR="00193533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В содержание урока я включила элементы обучения школьников универсальным учебным действиям: цели урока определяли сами ученики, исходя из соответствующей проблемной ситуации.</w:t>
      </w:r>
      <w:r w:rsidR="00193533">
        <w:rPr>
          <w:rFonts w:ascii="Times New Roman" w:hAnsi="Times New Roman" w:cs="Times New Roman"/>
          <w:sz w:val="24"/>
        </w:rPr>
        <w:t xml:space="preserve"> </w:t>
      </w:r>
      <w:r w:rsidR="00193533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данном уроке применялся </w:t>
      </w:r>
      <w:proofErr w:type="spellStart"/>
      <w:r w:rsidR="00151E27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деятельностный</w:t>
      </w:r>
      <w:proofErr w:type="spellEnd"/>
      <w:r w:rsidR="00151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подход</w:t>
      </w:r>
      <w:r w:rsidR="00193533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обучения, который был реализован в следующих видах деятельности: </w:t>
      </w:r>
      <w:r w:rsidR="00151E27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самостоятельной работой, работой с учебником, в парах. На уроке была проведена физкультминутка, чередование письменных и устных заданий, работа у доски.</w:t>
      </w:r>
      <w:r w:rsidR="00193533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информация была привлекательна для детей. За счёт привлекательности содержания заданий и подачи учебного материала, повысились возможности учеников в достижении поставленных целей на уроке.</w:t>
      </w:r>
      <w:r w:rsidR="00714B0A" w:rsidRPr="00E54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Использовала различные виды кон</w:t>
      </w:r>
      <w:r w:rsidR="00193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троля на уроке: 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самоконтроль, ученик – учитель (сравнение своей работы с образцом на слайде).</w:t>
      </w:r>
      <w:r w:rsidR="00714B0A">
        <w:rPr>
          <w:rFonts w:ascii="Times New Roman" w:hAnsi="Times New Roman" w:cs="Times New Roman"/>
          <w:sz w:val="24"/>
        </w:rPr>
        <w:t xml:space="preserve"> 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урок</w:t>
      </w:r>
      <w:r w:rsidR="009D433C">
        <w:rPr>
          <w:rFonts w:ascii="Times New Roman" w:eastAsia="Times New Roman" w:hAnsi="Times New Roman" w:cs="Times New Roman"/>
          <w:color w:val="000000"/>
          <w:sz w:val="24"/>
          <w:szCs w:val="24"/>
        </w:rPr>
        <w:t>а была проведена рефлексия</w:t>
      </w:r>
      <w:r w:rsidR="00151E27" w:rsidRPr="00151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151E27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цветные карточки)</w:t>
      </w:r>
      <w:r w:rsidR="00714B0A"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D4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учащиеся самостоятельно сделали вывод, подвели итог урок</w:t>
      </w:r>
      <w:r w:rsidR="00151E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14B0A">
        <w:rPr>
          <w:rFonts w:ascii="Times New Roman" w:hAnsi="Times New Roman" w:cs="Times New Roman"/>
          <w:sz w:val="24"/>
        </w:rPr>
        <w:t xml:space="preserve"> </w:t>
      </w:r>
      <w:r w:rsidR="00193533">
        <w:rPr>
          <w:rFonts w:ascii="Times New Roman" w:hAnsi="Times New Roman" w:cs="Times New Roman"/>
          <w:sz w:val="24"/>
        </w:rPr>
        <w:t xml:space="preserve"> </w:t>
      </w:r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Перегрузки учащихся на уроке не было, так как:</w:t>
      </w:r>
      <w:r w:rsidR="00193533">
        <w:rPr>
          <w:rFonts w:ascii="Times New Roman" w:hAnsi="Times New Roman" w:cs="Times New Roman"/>
          <w:sz w:val="24"/>
        </w:rPr>
        <w:t xml:space="preserve"> </w:t>
      </w:r>
      <w:r w:rsidR="001935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проведена физкультминутка, </w:t>
      </w:r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чередование письменных и устных заданий</w:t>
      </w:r>
      <w:r w:rsidR="0019353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C36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 у доски.</w:t>
      </w:r>
    </w:p>
    <w:p w:rsidR="00E549F9" w:rsidRDefault="00193533" w:rsidP="00D6552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714B0A">
        <w:rPr>
          <w:rFonts w:ascii="Arial" w:eastAsia="Times New Roman" w:hAnsi="Arial" w:cs="Arial"/>
          <w:color w:val="000000"/>
        </w:rPr>
        <w:t xml:space="preserve"> </w:t>
      </w:r>
      <w:r w:rsidR="00714B0A">
        <w:rPr>
          <w:rFonts w:ascii="Times New Roman" w:hAnsi="Times New Roman" w:cs="Times New Roman"/>
          <w:sz w:val="24"/>
        </w:rPr>
        <w:t xml:space="preserve">Вывод </w:t>
      </w:r>
      <w:r w:rsidR="00E549F9">
        <w:rPr>
          <w:rFonts w:ascii="Times New Roman" w:hAnsi="Times New Roman" w:cs="Times New Roman"/>
          <w:sz w:val="24"/>
          <w:lang w:val="en-US"/>
        </w:rPr>
        <w:t>c</w:t>
      </w:r>
      <w:r w:rsidR="00E549F9" w:rsidRPr="00BF15EB">
        <w:rPr>
          <w:rFonts w:ascii="Times New Roman" w:hAnsi="Times New Roman" w:cs="Times New Roman"/>
          <w:sz w:val="24"/>
        </w:rPr>
        <w:t>чит</w:t>
      </w:r>
      <w:r w:rsidR="00151E27">
        <w:rPr>
          <w:rFonts w:ascii="Times New Roman" w:hAnsi="Times New Roman" w:cs="Times New Roman"/>
          <w:sz w:val="24"/>
        </w:rPr>
        <w:t xml:space="preserve">аю, что урок своей цели достиг. </w:t>
      </w:r>
      <w:r w:rsidR="00E549F9" w:rsidRPr="00BF15EB">
        <w:rPr>
          <w:rFonts w:ascii="Times New Roman" w:hAnsi="Times New Roman" w:cs="Times New Roman"/>
          <w:sz w:val="24"/>
        </w:rPr>
        <w:t>Впоследствии, исп</w:t>
      </w:r>
      <w:r w:rsidR="0096392F">
        <w:rPr>
          <w:rFonts w:ascii="Times New Roman" w:hAnsi="Times New Roman" w:cs="Times New Roman"/>
          <w:sz w:val="24"/>
        </w:rPr>
        <w:t xml:space="preserve">ользуя взаимосвязь компонентов, </w:t>
      </w:r>
      <w:r w:rsidR="00E549F9" w:rsidRPr="00BF15EB">
        <w:rPr>
          <w:rFonts w:ascii="Times New Roman" w:hAnsi="Times New Roman" w:cs="Times New Roman"/>
          <w:sz w:val="24"/>
        </w:rPr>
        <w:t>результата арифметического</w:t>
      </w:r>
      <w:r w:rsidR="0096392F">
        <w:rPr>
          <w:rFonts w:ascii="Times New Roman" w:hAnsi="Times New Roman" w:cs="Times New Roman"/>
          <w:sz w:val="24"/>
        </w:rPr>
        <w:t xml:space="preserve"> действия и переменной,</w:t>
      </w:r>
      <w:r w:rsidR="00E549F9" w:rsidRPr="00BF15EB">
        <w:rPr>
          <w:rFonts w:ascii="Times New Roman" w:hAnsi="Times New Roman" w:cs="Times New Roman"/>
          <w:sz w:val="24"/>
        </w:rPr>
        <w:t xml:space="preserve"> учащиеся смогут осуществлять сравнение выражений, не прибегая к вычислениям, и плавно перейдут к понятию переменной при решении уравнений. Отдалённым результатом этого урока будет введение обобщённых записей в виде формул. Использование технологии сотрудничества способствовало формированию коммуникативной компетенции обучающихся, отдалённым результатом которой будет умение жить и действовать в обществе</w:t>
      </w:r>
      <w:r w:rsidR="00E549F9">
        <w:rPr>
          <w:rFonts w:ascii="Times New Roman" w:hAnsi="Times New Roman" w:cs="Times New Roman"/>
          <w:sz w:val="24"/>
        </w:rPr>
        <w:t>.</w:t>
      </w:r>
    </w:p>
    <w:p w:rsidR="00AC369F" w:rsidRPr="00AC369F" w:rsidRDefault="00AC369F" w:rsidP="00D6552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color w:val="000000"/>
        </w:rPr>
      </w:pPr>
      <w:r w:rsidRPr="00AC369F">
        <w:rPr>
          <w:rFonts w:ascii="Arial" w:eastAsia="Times New Roman" w:hAnsi="Arial" w:cs="Arial"/>
          <w:color w:val="000000"/>
        </w:rPr>
        <w:br/>
      </w:r>
    </w:p>
    <w:p w:rsidR="00E549F9" w:rsidRDefault="00E549F9" w:rsidP="00D6552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</w:p>
    <w:p w:rsidR="00AC369F" w:rsidRPr="00AC369F" w:rsidRDefault="00AC369F" w:rsidP="00AC369F">
      <w:pPr>
        <w:shd w:val="clear" w:color="auto" w:fill="FFFFFF"/>
        <w:spacing w:after="0" w:line="220" w:lineRule="atLeast"/>
        <w:rPr>
          <w:rFonts w:ascii="Arial" w:eastAsia="Times New Roman" w:hAnsi="Arial" w:cs="Arial"/>
          <w:color w:val="000000"/>
        </w:rPr>
      </w:pPr>
      <w:r w:rsidRPr="00AC369F">
        <w:rPr>
          <w:rFonts w:ascii="Arial" w:eastAsia="Times New Roman" w:hAnsi="Arial" w:cs="Arial"/>
          <w:color w:val="000000"/>
        </w:rPr>
        <w:br/>
      </w:r>
    </w:p>
    <w:p w:rsidR="00E549F9" w:rsidRDefault="00E549F9" w:rsidP="00AC369F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\</w:t>
      </w:r>
    </w:p>
    <w:p w:rsidR="00E549F9" w:rsidRDefault="00E549F9" w:rsidP="00AC369F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49F9" w:rsidRDefault="00E549F9" w:rsidP="00AC369F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549F9" w:rsidSect="00A11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6E3F"/>
    <w:multiLevelType w:val="hybridMultilevel"/>
    <w:tmpl w:val="B4B286EC"/>
    <w:lvl w:ilvl="0" w:tplc="D19E15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FA01D80"/>
    <w:multiLevelType w:val="multilevel"/>
    <w:tmpl w:val="C2E6998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1315B"/>
    <w:multiLevelType w:val="multilevel"/>
    <w:tmpl w:val="60AE70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811F42"/>
    <w:multiLevelType w:val="hybridMultilevel"/>
    <w:tmpl w:val="B4B286EC"/>
    <w:lvl w:ilvl="0" w:tplc="D19E15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5985733"/>
    <w:multiLevelType w:val="multilevel"/>
    <w:tmpl w:val="0DCEF34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7969CA"/>
    <w:multiLevelType w:val="multilevel"/>
    <w:tmpl w:val="58785738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DC2F47"/>
    <w:multiLevelType w:val="multilevel"/>
    <w:tmpl w:val="F4FE723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3BE5"/>
    <w:rsid w:val="00005BE4"/>
    <w:rsid w:val="000228E6"/>
    <w:rsid w:val="00031504"/>
    <w:rsid w:val="000A7474"/>
    <w:rsid w:val="00151E27"/>
    <w:rsid w:val="00193533"/>
    <w:rsid w:val="0026302B"/>
    <w:rsid w:val="003A15BC"/>
    <w:rsid w:val="003C3F33"/>
    <w:rsid w:val="00403725"/>
    <w:rsid w:val="004C2D26"/>
    <w:rsid w:val="004F4690"/>
    <w:rsid w:val="00536137"/>
    <w:rsid w:val="0057346D"/>
    <w:rsid w:val="0067666B"/>
    <w:rsid w:val="00705B50"/>
    <w:rsid w:val="00714B0A"/>
    <w:rsid w:val="00803BE5"/>
    <w:rsid w:val="008737EE"/>
    <w:rsid w:val="00876C6B"/>
    <w:rsid w:val="008E1414"/>
    <w:rsid w:val="0090227C"/>
    <w:rsid w:val="0096392F"/>
    <w:rsid w:val="009D433C"/>
    <w:rsid w:val="00A11680"/>
    <w:rsid w:val="00AC369F"/>
    <w:rsid w:val="00BF15EB"/>
    <w:rsid w:val="00C37AA6"/>
    <w:rsid w:val="00C55536"/>
    <w:rsid w:val="00CE6A24"/>
    <w:rsid w:val="00D65521"/>
    <w:rsid w:val="00E549F9"/>
    <w:rsid w:val="00F84343"/>
    <w:rsid w:val="00F848F8"/>
    <w:rsid w:val="00FF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17AAE-688D-4758-9567-4A8FEE02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C6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A1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A15BC"/>
    <w:rPr>
      <w:b/>
      <w:bCs/>
    </w:rPr>
  </w:style>
  <w:style w:type="character" w:customStyle="1" w:styleId="apple-converted-space">
    <w:name w:val="apple-converted-space"/>
    <w:basedOn w:val="a0"/>
    <w:rsid w:val="003A15BC"/>
  </w:style>
  <w:style w:type="character" w:styleId="a6">
    <w:name w:val="Emphasis"/>
    <w:basedOn w:val="a0"/>
    <w:uiPriority w:val="20"/>
    <w:qFormat/>
    <w:rsid w:val="003A15BC"/>
    <w:rPr>
      <w:i/>
      <w:iCs/>
    </w:rPr>
  </w:style>
  <w:style w:type="character" w:customStyle="1" w:styleId="a-centr">
    <w:name w:val="a-centr"/>
    <w:basedOn w:val="a0"/>
    <w:rsid w:val="00AC369F"/>
  </w:style>
  <w:style w:type="character" w:styleId="a7">
    <w:name w:val="Hyperlink"/>
    <w:basedOn w:val="a0"/>
    <w:uiPriority w:val="99"/>
    <w:semiHidden/>
    <w:unhideWhenUsed/>
    <w:rsid w:val="00AC369F"/>
    <w:rPr>
      <w:color w:val="0000FF"/>
      <w:u w:val="single"/>
    </w:rPr>
  </w:style>
  <w:style w:type="character" w:customStyle="1" w:styleId="a-koding">
    <w:name w:val="a-koding"/>
    <w:basedOn w:val="a0"/>
    <w:rsid w:val="00AC369F"/>
  </w:style>
  <w:style w:type="paragraph" w:styleId="a8">
    <w:name w:val="Balloon Text"/>
    <w:basedOn w:val="a"/>
    <w:link w:val="a9"/>
    <w:uiPriority w:val="99"/>
    <w:semiHidden/>
    <w:unhideWhenUsed/>
    <w:rsid w:val="00AC3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3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18007">
          <w:marLeft w:val="0"/>
          <w:marRight w:val="210"/>
          <w:marTop w:val="0"/>
          <w:marBottom w:val="165"/>
          <w:divBdr>
            <w:top w:val="single" w:sz="48" w:space="0" w:color="E6E6E6"/>
            <w:left w:val="single" w:sz="48" w:space="0" w:color="E6E6E6"/>
            <w:bottom w:val="single" w:sz="2" w:space="0" w:color="E6E6E6"/>
            <w:right w:val="single" w:sz="48" w:space="0" w:color="E6E6E6"/>
          </w:divBdr>
          <w:divsChild>
            <w:div w:id="948511237">
              <w:marLeft w:val="0"/>
              <w:marRight w:val="0"/>
              <w:marTop w:val="0"/>
              <w:marBottom w:val="150"/>
              <w:divBdr>
                <w:top w:val="single" w:sz="6" w:space="8" w:color="BCBCBC"/>
                <w:left w:val="single" w:sz="6" w:space="8" w:color="BCBCBC"/>
                <w:bottom w:val="single" w:sz="6" w:space="8" w:color="BCBCBC"/>
                <w:right w:val="single" w:sz="6" w:space="8" w:color="BCBCBC"/>
              </w:divBdr>
            </w:div>
            <w:div w:id="438448633">
              <w:marLeft w:val="176"/>
              <w:marRight w:val="17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131735">
              <w:marLeft w:val="176"/>
              <w:marRight w:val="17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31669">
              <w:marLeft w:val="176"/>
              <w:marRight w:val="17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1</cp:lastModifiedBy>
  <cp:revision>14</cp:revision>
  <cp:lastPrinted>2019-12-20T05:54:00Z</cp:lastPrinted>
  <dcterms:created xsi:type="dcterms:W3CDTF">2016-04-01T07:07:00Z</dcterms:created>
  <dcterms:modified xsi:type="dcterms:W3CDTF">2019-12-20T05:54:00Z</dcterms:modified>
</cp:coreProperties>
</file>