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A61" w:rsidRDefault="00454A61" w:rsidP="00F10A64">
      <w:pPr>
        <w:jc w:val="center"/>
        <w:rPr>
          <w:b/>
          <w:color w:val="C00000"/>
          <w:u w:val="single"/>
          <w:lang w:val="ru-RU"/>
        </w:rPr>
      </w:pPr>
    </w:p>
    <w:p w:rsidR="00F10A64" w:rsidRPr="006D3ABA" w:rsidRDefault="00F10A64" w:rsidP="00F10A64">
      <w:pPr>
        <w:jc w:val="center"/>
        <w:rPr>
          <w:b/>
          <w:color w:val="C00000"/>
          <w:u w:val="single"/>
          <w:lang w:val="ru-RU"/>
        </w:rPr>
      </w:pPr>
      <w:r w:rsidRPr="006D3ABA">
        <w:rPr>
          <w:b/>
          <w:color w:val="C00000"/>
          <w:u w:val="single"/>
          <w:lang w:val="ru-RU"/>
        </w:rPr>
        <w:t>НАГЛЯДНЫЕ ПОСОБИЯ</w:t>
      </w:r>
    </w:p>
    <w:p w:rsidR="00F10A64" w:rsidRPr="006D3ABA" w:rsidRDefault="00F10A64" w:rsidP="00F10A64">
      <w:pPr>
        <w:jc w:val="center"/>
        <w:rPr>
          <w:b/>
          <w:u w:val="single"/>
          <w:lang w:val="ru-RU"/>
        </w:rPr>
      </w:pPr>
      <w:r w:rsidRPr="006D3ABA">
        <w:rPr>
          <w:b/>
          <w:noProof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8160DB" wp14:editId="046D7932">
                <wp:simplePos x="0" y="0"/>
                <wp:positionH relativeFrom="column">
                  <wp:posOffset>2400300</wp:posOffset>
                </wp:positionH>
                <wp:positionV relativeFrom="paragraph">
                  <wp:posOffset>53340</wp:posOffset>
                </wp:positionV>
                <wp:extent cx="419100" cy="342900"/>
                <wp:effectExtent l="55245" t="15240" r="11430" b="6096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9100" cy="3429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4.2pt" to="222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" strokeweight="1.5pt">
                <v:stroke endarrow="block"/>
              </v:line>
            </w:pict>
          </mc:Fallback>
        </mc:AlternateContent>
      </w:r>
      <w:r w:rsidRPr="006D3ABA">
        <w:rPr>
          <w:b/>
          <w:noProof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04CA88" wp14:editId="0CDA8379">
                <wp:simplePos x="0" y="0"/>
                <wp:positionH relativeFrom="column">
                  <wp:posOffset>3886200</wp:posOffset>
                </wp:positionH>
                <wp:positionV relativeFrom="paragraph">
                  <wp:posOffset>53340</wp:posOffset>
                </wp:positionV>
                <wp:extent cx="571500" cy="342900"/>
                <wp:effectExtent l="17145" t="15240" r="49530" b="6096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3429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4.2pt" to="351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" strokeweight="1.5pt">
                <v:stroke endarrow="block"/>
              </v:line>
            </w:pict>
          </mc:Fallback>
        </mc:AlternateContent>
      </w:r>
    </w:p>
    <w:p w:rsidR="00F10A64" w:rsidRPr="006D3ABA" w:rsidRDefault="00F10A64" w:rsidP="00F10A64">
      <w:pPr>
        <w:rPr>
          <w:lang w:val="ru-RU"/>
        </w:rPr>
      </w:pPr>
    </w:p>
    <w:p w:rsidR="00F10A64" w:rsidRPr="006D3ABA" w:rsidRDefault="00F10A64" w:rsidP="00F10A64">
      <w:pPr>
        <w:tabs>
          <w:tab w:val="left" w:pos="3345"/>
          <w:tab w:val="left" w:pos="7125"/>
        </w:tabs>
        <w:rPr>
          <w:lang w:val="ru-RU"/>
        </w:rPr>
      </w:pPr>
      <w:r w:rsidRPr="006D3ABA">
        <w:rPr>
          <w:lang w:val="ru-RU"/>
        </w:rPr>
        <w:t xml:space="preserve">                         Музыкально-дидактические                             Настольные музыкально-дидактические</w:t>
      </w:r>
    </w:p>
    <w:p w:rsidR="00F10A64" w:rsidRPr="006D3ABA" w:rsidRDefault="00F10A64" w:rsidP="00F10A64">
      <w:pPr>
        <w:tabs>
          <w:tab w:val="left" w:pos="2805"/>
          <w:tab w:val="left" w:pos="8100"/>
        </w:tabs>
        <w:rPr>
          <w:lang w:val="ru-RU"/>
        </w:rPr>
      </w:pPr>
      <w:r w:rsidRPr="006D3ABA">
        <w:rPr>
          <w:lang w:val="ru-RU"/>
        </w:rPr>
        <w:tab/>
        <w:t>пособия</w:t>
      </w:r>
      <w:r w:rsidRPr="006D3ABA">
        <w:rPr>
          <w:lang w:val="ru-RU"/>
        </w:rPr>
        <w:tab/>
        <w:t>игры</w:t>
      </w:r>
    </w:p>
    <w:p w:rsidR="00F10A64" w:rsidRPr="006D3ABA" w:rsidRDefault="00F10A64" w:rsidP="00F10A64">
      <w:pPr>
        <w:jc w:val="center"/>
        <w:rPr>
          <w:b/>
          <w:lang w:val="ru-RU"/>
        </w:rPr>
      </w:pPr>
      <w:r w:rsidRPr="006D3ABA">
        <w:rPr>
          <w:noProof/>
          <w:color w:val="C00000"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99EB8D" wp14:editId="3EEE4A2D">
                <wp:simplePos x="0" y="0"/>
                <wp:positionH relativeFrom="column">
                  <wp:posOffset>3771900</wp:posOffset>
                </wp:positionH>
                <wp:positionV relativeFrom="paragraph">
                  <wp:posOffset>152400</wp:posOffset>
                </wp:positionV>
                <wp:extent cx="457200" cy="228600"/>
                <wp:effectExtent l="17145" t="15240" r="40005" b="609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2pt" to="333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" strokeweight="1.5pt">
                <v:stroke endarrow="block"/>
              </v:line>
            </w:pict>
          </mc:Fallback>
        </mc:AlternateContent>
      </w:r>
      <w:r w:rsidRPr="006D3ABA">
        <w:rPr>
          <w:b/>
          <w:noProof/>
          <w:color w:val="C00000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17629D" wp14:editId="072F12EE">
                <wp:simplePos x="0" y="0"/>
                <wp:positionH relativeFrom="column">
                  <wp:posOffset>2743200</wp:posOffset>
                </wp:positionH>
                <wp:positionV relativeFrom="paragraph">
                  <wp:posOffset>152400</wp:posOffset>
                </wp:positionV>
                <wp:extent cx="304800" cy="228600"/>
                <wp:effectExtent l="45720" t="15240" r="11430" b="609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2pt" to="240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" strokeweight="1.5pt">
                <v:stroke endarrow="block"/>
              </v:line>
            </w:pict>
          </mc:Fallback>
        </mc:AlternateContent>
      </w:r>
      <w:r w:rsidRPr="006D3ABA">
        <w:rPr>
          <w:b/>
          <w:color w:val="C00000"/>
          <w:lang w:val="ru-RU"/>
        </w:rPr>
        <w:t>Отличие:</w:t>
      </w:r>
    </w:p>
    <w:p w:rsidR="00F10A64" w:rsidRPr="006D3ABA" w:rsidRDefault="00F10A64" w:rsidP="00F10A64">
      <w:pPr>
        <w:rPr>
          <w:lang w:val="ru-RU"/>
        </w:rPr>
      </w:pPr>
    </w:p>
    <w:p w:rsidR="00F10A64" w:rsidRPr="006D3ABA" w:rsidRDefault="00F10A64" w:rsidP="00F10A64">
      <w:pPr>
        <w:tabs>
          <w:tab w:val="left" w:pos="6090"/>
        </w:tabs>
        <w:rPr>
          <w:lang w:val="ru-RU"/>
        </w:rPr>
      </w:pPr>
      <w:r w:rsidRPr="006D3ABA">
        <w:rPr>
          <w:lang w:val="ru-RU"/>
        </w:rPr>
        <w:t xml:space="preserve">      Используются на музыкальных занятиях,                      Имеют игровой сюжет, игровое действие,</w:t>
      </w:r>
    </w:p>
    <w:p w:rsidR="00F10A64" w:rsidRPr="006D3ABA" w:rsidRDefault="00F10A64" w:rsidP="00F10A64">
      <w:pPr>
        <w:tabs>
          <w:tab w:val="left" w:pos="6090"/>
        </w:tabs>
        <w:rPr>
          <w:lang w:val="ru-RU"/>
        </w:rPr>
      </w:pPr>
      <w:r w:rsidRPr="006D3ABA">
        <w:rPr>
          <w:lang w:val="ru-RU"/>
        </w:rPr>
        <w:t xml:space="preserve">     дети самостоятельно ими пользоваться                         правила, которые необходимо соблюдать.</w:t>
      </w:r>
    </w:p>
    <w:p w:rsidR="00F10A64" w:rsidRPr="006D3ABA" w:rsidRDefault="00F10A64" w:rsidP="00F10A64">
      <w:pPr>
        <w:tabs>
          <w:tab w:val="left" w:pos="6090"/>
        </w:tabs>
        <w:rPr>
          <w:lang w:val="ru-RU"/>
        </w:rPr>
      </w:pPr>
      <w:r w:rsidRPr="006D3ABA">
        <w:rPr>
          <w:lang w:val="ru-RU"/>
        </w:rPr>
        <w:t xml:space="preserve">      не могут.                                                                   Они могут использоваться детьми самостоятельно.</w:t>
      </w:r>
    </w:p>
    <w:p w:rsidR="00DC11CC" w:rsidRDefault="00DC11CC">
      <w:pPr>
        <w:rPr>
          <w:lang w:val="ru-RU"/>
        </w:rPr>
      </w:pPr>
    </w:p>
    <w:p w:rsidR="006D3ABA" w:rsidRDefault="006D3ABA">
      <w:pPr>
        <w:rPr>
          <w:lang w:val="ru-RU"/>
        </w:rPr>
      </w:pPr>
    </w:p>
    <w:p w:rsidR="006D3ABA" w:rsidRDefault="006D3ABA">
      <w:pPr>
        <w:rPr>
          <w:lang w:val="ru-RU"/>
        </w:rPr>
      </w:pPr>
    </w:p>
    <w:p w:rsidR="006D3ABA" w:rsidRPr="008C4A9A" w:rsidRDefault="006D3ABA" w:rsidP="006D3ABA">
      <w:pPr>
        <w:tabs>
          <w:tab w:val="left" w:pos="4560"/>
        </w:tabs>
        <w:jc w:val="center"/>
        <w:rPr>
          <w:b/>
          <w:u w:val="single"/>
          <w:lang w:val="ru-RU"/>
        </w:rPr>
      </w:pPr>
      <w:r w:rsidRPr="008C4A9A">
        <w:rPr>
          <w:b/>
          <w:u w:val="single"/>
          <w:lang w:val="ru-RU"/>
        </w:rPr>
        <w:t>ИЛЛЮСТРАТИВНЫЙ МАТЕРИАЛ</w:t>
      </w:r>
    </w:p>
    <w:p w:rsidR="006D3ABA" w:rsidRDefault="006D3ABA" w:rsidP="006D3ABA">
      <w:pPr>
        <w:tabs>
          <w:tab w:val="left" w:pos="4560"/>
        </w:tabs>
        <w:rPr>
          <w:b/>
          <w:sz w:val="28"/>
          <w:szCs w:val="28"/>
          <w:lang w:val="ru-RU"/>
        </w:rPr>
      </w:pPr>
    </w:p>
    <w:p w:rsidR="006D3ABA" w:rsidRPr="008C4A9A" w:rsidRDefault="006D3ABA" w:rsidP="006D3ABA">
      <w:pPr>
        <w:tabs>
          <w:tab w:val="left" w:pos="4560"/>
        </w:tabs>
        <w:rPr>
          <w:sz w:val="28"/>
          <w:szCs w:val="28"/>
          <w:lang w:val="ru-RU"/>
        </w:rPr>
      </w:pPr>
      <w:r w:rsidRPr="008C4A9A">
        <w:rPr>
          <w:b/>
          <w:sz w:val="28"/>
          <w:szCs w:val="28"/>
          <w:lang w:val="ru-RU"/>
        </w:rPr>
        <w:t>Портреты</w:t>
      </w:r>
      <w:r w:rsidRPr="008C4A9A">
        <w:rPr>
          <w:sz w:val="28"/>
          <w:szCs w:val="28"/>
          <w:lang w:val="ru-RU"/>
        </w:rPr>
        <w:t xml:space="preserve"> русских и зарубежных композиторов используют в работе с детьми старшего дошкольного возраста, эпизодически выставляют в музыкальном уголке (формата А</w:t>
      </w:r>
      <w:proofErr w:type="gramStart"/>
      <w:r w:rsidRPr="008C4A9A">
        <w:rPr>
          <w:sz w:val="28"/>
          <w:szCs w:val="28"/>
          <w:lang w:val="ru-RU"/>
        </w:rPr>
        <w:t>4</w:t>
      </w:r>
      <w:proofErr w:type="gramEnd"/>
      <w:r w:rsidRPr="008C4A9A">
        <w:rPr>
          <w:sz w:val="28"/>
          <w:szCs w:val="28"/>
          <w:lang w:val="ru-RU"/>
        </w:rPr>
        <w:t>). Для удобства пользования на обратной стороне записывают краткие биографические сведения, доступные для детей старшего дошкольного возраста.</w:t>
      </w:r>
    </w:p>
    <w:p w:rsidR="006D3ABA" w:rsidRDefault="006D3ABA" w:rsidP="006D3ABA">
      <w:pPr>
        <w:rPr>
          <w:b/>
          <w:sz w:val="28"/>
          <w:szCs w:val="28"/>
          <w:lang w:val="ru-RU"/>
        </w:rPr>
      </w:pPr>
    </w:p>
    <w:p w:rsidR="006D3ABA" w:rsidRPr="008C4A9A" w:rsidRDefault="006D3ABA" w:rsidP="006D3ABA">
      <w:pPr>
        <w:rPr>
          <w:sz w:val="28"/>
          <w:szCs w:val="28"/>
          <w:lang w:val="ru-RU"/>
        </w:rPr>
      </w:pPr>
      <w:r w:rsidRPr="008C4A9A">
        <w:rPr>
          <w:b/>
          <w:sz w:val="28"/>
          <w:szCs w:val="28"/>
          <w:lang w:val="ru-RU"/>
        </w:rPr>
        <w:t xml:space="preserve">Картинки </w:t>
      </w:r>
      <w:r w:rsidRPr="008C4A9A">
        <w:rPr>
          <w:sz w:val="28"/>
          <w:szCs w:val="28"/>
          <w:lang w:val="ru-RU"/>
        </w:rPr>
        <w:t>(открытки) с изображением музыкальных инструментов (скрипка, труба, аккордеон, балалайка и т.д.) используют для знакомства детей с этими инструментами. С обратной стороны можно описать внешний вид инструмента или подобрать загадку про этот инструмент.</w:t>
      </w:r>
    </w:p>
    <w:p w:rsidR="006D3ABA" w:rsidRDefault="006D3ABA" w:rsidP="006D3ABA">
      <w:pPr>
        <w:rPr>
          <w:b/>
          <w:sz w:val="28"/>
          <w:szCs w:val="28"/>
          <w:lang w:val="ru-RU"/>
        </w:rPr>
      </w:pPr>
    </w:p>
    <w:p w:rsidR="006D3ABA" w:rsidRPr="008C4A9A" w:rsidRDefault="006D3ABA" w:rsidP="006D3ABA">
      <w:pPr>
        <w:rPr>
          <w:sz w:val="28"/>
          <w:szCs w:val="28"/>
          <w:lang w:val="ru-RU"/>
        </w:rPr>
      </w:pPr>
      <w:r w:rsidRPr="008C4A9A">
        <w:rPr>
          <w:b/>
          <w:sz w:val="28"/>
          <w:szCs w:val="28"/>
          <w:lang w:val="ru-RU"/>
        </w:rPr>
        <w:t>Иллюстрации</w:t>
      </w:r>
      <w:r w:rsidRPr="008C4A9A">
        <w:rPr>
          <w:sz w:val="28"/>
          <w:szCs w:val="28"/>
          <w:lang w:val="ru-RU"/>
        </w:rPr>
        <w:t xml:space="preserve"> к музыкальным образам для слушания музыки (начиная со 2-й младшей например, «Болезнь куклы», «Смелый наездник», «Медведь» и т.д.) формат А</w:t>
      </w:r>
      <w:proofErr w:type="gramStart"/>
      <w:r w:rsidRPr="008C4A9A">
        <w:rPr>
          <w:sz w:val="28"/>
          <w:szCs w:val="28"/>
          <w:lang w:val="ru-RU"/>
        </w:rPr>
        <w:t>4</w:t>
      </w:r>
      <w:proofErr w:type="gramEnd"/>
    </w:p>
    <w:p w:rsidR="006D3ABA" w:rsidRPr="008C4A9A" w:rsidRDefault="006D3ABA" w:rsidP="006D3ABA">
      <w:pPr>
        <w:rPr>
          <w:b/>
          <w:sz w:val="28"/>
          <w:szCs w:val="28"/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1377950</wp:posOffset>
            </wp:positionH>
            <wp:positionV relativeFrom="paragraph">
              <wp:posOffset>46355</wp:posOffset>
            </wp:positionV>
            <wp:extent cx="1350645" cy="1828800"/>
            <wp:effectExtent l="0" t="0" r="1905" b="0"/>
            <wp:wrapNone/>
            <wp:docPr id="9" name="Рисунок 9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46355</wp:posOffset>
            </wp:positionV>
            <wp:extent cx="1357630" cy="1828800"/>
            <wp:effectExtent l="0" t="0" r="0" b="0"/>
            <wp:wrapNone/>
            <wp:docPr id="8" name="Рисунок 8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ABA" w:rsidRPr="008C4A9A" w:rsidRDefault="006D3ABA" w:rsidP="006D3ABA">
      <w:pPr>
        <w:rPr>
          <w:b/>
          <w:sz w:val="28"/>
          <w:szCs w:val="28"/>
          <w:lang w:val="ru-RU"/>
        </w:rPr>
      </w:pPr>
    </w:p>
    <w:p w:rsidR="006D3ABA" w:rsidRPr="008C4A9A" w:rsidRDefault="006D3ABA" w:rsidP="006D3ABA">
      <w:pPr>
        <w:rPr>
          <w:b/>
          <w:sz w:val="28"/>
          <w:szCs w:val="28"/>
          <w:lang w:val="ru-RU"/>
        </w:rPr>
      </w:pPr>
    </w:p>
    <w:p w:rsidR="006D3ABA" w:rsidRPr="008C4A9A" w:rsidRDefault="006D3ABA" w:rsidP="006D3ABA">
      <w:pPr>
        <w:rPr>
          <w:b/>
          <w:sz w:val="28"/>
          <w:szCs w:val="28"/>
          <w:lang w:val="ru-RU"/>
        </w:rPr>
      </w:pPr>
    </w:p>
    <w:p w:rsidR="006D3ABA" w:rsidRPr="008C4A9A" w:rsidRDefault="006D3ABA" w:rsidP="006D3ABA">
      <w:pPr>
        <w:rPr>
          <w:b/>
          <w:sz w:val="28"/>
          <w:szCs w:val="28"/>
          <w:lang w:val="ru-RU"/>
        </w:rPr>
      </w:pPr>
    </w:p>
    <w:p w:rsidR="006D3ABA" w:rsidRPr="008C4A9A" w:rsidRDefault="006D3ABA" w:rsidP="006D3ABA">
      <w:pPr>
        <w:rPr>
          <w:b/>
          <w:sz w:val="28"/>
          <w:szCs w:val="28"/>
          <w:lang w:val="ru-RU"/>
        </w:rPr>
      </w:pPr>
    </w:p>
    <w:p w:rsidR="006D3ABA" w:rsidRPr="008C4A9A" w:rsidRDefault="006D3ABA" w:rsidP="006D3ABA">
      <w:pPr>
        <w:rPr>
          <w:b/>
          <w:sz w:val="28"/>
          <w:szCs w:val="28"/>
          <w:lang w:val="ru-RU"/>
        </w:rPr>
      </w:pPr>
    </w:p>
    <w:p w:rsidR="006D3ABA" w:rsidRPr="008C4A9A" w:rsidRDefault="006D3ABA" w:rsidP="006D3ABA">
      <w:pPr>
        <w:rPr>
          <w:b/>
          <w:sz w:val="28"/>
          <w:szCs w:val="28"/>
          <w:lang w:val="ru-RU"/>
        </w:rPr>
      </w:pPr>
    </w:p>
    <w:p w:rsidR="006D3ABA" w:rsidRPr="008C4A9A" w:rsidRDefault="006D3ABA" w:rsidP="006D3ABA">
      <w:pPr>
        <w:rPr>
          <w:b/>
          <w:sz w:val="28"/>
          <w:szCs w:val="28"/>
          <w:lang w:val="ru-RU"/>
        </w:rPr>
      </w:pPr>
    </w:p>
    <w:p w:rsidR="006D3ABA" w:rsidRDefault="006D3ABA" w:rsidP="006D3ABA">
      <w:pPr>
        <w:rPr>
          <w:b/>
          <w:sz w:val="28"/>
          <w:szCs w:val="28"/>
          <w:lang w:val="ru-RU"/>
        </w:rPr>
      </w:pPr>
    </w:p>
    <w:p w:rsidR="006D3ABA" w:rsidRPr="008C4A9A" w:rsidRDefault="006D3ABA" w:rsidP="006D3ABA">
      <w:pPr>
        <w:rPr>
          <w:sz w:val="28"/>
          <w:szCs w:val="28"/>
          <w:lang w:val="ru-RU"/>
        </w:rPr>
      </w:pPr>
      <w:r w:rsidRPr="008C4A9A">
        <w:rPr>
          <w:b/>
          <w:sz w:val="28"/>
          <w:szCs w:val="28"/>
          <w:lang w:val="ru-RU"/>
        </w:rPr>
        <w:t>Детские книги</w:t>
      </w:r>
      <w:r w:rsidRPr="008C4A9A">
        <w:rPr>
          <w:sz w:val="28"/>
          <w:szCs w:val="28"/>
          <w:lang w:val="ru-RU"/>
        </w:rPr>
        <w:t>-песенники, «Детям о музыке»  начиная со средней группы.</w:t>
      </w:r>
    </w:p>
    <w:p w:rsidR="006D3ABA" w:rsidRPr="008C4A9A" w:rsidRDefault="00454A61" w:rsidP="006D3ABA">
      <w:pPr>
        <w:rPr>
          <w:sz w:val="28"/>
          <w:szCs w:val="28"/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66432" behindDoc="1" locked="0" layoutInCell="1" allowOverlap="1" wp14:anchorId="361B105C" wp14:editId="474F6B9E">
            <wp:simplePos x="0" y="0"/>
            <wp:positionH relativeFrom="column">
              <wp:posOffset>3429000</wp:posOffset>
            </wp:positionH>
            <wp:positionV relativeFrom="paragraph">
              <wp:posOffset>100330</wp:posOffset>
            </wp:positionV>
            <wp:extent cx="3086100" cy="2141220"/>
            <wp:effectExtent l="114300" t="171450" r="114300" b="163830"/>
            <wp:wrapNone/>
            <wp:docPr id="7" name="Рисунок 7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361501">
                      <a:off x="0" y="0"/>
                      <a:ext cx="30861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ABA">
        <w:rPr>
          <w:noProof/>
          <w:lang w:val="ru-RU"/>
        </w:rPr>
        <w:drawing>
          <wp:anchor distT="0" distB="0" distL="114300" distR="114300" simplePos="0" relativeHeight="251665408" behindDoc="1" locked="0" layoutInCell="1" allowOverlap="1" wp14:anchorId="078101DF" wp14:editId="7B3187B3">
            <wp:simplePos x="0" y="0"/>
            <wp:positionH relativeFrom="column">
              <wp:posOffset>1733550</wp:posOffset>
            </wp:positionH>
            <wp:positionV relativeFrom="paragraph">
              <wp:posOffset>173355</wp:posOffset>
            </wp:positionV>
            <wp:extent cx="1466215" cy="1943100"/>
            <wp:effectExtent l="0" t="0" r="635" b="0"/>
            <wp:wrapNone/>
            <wp:docPr id="6" name="Рисунок 6" descr="цук5р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цук5рл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ABA">
        <w:rPr>
          <w:noProof/>
          <w:lang w:val="ru-RU"/>
        </w:rPr>
        <w:drawing>
          <wp:anchor distT="0" distB="0" distL="114300" distR="114300" simplePos="0" relativeHeight="251664384" behindDoc="1" locked="0" layoutInCell="1" allowOverlap="1" wp14:anchorId="362FC701" wp14:editId="61F23745">
            <wp:simplePos x="0" y="0"/>
            <wp:positionH relativeFrom="column">
              <wp:posOffset>114300</wp:posOffset>
            </wp:positionH>
            <wp:positionV relativeFrom="paragraph">
              <wp:posOffset>173355</wp:posOffset>
            </wp:positionV>
            <wp:extent cx="1288415" cy="1943100"/>
            <wp:effectExtent l="0" t="0" r="6985" b="0"/>
            <wp:wrapNone/>
            <wp:docPr id="5" name="Рисунок 5" descr="проке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океу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ABA" w:rsidRPr="008C4A9A" w:rsidRDefault="006D3ABA" w:rsidP="006D3ABA">
      <w:pPr>
        <w:rPr>
          <w:sz w:val="28"/>
          <w:szCs w:val="28"/>
          <w:lang w:val="ru-RU"/>
        </w:rPr>
      </w:pPr>
    </w:p>
    <w:p w:rsidR="006D3ABA" w:rsidRPr="008C4A9A" w:rsidRDefault="006D3ABA" w:rsidP="006D3ABA">
      <w:pPr>
        <w:rPr>
          <w:sz w:val="28"/>
          <w:szCs w:val="28"/>
          <w:lang w:val="ru-RU"/>
        </w:rPr>
      </w:pPr>
    </w:p>
    <w:p w:rsidR="006D3ABA" w:rsidRPr="008C4A9A" w:rsidRDefault="006D3ABA" w:rsidP="006D3ABA">
      <w:pPr>
        <w:rPr>
          <w:sz w:val="28"/>
          <w:szCs w:val="28"/>
          <w:lang w:val="ru-RU"/>
        </w:rPr>
      </w:pPr>
    </w:p>
    <w:p w:rsidR="006D3ABA" w:rsidRPr="00F10A64" w:rsidRDefault="006D3ABA">
      <w:pPr>
        <w:rPr>
          <w:lang w:val="ru-RU"/>
        </w:rPr>
      </w:pPr>
      <w:bookmarkStart w:id="0" w:name="_GoBack"/>
      <w:bookmarkEnd w:id="0"/>
    </w:p>
    <w:sectPr w:rsidR="006D3ABA" w:rsidRPr="00F10A64" w:rsidSect="00454A61">
      <w:pgSz w:w="11906" w:h="16838"/>
      <w:pgMar w:top="426" w:right="567" w:bottom="1134" w:left="709" w:header="709" w:footer="709" w:gutter="0"/>
      <w:pgBorders w:offsetFrom="page">
        <w:top w:val="musicNotes" w:sz="10" w:space="24" w:color="F79646" w:themeColor="accent6"/>
        <w:left w:val="musicNotes" w:sz="10" w:space="24" w:color="F79646" w:themeColor="accent6"/>
        <w:bottom w:val="musicNotes" w:sz="10" w:space="24" w:color="F79646" w:themeColor="accent6"/>
        <w:right w:val="musicNotes" w:sz="10" w:space="24" w:color="F79646" w:themeColor="accent6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A64"/>
    <w:rsid w:val="00212246"/>
    <w:rsid w:val="00454A61"/>
    <w:rsid w:val="006D3ABA"/>
    <w:rsid w:val="00D36509"/>
    <w:rsid w:val="00DC11CC"/>
    <w:rsid w:val="00F1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A64"/>
    <w:rPr>
      <w:sz w:val="24"/>
      <w:szCs w:val="24"/>
      <w:lang w:val="en-GB"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  <w:lang w:val="ru-RU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 w:line="300" w:lineRule="atLeast"/>
      <w:outlineLvl w:val="2"/>
    </w:pPr>
    <w:rPr>
      <w:b/>
      <w:bCs/>
      <w:sz w:val="22"/>
      <w:szCs w:val="22"/>
      <w:lang w:val="ru-RU"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  <w:lang w:val="ru-RU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  <w:lang w:val="ru-RU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A64"/>
    <w:rPr>
      <w:sz w:val="24"/>
      <w:szCs w:val="24"/>
      <w:lang w:val="en-GB"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  <w:lang w:val="ru-RU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 w:line="300" w:lineRule="atLeast"/>
      <w:outlineLvl w:val="2"/>
    </w:pPr>
    <w:rPr>
      <w:b/>
      <w:bCs/>
      <w:sz w:val="22"/>
      <w:szCs w:val="22"/>
      <w:lang w:val="ru-RU"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  <w:lang w:val="ru-RU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  <w:lang w:val="ru-RU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199</Words>
  <Characters>1138</Characters>
  <Application>Microsoft Office Word</Application>
  <DocSecurity>0</DocSecurity>
  <Lines>9</Lines>
  <Paragraphs>2</Paragraphs>
  <ScaleCrop>false</ScaleCrop>
  <Company>*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2021-05-06T06:53:00Z</dcterms:created>
  <dcterms:modified xsi:type="dcterms:W3CDTF">2021-05-06T07:16:00Z</dcterms:modified>
</cp:coreProperties>
</file>