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 ОБЩЕОБРАЗОВАТЕЛЬНОЕ УЧРЕЖДЕНИЕ</w:t>
      </w: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t>«НОВОЖИЛОВСКАЯ СРЕДНЯЯ ШКОЛА»</w:t>
      </w: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br/>
        <w:t>БЕЛОГОРСКОГО РАЙОНА</w:t>
      </w: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472FBF" w:rsidRPr="003341AE" w:rsidRDefault="00472FBF" w:rsidP="00472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72FBF" w:rsidRPr="003341AE" w:rsidRDefault="00472FBF" w:rsidP="00472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72FBF" w:rsidRPr="003341AE" w:rsidRDefault="00472FBF" w:rsidP="00472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472FBF" w:rsidRPr="003341AE" w:rsidRDefault="00472FBF" w:rsidP="00472F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РАССМОТРЕНО                 </w:t>
      </w: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b/>
          <w:sz w:val="24"/>
          <w:szCs w:val="24"/>
          <w:lang w:eastAsia="ru-RU"/>
        </w:rPr>
        <w:tab/>
        <w:t>УТВЕРЖДЕНО</w:t>
      </w:r>
    </w:p>
    <w:p w:rsidR="00472FBF" w:rsidRPr="003341AE" w:rsidRDefault="00472FBF" w:rsidP="00472F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41AE">
        <w:rPr>
          <w:rFonts w:ascii="Times New Roman" w:hAnsi="Times New Roman" w:cs="Times New Roman"/>
          <w:sz w:val="24"/>
          <w:szCs w:val="24"/>
          <w:lang w:eastAsia="ru-RU"/>
        </w:rPr>
        <w:t>педагогическим советом</w:t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  <w:t>Директор МБОУ</w:t>
      </w:r>
    </w:p>
    <w:p w:rsidR="00472FBF" w:rsidRPr="003341AE" w:rsidRDefault="00472FBF" w:rsidP="00472FBF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341AE">
        <w:rPr>
          <w:rFonts w:ascii="Times New Roman" w:hAnsi="Times New Roman" w:cs="Times New Roman"/>
          <w:sz w:val="24"/>
          <w:szCs w:val="24"/>
          <w:lang w:eastAsia="ru-RU"/>
        </w:rPr>
        <w:t>Пр</w:t>
      </w:r>
      <w:r>
        <w:rPr>
          <w:rFonts w:ascii="Times New Roman" w:hAnsi="Times New Roman" w:cs="Times New Roman"/>
          <w:sz w:val="24"/>
          <w:szCs w:val="24"/>
          <w:lang w:eastAsia="ru-RU"/>
        </w:rPr>
        <w:t>отокол от «___»  __________ 2020</w:t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 xml:space="preserve"> г. №____</w:t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  <w:t>«</w:t>
      </w:r>
      <w:proofErr w:type="spellStart"/>
      <w:r w:rsidRPr="003341AE">
        <w:rPr>
          <w:rFonts w:ascii="Times New Roman" w:hAnsi="Times New Roman" w:cs="Times New Roman"/>
          <w:sz w:val="24"/>
          <w:szCs w:val="24"/>
          <w:lang w:eastAsia="ru-RU"/>
        </w:rPr>
        <w:t>Новожиловская</w:t>
      </w:r>
      <w:proofErr w:type="spellEnd"/>
      <w:r w:rsidRPr="003341AE">
        <w:rPr>
          <w:rFonts w:ascii="Times New Roman" w:hAnsi="Times New Roman" w:cs="Times New Roman"/>
          <w:sz w:val="24"/>
          <w:szCs w:val="24"/>
          <w:lang w:eastAsia="ru-RU"/>
        </w:rPr>
        <w:t xml:space="preserve"> СШ»</w:t>
      </w:r>
    </w:p>
    <w:p w:rsidR="00472FBF" w:rsidRPr="003341AE" w:rsidRDefault="00472FBF" w:rsidP="00472FBF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  <w:t>__________</w:t>
      </w:r>
      <w:proofErr w:type="spellStart"/>
      <w:r w:rsidRPr="003341AE">
        <w:rPr>
          <w:rFonts w:ascii="Times New Roman" w:hAnsi="Times New Roman" w:cs="Times New Roman"/>
          <w:sz w:val="24"/>
          <w:szCs w:val="24"/>
          <w:lang w:eastAsia="ru-RU"/>
        </w:rPr>
        <w:t>А.К.Боднар</w:t>
      </w:r>
      <w:proofErr w:type="spellEnd"/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>Приказ от «___»_____2020</w:t>
      </w:r>
      <w:r w:rsidRPr="003341AE">
        <w:rPr>
          <w:rFonts w:ascii="Times New Roman" w:hAnsi="Times New Roman" w:cs="Times New Roman"/>
          <w:sz w:val="24"/>
          <w:szCs w:val="24"/>
          <w:lang w:eastAsia="ru-RU"/>
        </w:rPr>
        <w:t>г. №___</w:t>
      </w:r>
    </w:p>
    <w:p w:rsidR="00472FBF" w:rsidRPr="003341AE" w:rsidRDefault="00472FBF" w:rsidP="00472F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AE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AE">
        <w:rPr>
          <w:rFonts w:ascii="Times New Roman" w:hAnsi="Times New Roman" w:cs="Times New Roman"/>
          <w:b/>
          <w:sz w:val="24"/>
          <w:szCs w:val="24"/>
        </w:rPr>
        <w:t>КОРРЕКЦИОННО-РАЗВИВАЮЩИХ ЗАНЯТИЙ</w:t>
      </w: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ОБУЧАЮЩЕГОСЯ 3</w:t>
      </w:r>
      <w:r w:rsidRPr="003341AE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AE">
        <w:rPr>
          <w:rFonts w:ascii="Times New Roman" w:hAnsi="Times New Roman" w:cs="Times New Roman"/>
          <w:b/>
          <w:sz w:val="24"/>
          <w:szCs w:val="24"/>
        </w:rPr>
        <w:t>С ИНТЕЛЛЕКТУАЛЬНЫМИ НАРУШЕНИЯМИ</w:t>
      </w: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2020-2021</w:t>
      </w:r>
      <w:r w:rsidRPr="003341AE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472FBF" w:rsidRPr="003341AE" w:rsidTr="00AD0718">
        <w:trPr>
          <w:gridAfter w:val="1"/>
          <w:wAfter w:w="286" w:type="dxa"/>
        </w:trPr>
        <w:tc>
          <w:tcPr>
            <w:tcW w:w="3105" w:type="dxa"/>
            <w:gridSpan w:val="2"/>
          </w:tcPr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1AE">
              <w:rPr>
                <w:rFonts w:ascii="Times New Roman" w:hAnsi="Times New Roman" w:cs="Times New Roman"/>
                <w:sz w:val="24"/>
                <w:szCs w:val="24"/>
              </w:rPr>
              <w:t>Составитель:</w:t>
            </w:r>
          </w:p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  <w:r w:rsidRPr="003341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1AE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FBF" w:rsidRPr="003341AE" w:rsidTr="00AD0718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472FBF" w:rsidRPr="003341AE" w:rsidRDefault="00472FBF" w:rsidP="00AD071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2FBF" w:rsidRPr="003341AE" w:rsidRDefault="00472FBF" w:rsidP="00472FB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341AE">
        <w:rPr>
          <w:rFonts w:ascii="Times New Roman" w:hAnsi="Times New Roman" w:cs="Times New Roman"/>
          <w:sz w:val="24"/>
          <w:szCs w:val="24"/>
        </w:rPr>
        <w:t>с.Новожиловка</w:t>
      </w:r>
      <w:proofErr w:type="spellEnd"/>
    </w:p>
    <w:p w:rsidR="00472FBF" w:rsidRPr="003341AE" w:rsidRDefault="00472FBF" w:rsidP="00472F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</w:t>
      </w:r>
      <w:r w:rsidRPr="003341AE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2FBF" w:rsidRPr="003341AE" w:rsidRDefault="00472FBF" w:rsidP="00472FB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3341AE">
        <w:rPr>
          <w:b/>
        </w:rPr>
        <w:br w:type="page"/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0" w:afterAutospacing="0"/>
        <w:ind w:left="142"/>
        <w:jc w:val="both"/>
        <w:textAlignment w:val="baseline"/>
        <w:rPr>
          <w:iCs/>
          <w:color w:val="000000"/>
          <w:bdr w:val="none" w:sz="0" w:space="0" w:color="auto" w:frame="1"/>
        </w:rPr>
      </w:pPr>
      <w:proofErr w:type="gramStart"/>
      <w:r w:rsidRPr="001F75F6">
        <w:rPr>
          <w:shd w:val="clear" w:color="auto" w:fill="FFFFFF"/>
        </w:rPr>
        <w:lastRenderedPageBreak/>
        <w:t>Рабочая программа коррекционно-развивающих занятий разработана на основе примерной программы для детей с легкой умственной отсталостью в соответствии с АООП НОО МБОУ «</w:t>
      </w:r>
      <w:proofErr w:type="spellStart"/>
      <w:r w:rsidRPr="001F75F6">
        <w:rPr>
          <w:shd w:val="clear" w:color="auto" w:fill="FFFFFF"/>
        </w:rPr>
        <w:t>Новожиловская</w:t>
      </w:r>
      <w:proofErr w:type="spellEnd"/>
      <w:r w:rsidRPr="001F75F6">
        <w:rPr>
          <w:shd w:val="clear" w:color="auto" w:fill="FFFFFF"/>
        </w:rPr>
        <w:t xml:space="preserve"> СШ» </w:t>
      </w:r>
      <w:r w:rsidRPr="001F75F6">
        <w:rPr>
          <w:color w:val="000000"/>
        </w:rPr>
        <w:t xml:space="preserve">для </w:t>
      </w:r>
      <w:proofErr w:type="spellStart"/>
      <w:r w:rsidRPr="001F75F6">
        <w:rPr>
          <w:color w:val="000000"/>
        </w:rPr>
        <w:t>Шутакова</w:t>
      </w:r>
      <w:proofErr w:type="spellEnd"/>
      <w:r w:rsidRPr="001F75F6">
        <w:rPr>
          <w:color w:val="000000"/>
        </w:rPr>
        <w:t xml:space="preserve"> </w:t>
      </w:r>
      <w:proofErr w:type="spellStart"/>
      <w:r w:rsidRPr="001F75F6">
        <w:rPr>
          <w:color w:val="000000"/>
        </w:rPr>
        <w:t>Рефата</w:t>
      </w:r>
      <w:proofErr w:type="spellEnd"/>
      <w:r w:rsidRPr="001F75F6">
        <w:rPr>
          <w:color w:val="000000"/>
        </w:rPr>
        <w:t>, учащегося 3 класса МБОУ «</w:t>
      </w:r>
      <w:proofErr w:type="spellStart"/>
      <w:r w:rsidRPr="001F75F6">
        <w:rPr>
          <w:color w:val="000000"/>
        </w:rPr>
        <w:t>Новожиловская</w:t>
      </w:r>
      <w:proofErr w:type="spellEnd"/>
      <w:r w:rsidRPr="001F75F6">
        <w:rPr>
          <w:color w:val="000000"/>
        </w:rPr>
        <w:t xml:space="preserve"> СШ» </w:t>
      </w:r>
      <w:r w:rsidRPr="001F75F6">
        <w:t>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 образовательным стандартом образования обучающихся с умственной отсталостью (интеллектуальными</w:t>
      </w:r>
      <w:proofErr w:type="gramEnd"/>
      <w:r w:rsidRPr="001F75F6">
        <w:t xml:space="preserve"> </w:t>
      </w:r>
      <w:proofErr w:type="gramStart"/>
      <w:r w:rsidRPr="001F75F6">
        <w:t>нарушениями,) утверждённый приказом Министерства образования и науки РФ № 1599 от 19.12.2014., примерной адаптированной основной программы общего образования, разработанной на основе ФГОС для обучающихся с умственной отсталостью</w:t>
      </w:r>
      <w:r w:rsidRPr="001F75F6">
        <w:rPr>
          <w:color w:val="000000"/>
          <w:shd w:val="clear" w:color="auto" w:fill="FFFFFF"/>
        </w:rPr>
        <w:t xml:space="preserve"> (интеллектуальными нарушениями) - вариант 1, на основании</w:t>
      </w:r>
      <w:r w:rsidR="00126D73" w:rsidRPr="001F75F6">
        <w:rPr>
          <w:color w:val="000000"/>
          <w:shd w:val="clear" w:color="auto" w:fill="FFFFFF"/>
        </w:rPr>
        <w:t xml:space="preserve"> справки ВКК (от 20.08.2020 г. № 20/20</w:t>
      </w:r>
      <w:r w:rsidRPr="001F75F6">
        <w:rPr>
          <w:color w:val="000000"/>
          <w:shd w:val="clear" w:color="auto" w:fill="FFFFFF"/>
        </w:rPr>
        <w:t xml:space="preserve">) и </w:t>
      </w:r>
      <w:r w:rsidRPr="001F75F6">
        <w:t>программы </w:t>
      </w:r>
      <w:r w:rsidRPr="001F75F6">
        <w:rPr>
          <w:color w:val="000000"/>
        </w:rPr>
        <w:t>курса коррекционных </w:t>
      </w:r>
      <w:r w:rsidRPr="001F75F6">
        <w:rPr>
          <w:iCs/>
          <w:color w:val="000000"/>
          <w:bdr w:val="none" w:sz="0" w:space="0" w:color="auto" w:frame="1"/>
        </w:rPr>
        <w:t>занятий «Развитие психомоторики и сенсорных процессов» для учащихся 1—4 классов специальных (коррекционных) образовательных учреждений VIII вида».</w:t>
      </w:r>
      <w:proofErr w:type="gramEnd"/>
    </w:p>
    <w:p w:rsidR="00472FBF" w:rsidRPr="001F75F6" w:rsidRDefault="00472FBF" w:rsidP="001F75F6">
      <w:pPr>
        <w:shd w:val="clear" w:color="auto" w:fill="FFFFFF"/>
        <w:spacing w:after="0" w:line="240" w:lineRule="auto"/>
        <w:ind w:left="142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472FBF" w:rsidRPr="001F75F6" w:rsidRDefault="00472FBF" w:rsidP="001F75F6">
      <w:pPr>
        <w:shd w:val="clear" w:color="auto" w:fill="FFFFFF"/>
        <w:spacing w:after="0" w:line="240" w:lineRule="auto"/>
        <w:ind w:left="142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1F75F6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Место предмета в учебном плане </w:t>
      </w:r>
    </w:p>
    <w:p w:rsidR="00472FBF" w:rsidRPr="001F75F6" w:rsidRDefault="00472FBF" w:rsidP="001F75F6">
      <w:pPr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F75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F75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В учебном плане предмет </w:t>
      </w:r>
      <w:r w:rsidR="00AE29B9" w:rsidRPr="001F75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рассчитан по 2 часа в неделю, 68 часов</w:t>
      </w:r>
      <w:r w:rsidRPr="001F75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 год.</w:t>
      </w:r>
    </w:p>
    <w:p w:rsidR="00472FBF" w:rsidRPr="001F75F6" w:rsidRDefault="00472FBF" w:rsidP="001F75F6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75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Аудиторная нагрузка с</w:t>
      </w:r>
      <w:r w:rsidR="00AE29B9" w:rsidRPr="001F75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оставляет по 2 часа в неделю</w:t>
      </w:r>
      <w:r w:rsidRPr="001F75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Самостоятельная работа не предусмотрена.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0" w:afterAutospacing="0"/>
        <w:ind w:left="142"/>
        <w:jc w:val="both"/>
        <w:textAlignment w:val="baseline"/>
        <w:rPr>
          <w:color w:val="000000"/>
        </w:rPr>
      </w:pPr>
      <w:r w:rsidRPr="001F75F6">
        <w:rPr>
          <w:color w:val="000000"/>
        </w:rPr>
        <w:t>Срок реализации программы -  1 год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0" w:afterAutospacing="0"/>
        <w:ind w:left="142"/>
        <w:jc w:val="both"/>
        <w:textAlignment w:val="baseline"/>
        <w:rPr>
          <w:color w:val="000000"/>
        </w:rPr>
      </w:pPr>
    </w:p>
    <w:p w:rsidR="00472FBF" w:rsidRPr="001F75F6" w:rsidRDefault="00472FBF" w:rsidP="001F75F6">
      <w:pPr>
        <w:pStyle w:val="a5"/>
        <w:spacing w:before="0"/>
        <w:ind w:left="142" w:firstLine="0"/>
        <w:jc w:val="both"/>
        <w:rPr>
          <w:sz w:val="24"/>
          <w:szCs w:val="24"/>
          <w:lang w:val="ru-RU"/>
        </w:rPr>
      </w:pPr>
      <w:r w:rsidRPr="001F75F6">
        <w:rPr>
          <w:b/>
          <w:sz w:val="24"/>
          <w:szCs w:val="24"/>
          <w:shd w:val="clear" w:color="auto" w:fill="FFFFFF"/>
          <w:lang w:val="ru-RU"/>
        </w:rPr>
        <w:t xml:space="preserve">         1.ПЛАНИРУЕМЫЕ РЕЗУЛЬТАТЫ ОСВОЕНИЯ УЧЕБНОГО ПРЕДМЕТА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</w:rPr>
      </w:pP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b/>
          <w:bCs/>
          <w:iCs/>
          <w:color w:val="000000"/>
        </w:rPr>
        <w:t>Личностными результатами</w:t>
      </w:r>
      <w:r w:rsidRPr="001F75F6">
        <w:rPr>
          <w:color w:val="000000"/>
        </w:rPr>
        <w:t xml:space="preserve">  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-Понимать важность учёбы и познания нового.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-Выбирать целевые и смысловые установки для своих действий и поступков в соответствии с моральными нормами, выделяя нравственный аспект поведения.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-Оценивать свои потенциальные возможности в учении на основе сравнения «Я» и «хороший ученик».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-Объяснять самому себе: что во мне хорошо, а что плохо (личностные качества и черты характера); что я хоч</w:t>
      </w:r>
      <w:proofErr w:type="gramStart"/>
      <w:r w:rsidRPr="001F75F6">
        <w:rPr>
          <w:color w:val="000000"/>
        </w:rPr>
        <w:t>у(</w:t>
      </w:r>
      <w:proofErr w:type="gramEnd"/>
      <w:r w:rsidRPr="001F75F6">
        <w:rPr>
          <w:color w:val="000000"/>
        </w:rPr>
        <w:t>цели, мотивы); что я могу (результаты).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-Распознавать чувства других людей и сопереживать им.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b/>
          <w:bCs/>
          <w:iCs/>
          <w:color w:val="000000"/>
        </w:rPr>
        <w:t>Регулятивные базовые учебные действия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определять, принимать цель, ориентироваться в выполнении задачи, данной в определенных условиях (при направляющей помощи со стороны педагога).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планировать свои действия в соответствии с поставленной задачей и условиями её реализации, в том числе во внутреннем плане;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работать по плану, осуществлять целенаправленные действия в отношении задачи в сотрудничестве с педагогом;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контролировать процесс решения задачи и, при необходимости исправлять ошибки (при помощи педагога);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оценивать свои действия (самостоятельно, по просьбе педагога) и обосновывать правильность или ошибочность результата.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b/>
          <w:bCs/>
          <w:iCs/>
          <w:color w:val="000000"/>
        </w:rPr>
        <w:t>Познавательные базовые учебные действия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Отбирать необходимую для решения учебной задачи информацию среди предложенных педагогом источников.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lastRenderedPageBreak/>
        <w:t>- Учиться перерабатывать полученную информацию: анализировать предметы (объекты) с целью выделения признаков (существенных, несущественных) через развернутое объяснение своих действий (при направляющей помощи педагога);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проводить сравнение и классификацию объектов по заданным критериям;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использовать простейшие наглядные модели (предметные рисунки, схемы, планы и др.), отражающие пространственное расположение предметов, отношения между предметами для решения конкретных задач (с помощью педагога).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b/>
          <w:bCs/>
          <w:iCs/>
          <w:color w:val="000000"/>
        </w:rPr>
        <w:t>Коммуникативные базовые учебные действия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Строить понятные для партнера высказывания, учитывающие, что он знает и видит, а что нет;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Учиться задавать вопросы, чтобы с их помощью получить необходимые сведения от партнера по деятельности;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 xml:space="preserve">- ориентироваться на позицию других людей, отличную </w:t>
      </w:r>
      <w:proofErr w:type="gramStart"/>
      <w:r w:rsidRPr="001F75F6">
        <w:rPr>
          <w:color w:val="000000"/>
        </w:rPr>
        <w:t>от</w:t>
      </w:r>
      <w:proofErr w:type="gramEnd"/>
      <w:r w:rsidRPr="001F75F6">
        <w:rPr>
          <w:color w:val="000000"/>
        </w:rPr>
        <w:t xml:space="preserve"> </w:t>
      </w:r>
      <w:proofErr w:type="gramStart"/>
      <w:r w:rsidRPr="001F75F6">
        <w:rPr>
          <w:color w:val="000000"/>
        </w:rPr>
        <w:t>собственной</w:t>
      </w:r>
      <w:proofErr w:type="gramEnd"/>
      <w:r w:rsidRPr="001F75F6">
        <w:rPr>
          <w:color w:val="000000"/>
        </w:rPr>
        <w:t>, проявлять уважение к иной точке зрения;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 xml:space="preserve">- учитывать разные мнения и обосновывать </w:t>
      </w:r>
      <w:proofErr w:type="gramStart"/>
      <w:r w:rsidRPr="001F75F6">
        <w:rPr>
          <w:color w:val="000000"/>
        </w:rPr>
        <w:t>собственное</w:t>
      </w:r>
      <w:proofErr w:type="gramEnd"/>
      <w:r w:rsidRPr="001F75F6">
        <w:rPr>
          <w:color w:val="000000"/>
        </w:rPr>
        <w:t>, объясняя свой выбор, отвечая на поставленный вопрос;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 xml:space="preserve">- в ситуациях учебного сотрудничества договариваться, находить общее решение практической задачи даже в неоднозначных и спорных обстоятельствах, </w:t>
      </w:r>
      <w:proofErr w:type="gramStart"/>
      <w:r w:rsidRPr="001F75F6">
        <w:rPr>
          <w:color w:val="000000"/>
        </w:rPr>
        <w:t>сохраняя доброжелательное отношение друг к</w:t>
      </w:r>
      <w:proofErr w:type="gramEnd"/>
      <w:r w:rsidRPr="001F75F6">
        <w:rPr>
          <w:color w:val="000000"/>
        </w:rPr>
        <w:t xml:space="preserve"> другу.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b/>
          <w:bCs/>
          <w:iCs/>
          <w:color w:val="000000"/>
        </w:rPr>
        <w:t>Предметные результаты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  <w:u w:val="single"/>
        </w:rPr>
      </w:pPr>
      <w:r w:rsidRPr="001F75F6">
        <w:rPr>
          <w:bCs/>
          <w:iCs/>
          <w:color w:val="000000"/>
          <w:u w:val="single"/>
        </w:rPr>
        <w:t>Минимальный уровень.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  <w:u w:val="single"/>
        </w:rPr>
      </w:pPr>
      <w:r w:rsidRPr="001F75F6">
        <w:rPr>
          <w:bCs/>
          <w:color w:val="000000"/>
          <w:u w:val="single"/>
        </w:rPr>
        <w:t>Обучающийся должен</w:t>
      </w:r>
      <w:r w:rsidRPr="001F75F6">
        <w:rPr>
          <w:bCs/>
          <w:i/>
          <w:iCs/>
          <w:color w:val="000000"/>
          <w:u w:val="single"/>
        </w:rPr>
        <w:t> знать, понимать: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основные цвета и оттенки цветов;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набор эталонов геометрических фигур и их вариантов (круг, квадрат, прямоугольник, треугольник, куб, шар);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параметры величины (размер, высота, длина, толщина);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температурные ощущения (</w:t>
      </w:r>
      <w:proofErr w:type="gramStart"/>
      <w:r w:rsidRPr="001F75F6">
        <w:rPr>
          <w:color w:val="000000"/>
        </w:rPr>
        <w:t>теплый</w:t>
      </w:r>
      <w:proofErr w:type="gramEnd"/>
      <w:r w:rsidRPr="001F75F6">
        <w:rPr>
          <w:color w:val="000000"/>
        </w:rPr>
        <w:t>, горячий, холодный);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вкусовые качества (сладкое – горькое, сырое – вареное);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барические ощущения (ощущение тяжести от разных предметов);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понятия: близко, ближе – далеко, дальше;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расположение плоскостных и объемных предметов в вертикальном и горизонтальном поле листа;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порядок месяцев в году;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времена года, их последовательность, основные признаки.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  <w:u w:val="single"/>
        </w:rPr>
      </w:pPr>
      <w:r w:rsidRPr="001F75F6">
        <w:rPr>
          <w:color w:val="000000"/>
          <w:u w:val="single"/>
        </w:rPr>
        <w:t>Обучающиеся </w:t>
      </w:r>
      <w:r w:rsidRPr="001F75F6">
        <w:rPr>
          <w:i/>
          <w:iCs/>
          <w:color w:val="000000"/>
          <w:u w:val="single"/>
        </w:rPr>
        <w:t>должны уметь</w:t>
      </w:r>
      <w:r w:rsidRPr="001F75F6">
        <w:rPr>
          <w:color w:val="000000"/>
          <w:u w:val="single"/>
        </w:rPr>
        <w:t> использовать при выполнении заданий: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точно выполнять целенаправленные действия по инструкции педагога, состоящей из 2 – 3 звеньев;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согласовывать (координировать) движения руки и глаза, пальцев и кистей рук, разных частей тела;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рисовать и обводить по трафарету, штриховать в разных направлениях;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lastRenderedPageBreak/>
        <w:t>- определять на ощупь и называть: объемные предметы с разными свойствами (мягкие, жесткие, гладкие, шершавые); формы плоскостных предметов по контуру;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 xml:space="preserve">- сравнивать и обозначать </w:t>
      </w:r>
      <w:proofErr w:type="spellStart"/>
      <w:r w:rsidRPr="001F75F6">
        <w:rPr>
          <w:color w:val="000000"/>
        </w:rPr>
        <w:t>словом</w:t>
      </w:r>
      <w:proofErr w:type="gramStart"/>
      <w:r w:rsidRPr="001F75F6">
        <w:rPr>
          <w:color w:val="000000"/>
        </w:rPr>
        <w:t>:д</w:t>
      </w:r>
      <w:proofErr w:type="gramEnd"/>
      <w:r w:rsidRPr="001F75F6">
        <w:rPr>
          <w:color w:val="000000"/>
        </w:rPr>
        <w:t>ва</w:t>
      </w:r>
      <w:proofErr w:type="spellEnd"/>
      <w:r w:rsidRPr="001F75F6">
        <w:rPr>
          <w:color w:val="000000"/>
        </w:rPr>
        <w:t xml:space="preserve"> – три предмета по основным параметрам величины (размер, высота, длина, толщина);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три предмета по весу (тяжелый – средний – легкий);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группировать предметы по одному – двум признакам (по форме и величине, по цвету и форме);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составлять: целое из частей на разрезном наглядном материале (три – четыре детали с разрезами по диагонали);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различать: цвета и оттенки, подбирать оттенки к основным цветам; основные части хорошо знакомых предметов; наложенные изображения предметов (3 – 4 изображения);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температуру окружающих предметов и явлений (</w:t>
      </w:r>
      <w:proofErr w:type="gramStart"/>
      <w:r w:rsidRPr="001F75F6">
        <w:rPr>
          <w:color w:val="000000"/>
        </w:rPr>
        <w:t>теплый</w:t>
      </w:r>
      <w:proofErr w:type="gramEnd"/>
      <w:r w:rsidRPr="001F75F6">
        <w:rPr>
          <w:color w:val="000000"/>
        </w:rPr>
        <w:t>, горячий, холодный) и обозначать словом температурные ощущения;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вкусовые качества (сладкое – горькое, сырое – вареное) и обозначать словом вкусовые ощущение;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речевые и неречевые звуки;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мелодии по характеру (веселая, грустная);</w:t>
      </w:r>
    </w:p>
    <w:p w:rsidR="00472FBF" w:rsidRPr="001F75F6" w:rsidRDefault="00472FBF" w:rsidP="001F75F6">
      <w:pPr>
        <w:pStyle w:val="a4"/>
        <w:numPr>
          <w:ilvl w:val="0"/>
          <w:numId w:val="25"/>
        </w:numPr>
        <w:shd w:val="clear" w:color="auto" w:fill="FFFFFF"/>
        <w:spacing w:before="0" w:beforeAutospacing="0" w:after="150" w:afterAutospacing="0"/>
        <w:ind w:left="142" w:firstLine="0"/>
        <w:rPr>
          <w:color w:val="000000"/>
        </w:rPr>
      </w:pPr>
      <w:r w:rsidRPr="001F75F6">
        <w:rPr>
          <w:color w:val="000000"/>
        </w:rPr>
        <w:t>конструировать предметы из геометрических фигур (три – четыре детали);</w:t>
      </w:r>
    </w:p>
    <w:p w:rsidR="00472FBF" w:rsidRPr="001F75F6" w:rsidRDefault="00472FBF" w:rsidP="001F75F6">
      <w:pPr>
        <w:pStyle w:val="a4"/>
        <w:numPr>
          <w:ilvl w:val="0"/>
          <w:numId w:val="25"/>
        </w:numPr>
        <w:shd w:val="clear" w:color="auto" w:fill="FFFFFF"/>
        <w:spacing w:before="0" w:beforeAutospacing="0" w:after="150" w:afterAutospacing="0"/>
        <w:ind w:left="142" w:firstLine="0"/>
        <w:rPr>
          <w:color w:val="000000"/>
        </w:rPr>
      </w:pPr>
      <w:r w:rsidRPr="001F75F6">
        <w:rPr>
          <w:color w:val="000000"/>
        </w:rPr>
        <w:t>находить различия у двух сходных сюжетных картинок;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определять: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отличительные и общие признаки двух предметов;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различия между предметами по форме, величине, цвету и обозначать их словом;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определять временные интервалы: части суток, дни недели, месяц; времена года (их последовательность, признаки);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соотносить времена года с названиями месяцев;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делать элементарные обобщения на основе сравнения и различения предметов и их изображений;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сравнивать музыкальные звуки по громкости и длительности звучания;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 xml:space="preserve">- ориентироваться: в помещении, двигаться в заданном направлении и обозначать словом направления движения; 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на плоскости листа бумаги (выделять все углы);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словесно обозначать пространственные отношения между конкретными объектами;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выделять части суток и определять порядок дней недели.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  <w:u w:val="single"/>
        </w:rPr>
      </w:pPr>
      <w:r w:rsidRPr="001F75F6">
        <w:rPr>
          <w:bCs/>
          <w:iCs/>
          <w:color w:val="000000"/>
          <w:u w:val="single"/>
        </w:rPr>
        <w:t>Достаточный уровень.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  <w:u w:val="single"/>
        </w:rPr>
      </w:pPr>
      <w:r w:rsidRPr="001F75F6">
        <w:rPr>
          <w:bCs/>
          <w:color w:val="000000"/>
          <w:u w:val="single"/>
        </w:rPr>
        <w:t>Обучающийся </w:t>
      </w:r>
      <w:r w:rsidRPr="001F75F6">
        <w:rPr>
          <w:bCs/>
          <w:i/>
          <w:iCs/>
          <w:color w:val="000000"/>
          <w:u w:val="single"/>
        </w:rPr>
        <w:t>должен знать, понимать: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температурные ощущения от теплых, горячих, холодных предметов, обозначая словами (теплее – холоднее);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цветовой спектр; цвета теплые и холодные;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lastRenderedPageBreak/>
        <w:t>- понятия: выше – ниже, левее – правее, рядом и др.;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объемность времени (сутки, неделя, месяц, год);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времена года, их закономерную смену.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  <w:u w:val="single"/>
        </w:rPr>
      </w:pPr>
      <w:r w:rsidRPr="001F75F6">
        <w:rPr>
          <w:color w:val="000000"/>
          <w:u w:val="single"/>
        </w:rPr>
        <w:t>Обучающиеся </w:t>
      </w:r>
      <w:r w:rsidRPr="001F75F6">
        <w:rPr>
          <w:i/>
          <w:iCs/>
          <w:color w:val="000000"/>
          <w:u w:val="single"/>
        </w:rPr>
        <w:t>должны уметь</w:t>
      </w:r>
      <w:r w:rsidRPr="001F75F6">
        <w:rPr>
          <w:color w:val="000000"/>
          <w:u w:val="single"/>
        </w:rPr>
        <w:t> использовать при выполнении заданий: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целенаправленно выполнять действия по трех- и четырехзвенной инструкции педагога;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обводить контуры изображений предметов и геометрических фигур, дорисовывать незаконченные геометрические фигуры;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вырезать ножницами из бумаги по контуру предметных изображений;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определять: различные свойства и качества предметов на ощупь (мягкие – жесткие, мелкие – крупные);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proofErr w:type="gramStart"/>
      <w:r w:rsidRPr="001F75F6">
        <w:rPr>
          <w:color w:val="000000"/>
        </w:rPr>
        <w:t>- различные качества поверхности на ощупь (гладкая, шершавая, колючая, пушистая);</w:t>
      </w:r>
      <w:proofErr w:type="gramEnd"/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контрастные температуры разных предметов (грелка, утюг, чайник);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вес на глаз;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 xml:space="preserve">- </w:t>
      </w:r>
      <w:proofErr w:type="gramStart"/>
      <w:r w:rsidRPr="001F75F6">
        <w:rPr>
          <w:color w:val="000000"/>
        </w:rPr>
        <w:t>различные</w:t>
      </w:r>
      <w:proofErr w:type="gramEnd"/>
      <w:r w:rsidRPr="001F75F6">
        <w:rPr>
          <w:color w:val="000000"/>
        </w:rPr>
        <w:t xml:space="preserve"> свойств веществ (сыпучесть, твердость, растворимость, вязкость);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направления звука в пространстве (справа – слева – спереди – сзади);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 xml:space="preserve">- находить на ощупь контур нужного предмета из 2 – 3 </w:t>
      </w:r>
      <w:proofErr w:type="gramStart"/>
      <w:r w:rsidRPr="001F75F6">
        <w:rPr>
          <w:color w:val="000000"/>
        </w:rPr>
        <w:t>предложенных</w:t>
      </w:r>
      <w:proofErr w:type="gramEnd"/>
      <w:r w:rsidRPr="001F75F6">
        <w:rPr>
          <w:color w:val="000000"/>
        </w:rPr>
        <w:t>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 xml:space="preserve">- дифференцировать ощущения чувства тяжести от трех предметов (тяжелее – легче – </w:t>
      </w:r>
      <w:proofErr w:type="gramStart"/>
      <w:r w:rsidRPr="001F75F6">
        <w:rPr>
          <w:color w:val="000000"/>
        </w:rPr>
        <w:t>самый</w:t>
      </w:r>
      <w:proofErr w:type="gramEnd"/>
      <w:r w:rsidRPr="001F75F6">
        <w:rPr>
          <w:color w:val="000000"/>
        </w:rPr>
        <w:t xml:space="preserve"> легкий);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соотносить геометрические фигуры с предметами окружающей обстановки;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сравнивать и обозначать словом: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две объемные геометрические фигуры – круг и овал;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формы 3 – 4 предметов;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величину разных предметов по двум параметрам (</w:t>
      </w:r>
      <w:proofErr w:type="gramStart"/>
      <w:r w:rsidRPr="001F75F6">
        <w:rPr>
          <w:color w:val="000000"/>
        </w:rPr>
        <w:t>длинный</w:t>
      </w:r>
      <w:proofErr w:type="gramEnd"/>
      <w:r w:rsidRPr="001F75F6">
        <w:rPr>
          <w:color w:val="000000"/>
        </w:rPr>
        <w:t xml:space="preserve"> и широкий, узкий и короткий);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сравнивать три предмета, отличающиеся незначительными качествами или свойствами;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комбинировать разные формы из геометрического конструктора;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сопоставлять части и детали предмета по величине;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узнавать предмет по его отдельным частям;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составлять: целое из частей на разрезном наглядном материале (4 – 5 деталей с разрезами по диагонали и вертикали);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предмет или целостную конструкцию из более мелких деталей (5 – 6 деталей);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картинки из разрезных частей;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группировать предметы по двум заданным признакам формы, величины или цвета;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рисовать бордюры по наглядному образцу;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находить отличительные и общие признаки на наглядном материале (две картинки);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-различать: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пищевые запахи и вкусы, обозначать их словесно;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lastRenderedPageBreak/>
        <w:t>- мелодии по темпу;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 xml:space="preserve"> ориентироваться: в помещении по инструкции педагога; на вертикально расположенном листе бумаги;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вербально обозначая пространственные отношения с использованием предлогов;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моделировать пространственное расположение объектов относительно друг друга (мебели в комнате) по инструкции педагога;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делить лист на глаз на 2 и 4 равные части;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-определять: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время по часам;</w:t>
      </w:r>
    </w:p>
    <w:p w:rsidR="00472FBF" w:rsidRPr="001F75F6" w:rsidRDefault="00472FBF" w:rsidP="001F75F6">
      <w:pPr>
        <w:pStyle w:val="a4"/>
        <w:shd w:val="clear" w:color="auto" w:fill="FFFFFF"/>
        <w:spacing w:before="0" w:beforeAutospacing="0" w:after="150" w:afterAutospacing="0"/>
        <w:ind w:left="142"/>
        <w:rPr>
          <w:color w:val="000000"/>
        </w:rPr>
      </w:pPr>
      <w:r w:rsidRPr="001F75F6">
        <w:rPr>
          <w:color w:val="000000"/>
        </w:rPr>
        <w:t>- порядок дней недели.</w:t>
      </w:r>
    </w:p>
    <w:p w:rsidR="00472FBF" w:rsidRPr="00D02C85" w:rsidRDefault="00472FBF" w:rsidP="00472FB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472FBF" w:rsidRPr="00D02C85" w:rsidRDefault="00472FBF" w:rsidP="00472FB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 xml:space="preserve">                                  2.СОДЕРЖАНИЕ УЧЕБНОГО ПРЕДМЕТА</w:t>
      </w:r>
    </w:p>
    <w:p w:rsidR="00472FBF" w:rsidRPr="00D02C85" w:rsidRDefault="00472FBF" w:rsidP="00472FB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4C7B30" w:rsidRPr="009555F4" w:rsidRDefault="004C7B30" w:rsidP="004C7B30">
      <w:pPr>
        <w:pStyle w:val="a5"/>
        <w:ind w:left="0"/>
        <w:rPr>
          <w:b/>
          <w:sz w:val="24"/>
          <w:szCs w:val="24"/>
        </w:rPr>
      </w:pPr>
    </w:p>
    <w:p w:rsidR="004C7B30" w:rsidRDefault="00AD0718" w:rsidP="00AD0718">
      <w:pPr>
        <w:pStyle w:val="TableParagraph"/>
        <w:numPr>
          <w:ilvl w:val="0"/>
          <w:numId w:val="26"/>
        </w:numPr>
        <w:spacing w:line="268" w:lineRule="exact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Сенсорное развитие. Зрительное восприятие. </w:t>
      </w:r>
      <w:r w:rsidR="004C7B30" w:rsidRPr="004C7B30">
        <w:rPr>
          <w:rFonts w:ascii="Times New Roman" w:hAnsi="Times New Roman"/>
          <w:b/>
          <w:sz w:val="24"/>
          <w:szCs w:val="24"/>
          <w:lang w:val="ru-RU"/>
        </w:rPr>
        <w:t xml:space="preserve"> (11 часов)</w:t>
      </w:r>
    </w:p>
    <w:p w:rsidR="00AD0718" w:rsidRDefault="00AD0718" w:rsidP="00AD0718">
      <w:pPr>
        <w:pStyle w:val="TableParagraph"/>
        <w:spacing w:line="268" w:lineRule="exact"/>
        <w:ind w:left="105"/>
        <w:rPr>
          <w:rFonts w:ascii="Times New Roman" w:hAnsi="Times New Roman"/>
          <w:sz w:val="24"/>
          <w:szCs w:val="24"/>
          <w:lang w:val="ru-RU"/>
        </w:rPr>
      </w:pPr>
      <w:r w:rsidRPr="004C7B30">
        <w:rPr>
          <w:rFonts w:ascii="Times New Roman" w:hAnsi="Times New Roman"/>
          <w:sz w:val="24"/>
          <w:szCs w:val="24"/>
          <w:lang w:val="ru-RU"/>
        </w:rPr>
        <w:t>Посмотри на меня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4C7B30">
        <w:rPr>
          <w:rFonts w:ascii="Times New Roman" w:hAnsi="Times New Roman"/>
          <w:sz w:val="24"/>
          <w:szCs w:val="24"/>
          <w:lang w:val="ru-RU"/>
        </w:rPr>
        <w:t>Чего не стало</w:t>
      </w:r>
      <w:r>
        <w:rPr>
          <w:rFonts w:ascii="Times New Roman" w:hAnsi="Times New Roman"/>
          <w:sz w:val="24"/>
          <w:szCs w:val="24"/>
          <w:lang w:val="ru-RU"/>
        </w:rPr>
        <w:t>? Поставь игрушки на своё</w:t>
      </w:r>
      <w:r w:rsidRPr="004C7B30">
        <w:rPr>
          <w:rFonts w:ascii="Times New Roman" w:hAnsi="Times New Roman"/>
          <w:sz w:val="24"/>
          <w:szCs w:val="24"/>
          <w:lang w:val="ru-RU"/>
        </w:rPr>
        <w:t xml:space="preserve"> место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AD0718" w:rsidRDefault="00AD0718" w:rsidP="00AD0718">
      <w:pPr>
        <w:pStyle w:val="TableParagraph"/>
        <w:spacing w:line="268" w:lineRule="exact"/>
        <w:ind w:left="10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Куда полетела бабочка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?</w:t>
      </w:r>
      <w:r w:rsidRPr="004C7B30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gramEnd"/>
      <w:r w:rsidRPr="00AD0718">
        <w:rPr>
          <w:rFonts w:ascii="Times New Roman" w:hAnsi="Times New Roman"/>
          <w:sz w:val="24"/>
          <w:szCs w:val="24"/>
          <w:lang w:val="ru-RU"/>
        </w:rPr>
        <w:t>Куда поехала машина</w:t>
      </w:r>
      <w:r>
        <w:rPr>
          <w:rFonts w:ascii="Times New Roman" w:hAnsi="Times New Roman"/>
          <w:sz w:val="24"/>
          <w:szCs w:val="24"/>
          <w:lang w:val="ru-RU"/>
        </w:rPr>
        <w:t>?</w:t>
      </w:r>
      <w:r w:rsidRPr="00AD071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7B30">
        <w:rPr>
          <w:rFonts w:ascii="Times New Roman" w:hAnsi="Times New Roman"/>
          <w:sz w:val="24"/>
          <w:szCs w:val="24"/>
          <w:lang w:val="ru-RU"/>
        </w:rPr>
        <w:t>Чья тень?</w:t>
      </w:r>
      <w:r>
        <w:rPr>
          <w:rFonts w:ascii="Times New Roman" w:hAnsi="Times New Roman"/>
          <w:sz w:val="24"/>
          <w:szCs w:val="24"/>
          <w:lang w:val="ru-RU"/>
        </w:rPr>
        <w:t xml:space="preserve"> Машинка</w:t>
      </w:r>
      <w:r w:rsidRPr="004C7B30">
        <w:rPr>
          <w:rFonts w:ascii="Times New Roman" w:hAnsi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/>
          <w:sz w:val="24"/>
          <w:szCs w:val="24"/>
          <w:lang w:val="ru-RU"/>
        </w:rPr>
        <w:t xml:space="preserve">Мишка. Кукла. </w:t>
      </w:r>
      <w:r w:rsidRPr="00AD0718">
        <w:rPr>
          <w:rFonts w:ascii="Times New Roman" w:hAnsi="Times New Roman"/>
          <w:sz w:val="24"/>
          <w:szCs w:val="24"/>
          <w:lang w:val="ru-RU"/>
        </w:rPr>
        <w:t>Бабо</w:t>
      </w:r>
      <w:r>
        <w:rPr>
          <w:rFonts w:ascii="Times New Roman" w:hAnsi="Times New Roman"/>
          <w:sz w:val="24"/>
          <w:szCs w:val="24"/>
          <w:lang w:val="ru-RU"/>
        </w:rPr>
        <w:t>чка.</w:t>
      </w:r>
    </w:p>
    <w:p w:rsidR="00AD0718" w:rsidRPr="00AD0718" w:rsidRDefault="00AD0718" w:rsidP="00AD0718">
      <w:pPr>
        <w:pStyle w:val="TableParagraph"/>
        <w:spacing w:line="268" w:lineRule="exact"/>
        <w:ind w:left="105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Зелёная травка. </w:t>
      </w:r>
      <w:r w:rsidRPr="004C7B30">
        <w:rPr>
          <w:rFonts w:ascii="Times New Roman" w:hAnsi="Times New Roman"/>
          <w:sz w:val="24"/>
          <w:szCs w:val="24"/>
          <w:lang w:val="ru-RU"/>
        </w:rPr>
        <w:t>Желтое солнышко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AD071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7B30">
        <w:rPr>
          <w:rFonts w:ascii="Times New Roman" w:hAnsi="Times New Roman"/>
          <w:sz w:val="24"/>
          <w:szCs w:val="24"/>
          <w:lang w:val="ru-RU"/>
        </w:rPr>
        <w:t>Манипуляция больших и маленьких предметов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4C7B30" w:rsidRPr="004C7B30" w:rsidRDefault="004C7B30" w:rsidP="004C7B30">
      <w:pPr>
        <w:pStyle w:val="a5"/>
        <w:ind w:left="0"/>
        <w:rPr>
          <w:b/>
          <w:sz w:val="24"/>
          <w:szCs w:val="24"/>
          <w:lang w:val="ru-RU"/>
        </w:rPr>
      </w:pPr>
    </w:p>
    <w:p w:rsidR="004C7B30" w:rsidRDefault="00AD0718" w:rsidP="00AD0718">
      <w:pPr>
        <w:pStyle w:val="a5"/>
        <w:numPr>
          <w:ilvl w:val="0"/>
          <w:numId w:val="26"/>
        </w:numPr>
        <w:rPr>
          <w:b/>
          <w:sz w:val="24"/>
          <w:szCs w:val="24"/>
          <w:lang w:val="ru-RU"/>
        </w:rPr>
      </w:pPr>
      <w:r w:rsidRPr="00AD0718">
        <w:rPr>
          <w:b/>
          <w:sz w:val="24"/>
          <w:szCs w:val="24"/>
          <w:lang w:val="ru-RU"/>
        </w:rPr>
        <w:t>Слуховое восприятие</w:t>
      </w:r>
      <w:r>
        <w:rPr>
          <w:b/>
          <w:sz w:val="24"/>
          <w:szCs w:val="24"/>
          <w:lang w:val="ru-RU"/>
        </w:rPr>
        <w:t>.</w:t>
      </w:r>
    </w:p>
    <w:p w:rsidR="00AD0718" w:rsidRPr="004C7B30" w:rsidRDefault="00AD0718" w:rsidP="00AD0718">
      <w:pPr>
        <w:pStyle w:val="TableParagraph"/>
        <w:spacing w:line="268" w:lineRule="exact"/>
        <w:ind w:left="10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Надевание колец на стержень. Разбери пирамидку.</w:t>
      </w:r>
      <w:r w:rsidRPr="00AD071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Чей звук?</w:t>
      </w:r>
    </w:p>
    <w:p w:rsidR="00AD0718" w:rsidRDefault="00AD0718" w:rsidP="00AD0718">
      <w:pPr>
        <w:pStyle w:val="TableParagraph"/>
        <w:ind w:left="10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(Р</w:t>
      </w:r>
      <w:r w:rsidRPr="004C7B30">
        <w:rPr>
          <w:rFonts w:ascii="Times New Roman" w:hAnsi="Times New Roman"/>
          <w:sz w:val="24"/>
          <w:szCs w:val="24"/>
          <w:lang w:val="ru-RU"/>
        </w:rPr>
        <w:t xml:space="preserve">азличение </w:t>
      </w:r>
      <w:r>
        <w:rPr>
          <w:rFonts w:ascii="Times New Roman" w:hAnsi="Times New Roman"/>
          <w:sz w:val="24"/>
          <w:szCs w:val="24"/>
          <w:lang w:val="ru-RU"/>
        </w:rPr>
        <w:t>звукоподражаний «АВ-АВ»,</w:t>
      </w:r>
      <w:r w:rsidRPr="004C7B30">
        <w:rPr>
          <w:rFonts w:ascii="Times New Roman" w:hAnsi="Times New Roman"/>
          <w:sz w:val="24"/>
          <w:szCs w:val="24"/>
          <w:lang w:val="ru-RU"/>
        </w:rPr>
        <w:t xml:space="preserve"> «МЯУ-МЯУ»)</w:t>
      </w:r>
      <w:r>
        <w:rPr>
          <w:rFonts w:ascii="Times New Roman" w:hAnsi="Times New Roman"/>
          <w:sz w:val="24"/>
          <w:szCs w:val="24"/>
          <w:lang w:val="ru-RU"/>
        </w:rPr>
        <w:t xml:space="preserve"> На чем играет Петрушка?</w:t>
      </w:r>
    </w:p>
    <w:p w:rsidR="00AD0718" w:rsidRPr="00AD0718" w:rsidRDefault="00AD0718" w:rsidP="00AD0718">
      <w:pPr>
        <w:pStyle w:val="TableParagraph"/>
        <w:spacing w:line="268" w:lineRule="exact"/>
        <w:ind w:left="105"/>
        <w:rPr>
          <w:rFonts w:ascii="Times New Roman" w:hAnsi="Times New Roman"/>
          <w:sz w:val="24"/>
          <w:szCs w:val="24"/>
          <w:lang w:val="ru-RU"/>
        </w:rPr>
      </w:pPr>
      <w:r w:rsidRPr="004C7B30">
        <w:rPr>
          <w:rFonts w:ascii="Times New Roman" w:hAnsi="Times New Roman"/>
          <w:sz w:val="24"/>
          <w:szCs w:val="24"/>
          <w:lang w:val="ru-RU"/>
        </w:rPr>
        <w:t>Как говорят животные</w:t>
      </w:r>
      <w:r>
        <w:rPr>
          <w:rFonts w:ascii="Times New Roman" w:hAnsi="Times New Roman"/>
          <w:sz w:val="24"/>
          <w:szCs w:val="24"/>
          <w:lang w:val="ru-RU"/>
        </w:rPr>
        <w:t>?</w:t>
      </w:r>
      <w:r w:rsidRPr="00AD071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7B30">
        <w:rPr>
          <w:rFonts w:ascii="Times New Roman" w:hAnsi="Times New Roman"/>
          <w:sz w:val="24"/>
          <w:szCs w:val="24"/>
          <w:lang w:val="ru-RU"/>
        </w:rPr>
        <w:t>Какой звучит инструмент?</w:t>
      </w:r>
      <w:r w:rsidRPr="00AD071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7B30">
        <w:rPr>
          <w:rFonts w:ascii="Times New Roman" w:hAnsi="Times New Roman"/>
          <w:sz w:val="24"/>
          <w:szCs w:val="24"/>
          <w:lang w:val="ru-RU"/>
        </w:rPr>
        <w:t xml:space="preserve">Кинестетическое </w:t>
      </w:r>
      <w:r w:rsidRPr="00AD0718">
        <w:rPr>
          <w:rFonts w:ascii="Times New Roman" w:hAnsi="Times New Roman"/>
          <w:sz w:val="24"/>
          <w:szCs w:val="24"/>
          <w:lang w:val="ru-RU"/>
        </w:rPr>
        <w:t>восп</w:t>
      </w:r>
      <w:r>
        <w:rPr>
          <w:rFonts w:ascii="Times New Roman" w:hAnsi="Times New Roman"/>
          <w:sz w:val="24"/>
          <w:szCs w:val="24"/>
          <w:lang w:val="ru-RU"/>
        </w:rPr>
        <w:t>риятие.</w:t>
      </w:r>
    </w:p>
    <w:p w:rsidR="00AD0718" w:rsidRDefault="00AD0718" w:rsidP="00AD0718">
      <w:pPr>
        <w:pStyle w:val="TableParagraph"/>
        <w:ind w:left="105"/>
        <w:rPr>
          <w:rFonts w:ascii="Times New Roman" w:hAnsi="Times New Roman"/>
          <w:sz w:val="24"/>
          <w:szCs w:val="24"/>
          <w:lang w:val="ru-RU"/>
        </w:rPr>
      </w:pPr>
      <w:r w:rsidRPr="00AD0718">
        <w:rPr>
          <w:rFonts w:ascii="Times New Roman" w:hAnsi="Times New Roman"/>
          <w:sz w:val="24"/>
          <w:szCs w:val="24"/>
          <w:lang w:val="ru-RU"/>
        </w:rPr>
        <w:t>Меховой</w:t>
      </w:r>
      <w:r w:rsidRPr="00AD0718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Pr="004C7B30">
        <w:rPr>
          <w:rFonts w:ascii="Times New Roman" w:hAnsi="Times New Roman"/>
          <w:sz w:val="24"/>
          <w:szCs w:val="24"/>
          <w:lang w:val="ru-RU"/>
        </w:rPr>
        <w:t>мишка и бумажный мишка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AD0718" w:rsidRDefault="00AD0718" w:rsidP="00AD0718">
      <w:pPr>
        <w:pStyle w:val="TableParagraph"/>
        <w:ind w:left="105"/>
        <w:rPr>
          <w:rFonts w:ascii="Times New Roman" w:hAnsi="Times New Roman"/>
          <w:sz w:val="24"/>
          <w:szCs w:val="24"/>
          <w:lang w:val="ru-RU"/>
        </w:rPr>
      </w:pPr>
    </w:p>
    <w:p w:rsidR="00AD0718" w:rsidRDefault="00AD0718" w:rsidP="00AD0718">
      <w:pPr>
        <w:pStyle w:val="TableParagraph"/>
        <w:numPr>
          <w:ilvl w:val="0"/>
          <w:numId w:val="26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AD0718">
        <w:rPr>
          <w:rFonts w:ascii="Times New Roman" w:hAnsi="Times New Roman"/>
          <w:b/>
          <w:sz w:val="24"/>
          <w:szCs w:val="24"/>
          <w:lang w:val="ru-RU"/>
        </w:rPr>
        <w:t>Предметно – практическая деятельность.</w:t>
      </w:r>
    </w:p>
    <w:p w:rsidR="00AD0718" w:rsidRPr="009E277C" w:rsidRDefault="00AD0718" w:rsidP="009E277C">
      <w:pPr>
        <w:pStyle w:val="TableParagraph"/>
        <w:ind w:left="10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Рвё</w:t>
      </w:r>
      <w:r w:rsidRPr="004C7B30">
        <w:rPr>
          <w:rFonts w:ascii="Times New Roman" w:hAnsi="Times New Roman"/>
          <w:sz w:val="24"/>
          <w:szCs w:val="24"/>
          <w:lang w:val="ru-RU"/>
        </w:rPr>
        <w:t xml:space="preserve">м </w:t>
      </w:r>
      <w:r>
        <w:rPr>
          <w:rFonts w:ascii="Times New Roman" w:hAnsi="Times New Roman"/>
          <w:sz w:val="24"/>
          <w:szCs w:val="24"/>
          <w:lang w:val="ru-RU"/>
        </w:rPr>
        <w:t>бумагу и складываем в коробочку. Смешай краски. Мыльные пузыри.</w:t>
      </w:r>
      <w:r w:rsidR="009E277C" w:rsidRPr="009E27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E277C">
        <w:rPr>
          <w:rFonts w:ascii="Times New Roman" w:hAnsi="Times New Roman"/>
          <w:sz w:val="24"/>
          <w:szCs w:val="24"/>
          <w:lang w:val="ru-RU"/>
        </w:rPr>
        <w:t>Пересыпь горох. Открой баночку, заполни её</w:t>
      </w:r>
      <w:r w:rsidR="009E277C" w:rsidRPr="004C7B30">
        <w:rPr>
          <w:rFonts w:ascii="Times New Roman" w:hAnsi="Times New Roman"/>
          <w:sz w:val="24"/>
          <w:szCs w:val="24"/>
          <w:lang w:val="ru-RU"/>
        </w:rPr>
        <w:t xml:space="preserve"> фасолью</w:t>
      </w:r>
      <w:r w:rsidR="009E277C">
        <w:rPr>
          <w:rFonts w:ascii="Times New Roman" w:hAnsi="Times New Roman"/>
          <w:sz w:val="24"/>
          <w:szCs w:val="24"/>
          <w:lang w:val="ru-RU"/>
        </w:rPr>
        <w:t>.</w:t>
      </w:r>
      <w:r w:rsidR="009E277C" w:rsidRPr="009E27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E277C">
        <w:rPr>
          <w:rFonts w:ascii="Times New Roman" w:hAnsi="Times New Roman"/>
          <w:sz w:val="24"/>
          <w:szCs w:val="24"/>
          <w:lang w:val="ru-RU"/>
        </w:rPr>
        <w:t xml:space="preserve">Собери бусинки. </w:t>
      </w:r>
      <w:r w:rsidR="009E277C" w:rsidRPr="004C7B30">
        <w:rPr>
          <w:rFonts w:ascii="Times New Roman" w:hAnsi="Times New Roman"/>
          <w:sz w:val="24"/>
          <w:szCs w:val="24"/>
          <w:lang w:val="ru-RU"/>
        </w:rPr>
        <w:t>Заведи машинк</w:t>
      </w:r>
      <w:r w:rsidR="009E277C">
        <w:rPr>
          <w:rFonts w:ascii="Times New Roman" w:hAnsi="Times New Roman"/>
          <w:sz w:val="24"/>
          <w:szCs w:val="24"/>
          <w:lang w:val="ru-RU"/>
        </w:rPr>
        <w:t>у.</w:t>
      </w:r>
      <w:r w:rsidR="009E277C" w:rsidRPr="009E27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E277C" w:rsidRPr="004C7B30">
        <w:rPr>
          <w:rFonts w:ascii="Times New Roman" w:hAnsi="Times New Roman"/>
          <w:sz w:val="24"/>
          <w:szCs w:val="24"/>
          <w:lang w:val="ru-RU"/>
        </w:rPr>
        <w:t>Выложи кубики из к</w:t>
      </w:r>
      <w:r w:rsidR="009E277C">
        <w:rPr>
          <w:rFonts w:ascii="Times New Roman" w:hAnsi="Times New Roman"/>
          <w:sz w:val="24"/>
          <w:szCs w:val="24"/>
          <w:lang w:val="ru-RU"/>
        </w:rPr>
        <w:t xml:space="preserve">оробки, сложи кубики в коробку. </w:t>
      </w:r>
      <w:r w:rsidR="009E277C" w:rsidRPr="009E277C">
        <w:rPr>
          <w:rFonts w:ascii="Times New Roman" w:hAnsi="Times New Roman"/>
          <w:sz w:val="24"/>
          <w:szCs w:val="24"/>
          <w:lang w:val="ru-RU"/>
        </w:rPr>
        <w:t>Открой баночку, сложи бусины</w:t>
      </w:r>
      <w:r w:rsidR="009E277C">
        <w:rPr>
          <w:rFonts w:ascii="Times New Roman" w:hAnsi="Times New Roman"/>
          <w:sz w:val="24"/>
          <w:szCs w:val="24"/>
          <w:lang w:val="ru-RU"/>
        </w:rPr>
        <w:t>.</w:t>
      </w:r>
      <w:r w:rsidR="009E277C" w:rsidRPr="009E27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E277C">
        <w:rPr>
          <w:rFonts w:ascii="Times New Roman" w:hAnsi="Times New Roman"/>
          <w:sz w:val="24"/>
          <w:szCs w:val="24"/>
          <w:lang w:val="ru-RU"/>
        </w:rPr>
        <w:t xml:space="preserve">Матрешка. </w:t>
      </w:r>
      <w:r w:rsidR="009E277C" w:rsidRPr="004C7B30">
        <w:rPr>
          <w:rFonts w:ascii="Times New Roman" w:hAnsi="Times New Roman"/>
          <w:sz w:val="24"/>
          <w:szCs w:val="24"/>
          <w:lang w:val="ru-RU"/>
        </w:rPr>
        <w:t>Найди предметы в песочниц</w:t>
      </w:r>
      <w:r w:rsidR="009E277C">
        <w:rPr>
          <w:rFonts w:ascii="Times New Roman" w:hAnsi="Times New Roman"/>
          <w:sz w:val="24"/>
          <w:szCs w:val="24"/>
          <w:lang w:val="ru-RU"/>
        </w:rPr>
        <w:t xml:space="preserve">е. </w:t>
      </w:r>
      <w:r w:rsidR="009E277C" w:rsidRPr="009E277C">
        <w:rPr>
          <w:rFonts w:ascii="Times New Roman" w:hAnsi="Times New Roman"/>
          <w:sz w:val="24"/>
          <w:szCs w:val="24"/>
          <w:lang w:val="ru-RU"/>
        </w:rPr>
        <w:t>Рисование красками, лучики солнца</w:t>
      </w:r>
      <w:r w:rsidR="009E277C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C7B30" w:rsidRDefault="004C7B30" w:rsidP="009E277C">
      <w:pPr>
        <w:pStyle w:val="a5"/>
        <w:spacing w:before="4"/>
        <w:ind w:left="0" w:firstLine="0"/>
        <w:rPr>
          <w:b/>
          <w:sz w:val="24"/>
          <w:szCs w:val="24"/>
          <w:lang w:val="ru-RU"/>
        </w:rPr>
      </w:pPr>
    </w:p>
    <w:p w:rsidR="009E277C" w:rsidRPr="009E277C" w:rsidRDefault="009E277C" w:rsidP="009E277C">
      <w:pPr>
        <w:pStyle w:val="TableParagraph"/>
        <w:spacing w:line="268" w:lineRule="exact"/>
        <w:rPr>
          <w:rFonts w:ascii="Times New Roman" w:hAnsi="Times New Roman"/>
          <w:b/>
          <w:sz w:val="24"/>
          <w:szCs w:val="24"/>
          <w:lang w:val="ru-RU"/>
        </w:rPr>
      </w:pPr>
      <w:r w:rsidRPr="009E277C">
        <w:rPr>
          <w:rFonts w:ascii="Times New Roman" w:hAnsi="Times New Roman"/>
          <w:b/>
          <w:sz w:val="24"/>
          <w:szCs w:val="24"/>
          <w:lang w:val="ru-RU"/>
        </w:rPr>
        <w:t>4.Двигательное развитие.</w:t>
      </w:r>
    </w:p>
    <w:p w:rsidR="009E277C" w:rsidRDefault="009E277C" w:rsidP="009E277C">
      <w:pPr>
        <w:pStyle w:val="TableParagraph"/>
        <w:ind w:left="108"/>
        <w:rPr>
          <w:rFonts w:ascii="Times New Roman" w:hAnsi="Times New Roman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Бросай, поймай мячик. </w:t>
      </w:r>
      <w:r w:rsidRPr="004C7B30">
        <w:rPr>
          <w:rFonts w:ascii="Times New Roman" w:hAnsi="Times New Roman"/>
          <w:sz w:val="24"/>
          <w:szCs w:val="24"/>
          <w:lang w:val="ru-RU"/>
        </w:rPr>
        <w:t xml:space="preserve">Прокати мяч </w:t>
      </w:r>
      <w:proofErr w:type="gramStart"/>
      <w:r w:rsidRPr="004C7B30">
        <w:rPr>
          <w:rFonts w:ascii="Times New Roman" w:hAnsi="Times New Roman"/>
          <w:sz w:val="24"/>
          <w:szCs w:val="24"/>
          <w:lang w:val="ru-RU"/>
        </w:rPr>
        <w:t>по</w:t>
      </w:r>
      <w:proofErr w:type="gramEnd"/>
      <w:r w:rsidRPr="004C7B30">
        <w:rPr>
          <w:rFonts w:ascii="Times New Roman" w:hAnsi="Times New Roman"/>
          <w:sz w:val="24"/>
          <w:szCs w:val="24"/>
          <w:lang w:val="ru-RU"/>
        </w:rPr>
        <w:t xml:space="preserve"> дорож</w:t>
      </w:r>
      <w:r>
        <w:rPr>
          <w:sz w:val="24"/>
          <w:szCs w:val="24"/>
          <w:lang w:val="ru-RU"/>
        </w:rPr>
        <w:t xml:space="preserve">е. У медведя </w:t>
      </w:r>
      <w:proofErr w:type="gramStart"/>
      <w:r>
        <w:rPr>
          <w:sz w:val="24"/>
          <w:szCs w:val="24"/>
          <w:lang w:val="ru-RU"/>
        </w:rPr>
        <w:t>во</w:t>
      </w:r>
      <w:proofErr w:type="gramEnd"/>
      <w:r>
        <w:rPr>
          <w:sz w:val="24"/>
          <w:szCs w:val="24"/>
          <w:lang w:val="ru-RU"/>
        </w:rPr>
        <w:t xml:space="preserve"> бору Заинька попляши. Кошка и воробушки. Воздушные снежинки.</w:t>
      </w:r>
      <w:r w:rsidRPr="009E277C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Воздушные шары. </w:t>
      </w:r>
      <w:r w:rsidRPr="004C7B30">
        <w:rPr>
          <w:rFonts w:ascii="Times New Roman" w:hAnsi="Times New Roman"/>
          <w:sz w:val="24"/>
          <w:szCs w:val="24"/>
          <w:lang w:val="ru-RU"/>
        </w:rPr>
        <w:t>Бабочки</w:t>
      </w:r>
      <w:r>
        <w:rPr>
          <w:sz w:val="24"/>
          <w:szCs w:val="24"/>
          <w:lang w:val="ru-RU"/>
        </w:rPr>
        <w:t xml:space="preserve">. Гуси-гуси. </w:t>
      </w:r>
      <w:r w:rsidRPr="004C7B30">
        <w:rPr>
          <w:rFonts w:ascii="Times New Roman" w:hAnsi="Times New Roman"/>
          <w:sz w:val="24"/>
          <w:szCs w:val="24"/>
          <w:lang w:val="ru-RU"/>
        </w:rPr>
        <w:t>Воробушки и автомобиль</w:t>
      </w:r>
      <w:r>
        <w:rPr>
          <w:sz w:val="24"/>
          <w:szCs w:val="24"/>
          <w:lang w:val="ru-RU"/>
        </w:rPr>
        <w:t>.</w:t>
      </w:r>
      <w:r w:rsidRPr="009E27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7B30">
        <w:rPr>
          <w:rFonts w:ascii="Times New Roman" w:hAnsi="Times New Roman"/>
          <w:sz w:val="24"/>
          <w:szCs w:val="24"/>
          <w:lang w:val="ru-RU"/>
        </w:rPr>
        <w:t>Заин</w:t>
      </w:r>
      <w:r>
        <w:rPr>
          <w:rFonts w:ascii="Times New Roman" w:hAnsi="Times New Roman"/>
          <w:sz w:val="24"/>
          <w:szCs w:val="24"/>
          <w:lang w:val="ru-RU"/>
        </w:rPr>
        <w:t>ька попляши, беленький попляши. Ладушки – ладушки. Сорока белобока.</w:t>
      </w:r>
    </w:p>
    <w:p w:rsidR="009E277C" w:rsidRDefault="009E277C" w:rsidP="009E277C">
      <w:pPr>
        <w:pStyle w:val="TableParagraph"/>
        <w:ind w:left="108"/>
        <w:rPr>
          <w:rFonts w:ascii="Times New Roman" w:hAnsi="Times New Roman"/>
          <w:sz w:val="24"/>
          <w:szCs w:val="24"/>
          <w:lang w:val="ru-RU"/>
        </w:rPr>
      </w:pPr>
    </w:p>
    <w:p w:rsidR="009E277C" w:rsidRPr="004C7B30" w:rsidRDefault="009E277C" w:rsidP="009E277C">
      <w:pPr>
        <w:pStyle w:val="TableParagraph"/>
        <w:spacing w:line="270" w:lineRule="exact"/>
        <w:ind w:left="108"/>
        <w:rPr>
          <w:rFonts w:ascii="Times New Roman" w:hAnsi="Times New Roman"/>
          <w:sz w:val="24"/>
          <w:szCs w:val="24"/>
          <w:lang w:val="ru-RU"/>
        </w:rPr>
      </w:pPr>
      <w:r w:rsidRPr="009E277C">
        <w:rPr>
          <w:rFonts w:ascii="Times New Roman" w:hAnsi="Times New Roman"/>
          <w:b/>
          <w:sz w:val="24"/>
          <w:szCs w:val="24"/>
          <w:lang w:val="ru-RU"/>
        </w:rPr>
        <w:t>5. Альтернативная коммуникация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9E277C" w:rsidRDefault="009E277C" w:rsidP="009E277C">
      <w:pPr>
        <w:pStyle w:val="TableParagraph"/>
        <w:ind w:left="108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Узнай, какое у меня настроение. </w:t>
      </w:r>
      <w:r w:rsidRPr="004C7B30">
        <w:rPr>
          <w:rFonts w:ascii="Times New Roman" w:hAnsi="Times New Roman"/>
          <w:sz w:val="24"/>
          <w:szCs w:val="24"/>
          <w:lang w:val="ru-RU"/>
        </w:rPr>
        <w:t>Позови меня (жестом, звуком, словом</w:t>
      </w:r>
      <w:r>
        <w:rPr>
          <w:rFonts w:ascii="Times New Roman" w:hAnsi="Times New Roman"/>
          <w:sz w:val="24"/>
          <w:szCs w:val="24"/>
          <w:lang w:val="ru-RU"/>
        </w:rPr>
        <w:t xml:space="preserve">). </w:t>
      </w:r>
      <w:r w:rsidRPr="009E277C">
        <w:rPr>
          <w:rFonts w:ascii="Times New Roman" w:hAnsi="Times New Roman"/>
          <w:sz w:val="24"/>
          <w:szCs w:val="24"/>
          <w:lang w:val="ru-RU"/>
        </w:rPr>
        <w:t>Теремок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9E277C">
        <w:rPr>
          <w:rFonts w:ascii="Times New Roman" w:hAnsi="Times New Roman"/>
          <w:sz w:val="24"/>
          <w:szCs w:val="24"/>
          <w:lang w:val="ru-RU"/>
        </w:rPr>
        <w:t>Колобок</w:t>
      </w:r>
      <w:r>
        <w:rPr>
          <w:rFonts w:ascii="Times New Roman" w:hAnsi="Times New Roman"/>
          <w:sz w:val="24"/>
          <w:szCs w:val="24"/>
          <w:lang w:val="ru-RU"/>
        </w:rPr>
        <w:t xml:space="preserve">. Мишка косолапый. </w:t>
      </w:r>
      <w:r w:rsidRPr="004C7B30">
        <w:rPr>
          <w:rFonts w:ascii="Times New Roman" w:hAnsi="Times New Roman"/>
          <w:sz w:val="24"/>
          <w:szCs w:val="24"/>
          <w:lang w:val="ru-RU"/>
        </w:rPr>
        <w:t>Наша, Таня громко плачет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7B30">
        <w:rPr>
          <w:rFonts w:ascii="Times New Roman" w:hAnsi="Times New Roman"/>
          <w:sz w:val="24"/>
          <w:szCs w:val="24"/>
          <w:lang w:val="ru-RU"/>
        </w:rPr>
        <w:t>И</w:t>
      </w:r>
      <w:r>
        <w:rPr>
          <w:rFonts w:ascii="Times New Roman" w:hAnsi="Times New Roman"/>
          <w:sz w:val="24"/>
          <w:szCs w:val="24"/>
          <w:lang w:val="ru-RU"/>
        </w:rPr>
        <w:t xml:space="preserve">гра жестов, книга – разговоров. </w:t>
      </w:r>
      <w:r w:rsidRPr="004C7B30">
        <w:rPr>
          <w:rFonts w:ascii="Times New Roman" w:hAnsi="Times New Roman"/>
          <w:sz w:val="24"/>
          <w:szCs w:val="24"/>
          <w:lang w:val="ru-RU"/>
        </w:rPr>
        <w:t>Кукла Катя хочет…спать…есть и т.д</w:t>
      </w:r>
      <w:r>
        <w:rPr>
          <w:rFonts w:ascii="Times New Roman" w:hAnsi="Times New Roman"/>
          <w:sz w:val="24"/>
          <w:szCs w:val="24"/>
          <w:lang w:val="ru-RU"/>
        </w:rPr>
        <w:t xml:space="preserve">. Найди такой же. Найди пару. Назови, одним словом. Что лишнее? </w:t>
      </w:r>
      <w:r w:rsidRPr="00F0754B">
        <w:rPr>
          <w:rFonts w:ascii="Times New Roman" w:hAnsi="Times New Roman"/>
          <w:sz w:val="24"/>
          <w:szCs w:val="24"/>
          <w:lang w:val="ru-RU"/>
        </w:rPr>
        <w:t>Разноцветные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0754B">
        <w:rPr>
          <w:rFonts w:ascii="Times New Roman" w:hAnsi="Times New Roman"/>
          <w:sz w:val="24"/>
          <w:szCs w:val="24"/>
          <w:lang w:val="ru-RU"/>
        </w:rPr>
        <w:t xml:space="preserve"> палочки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9E277C" w:rsidRDefault="009E277C" w:rsidP="009E277C">
      <w:pPr>
        <w:pStyle w:val="TableParagraph"/>
        <w:ind w:left="108"/>
        <w:rPr>
          <w:rFonts w:ascii="Times New Roman" w:hAnsi="Times New Roman"/>
          <w:sz w:val="24"/>
          <w:szCs w:val="24"/>
          <w:lang w:val="ru-RU"/>
        </w:rPr>
      </w:pPr>
    </w:p>
    <w:p w:rsidR="009E277C" w:rsidRPr="009E277C" w:rsidRDefault="009E277C" w:rsidP="009E277C">
      <w:pPr>
        <w:pStyle w:val="TableParagraph"/>
        <w:spacing w:line="268" w:lineRule="exact"/>
        <w:ind w:left="108"/>
        <w:rPr>
          <w:rFonts w:ascii="Times New Roman" w:hAnsi="Times New Roman"/>
          <w:b/>
          <w:sz w:val="24"/>
          <w:szCs w:val="24"/>
          <w:lang w:val="ru-RU"/>
        </w:rPr>
      </w:pPr>
      <w:r w:rsidRPr="009E277C">
        <w:rPr>
          <w:rFonts w:ascii="Times New Roman" w:hAnsi="Times New Roman"/>
          <w:b/>
          <w:sz w:val="24"/>
          <w:szCs w:val="24"/>
          <w:lang w:val="ru-RU"/>
        </w:rPr>
        <w:t>6. Предметно-практическая деятельность.</w:t>
      </w:r>
    </w:p>
    <w:p w:rsidR="009E277C" w:rsidRPr="00E67915" w:rsidRDefault="009E277C" w:rsidP="00E67915">
      <w:pPr>
        <w:pStyle w:val="TableParagraph"/>
        <w:spacing w:line="268" w:lineRule="exact"/>
        <w:ind w:left="108"/>
        <w:rPr>
          <w:rFonts w:ascii="Times New Roman" w:hAnsi="Times New Roman"/>
          <w:sz w:val="24"/>
          <w:szCs w:val="24"/>
          <w:lang w:val="ru-RU"/>
        </w:rPr>
      </w:pPr>
      <w:r w:rsidRPr="004C7B30">
        <w:rPr>
          <w:rFonts w:ascii="Times New Roman" w:hAnsi="Times New Roman"/>
          <w:sz w:val="24"/>
          <w:szCs w:val="24"/>
          <w:lang w:val="ru-RU"/>
        </w:rPr>
        <w:t>Поделк</w:t>
      </w:r>
      <w:r>
        <w:rPr>
          <w:rFonts w:ascii="Times New Roman" w:hAnsi="Times New Roman"/>
          <w:sz w:val="24"/>
          <w:szCs w:val="24"/>
          <w:lang w:val="ru-RU"/>
        </w:rPr>
        <w:t xml:space="preserve">и из пластилина. Колобки, колбаски. </w:t>
      </w:r>
      <w:r w:rsidR="00E67915">
        <w:rPr>
          <w:rFonts w:ascii="Times New Roman" w:hAnsi="Times New Roman"/>
          <w:sz w:val="24"/>
          <w:szCs w:val="24"/>
          <w:lang w:val="ru-RU"/>
        </w:rPr>
        <w:t xml:space="preserve">Поможем кукле Кате прибраться. </w:t>
      </w:r>
      <w:r w:rsidR="00E67915" w:rsidRPr="004C7B30">
        <w:rPr>
          <w:rFonts w:ascii="Times New Roman" w:hAnsi="Times New Roman"/>
          <w:sz w:val="24"/>
          <w:szCs w:val="24"/>
          <w:lang w:val="ru-RU"/>
        </w:rPr>
        <w:t>К нам придут гости</w:t>
      </w:r>
      <w:r w:rsidR="00E67915">
        <w:rPr>
          <w:rFonts w:ascii="Times New Roman" w:hAnsi="Times New Roman"/>
          <w:sz w:val="24"/>
          <w:szCs w:val="24"/>
          <w:lang w:val="ru-RU"/>
        </w:rPr>
        <w:t>.</w:t>
      </w:r>
      <w:r w:rsidR="00E67915" w:rsidRPr="00E6791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67915">
        <w:rPr>
          <w:rFonts w:ascii="Times New Roman" w:hAnsi="Times New Roman"/>
          <w:sz w:val="24"/>
          <w:szCs w:val="24"/>
          <w:lang w:val="ru-RU"/>
        </w:rPr>
        <w:t xml:space="preserve">Чудесный мешочек. </w:t>
      </w:r>
      <w:r w:rsidR="00E67915" w:rsidRPr="004C7B30">
        <w:rPr>
          <w:rFonts w:ascii="Times New Roman" w:hAnsi="Times New Roman"/>
          <w:sz w:val="24"/>
          <w:szCs w:val="24"/>
          <w:lang w:val="ru-RU"/>
        </w:rPr>
        <w:t>Игры в песочнице</w:t>
      </w:r>
      <w:r w:rsidR="00E67915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E67915" w:rsidRPr="00E67915">
        <w:rPr>
          <w:rFonts w:ascii="Times New Roman" w:hAnsi="Times New Roman"/>
          <w:sz w:val="24"/>
          <w:szCs w:val="24"/>
          <w:lang w:val="ru-RU"/>
        </w:rPr>
        <w:t>Дид</w:t>
      </w:r>
      <w:r w:rsidR="00E67915">
        <w:rPr>
          <w:rFonts w:ascii="Times New Roman" w:hAnsi="Times New Roman"/>
          <w:sz w:val="24"/>
          <w:szCs w:val="24"/>
          <w:lang w:val="ru-RU"/>
        </w:rPr>
        <w:t xml:space="preserve">актическая  </w:t>
      </w:r>
      <w:r w:rsidR="00E67915" w:rsidRPr="00E67915">
        <w:rPr>
          <w:rFonts w:ascii="Times New Roman" w:hAnsi="Times New Roman"/>
          <w:sz w:val="24"/>
          <w:szCs w:val="24"/>
          <w:lang w:val="ru-RU"/>
        </w:rPr>
        <w:t xml:space="preserve"> игра «Собери человечка»</w:t>
      </w:r>
      <w:r w:rsidR="00E67915">
        <w:rPr>
          <w:rFonts w:ascii="Times New Roman" w:hAnsi="Times New Roman"/>
          <w:sz w:val="24"/>
          <w:szCs w:val="24"/>
          <w:lang w:val="ru-RU"/>
        </w:rPr>
        <w:t xml:space="preserve">. Дидактическая  игра « Кукла Катя и её </w:t>
      </w:r>
      <w:r w:rsidR="00E67915" w:rsidRPr="004C7B30">
        <w:rPr>
          <w:rFonts w:ascii="Times New Roman" w:hAnsi="Times New Roman"/>
          <w:sz w:val="24"/>
          <w:szCs w:val="24"/>
          <w:lang w:val="ru-RU"/>
        </w:rPr>
        <w:t>игрушки»</w:t>
      </w:r>
      <w:r w:rsidR="00E67915">
        <w:rPr>
          <w:rFonts w:ascii="Times New Roman" w:hAnsi="Times New Roman"/>
          <w:sz w:val="24"/>
          <w:szCs w:val="24"/>
          <w:lang w:val="ru-RU"/>
        </w:rPr>
        <w:t xml:space="preserve">. Игрушки. Одежда. </w:t>
      </w:r>
      <w:r w:rsidR="00E67915" w:rsidRPr="004C7B30">
        <w:rPr>
          <w:rFonts w:ascii="Times New Roman" w:hAnsi="Times New Roman"/>
          <w:sz w:val="24"/>
          <w:szCs w:val="24"/>
          <w:lang w:val="ru-RU"/>
        </w:rPr>
        <w:t>Об</w:t>
      </w:r>
      <w:r w:rsidR="00E67915">
        <w:rPr>
          <w:rFonts w:ascii="Times New Roman" w:hAnsi="Times New Roman"/>
          <w:sz w:val="24"/>
          <w:szCs w:val="24"/>
          <w:lang w:val="ru-RU"/>
        </w:rPr>
        <w:t xml:space="preserve">увь. Мебель. Посуда. </w:t>
      </w:r>
    </w:p>
    <w:p w:rsidR="009E277C" w:rsidRDefault="009E277C" w:rsidP="009E277C">
      <w:pPr>
        <w:pStyle w:val="a5"/>
        <w:spacing w:before="4"/>
        <w:ind w:left="0" w:firstLine="0"/>
        <w:rPr>
          <w:b/>
          <w:sz w:val="24"/>
          <w:szCs w:val="24"/>
          <w:lang w:val="ru-RU"/>
        </w:rPr>
      </w:pPr>
    </w:p>
    <w:p w:rsidR="00E67915" w:rsidRDefault="00E67915" w:rsidP="009E277C">
      <w:pPr>
        <w:pStyle w:val="a5"/>
        <w:spacing w:before="4"/>
        <w:ind w:left="0" w:firstLine="0"/>
        <w:rPr>
          <w:b/>
          <w:sz w:val="24"/>
          <w:szCs w:val="24"/>
          <w:lang w:val="ru-RU"/>
        </w:rPr>
      </w:pPr>
    </w:p>
    <w:p w:rsidR="00E67915" w:rsidRDefault="00E67915" w:rsidP="00E67915">
      <w:pPr>
        <w:pStyle w:val="a5"/>
        <w:spacing w:before="4"/>
        <w:ind w:left="465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   3.ТЕМАТИЧЕСКОЕ ПЛАНИРОВАНИЕ</w:t>
      </w:r>
    </w:p>
    <w:p w:rsidR="00E67915" w:rsidRDefault="00E67915" w:rsidP="00E67915">
      <w:pPr>
        <w:pStyle w:val="a5"/>
        <w:spacing w:before="4"/>
        <w:ind w:left="465" w:firstLine="0"/>
        <w:rPr>
          <w:b/>
          <w:sz w:val="24"/>
          <w:szCs w:val="24"/>
          <w:lang w:val="ru-RU"/>
        </w:rPr>
      </w:pPr>
    </w:p>
    <w:tbl>
      <w:tblPr>
        <w:tblW w:w="0" w:type="auto"/>
        <w:tblInd w:w="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6409"/>
        <w:gridCol w:w="1755"/>
      </w:tblGrid>
      <w:tr w:rsidR="00E67915" w:rsidTr="00E67915">
        <w:trPr>
          <w:trHeight w:val="260"/>
        </w:trPr>
        <w:tc>
          <w:tcPr>
            <w:tcW w:w="555" w:type="dxa"/>
          </w:tcPr>
          <w:p w:rsidR="00E67915" w:rsidRDefault="00E67915" w:rsidP="00E67915">
            <w:pPr>
              <w:pStyle w:val="a5"/>
              <w:spacing w:before="4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№</w:t>
            </w:r>
          </w:p>
          <w:p w:rsidR="00E67915" w:rsidRDefault="00E67915" w:rsidP="00E67915">
            <w:pPr>
              <w:pStyle w:val="a5"/>
              <w:spacing w:before="4"/>
              <w:ind w:left="137" w:firstLine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409" w:type="dxa"/>
          </w:tcPr>
          <w:p w:rsidR="00E67915" w:rsidRDefault="00E679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67915" w:rsidRDefault="00E67915" w:rsidP="00E67915">
            <w:pPr>
              <w:pStyle w:val="a5"/>
              <w:spacing w:before="4"/>
              <w:ind w:left="254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Название раздела</w:t>
            </w:r>
          </w:p>
        </w:tc>
        <w:tc>
          <w:tcPr>
            <w:tcW w:w="1755" w:type="dxa"/>
          </w:tcPr>
          <w:p w:rsidR="00E67915" w:rsidRDefault="00E67915" w:rsidP="00E67915">
            <w:pPr>
              <w:pStyle w:val="a5"/>
              <w:spacing w:before="4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  <w:p w:rsidR="00E67915" w:rsidRDefault="00E67915" w:rsidP="00E67915">
            <w:pPr>
              <w:pStyle w:val="a5"/>
              <w:spacing w:before="4"/>
              <w:ind w:left="0" w:firstLine="0"/>
              <w:rPr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Колич</w:t>
            </w:r>
            <w:proofErr w:type="gramStart"/>
            <w:r>
              <w:rPr>
                <w:b/>
                <w:sz w:val="24"/>
                <w:szCs w:val="24"/>
                <w:lang w:val="ru-RU"/>
              </w:rPr>
              <w:t>.ч</w:t>
            </w:r>
            <w:proofErr w:type="gramEnd"/>
            <w:r>
              <w:rPr>
                <w:b/>
                <w:sz w:val="24"/>
                <w:szCs w:val="24"/>
                <w:lang w:val="ru-RU"/>
              </w:rPr>
              <w:t>асов</w:t>
            </w:r>
            <w:proofErr w:type="spellEnd"/>
          </w:p>
        </w:tc>
      </w:tr>
      <w:tr w:rsidR="00E67915" w:rsidTr="00E67915">
        <w:trPr>
          <w:trHeight w:val="285"/>
        </w:trPr>
        <w:tc>
          <w:tcPr>
            <w:tcW w:w="555" w:type="dxa"/>
          </w:tcPr>
          <w:p w:rsidR="00E67915" w:rsidRDefault="00E67915" w:rsidP="00E67915">
            <w:pPr>
              <w:pStyle w:val="a5"/>
              <w:spacing w:before="4"/>
              <w:ind w:left="13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1.</w:t>
            </w:r>
          </w:p>
        </w:tc>
        <w:tc>
          <w:tcPr>
            <w:tcW w:w="6409" w:type="dxa"/>
          </w:tcPr>
          <w:p w:rsidR="00E67915" w:rsidRPr="00E67915" w:rsidRDefault="00E67915" w:rsidP="00E67915">
            <w:pPr>
              <w:pStyle w:val="a5"/>
              <w:spacing w:before="4"/>
              <w:ind w:left="0" w:firstLine="0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>Сенсорное развитие. Зрительное восприятие.</w:t>
            </w:r>
          </w:p>
        </w:tc>
        <w:tc>
          <w:tcPr>
            <w:tcW w:w="1755" w:type="dxa"/>
          </w:tcPr>
          <w:p w:rsidR="00E67915" w:rsidRPr="00E67915" w:rsidRDefault="00E67915" w:rsidP="00E67915">
            <w:pPr>
              <w:pStyle w:val="a5"/>
              <w:spacing w:before="4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>11</w:t>
            </w:r>
          </w:p>
        </w:tc>
      </w:tr>
      <w:tr w:rsidR="00E67915" w:rsidTr="00E67915">
        <w:trPr>
          <w:trHeight w:val="200"/>
        </w:trPr>
        <w:tc>
          <w:tcPr>
            <w:tcW w:w="555" w:type="dxa"/>
          </w:tcPr>
          <w:p w:rsidR="00E67915" w:rsidRDefault="00E67915" w:rsidP="00E67915">
            <w:pPr>
              <w:pStyle w:val="a5"/>
              <w:spacing w:before="4"/>
              <w:ind w:left="13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2.</w:t>
            </w:r>
          </w:p>
        </w:tc>
        <w:tc>
          <w:tcPr>
            <w:tcW w:w="6409" w:type="dxa"/>
          </w:tcPr>
          <w:p w:rsidR="00E67915" w:rsidRPr="00E67915" w:rsidRDefault="00E67915" w:rsidP="00E67915">
            <w:pPr>
              <w:pStyle w:val="a5"/>
              <w:ind w:left="0" w:firstLine="0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>Слуховое восприятие.</w:t>
            </w:r>
          </w:p>
        </w:tc>
        <w:tc>
          <w:tcPr>
            <w:tcW w:w="1755" w:type="dxa"/>
          </w:tcPr>
          <w:p w:rsidR="00E67915" w:rsidRPr="00E67915" w:rsidRDefault="00E67915" w:rsidP="00E67915">
            <w:pPr>
              <w:pStyle w:val="a5"/>
              <w:spacing w:before="4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>10</w:t>
            </w:r>
          </w:p>
        </w:tc>
      </w:tr>
      <w:tr w:rsidR="00E67915" w:rsidTr="00E67915">
        <w:trPr>
          <w:trHeight w:val="275"/>
        </w:trPr>
        <w:tc>
          <w:tcPr>
            <w:tcW w:w="555" w:type="dxa"/>
          </w:tcPr>
          <w:p w:rsidR="00E67915" w:rsidRDefault="00E67915" w:rsidP="00E67915">
            <w:pPr>
              <w:pStyle w:val="a5"/>
              <w:spacing w:before="4"/>
              <w:ind w:left="13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3.</w:t>
            </w:r>
          </w:p>
        </w:tc>
        <w:tc>
          <w:tcPr>
            <w:tcW w:w="6409" w:type="dxa"/>
          </w:tcPr>
          <w:p w:rsidR="00E67915" w:rsidRPr="00E67915" w:rsidRDefault="00E67915" w:rsidP="00E67915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915">
              <w:rPr>
                <w:rFonts w:ascii="Times New Roman" w:hAnsi="Times New Roman"/>
                <w:sz w:val="24"/>
                <w:szCs w:val="24"/>
                <w:lang w:val="ru-RU"/>
              </w:rPr>
              <w:t>Предметно – практическая деятельность.</w:t>
            </w:r>
          </w:p>
        </w:tc>
        <w:tc>
          <w:tcPr>
            <w:tcW w:w="1755" w:type="dxa"/>
          </w:tcPr>
          <w:p w:rsidR="00E67915" w:rsidRPr="00E67915" w:rsidRDefault="00E67915" w:rsidP="00E67915">
            <w:pPr>
              <w:pStyle w:val="a5"/>
              <w:spacing w:before="4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>11</w:t>
            </w:r>
          </w:p>
        </w:tc>
      </w:tr>
      <w:tr w:rsidR="00E67915" w:rsidTr="00E67915">
        <w:trPr>
          <w:trHeight w:val="285"/>
        </w:trPr>
        <w:tc>
          <w:tcPr>
            <w:tcW w:w="555" w:type="dxa"/>
          </w:tcPr>
          <w:p w:rsidR="00E67915" w:rsidRDefault="00E67915" w:rsidP="00E67915">
            <w:pPr>
              <w:pStyle w:val="a5"/>
              <w:spacing w:before="4"/>
              <w:ind w:left="13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4.</w:t>
            </w:r>
          </w:p>
        </w:tc>
        <w:tc>
          <w:tcPr>
            <w:tcW w:w="6409" w:type="dxa"/>
          </w:tcPr>
          <w:p w:rsidR="00E67915" w:rsidRPr="00E67915" w:rsidRDefault="00E67915" w:rsidP="00E67915">
            <w:pPr>
              <w:pStyle w:val="a5"/>
              <w:spacing w:before="4"/>
              <w:ind w:left="0" w:firstLine="0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>Двигательное развитие.</w:t>
            </w:r>
          </w:p>
        </w:tc>
        <w:tc>
          <w:tcPr>
            <w:tcW w:w="1755" w:type="dxa"/>
          </w:tcPr>
          <w:p w:rsidR="00E67915" w:rsidRPr="00E67915" w:rsidRDefault="00E67915" w:rsidP="00E67915">
            <w:pPr>
              <w:pStyle w:val="a5"/>
              <w:spacing w:before="4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>12</w:t>
            </w:r>
          </w:p>
        </w:tc>
      </w:tr>
      <w:tr w:rsidR="00E67915" w:rsidTr="00E67915">
        <w:trPr>
          <w:trHeight w:val="245"/>
        </w:trPr>
        <w:tc>
          <w:tcPr>
            <w:tcW w:w="555" w:type="dxa"/>
          </w:tcPr>
          <w:p w:rsidR="00E67915" w:rsidRDefault="00E67915" w:rsidP="00E67915">
            <w:pPr>
              <w:pStyle w:val="a5"/>
              <w:spacing w:before="4"/>
              <w:ind w:left="13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5.</w:t>
            </w:r>
          </w:p>
        </w:tc>
        <w:tc>
          <w:tcPr>
            <w:tcW w:w="6409" w:type="dxa"/>
          </w:tcPr>
          <w:p w:rsidR="00E67915" w:rsidRPr="00E67915" w:rsidRDefault="00E67915" w:rsidP="00E6791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915">
              <w:rPr>
                <w:rFonts w:ascii="Times New Roman" w:hAnsi="Times New Roman"/>
                <w:sz w:val="24"/>
                <w:szCs w:val="24"/>
                <w:lang w:val="ru-RU"/>
              </w:rPr>
              <w:t>Альтернативная коммуникация.</w:t>
            </w:r>
          </w:p>
        </w:tc>
        <w:tc>
          <w:tcPr>
            <w:tcW w:w="1755" w:type="dxa"/>
          </w:tcPr>
          <w:p w:rsidR="00E67915" w:rsidRPr="00E67915" w:rsidRDefault="00E67915" w:rsidP="00E67915">
            <w:pPr>
              <w:pStyle w:val="a5"/>
              <w:spacing w:before="4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>12</w:t>
            </w:r>
          </w:p>
        </w:tc>
      </w:tr>
      <w:tr w:rsidR="00E67915" w:rsidTr="00E67915">
        <w:trPr>
          <w:trHeight w:val="240"/>
        </w:trPr>
        <w:tc>
          <w:tcPr>
            <w:tcW w:w="555" w:type="dxa"/>
          </w:tcPr>
          <w:p w:rsidR="00E67915" w:rsidRDefault="00E67915" w:rsidP="00E67915">
            <w:pPr>
              <w:pStyle w:val="a5"/>
              <w:spacing w:before="4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6.</w:t>
            </w:r>
          </w:p>
        </w:tc>
        <w:tc>
          <w:tcPr>
            <w:tcW w:w="6409" w:type="dxa"/>
          </w:tcPr>
          <w:p w:rsidR="00E67915" w:rsidRPr="00E67915" w:rsidRDefault="00E67915" w:rsidP="00E67915">
            <w:pPr>
              <w:pStyle w:val="a5"/>
              <w:spacing w:before="4"/>
              <w:ind w:left="0" w:firstLine="0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>Предметно-практическая деятельность.</w:t>
            </w:r>
          </w:p>
        </w:tc>
        <w:tc>
          <w:tcPr>
            <w:tcW w:w="1755" w:type="dxa"/>
          </w:tcPr>
          <w:p w:rsidR="00E67915" w:rsidRPr="00E67915" w:rsidRDefault="00E67915" w:rsidP="00E67915">
            <w:pPr>
              <w:pStyle w:val="a5"/>
              <w:spacing w:before="4"/>
              <w:ind w:left="0" w:firstLine="0"/>
              <w:rPr>
                <w:sz w:val="24"/>
                <w:szCs w:val="24"/>
                <w:lang w:val="ru-RU"/>
              </w:rPr>
            </w:pPr>
            <w:r w:rsidRPr="00E67915">
              <w:rPr>
                <w:sz w:val="24"/>
                <w:szCs w:val="24"/>
                <w:lang w:val="ru-RU"/>
              </w:rPr>
              <w:t xml:space="preserve">           12</w:t>
            </w:r>
          </w:p>
        </w:tc>
      </w:tr>
      <w:tr w:rsidR="00E67915" w:rsidTr="00E67915">
        <w:trPr>
          <w:trHeight w:val="255"/>
        </w:trPr>
        <w:tc>
          <w:tcPr>
            <w:tcW w:w="555" w:type="dxa"/>
          </w:tcPr>
          <w:p w:rsidR="00E67915" w:rsidRDefault="00E67915" w:rsidP="00E67915">
            <w:pPr>
              <w:pStyle w:val="a5"/>
              <w:spacing w:before="4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409" w:type="dxa"/>
          </w:tcPr>
          <w:p w:rsidR="00E67915" w:rsidRDefault="00E67915" w:rsidP="00E67915">
            <w:pPr>
              <w:pStyle w:val="a5"/>
              <w:spacing w:before="4"/>
              <w:ind w:left="274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755" w:type="dxa"/>
          </w:tcPr>
          <w:p w:rsidR="00E67915" w:rsidRPr="00E67915" w:rsidRDefault="00E67915" w:rsidP="00E67915">
            <w:pPr>
              <w:pStyle w:val="a5"/>
              <w:spacing w:before="4"/>
              <w:ind w:left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68</w:t>
            </w:r>
          </w:p>
        </w:tc>
      </w:tr>
    </w:tbl>
    <w:p w:rsidR="00E67915" w:rsidRDefault="00E67915" w:rsidP="009E277C">
      <w:pPr>
        <w:pStyle w:val="a5"/>
        <w:spacing w:before="4"/>
        <w:ind w:left="0" w:firstLine="0"/>
        <w:rPr>
          <w:b/>
          <w:sz w:val="24"/>
          <w:szCs w:val="24"/>
          <w:lang w:val="ru-RU"/>
        </w:rPr>
      </w:pPr>
    </w:p>
    <w:p w:rsidR="00F0754B" w:rsidRDefault="00F0754B" w:rsidP="00F0754B">
      <w:pPr>
        <w:shd w:val="clear" w:color="auto" w:fill="FFFFFF"/>
        <w:spacing w:after="0" w:line="294" w:lineRule="atLeast"/>
        <w:ind w:firstLine="567"/>
        <w:jc w:val="center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Нормы оценивания на уроке</w:t>
      </w:r>
    </w:p>
    <w:p w:rsidR="00F0754B" w:rsidRDefault="00F0754B" w:rsidP="00F0754B">
      <w:pPr>
        <w:shd w:val="clear" w:color="auto" w:fill="FFFFFF"/>
        <w:spacing w:after="0" w:line="294" w:lineRule="atLeast"/>
        <w:ind w:left="284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Оценка достижений в целом базируется на принципах индивидуального и дифференцированного подходов. Усвоенные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F0754B" w:rsidRDefault="00F0754B" w:rsidP="00F0754B">
      <w:pPr>
        <w:shd w:val="clear" w:color="auto" w:fill="FFFFFF"/>
        <w:spacing w:after="0" w:line="294" w:lineRule="atLeast"/>
        <w:ind w:left="284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Основными критериями оценки планируемых результатов являются следующие:</w:t>
      </w:r>
    </w:p>
    <w:p w:rsidR="00F0754B" w:rsidRDefault="00F0754B" w:rsidP="00F0754B">
      <w:pPr>
        <w:shd w:val="clear" w:color="auto" w:fill="FFFFFF"/>
        <w:spacing w:after="0" w:line="294" w:lineRule="atLeast"/>
        <w:ind w:left="284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минимальный уровень достижений 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–о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>ценка «неудовлетворительно» (отметка «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»).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Недостижение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необходимого минимального уровня. Пониженный уровень достижений (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 15 – 35 %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верно выполненных заданий) свидетельствует об отсутствии систематической базовой подготовки, о том, что учащимся не освоено даже и половины планируемых результатов, которые осваивает большинство обучающихся; о том, что имеются значительные пробелы в знаниях, дальнейшее обучение затруднено.</w:t>
      </w:r>
    </w:p>
    <w:p w:rsidR="00F0754B" w:rsidRDefault="00F0754B" w:rsidP="00F0754B">
      <w:pPr>
        <w:shd w:val="clear" w:color="auto" w:fill="FFFFFF"/>
        <w:spacing w:after="0" w:line="294" w:lineRule="atLeast"/>
        <w:ind w:left="284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Достижение пониженного уровня по предметам является основанием для рекомендации психолого-медико-педагогической комиссией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обучения ребенка по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индивидуальному маршруту без перевода на АООП НОО 2 варианта.</w:t>
      </w:r>
    </w:p>
    <w:p w:rsidR="00F0754B" w:rsidRDefault="00F0754B" w:rsidP="00F0754B">
      <w:pPr>
        <w:shd w:val="clear" w:color="auto" w:fill="FFFFFF"/>
        <w:spacing w:after="0" w:line="294" w:lineRule="atLeast"/>
        <w:ind w:left="284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Необходимый минимальный уровень достижений 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–о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>ценка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удовлетворительно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»). Необходимый минимальный уровень (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35 – 50 % верно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выполненных заданий) свидетельствует о систематической базовой подготовке, о том, что учащимся освоен необходимый минимум планируемых результатов, являющийся обязательным для большинства обучающихся с умственной отсталостью (интеллектуальными нарушениями). Овладение необходимым минимальным уровнем достижений является 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достаточным для продолжения обучения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F0754B" w:rsidRDefault="00F0754B" w:rsidP="00F0754B">
      <w:pPr>
        <w:shd w:val="clear" w:color="auto" w:fill="FFFFFF"/>
        <w:spacing w:after="0" w:line="294" w:lineRule="atLeast"/>
        <w:ind w:left="284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достаточный уровень 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–о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>ценка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хорошо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»). Превышение необходимого минимального уровня (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50 – 65 % верно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выполненных заданий). Самостоятельное решение простой типовой задачи, подобной тем, что решали уже много раз, где требовалось применить сформированные умения и усвоенные знания.</w:t>
      </w:r>
    </w:p>
    <w:p w:rsidR="00F0754B" w:rsidRDefault="00F0754B" w:rsidP="00F0754B">
      <w:pPr>
        <w:shd w:val="clear" w:color="auto" w:fill="FFFFFF"/>
        <w:spacing w:after="0" w:line="294" w:lineRule="atLeast"/>
        <w:ind w:left="284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Достаточный уровень 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–о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>ценка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отлично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5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»). Освоение достаточного уровня (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свыше 65% верно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выполненных заданий). Решение нетиповой задачи, где потребовалось либо применить знания по новой, изучаемой в данный момент теме, либо «старые» знания и умения, но в новой, непривычной ситуации.</w:t>
      </w:r>
    </w:p>
    <w:p w:rsidR="00F0754B" w:rsidRDefault="00F0754B" w:rsidP="00096C7E">
      <w:pPr>
        <w:shd w:val="clear" w:color="auto" w:fill="FFFFFF"/>
        <w:spacing w:after="0" w:line="240" w:lineRule="auto"/>
        <w:rPr>
          <w:rFonts w:ascii="Liberation Serif" w:hAnsi="Liberation Serif" w:cs="Liberation Serif"/>
          <w:color w:val="000000"/>
          <w:sz w:val="24"/>
          <w:szCs w:val="24"/>
          <w:lang w:eastAsia="ru-RU"/>
        </w:rPr>
      </w:pPr>
    </w:p>
    <w:p w:rsidR="00F0754B" w:rsidRDefault="00F0754B" w:rsidP="00F0754B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F0754B" w:rsidRDefault="00F0754B" w:rsidP="00F0754B">
      <w:pPr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Электронные ресурсы</w:t>
      </w:r>
    </w:p>
    <w:p w:rsidR="00F0754B" w:rsidRDefault="00F0754B" w:rsidP="00F0754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F0754B" w:rsidRDefault="00F0754B" w:rsidP="00F0754B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Сетевое объединение методистов http://center.fio.ru/som</w:t>
      </w:r>
    </w:p>
    <w:p w:rsidR="00F0754B" w:rsidRDefault="00F0754B" w:rsidP="00F0754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Виртуальная энциклопедия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hyperlink r:id="rId9" w:history="1">
        <w:r>
          <w:rPr>
            <w:rStyle w:val="ae"/>
            <w:rFonts w:ascii="Times New Roman" w:hAnsi="Times New Roman"/>
            <w:sz w:val="24"/>
            <w:szCs w:val="24"/>
          </w:rPr>
          <w:t>http://www.encyclopedia.ru</w:t>
        </w:r>
      </w:hyperlink>
    </w:p>
    <w:p w:rsidR="00F0754B" w:rsidRDefault="00F0754B" w:rsidP="00F0754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Учительский портал  http://</w:t>
      </w:r>
      <w:hyperlink r:id="rId10" w:tgtFrame="_blank" w:history="1">
        <w:r>
          <w:rPr>
            <w:rStyle w:val="ae"/>
            <w:rFonts w:ascii="Times New Roman" w:hAnsi="Times New Roman"/>
            <w:sz w:val="24"/>
            <w:szCs w:val="24"/>
          </w:rPr>
          <w:t>uchportal.ru</w:t>
        </w:r>
      </w:hyperlink>
    </w:p>
    <w:p w:rsidR="00E67915" w:rsidRPr="00096C7E" w:rsidRDefault="00F0754B" w:rsidP="00096C7E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Сообщество взаимопомощи учителей  http://</w:t>
      </w:r>
      <w:hyperlink r:id="rId11" w:tgtFrame="_blank" w:history="1">
        <w:r>
          <w:rPr>
            <w:rStyle w:val="ae"/>
            <w:rFonts w:ascii="Times New Roman" w:hAnsi="Times New Roman"/>
            <w:sz w:val="24"/>
            <w:szCs w:val="24"/>
          </w:rPr>
          <w:t>pedsovet.su</w:t>
        </w:r>
      </w:hyperlink>
      <w:r w:rsidR="00096C7E">
        <w:rPr>
          <w:rFonts w:ascii="Times New Roman" w:hAnsi="Times New Roman"/>
          <w:sz w:val="24"/>
          <w:szCs w:val="24"/>
        </w:rPr>
        <w:t xml:space="preserve"> </w:t>
      </w:r>
    </w:p>
    <w:p w:rsidR="00E67915" w:rsidRDefault="00E67915" w:rsidP="009E277C">
      <w:pPr>
        <w:pStyle w:val="a5"/>
        <w:spacing w:before="4"/>
        <w:ind w:left="0" w:firstLine="0"/>
        <w:rPr>
          <w:b/>
          <w:sz w:val="24"/>
          <w:szCs w:val="24"/>
          <w:lang w:val="ru-RU"/>
        </w:rPr>
      </w:pPr>
    </w:p>
    <w:p w:rsidR="00E67915" w:rsidRDefault="00E67915" w:rsidP="009E277C">
      <w:pPr>
        <w:pStyle w:val="a5"/>
        <w:spacing w:before="4"/>
        <w:ind w:left="0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КАЛЕНДАРНО-ТЕМАТИЧЕСКОЕ ПЛАНИРОВАНИЕ</w:t>
      </w:r>
    </w:p>
    <w:p w:rsidR="00E67915" w:rsidRPr="00AD0718" w:rsidRDefault="00E67915" w:rsidP="009E277C">
      <w:pPr>
        <w:pStyle w:val="a5"/>
        <w:spacing w:before="4"/>
        <w:ind w:left="0" w:firstLine="0"/>
        <w:rPr>
          <w:b/>
          <w:sz w:val="24"/>
          <w:szCs w:val="24"/>
          <w:lang w:val="ru-RU"/>
        </w:rPr>
      </w:pPr>
    </w:p>
    <w:tbl>
      <w:tblPr>
        <w:tblStyle w:val="TableNormal"/>
        <w:tblW w:w="10230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6405"/>
        <w:gridCol w:w="851"/>
        <w:gridCol w:w="869"/>
        <w:gridCol w:w="1257"/>
      </w:tblGrid>
      <w:tr w:rsidR="00F0754B" w:rsidRPr="004C7B30" w:rsidTr="00F0754B">
        <w:trPr>
          <w:trHeight w:val="118"/>
        </w:trPr>
        <w:tc>
          <w:tcPr>
            <w:tcW w:w="848" w:type="dxa"/>
            <w:vMerge w:val="restart"/>
          </w:tcPr>
          <w:p w:rsidR="00F0754B" w:rsidRPr="00AD0718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№</w:t>
            </w:r>
          </w:p>
        </w:tc>
        <w:tc>
          <w:tcPr>
            <w:tcW w:w="6405" w:type="dxa"/>
            <w:vMerge w:val="restart"/>
          </w:tcPr>
          <w:p w:rsidR="00F0754B" w:rsidRPr="00AD0718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Тема урока</w:t>
            </w:r>
          </w:p>
        </w:tc>
        <w:tc>
          <w:tcPr>
            <w:tcW w:w="172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0754B" w:rsidRPr="00AD0718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Дата</w:t>
            </w:r>
          </w:p>
        </w:tc>
        <w:tc>
          <w:tcPr>
            <w:tcW w:w="12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754B" w:rsidRPr="00AD0718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Примеч.</w:t>
            </w:r>
          </w:p>
        </w:tc>
      </w:tr>
      <w:tr w:rsidR="00F0754B" w:rsidRPr="004C7B30" w:rsidTr="00F0754B">
        <w:trPr>
          <w:trHeight w:val="135"/>
        </w:trPr>
        <w:tc>
          <w:tcPr>
            <w:tcW w:w="848" w:type="dxa"/>
            <w:vMerge/>
            <w:tcBorders>
              <w:bottom w:val="single" w:sz="4" w:space="0" w:color="auto"/>
            </w:tcBorders>
          </w:tcPr>
          <w:p w:rsidR="00F0754B" w:rsidRPr="00AD0718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05" w:type="dxa"/>
            <w:vMerge/>
            <w:tcBorders>
              <w:bottom w:val="single" w:sz="4" w:space="0" w:color="auto"/>
            </w:tcBorders>
          </w:tcPr>
          <w:p w:rsidR="00F0754B" w:rsidRPr="00AD0718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Pr="00AD0718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Pr="00AD0718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Pr="00AD0718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118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05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Сенсорное развитие. Зрительное восприятие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135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1.</w:t>
            </w:r>
          </w:p>
        </w:tc>
        <w:tc>
          <w:tcPr>
            <w:tcW w:w="6405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>Посмотри на меня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133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2.</w:t>
            </w:r>
          </w:p>
        </w:tc>
        <w:tc>
          <w:tcPr>
            <w:tcW w:w="6405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Чего не стало?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165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3.</w:t>
            </w:r>
          </w:p>
        </w:tc>
        <w:tc>
          <w:tcPr>
            <w:tcW w:w="6405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Поставь игрушки на своё</w:t>
            </w: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место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150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986640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4.</w:t>
            </w:r>
          </w:p>
          <w:p w:rsidR="00986640" w:rsidRDefault="00986640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5.</w:t>
            </w:r>
          </w:p>
        </w:tc>
        <w:tc>
          <w:tcPr>
            <w:tcW w:w="6405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986640" w:rsidP="00986640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Куда полетела бабочка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?</w:t>
            </w: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103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986640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6.</w:t>
            </w:r>
          </w:p>
          <w:p w:rsidR="00986640" w:rsidRDefault="00986640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7.</w:t>
            </w:r>
          </w:p>
        </w:tc>
        <w:tc>
          <w:tcPr>
            <w:tcW w:w="6405" w:type="dxa"/>
            <w:tcBorders>
              <w:top w:val="single" w:sz="4" w:space="0" w:color="auto"/>
              <w:bottom w:val="single" w:sz="4" w:space="0" w:color="auto"/>
            </w:tcBorders>
          </w:tcPr>
          <w:p w:rsidR="00F0754B" w:rsidRDefault="00986640" w:rsidP="00986640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AD0718">
              <w:rPr>
                <w:rFonts w:ascii="Times New Roman" w:hAnsi="Times New Roman"/>
                <w:sz w:val="24"/>
                <w:szCs w:val="24"/>
                <w:lang w:val="ru-RU"/>
              </w:rPr>
              <w:t>Куда поехала машина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986640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86640" w:rsidRDefault="00986640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5"/>
        </w:trPr>
        <w:tc>
          <w:tcPr>
            <w:tcW w:w="848" w:type="dxa"/>
            <w:tcBorders>
              <w:top w:val="single" w:sz="4" w:space="0" w:color="auto"/>
            </w:tcBorders>
          </w:tcPr>
          <w:p w:rsidR="00F0754B" w:rsidRPr="00AD0718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D0718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  <w:p w:rsidR="00F0754B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D0718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6405" w:type="dxa"/>
            <w:tcBorders>
              <w:top w:val="single" w:sz="4" w:space="0" w:color="auto"/>
            </w:tcBorders>
          </w:tcPr>
          <w:p w:rsidR="00F0754B" w:rsidRDefault="00986640" w:rsidP="00986640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Чья тень? Машинка. Мишка. Кукла. Бабочка.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0754B" w:rsidRDefault="00986640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86640" w:rsidRDefault="00986640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69" w:type="dxa"/>
            <w:tcBorders>
              <w:top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1"/>
        </w:trPr>
        <w:tc>
          <w:tcPr>
            <w:tcW w:w="848" w:type="dxa"/>
          </w:tcPr>
          <w:p w:rsidR="00F0754B" w:rsidRPr="00AD0718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D0718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6405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986640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Зелёная травка. </w:t>
            </w:r>
            <w:r w:rsidR="00F0754B" w:rsidRPr="004C7B30">
              <w:rPr>
                <w:rFonts w:ascii="Times New Roman" w:hAnsi="Times New Roman"/>
                <w:sz w:val="24"/>
                <w:szCs w:val="24"/>
                <w:lang w:val="ru-RU"/>
              </w:rPr>
              <w:t>Желтое солнышко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986640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986640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1"/>
        </w:trPr>
        <w:tc>
          <w:tcPr>
            <w:tcW w:w="848" w:type="dxa"/>
          </w:tcPr>
          <w:p w:rsidR="00F0754B" w:rsidRPr="00986640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86640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6405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>«Манипуляция больших и маленьких предметов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986640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986640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277"/>
        </w:trPr>
        <w:tc>
          <w:tcPr>
            <w:tcW w:w="848" w:type="dxa"/>
          </w:tcPr>
          <w:p w:rsidR="00F0754B" w:rsidRPr="0098664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05" w:type="dxa"/>
          </w:tcPr>
          <w:p w:rsidR="00F0754B" w:rsidRPr="00F0754B" w:rsidRDefault="00F0754B" w:rsidP="00F0754B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275"/>
        </w:trPr>
        <w:tc>
          <w:tcPr>
            <w:tcW w:w="848" w:type="dxa"/>
          </w:tcPr>
          <w:p w:rsidR="00F0754B" w:rsidRPr="0098664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05" w:type="dxa"/>
          </w:tcPr>
          <w:p w:rsidR="00F0754B" w:rsidRPr="00F0754B" w:rsidRDefault="00F0754B" w:rsidP="00AD0718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r w:rsidRPr="00F075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Слуховое восприятие.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F0754B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F0754B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1"/>
        </w:trPr>
        <w:tc>
          <w:tcPr>
            <w:tcW w:w="848" w:type="dxa"/>
          </w:tcPr>
          <w:p w:rsidR="00F0754B" w:rsidRPr="00F0754B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  <w:p w:rsidR="00F0754B" w:rsidRPr="00F0754B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6405" w:type="dxa"/>
          </w:tcPr>
          <w:p w:rsidR="00F0754B" w:rsidRPr="004C7B30" w:rsidRDefault="001F75F6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Надевание колец на стержень.</w:t>
            </w:r>
          </w:p>
          <w:p w:rsidR="00F0754B" w:rsidRPr="00F0754B" w:rsidRDefault="001F75F6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Разбери пирамидку.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Default="00986640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86640" w:rsidRPr="00F0754B" w:rsidRDefault="00986640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827"/>
        </w:trPr>
        <w:tc>
          <w:tcPr>
            <w:tcW w:w="848" w:type="dxa"/>
          </w:tcPr>
          <w:p w:rsidR="00F0754B" w:rsidRPr="00F0754B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  <w:p w:rsidR="00F0754B" w:rsidRPr="00F0754B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405" w:type="dxa"/>
          </w:tcPr>
          <w:p w:rsidR="00F0754B" w:rsidRPr="004C7B30" w:rsidRDefault="001F75F6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Чей звук?</w:t>
            </w:r>
          </w:p>
          <w:p w:rsidR="00F0754B" w:rsidRPr="004C7B30" w:rsidRDefault="00F0754B" w:rsidP="00AD0718">
            <w:pPr>
              <w:pStyle w:val="TableParagraph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>(различение звукоподражаний «АВ-АВ».</w:t>
            </w:r>
            <w:proofErr w:type="gramEnd"/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>«МЯУ-МЯУ»)</w:t>
            </w:r>
            <w:proofErr w:type="gramEnd"/>
          </w:p>
          <w:p w:rsidR="00F0754B" w:rsidRPr="004C7B30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 чем играет </w:t>
            </w:r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>Петрушка?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1"/>
        </w:trPr>
        <w:tc>
          <w:tcPr>
            <w:tcW w:w="848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F0754B" w:rsidRPr="004C7B30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405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 говорят животные?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4"/>
        </w:trPr>
        <w:tc>
          <w:tcPr>
            <w:tcW w:w="848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F0754B" w:rsidRPr="004C7B30" w:rsidRDefault="00F0754B" w:rsidP="00AD0718">
            <w:pPr>
              <w:pStyle w:val="TableParagraph"/>
              <w:spacing w:line="266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405" w:type="dxa"/>
          </w:tcPr>
          <w:p w:rsidR="00F0754B" w:rsidRPr="004C7B30" w:rsidRDefault="00F0754B" w:rsidP="001F75F6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AD0718">
            <w:pPr>
              <w:pStyle w:val="TableParagraph"/>
              <w:spacing w:line="266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Какой звучит инструмент?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1"/>
        </w:trPr>
        <w:tc>
          <w:tcPr>
            <w:tcW w:w="848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F0754B" w:rsidRPr="004C7B30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405" w:type="dxa"/>
          </w:tcPr>
          <w:p w:rsidR="00F0754B" w:rsidRPr="00AD0718" w:rsidRDefault="00F0754B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D0718">
              <w:rPr>
                <w:rFonts w:ascii="Times New Roman" w:hAnsi="Times New Roman"/>
                <w:sz w:val="24"/>
                <w:szCs w:val="24"/>
                <w:lang w:val="ru-RU"/>
              </w:rPr>
              <w:t>Меховой</w:t>
            </w:r>
            <w:r w:rsidRPr="00AD0718"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>мишка и бумажный мишка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275"/>
        </w:trPr>
        <w:tc>
          <w:tcPr>
            <w:tcW w:w="848" w:type="dxa"/>
          </w:tcPr>
          <w:p w:rsidR="00F0754B" w:rsidRPr="001F75F6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05" w:type="dxa"/>
          </w:tcPr>
          <w:p w:rsidR="00F0754B" w:rsidRPr="00F0754B" w:rsidRDefault="00F0754B" w:rsidP="00F0754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278"/>
        </w:trPr>
        <w:tc>
          <w:tcPr>
            <w:tcW w:w="848" w:type="dxa"/>
          </w:tcPr>
          <w:p w:rsidR="00F0754B" w:rsidRPr="001F75F6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05" w:type="dxa"/>
          </w:tcPr>
          <w:p w:rsidR="00F0754B" w:rsidRPr="00F0754B" w:rsidRDefault="00F0754B" w:rsidP="00AD0718">
            <w:pPr>
              <w:pStyle w:val="TableParagraph"/>
              <w:spacing w:line="258" w:lineRule="exact"/>
              <w:ind w:left="105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proofErr w:type="gramEnd"/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075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Предметно – практическая деятельность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4C7B3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4C7B3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4C7B3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754B" w:rsidRPr="004C7B30" w:rsidTr="00F0754B">
        <w:trPr>
          <w:trHeight w:val="828"/>
        </w:trPr>
        <w:tc>
          <w:tcPr>
            <w:tcW w:w="848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F0754B" w:rsidRPr="004C7B3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405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9E277C">
            <w:pPr>
              <w:pStyle w:val="TableParagraph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Рвё</w:t>
            </w:r>
            <w:r w:rsidR="00F0754B"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бумагу и складываем в коробочку</w:t>
            </w:r>
          </w:p>
          <w:p w:rsidR="00F0754B" w:rsidRPr="001F75F6" w:rsidRDefault="001F75F6" w:rsidP="009E277C">
            <w:pPr>
              <w:pStyle w:val="TableParagraph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Смешай краски. Мыльные пузыри</w:t>
            </w:r>
          </w:p>
          <w:p w:rsidR="00F0754B" w:rsidRPr="001F75F6" w:rsidRDefault="00F0754B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1"/>
        </w:trPr>
        <w:tc>
          <w:tcPr>
            <w:tcW w:w="848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F0754B" w:rsidRPr="004C7B30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405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Пересыпь горох. Открой баночку, заполни её фасолью.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1"/>
        </w:trPr>
        <w:tc>
          <w:tcPr>
            <w:tcW w:w="848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F0754B" w:rsidRPr="004C7B30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405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  <w:p w:rsidR="00F0754B" w:rsidRPr="004C7B30" w:rsidRDefault="001F75F6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Собери бусинки. Заведи машинку.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4C7B30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4C7B30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754B" w:rsidRPr="004C7B30" w:rsidTr="00F0754B">
        <w:trPr>
          <w:trHeight w:val="827"/>
        </w:trPr>
        <w:tc>
          <w:tcPr>
            <w:tcW w:w="848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F0754B" w:rsidRPr="004C7B30" w:rsidRDefault="00F0754B" w:rsidP="00AD071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405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F0754B" w:rsidP="00AD0718">
            <w:pPr>
              <w:pStyle w:val="TableParagraph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Выложи кубики из </w:t>
            </w:r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>коробки, сложи кубики в коробку.</w:t>
            </w:r>
          </w:p>
          <w:p w:rsidR="00F0754B" w:rsidRPr="001F75F6" w:rsidRDefault="001F75F6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Открой баночку, сложи бусины.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551"/>
        </w:trPr>
        <w:tc>
          <w:tcPr>
            <w:tcW w:w="848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F0754B" w:rsidRPr="004C7B30" w:rsidRDefault="00F0754B" w:rsidP="00AD0718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405" w:type="dxa"/>
          </w:tcPr>
          <w:p w:rsidR="00F0754B" w:rsidRPr="004C7B30" w:rsidRDefault="00F0754B" w:rsidP="00AD0718">
            <w:pPr>
              <w:pStyle w:val="TableParagraph"/>
              <w:spacing w:line="26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AD0718">
            <w:pPr>
              <w:pStyle w:val="TableParagraph"/>
              <w:spacing w:line="264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Матрешка. Найди предметы в песочнице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6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F0754B">
        <w:trPr>
          <w:trHeight w:val="278"/>
        </w:trPr>
        <w:tc>
          <w:tcPr>
            <w:tcW w:w="848" w:type="dxa"/>
          </w:tcPr>
          <w:p w:rsidR="00F0754B" w:rsidRPr="004C7B30" w:rsidRDefault="00F0754B" w:rsidP="00AD0718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405" w:type="dxa"/>
          </w:tcPr>
          <w:p w:rsidR="00F0754B" w:rsidRDefault="001F75F6" w:rsidP="00AD0718">
            <w:pPr>
              <w:pStyle w:val="TableParagraph"/>
              <w:spacing w:line="25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Рисование красками, лучики солнца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</w:p>
          <w:p w:rsidR="001F75F6" w:rsidRPr="001F75F6" w:rsidRDefault="001F75F6" w:rsidP="00AD0718">
            <w:pPr>
              <w:pStyle w:val="TableParagraph"/>
              <w:spacing w:line="258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986640" w:rsidRDefault="00F0754B" w:rsidP="00AD0718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9" w:type="dxa"/>
            <w:tcBorders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685F09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4C7B30" w:rsidRPr="004C7B30" w:rsidRDefault="004C7B30" w:rsidP="004C7B30">
      <w:pPr>
        <w:spacing w:line="258" w:lineRule="exact"/>
        <w:rPr>
          <w:rFonts w:ascii="Times New Roman" w:hAnsi="Times New Roman" w:cs="Times New Roman"/>
          <w:sz w:val="24"/>
          <w:szCs w:val="24"/>
        </w:rPr>
        <w:sectPr w:rsidR="004C7B30" w:rsidRPr="004C7B30" w:rsidSect="00096C7E">
          <w:headerReference w:type="default" r:id="rId12"/>
          <w:pgSz w:w="11910" w:h="16840"/>
          <w:pgMar w:top="620" w:right="853" w:bottom="709" w:left="851" w:header="720" w:footer="720" w:gutter="0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6827"/>
        <w:gridCol w:w="850"/>
        <w:gridCol w:w="851"/>
        <w:gridCol w:w="850"/>
      </w:tblGrid>
      <w:tr w:rsidR="00F0754B" w:rsidRPr="004C7B30" w:rsidTr="00096C7E">
        <w:trPr>
          <w:trHeight w:val="392"/>
        </w:trPr>
        <w:tc>
          <w:tcPr>
            <w:tcW w:w="852" w:type="dxa"/>
            <w:tcBorders>
              <w:top w:val="single" w:sz="8" w:space="0" w:color="000000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827" w:type="dxa"/>
            <w:tcBorders>
              <w:top w:val="single" w:sz="8" w:space="0" w:color="000000"/>
            </w:tcBorders>
          </w:tcPr>
          <w:p w:rsidR="00F0754B" w:rsidRPr="00F0754B" w:rsidRDefault="00F0754B" w:rsidP="00096C7E">
            <w:pPr>
              <w:pStyle w:val="TableParagraph"/>
              <w:spacing w:line="272" w:lineRule="exac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4 </w:t>
            </w:r>
            <w:r w:rsidRPr="00F075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.Двигательное развитие.</w:t>
            </w:r>
          </w:p>
        </w:tc>
        <w:tc>
          <w:tcPr>
            <w:tcW w:w="850" w:type="dxa"/>
            <w:tcBorders>
              <w:top w:val="single" w:sz="8" w:space="0" w:color="000000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2"/>
        </w:trPr>
        <w:tc>
          <w:tcPr>
            <w:tcW w:w="852" w:type="dxa"/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33</w:t>
            </w:r>
          </w:p>
          <w:p w:rsidR="00F0754B" w:rsidRPr="001F75F6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Бросай, поймай мячик. Прокати мяч по дорожке.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4"/>
        </w:trPr>
        <w:tc>
          <w:tcPr>
            <w:tcW w:w="852" w:type="dxa"/>
          </w:tcPr>
          <w:p w:rsidR="00F0754B" w:rsidRPr="004C7B30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F0754B" w:rsidRPr="004C7B30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 медведя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бору. Заинька попляши.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1"/>
        </w:trPr>
        <w:tc>
          <w:tcPr>
            <w:tcW w:w="852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F0754B" w:rsidRPr="004C7B30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Кошка и воробушки. Воздушные снежинки.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1"/>
        </w:trPr>
        <w:tc>
          <w:tcPr>
            <w:tcW w:w="852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39</w:t>
            </w:r>
          </w:p>
          <w:p w:rsidR="00F0754B" w:rsidRPr="004C7B30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Воздушные шары. Бабочки.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754B" w:rsidRPr="004C7B30" w:rsidTr="00096C7E">
        <w:trPr>
          <w:trHeight w:val="551"/>
        </w:trPr>
        <w:tc>
          <w:tcPr>
            <w:tcW w:w="852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F0754B" w:rsidRPr="004C7B30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Гуси-гуси. </w:t>
            </w:r>
            <w:r w:rsidR="00F0754B" w:rsidRPr="004C7B30">
              <w:rPr>
                <w:rFonts w:ascii="Times New Roman" w:hAnsi="Times New Roman"/>
                <w:sz w:val="24"/>
                <w:szCs w:val="24"/>
                <w:lang w:val="ru-RU"/>
              </w:rPr>
              <w:t>Воробушки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автомобиль.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825"/>
        </w:trPr>
        <w:tc>
          <w:tcPr>
            <w:tcW w:w="852" w:type="dxa"/>
            <w:tcBorders>
              <w:bottom w:val="single" w:sz="6" w:space="0" w:color="000000"/>
            </w:tcBorders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F0754B" w:rsidRPr="004C7B30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6827" w:type="dxa"/>
            <w:tcBorders>
              <w:bottom w:val="single" w:sz="6" w:space="0" w:color="000000"/>
            </w:tcBorders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F0754B" w:rsidRPr="004C7B30">
              <w:rPr>
                <w:rFonts w:ascii="Times New Roman" w:hAnsi="Times New Roman"/>
                <w:sz w:val="24"/>
                <w:szCs w:val="24"/>
                <w:lang w:val="ru-RU"/>
              </w:rPr>
              <w:t>Заинька попляши, беленький попляши»</w:t>
            </w:r>
          </w:p>
          <w:p w:rsidR="00F0754B" w:rsidRPr="001F75F6" w:rsidRDefault="00F0754B" w:rsidP="00096C7E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«Ладушки – ладушки»</w:t>
            </w:r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«Сорока белобока»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bottom w:val="single" w:sz="6" w:space="0" w:color="000000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273"/>
        </w:trPr>
        <w:tc>
          <w:tcPr>
            <w:tcW w:w="852" w:type="dxa"/>
            <w:tcBorders>
              <w:top w:val="single" w:sz="6" w:space="0" w:color="000000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827" w:type="dxa"/>
            <w:tcBorders>
              <w:top w:val="single" w:sz="6" w:space="0" w:color="000000"/>
            </w:tcBorders>
          </w:tcPr>
          <w:p w:rsidR="00F0754B" w:rsidRPr="00F0754B" w:rsidRDefault="00F0754B" w:rsidP="00096C7E">
            <w:pPr>
              <w:pStyle w:val="TableParagraph"/>
              <w:spacing w:line="253" w:lineRule="exac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275"/>
        </w:trPr>
        <w:tc>
          <w:tcPr>
            <w:tcW w:w="852" w:type="dxa"/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827" w:type="dxa"/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 w:rsidRPr="00F0754B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 w:rsidRPr="00F075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proofErr w:type="gramEnd"/>
            <w:r w:rsidRPr="00F075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Альтернативная коммуникация.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4C7B30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4C7B30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4C7B30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754B" w:rsidRPr="004C7B30" w:rsidTr="00096C7E">
        <w:trPr>
          <w:trHeight w:val="830"/>
        </w:trPr>
        <w:tc>
          <w:tcPr>
            <w:tcW w:w="852" w:type="dxa"/>
          </w:tcPr>
          <w:p w:rsidR="00F0754B" w:rsidRPr="004C7B30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F0754B" w:rsidRPr="004C7B30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Узнай, какое у меня настроение. </w:t>
            </w: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0754B"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Позови меня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(жестом, звуком, словом).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827"/>
        </w:trPr>
        <w:tc>
          <w:tcPr>
            <w:tcW w:w="852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F0754B" w:rsidRPr="004C7B30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827" w:type="dxa"/>
          </w:tcPr>
          <w:p w:rsidR="00F0754B" w:rsidRPr="004C7B30" w:rsidRDefault="001F75F6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</w:t>
            </w:r>
            <w:r w:rsidR="00F0754B" w:rsidRPr="004C7B30">
              <w:rPr>
                <w:rFonts w:ascii="Times New Roman" w:hAnsi="Times New Roman"/>
                <w:sz w:val="24"/>
                <w:szCs w:val="24"/>
                <w:lang w:val="ru-RU"/>
              </w:rPr>
              <w:t>накомство 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художественными  произведениями.</w:t>
            </w:r>
          </w:p>
          <w:p w:rsidR="00F0754B" w:rsidRPr="001F75F6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«Теремок»</w:t>
            </w:r>
            <w:proofErr w:type="gramStart"/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«Колобок»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1"/>
        </w:trPr>
        <w:tc>
          <w:tcPr>
            <w:tcW w:w="852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F0754B" w:rsidRPr="004C7B30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>«Мишка косолапый»</w:t>
            </w:r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>«Наша, Таня громко плачет»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827"/>
        </w:trPr>
        <w:tc>
          <w:tcPr>
            <w:tcW w:w="852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F0754B" w:rsidRPr="004C7B30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Игра </w:t>
            </w:r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жестов, книга – разговоров. </w:t>
            </w:r>
            <w:r w:rsidR="001F75F6" w:rsidRPr="004C7B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>«Кукла Катя хочет…спать…есть и т.д.»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827"/>
        </w:trPr>
        <w:tc>
          <w:tcPr>
            <w:tcW w:w="852" w:type="dxa"/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53</w:t>
            </w:r>
          </w:p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1F75F6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Найди такой же. Найди пару. </w:t>
            </w:r>
          </w:p>
          <w:p w:rsidR="00F0754B" w:rsidRPr="004C7B30" w:rsidRDefault="001F75F6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«Назови, одним словом. Что лишнее?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1"/>
        </w:trPr>
        <w:tc>
          <w:tcPr>
            <w:tcW w:w="852" w:type="dxa"/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55</w:t>
            </w:r>
          </w:p>
          <w:p w:rsidR="00F0754B" w:rsidRPr="001F75F6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6827" w:type="dxa"/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75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Разноцветные </w:t>
            </w:r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F75F6" w:rsidRPr="001F75F6">
              <w:rPr>
                <w:rFonts w:ascii="Times New Roman" w:hAnsi="Times New Roman"/>
                <w:sz w:val="24"/>
                <w:szCs w:val="24"/>
                <w:lang w:val="ru-RU"/>
              </w:rPr>
              <w:t>палочки</w:t>
            </w:r>
            <w:r w:rsidR="001F75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275"/>
        </w:trPr>
        <w:tc>
          <w:tcPr>
            <w:tcW w:w="852" w:type="dxa"/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827" w:type="dxa"/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393"/>
        </w:trPr>
        <w:tc>
          <w:tcPr>
            <w:tcW w:w="852" w:type="dxa"/>
          </w:tcPr>
          <w:p w:rsidR="00F0754B" w:rsidRPr="001F75F6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827" w:type="dxa"/>
          </w:tcPr>
          <w:p w:rsidR="00F0754B" w:rsidRPr="00F0754B" w:rsidRDefault="00F0754B" w:rsidP="00096C7E">
            <w:pPr>
              <w:pStyle w:val="TableParagraph"/>
              <w:spacing w:line="275" w:lineRule="exac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. </w:t>
            </w:r>
            <w:r w:rsidRPr="00F075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Предметно-практическая деятельность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1"/>
        </w:trPr>
        <w:tc>
          <w:tcPr>
            <w:tcW w:w="852" w:type="dxa"/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57</w:t>
            </w:r>
          </w:p>
          <w:p w:rsidR="00F0754B" w:rsidRPr="00F0754B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0754B" w:rsidRPr="004C7B30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>Поделки 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 пластилина. Колобки, колбаски.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4"/>
        </w:trPr>
        <w:tc>
          <w:tcPr>
            <w:tcW w:w="852" w:type="dxa"/>
          </w:tcPr>
          <w:p w:rsidR="00F0754B" w:rsidRPr="00F0754B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  <w:p w:rsidR="00F0754B" w:rsidRPr="00F0754B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«Поможем кукле Кате прибраться. К нам придут гости.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986640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1F75F6" w:rsidRDefault="00F0754B" w:rsidP="00096C7E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276"/>
        </w:trPr>
        <w:tc>
          <w:tcPr>
            <w:tcW w:w="852" w:type="dxa"/>
          </w:tcPr>
          <w:p w:rsidR="00F0754B" w:rsidRPr="004C7B30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</w:rPr>
            </w:pPr>
            <w:r w:rsidRPr="004C7B30">
              <w:rPr>
                <w:rFonts w:ascii="Times New Roman" w:hAnsi="Times New Roman"/>
                <w:sz w:val="24"/>
                <w:szCs w:val="24"/>
              </w:rPr>
              <w:t>61- 62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Чудесный мешочек. Игры в песочнице.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1"/>
        </w:trPr>
        <w:tc>
          <w:tcPr>
            <w:tcW w:w="852" w:type="dxa"/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63</w:t>
            </w:r>
          </w:p>
          <w:p w:rsidR="00F0754B" w:rsidRPr="00F0754B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6827" w:type="dxa"/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Дид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актическая </w:t>
            </w: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игра «Собери человечка»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275"/>
        </w:trPr>
        <w:tc>
          <w:tcPr>
            <w:tcW w:w="852" w:type="dxa"/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Дидактическая игра « Кукла Катя и её </w:t>
            </w:r>
            <w:r w:rsidRPr="004C7B30">
              <w:rPr>
                <w:rFonts w:ascii="Times New Roman" w:hAnsi="Times New Roman"/>
                <w:sz w:val="24"/>
                <w:szCs w:val="24"/>
                <w:lang w:val="ru-RU"/>
              </w:rPr>
              <w:t>игрушки»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551"/>
        </w:trPr>
        <w:tc>
          <w:tcPr>
            <w:tcW w:w="852" w:type="dxa"/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66</w:t>
            </w:r>
          </w:p>
          <w:p w:rsidR="00F0754B" w:rsidRPr="00F0754B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54B">
              <w:rPr>
                <w:rFonts w:ascii="Times New Roman" w:hAnsi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6827" w:type="dxa"/>
          </w:tcPr>
          <w:p w:rsidR="00F0754B" w:rsidRPr="004C7B30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Игрушки. Одежда.</w:t>
            </w:r>
          </w:p>
          <w:p w:rsidR="00F0754B" w:rsidRPr="004C7B30" w:rsidRDefault="00F0754B" w:rsidP="00096C7E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Обувь. Мебель. Посуда.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275"/>
        </w:trPr>
        <w:tc>
          <w:tcPr>
            <w:tcW w:w="852" w:type="dxa"/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827" w:type="dxa"/>
          </w:tcPr>
          <w:p w:rsidR="00F0754B" w:rsidRPr="00F0754B" w:rsidRDefault="00F0754B" w:rsidP="00096C7E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0754B" w:rsidRPr="004C7B30" w:rsidTr="00096C7E">
        <w:trPr>
          <w:trHeight w:val="277"/>
        </w:trPr>
        <w:tc>
          <w:tcPr>
            <w:tcW w:w="852" w:type="dxa"/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827" w:type="dxa"/>
          </w:tcPr>
          <w:p w:rsidR="00F0754B" w:rsidRPr="00F0754B" w:rsidRDefault="00F0754B" w:rsidP="00096C7E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0754B" w:rsidRPr="00F0754B" w:rsidRDefault="00F0754B" w:rsidP="00096C7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4C7B30" w:rsidRDefault="004C7B30" w:rsidP="00096C7E">
      <w:pPr>
        <w:pStyle w:val="a4"/>
        <w:spacing w:after="0"/>
        <w:textAlignment w:val="baseline"/>
        <w:rPr>
          <w:color w:val="000000"/>
        </w:rPr>
      </w:pPr>
    </w:p>
    <w:sectPr w:rsidR="004C7B30" w:rsidSect="00096C7E">
      <w:headerReference w:type="default" r:id="rId13"/>
      <w:pgSz w:w="11910" w:h="16840"/>
      <w:pgMar w:top="340" w:right="340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718" w:rsidRDefault="00AD0718" w:rsidP="003303D1">
      <w:pPr>
        <w:spacing w:after="0" w:line="240" w:lineRule="auto"/>
      </w:pPr>
      <w:r>
        <w:separator/>
      </w:r>
    </w:p>
  </w:endnote>
  <w:endnote w:type="continuationSeparator" w:id="0">
    <w:p w:rsidR="00AD0718" w:rsidRDefault="00AD0718" w:rsidP="00330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718" w:rsidRDefault="00AD0718" w:rsidP="003303D1">
      <w:pPr>
        <w:spacing w:after="0" w:line="240" w:lineRule="auto"/>
      </w:pPr>
      <w:r>
        <w:separator/>
      </w:r>
    </w:p>
  </w:footnote>
  <w:footnote w:type="continuationSeparator" w:id="0">
    <w:p w:rsidR="00AD0718" w:rsidRDefault="00AD0718" w:rsidP="00330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3724619"/>
      <w:docPartObj>
        <w:docPartGallery w:val="Page Numbers (Top of Page)"/>
        <w:docPartUnique/>
      </w:docPartObj>
    </w:sdtPr>
    <w:sdtContent>
      <w:p w:rsidR="00096C7E" w:rsidRDefault="00096C7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096C7E" w:rsidRDefault="00096C7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718" w:rsidRDefault="00AD0718">
    <w:pPr>
      <w:pStyle w:val="a9"/>
      <w:jc w:val="center"/>
    </w:pPr>
  </w:p>
  <w:p w:rsidR="00AD0718" w:rsidRDefault="00AD071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11565"/>
    <w:multiLevelType w:val="hybridMultilevel"/>
    <w:tmpl w:val="9976D110"/>
    <w:lvl w:ilvl="0" w:tplc="D9F07818">
      <w:start w:val="1"/>
      <w:numFmt w:val="decimal"/>
      <w:lvlText w:val="%1."/>
      <w:lvlJc w:val="left"/>
      <w:pPr>
        <w:ind w:left="465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06CA2122"/>
    <w:multiLevelType w:val="hybridMultilevel"/>
    <w:tmpl w:val="46C0BD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349B6"/>
    <w:multiLevelType w:val="hybridMultilevel"/>
    <w:tmpl w:val="20E661EA"/>
    <w:lvl w:ilvl="0" w:tplc="E2C0A400">
      <w:start w:val="1"/>
      <w:numFmt w:val="bullet"/>
      <w:lvlText w:val=""/>
      <w:lvlJc w:val="left"/>
      <w:pPr>
        <w:ind w:left="200" w:hanging="200"/>
      </w:pPr>
      <w:rPr>
        <w:rFonts w:ascii="Symbol" w:eastAsia="Symbol" w:hAnsi="Symbol" w:hint="default"/>
        <w:b/>
        <w:bCs/>
        <w:sz w:val="28"/>
        <w:szCs w:val="28"/>
      </w:rPr>
    </w:lvl>
    <w:lvl w:ilvl="1" w:tplc="0068F4B0">
      <w:start w:val="1"/>
      <w:numFmt w:val="bullet"/>
      <w:lvlText w:val=""/>
      <w:lvlJc w:val="left"/>
      <w:pPr>
        <w:ind w:left="987" w:hanging="200"/>
      </w:pPr>
      <w:rPr>
        <w:rFonts w:ascii="Symbol" w:eastAsia="Symbol" w:hAnsi="Symbol" w:hint="default"/>
        <w:sz w:val="28"/>
        <w:szCs w:val="28"/>
      </w:rPr>
    </w:lvl>
    <w:lvl w:ilvl="2" w:tplc="C43AA1DA">
      <w:start w:val="1"/>
      <w:numFmt w:val="bullet"/>
      <w:lvlText w:val="•"/>
      <w:lvlJc w:val="left"/>
      <w:pPr>
        <w:ind w:left="2092" w:hanging="200"/>
      </w:pPr>
      <w:rPr>
        <w:rFonts w:hint="default"/>
      </w:rPr>
    </w:lvl>
    <w:lvl w:ilvl="3" w:tplc="D02CC704">
      <w:start w:val="1"/>
      <w:numFmt w:val="bullet"/>
      <w:lvlText w:val="•"/>
      <w:lvlJc w:val="left"/>
      <w:pPr>
        <w:ind w:left="3039" w:hanging="200"/>
      </w:pPr>
      <w:rPr>
        <w:rFonts w:hint="default"/>
      </w:rPr>
    </w:lvl>
    <w:lvl w:ilvl="4" w:tplc="8F22731A">
      <w:start w:val="1"/>
      <w:numFmt w:val="bullet"/>
      <w:lvlText w:val="•"/>
      <w:lvlJc w:val="left"/>
      <w:pPr>
        <w:ind w:left="3985" w:hanging="200"/>
      </w:pPr>
      <w:rPr>
        <w:rFonts w:hint="default"/>
      </w:rPr>
    </w:lvl>
    <w:lvl w:ilvl="5" w:tplc="47B8D7F6">
      <w:start w:val="1"/>
      <w:numFmt w:val="bullet"/>
      <w:lvlText w:val="•"/>
      <w:lvlJc w:val="left"/>
      <w:pPr>
        <w:ind w:left="4932" w:hanging="200"/>
      </w:pPr>
      <w:rPr>
        <w:rFonts w:hint="default"/>
      </w:rPr>
    </w:lvl>
    <w:lvl w:ilvl="6" w:tplc="939C3CDC">
      <w:start w:val="1"/>
      <w:numFmt w:val="bullet"/>
      <w:lvlText w:val="•"/>
      <w:lvlJc w:val="left"/>
      <w:pPr>
        <w:ind w:left="5878" w:hanging="200"/>
      </w:pPr>
      <w:rPr>
        <w:rFonts w:hint="default"/>
      </w:rPr>
    </w:lvl>
    <w:lvl w:ilvl="7" w:tplc="4D2C06C6">
      <w:start w:val="1"/>
      <w:numFmt w:val="bullet"/>
      <w:lvlText w:val="•"/>
      <w:lvlJc w:val="left"/>
      <w:pPr>
        <w:ind w:left="6825" w:hanging="200"/>
      </w:pPr>
      <w:rPr>
        <w:rFonts w:hint="default"/>
      </w:rPr>
    </w:lvl>
    <w:lvl w:ilvl="8" w:tplc="393ACBE8">
      <w:start w:val="1"/>
      <w:numFmt w:val="bullet"/>
      <w:lvlText w:val="•"/>
      <w:lvlJc w:val="left"/>
      <w:pPr>
        <w:ind w:left="7771" w:hanging="200"/>
      </w:pPr>
      <w:rPr>
        <w:rFonts w:hint="default"/>
      </w:rPr>
    </w:lvl>
  </w:abstractNum>
  <w:abstractNum w:abstractNumId="3">
    <w:nsid w:val="12B42721"/>
    <w:multiLevelType w:val="hybridMultilevel"/>
    <w:tmpl w:val="C500397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7DD39FA"/>
    <w:multiLevelType w:val="hybridMultilevel"/>
    <w:tmpl w:val="C846A6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B77135"/>
    <w:multiLevelType w:val="hybridMultilevel"/>
    <w:tmpl w:val="8BBAD2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512E7"/>
    <w:multiLevelType w:val="hybridMultilevel"/>
    <w:tmpl w:val="C930D7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90EFF"/>
    <w:multiLevelType w:val="hybridMultilevel"/>
    <w:tmpl w:val="22789B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3412E9"/>
    <w:multiLevelType w:val="hybridMultilevel"/>
    <w:tmpl w:val="B1A47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A4580C"/>
    <w:multiLevelType w:val="hybridMultilevel"/>
    <w:tmpl w:val="B2E2285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EF7FF6"/>
    <w:multiLevelType w:val="hybridMultilevel"/>
    <w:tmpl w:val="8064097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840C39"/>
    <w:multiLevelType w:val="hybridMultilevel"/>
    <w:tmpl w:val="206AE5F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250DD3"/>
    <w:multiLevelType w:val="hybridMultilevel"/>
    <w:tmpl w:val="9572AD8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B7233DD"/>
    <w:multiLevelType w:val="hybridMultilevel"/>
    <w:tmpl w:val="EBBADE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33544F"/>
    <w:multiLevelType w:val="hybridMultilevel"/>
    <w:tmpl w:val="64AEBB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347F65"/>
    <w:multiLevelType w:val="hybridMultilevel"/>
    <w:tmpl w:val="3664F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CF3396"/>
    <w:multiLevelType w:val="hybridMultilevel"/>
    <w:tmpl w:val="4D82CE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6762FE"/>
    <w:multiLevelType w:val="hybridMultilevel"/>
    <w:tmpl w:val="F566E47E"/>
    <w:lvl w:ilvl="0" w:tplc="0419000F">
      <w:start w:val="1"/>
      <w:numFmt w:val="decimal"/>
      <w:lvlText w:val="%1."/>
      <w:lvlJc w:val="left"/>
      <w:pPr>
        <w:ind w:left="3315" w:hanging="360"/>
      </w:p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8">
    <w:nsid w:val="4F08399C"/>
    <w:multiLevelType w:val="hybridMultilevel"/>
    <w:tmpl w:val="AFF24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F855DD"/>
    <w:multiLevelType w:val="hybridMultilevel"/>
    <w:tmpl w:val="75DCF3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80332B"/>
    <w:multiLevelType w:val="hybridMultilevel"/>
    <w:tmpl w:val="CCB02910"/>
    <w:lvl w:ilvl="0" w:tplc="2DB24FE0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C15927"/>
    <w:multiLevelType w:val="hybridMultilevel"/>
    <w:tmpl w:val="DA823C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2A7690"/>
    <w:multiLevelType w:val="hybridMultilevel"/>
    <w:tmpl w:val="7BC491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90581E"/>
    <w:multiLevelType w:val="hybridMultilevel"/>
    <w:tmpl w:val="D31689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AFB3380"/>
    <w:multiLevelType w:val="multilevel"/>
    <w:tmpl w:val="F244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FD3095E"/>
    <w:multiLevelType w:val="hybridMultilevel"/>
    <w:tmpl w:val="5D947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0"/>
  </w:num>
  <w:num w:numId="3">
    <w:abstractNumId w:val="16"/>
  </w:num>
  <w:num w:numId="4">
    <w:abstractNumId w:val="12"/>
  </w:num>
  <w:num w:numId="5">
    <w:abstractNumId w:val="2"/>
  </w:num>
  <w:num w:numId="6">
    <w:abstractNumId w:val="3"/>
  </w:num>
  <w:num w:numId="7">
    <w:abstractNumId w:val="8"/>
  </w:num>
  <w:num w:numId="8">
    <w:abstractNumId w:val="10"/>
  </w:num>
  <w:num w:numId="9">
    <w:abstractNumId w:val="13"/>
  </w:num>
  <w:num w:numId="10">
    <w:abstractNumId w:val="6"/>
  </w:num>
  <w:num w:numId="11">
    <w:abstractNumId w:val="5"/>
  </w:num>
  <w:num w:numId="12">
    <w:abstractNumId w:val="21"/>
  </w:num>
  <w:num w:numId="13">
    <w:abstractNumId w:val="11"/>
  </w:num>
  <w:num w:numId="14">
    <w:abstractNumId w:val="22"/>
  </w:num>
  <w:num w:numId="15">
    <w:abstractNumId w:val="9"/>
  </w:num>
  <w:num w:numId="16">
    <w:abstractNumId w:val="17"/>
  </w:num>
  <w:num w:numId="17">
    <w:abstractNumId w:val="7"/>
  </w:num>
  <w:num w:numId="18">
    <w:abstractNumId w:val="14"/>
  </w:num>
  <w:num w:numId="19">
    <w:abstractNumId w:val="4"/>
  </w:num>
  <w:num w:numId="20">
    <w:abstractNumId w:val="19"/>
  </w:num>
  <w:num w:numId="21">
    <w:abstractNumId w:val="1"/>
  </w:num>
  <w:num w:numId="22">
    <w:abstractNumId w:val="18"/>
  </w:num>
  <w:num w:numId="23">
    <w:abstractNumId w:val="15"/>
  </w:num>
  <w:num w:numId="24">
    <w:abstractNumId w:val="23"/>
  </w:num>
  <w:num w:numId="25">
    <w:abstractNumId w:val="24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2433"/>
    <w:rsid w:val="00040E63"/>
    <w:rsid w:val="00061CA9"/>
    <w:rsid w:val="00096C7E"/>
    <w:rsid w:val="000A2037"/>
    <w:rsid w:val="000D1EDC"/>
    <w:rsid w:val="000E40A5"/>
    <w:rsid w:val="000E7DF6"/>
    <w:rsid w:val="0011108D"/>
    <w:rsid w:val="00125A3E"/>
    <w:rsid w:val="00126D73"/>
    <w:rsid w:val="00163388"/>
    <w:rsid w:val="001F75F6"/>
    <w:rsid w:val="00213227"/>
    <w:rsid w:val="00217B1B"/>
    <w:rsid w:val="00261C1B"/>
    <w:rsid w:val="002A2FED"/>
    <w:rsid w:val="003127D1"/>
    <w:rsid w:val="003303D1"/>
    <w:rsid w:val="003445B7"/>
    <w:rsid w:val="003931DA"/>
    <w:rsid w:val="003B29FD"/>
    <w:rsid w:val="003C68CF"/>
    <w:rsid w:val="003E0CCD"/>
    <w:rsid w:val="00421CDA"/>
    <w:rsid w:val="004375F9"/>
    <w:rsid w:val="00472FBF"/>
    <w:rsid w:val="004C7B30"/>
    <w:rsid w:val="005023E4"/>
    <w:rsid w:val="00515416"/>
    <w:rsid w:val="00545218"/>
    <w:rsid w:val="00546B31"/>
    <w:rsid w:val="005B5F60"/>
    <w:rsid w:val="005B6C96"/>
    <w:rsid w:val="00611E33"/>
    <w:rsid w:val="0061226E"/>
    <w:rsid w:val="00645FAF"/>
    <w:rsid w:val="00670EC9"/>
    <w:rsid w:val="00685F09"/>
    <w:rsid w:val="0068728A"/>
    <w:rsid w:val="006A33EC"/>
    <w:rsid w:val="006D698F"/>
    <w:rsid w:val="006D77D1"/>
    <w:rsid w:val="00736F64"/>
    <w:rsid w:val="007371D0"/>
    <w:rsid w:val="0074153A"/>
    <w:rsid w:val="00753671"/>
    <w:rsid w:val="00765712"/>
    <w:rsid w:val="007D7A29"/>
    <w:rsid w:val="007E6701"/>
    <w:rsid w:val="008215EA"/>
    <w:rsid w:val="00863614"/>
    <w:rsid w:val="008943C2"/>
    <w:rsid w:val="008C02D9"/>
    <w:rsid w:val="008D0EF3"/>
    <w:rsid w:val="00902433"/>
    <w:rsid w:val="00914A10"/>
    <w:rsid w:val="00937D81"/>
    <w:rsid w:val="009725F8"/>
    <w:rsid w:val="00984236"/>
    <w:rsid w:val="00986640"/>
    <w:rsid w:val="009A4EEE"/>
    <w:rsid w:val="009D081A"/>
    <w:rsid w:val="009E277C"/>
    <w:rsid w:val="009E3B00"/>
    <w:rsid w:val="00A31D7B"/>
    <w:rsid w:val="00A65BA2"/>
    <w:rsid w:val="00A90F49"/>
    <w:rsid w:val="00AB4C86"/>
    <w:rsid w:val="00AD0718"/>
    <w:rsid w:val="00AE29B9"/>
    <w:rsid w:val="00B24BAA"/>
    <w:rsid w:val="00B34B02"/>
    <w:rsid w:val="00C72F32"/>
    <w:rsid w:val="00CA70F7"/>
    <w:rsid w:val="00D401BC"/>
    <w:rsid w:val="00D67F36"/>
    <w:rsid w:val="00DC0B3C"/>
    <w:rsid w:val="00DE5EF7"/>
    <w:rsid w:val="00E1132D"/>
    <w:rsid w:val="00E67915"/>
    <w:rsid w:val="00E733A9"/>
    <w:rsid w:val="00F0754B"/>
    <w:rsid w:val="00F33076"/>
    <w:rsid w:val="00F7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701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link w:val="10"/>
    <w:uiPriority w:val="1"/>
    <w:qFormat/>
    <w:rsid w:val="00213227"/>
    <w:pPr>
      <w:widowControl w:val="0"/>
      <w:spacing w:after="0" w:line="240" w:lineRule="auto"/>
      <w:ind w:left="90"/>
      <w:outlineLvl w:val="0"/>
    </w:pPr>
    <w:rPr>
      <w:rFonts w:ascii="Times New Roman" w:hAnsi="Times New Roman" w:cs="Times New Roman"/>
      <w:b/>
      <w:bCs/>
      <w:sz w:val="28"/>
      <w:szCs w:val="28"/>
      <w:lang w:val="en-US" w:eastAsia="ru-RU"/>
    </w:rPr>
  </w:style>
  <w:style w:type="paragraph" w:styleId="2">
    <w:name w:val="heading 2"/>
    <w:basedOn w:val="a"/>
    <w:link w:val="20"/>
    <w:uiPriority w:val="1"/>
    <w:qFormat/>
    <w:rsid w:val="00213227"/>
    <w:pPr>
      <w:widowControl w:val="0"/>
      <w:spacing w:before="12" w:after="0" w:line="240" w:lineRule="auto"/>
      <w:ind w:left="810"/>
      <w:outlineLvl w:val="1"/>
    </w:pPr>
    <w:rPr>
      <w:rFonts w:ascii="Times New Roman" w:hAnsi="Times New Roman" w:cs="Times New Roman"/>
      <w:b/>
      <w:bCs/>
      <w:i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E67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84236"/>
    <w:pPr>
      <w:ind w:left="720"/>
      <w:contextualSpacing/>
    </w:pPr>
  </w:style>
  <w:style w:type="paragraph" w:styleId="a4">
    <w:name w:val="Normal (Web)"/>
    <w:basedOn w:val="a"/>
    <w:uiPriority w:val="99"/>
    <w:rsid w:val="0021322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213227"/>
    <w:pPr>
      <w:widowControl w:val="0"/>
      <w:spacing w:before="5" w:after="0" w:line="240" w:lineRule="auto"/>
      <w:ind w:left="102" w:firstLine="707"/>
    </w:pPr>
    <w:rPr>
      <w:rFonts w:ascii="Times New Roman" w:hAnsi="Times New Roman" w:cs="Times New Roman"/>
      <w:sz w:val="28"/>
      <w:szCs w:val="28"/>
      <w:lang w:val="en-US" w:eastAsia="ru-RU"/>
    </w:rPr>
  </w:style>
  <w:style w:type="character" w:customStyle="1" w:styleId="a6">
    <w:name w:val="Основной текст Знак"/>
    <w:basedOn w:val="a0"/>
    <w:link w:val="a5"/>
    <w:uiPriority w:val="1"/>
    <w:rsid w:val="00213227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10">
    <w:name w:val="Заголовок 1 Знак"/>
    <w:basedOn w:val="a0"/>
    <w:link w:val="1"/>
    <w:uiPriority w:val="1"/>
    <w:rsid w:val="00213227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1"/>
    <w:rsid w:val="00213227"/>
    <w:rPr>
      <w:rFonts w:ascii="Times New Roman" w:eastAsia="Times New Roman" w:hAnsi="Times New Roman" w:cs="Times New Roman"/>
      <w:b/>
      <w:bCs/>
      <w:i/>
      <w:sz w:val="28"/>
      <w:szCs w:val="28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213227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13227"/>
    <w:rPr>
      <w:rFonts w:ascii="Tahoma" w:eastAsia="Calibri" w:hAnsi="Tahoma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13227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213227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21322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13227"/>
    <w:pPr>
      <w:widowControl w:val="0"/>
      <w:spacing w:after="0" w:line="240" w:lineRule="auto"/>
    </w:pPr>
    <w:rPr>
      <w:rFonts w:eastAsia="Calibri" w:cs="Times New Roman"/>
      <w:lang w:val="en-US"/>
    </w:rPr>
  </w:style>
  <w:style w:type="table" w:styleId="ab">
    <w:name w:val="Table Grid"/>
    <w:basedOn w:val="a1"/>
    <w:uiPriority w:val="59"/>
    <w:rsid w:val="002132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213227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213227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next w:val="ab"/>
    <w:uiPriority w:val="59"/>
    <w:locked/>
    <w:rsid w:val="004375F9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217B1B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c11">
    <w:name w:val="c11"/>
    <w:basedOn w:val="a0"/>
    <w:rsid w:val="006A33EC"/>
  </w:style>
  <w:style w:type="paragraph" w:customStyle="1" w:styleId="c5">
    <w:name w:val="c5"/>
    <w:basedOn w:val="a"/>
    <w:rsid w:val="006D77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6D77D1"/>
  </w:style>
  <w:style w:type="character" w:customStyle="1" w:styleId="c6">
    <w:name w:val="c6"/>
    <w:basedOn w:val="a0"/>
    <w:rsid w:val="006D77D1"/>
  </w:style>
  <w:style w:type="table" w:customStyle="1" w:styleId="21">
    <w:name w:val="Сетка таблицы2"/>
    <w:basedOn w:val="a1"/>
    <w:next w:val="ab"/>
    <w:uiPriority w:val="59"/>
    <w:rsid w:val="0089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8943C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F075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q=http%3A%2F%2Fwww.encyclopedia.ru&amp;sa=D&amp;sntz=1&amp;usg=AFQjCNFYg4VGtcNCcM81Rw8AQ4w_R2clE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57C20-8F47-4C35-B686-35073B4C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9</Pages>
  <Words>2979</Words>
  <Characters>16982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Admin</cp:lastModifiedBy>
  <cp:revision>17</cp:revision>
  <cp:lastPrinted>2019-11-07T07:20:00Z</cp:lastPrinted>
  <dcterms:created xsi:type="dcterms:W3CDTF">2019-09-21T20:28:00Z</dcterms:created>
  <dcterms:modified xsi:type="dcterms:W3CDTF">2020-09-19T12:26:00Z</dcterms:modified>
</cp:coreProperties>
</file>