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39352B" w:rsidRDefault="002C5F68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</w:t>
      </w:r>
      <w:r w:rsidRPr="0039352B">
        <w:rPr>
          <w:rFonts w:ascii="Times New Roman" w:hAnsi="Times New Roman"/>
          <w:b/>
          <w:sz w:val="28"/>
          <w:szCs w:val="28"/>
        </w:rPr>
        <w:t>6</w:t>
      </w:r>
    </w:p>
    <w:p w:rsidR="00773744" w:rsidRPr="00773744" w:rsidRDefault="00F33DC7" w:rsidP="00D047B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1FC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9352B">
        <w:rPr>
          <w:rFonts w:ascii="Times New Roman" w:hAnsi="Times New Roman"/>
          <w:color w:val="000000"/>
          <w:sz w:val="28"/>
          <w:szCs w:val="28"/>
        </w:rPr>
        <w:t>р</w:t>
      </w:r>
      <w:r w:rsidR="00A84700">
        <w:rPr>
          <w:rFonts w:ascii="Times New Roman" w:hAnsi="Times New Roman"/>
          <w:color w:val="000000"/>
          <w:sz w:val="28"/>
          <w:szCs w:val="28"/>
        </w:rPr>
        <w:t>ешение системы линейных уравнений.</w:t>
      </w:r>
      <w:r w:rsidR="00773744" w:rsidRPr="0077374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73744" w:rsidRPr="00773744" w:rsidRDefault="00F33DC7" w:rsidP="00D047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3744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773744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77374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84700">
        <w:rPr>
          <w:rFonts w:ascii="Times New Roman" w:hAnsi="Times New Roman"/>
          <w:color w:val="000000"/>
          <w:sz w:val="28"/>
          <w:szCs w:val="28"/>
        </w:rPr>
        <w:t>решить систему линейных уравнений основными методами</w:t>
      </w:r>
      <w:r w:rsidR="00773744" w:rsidRPr="00773744">
        <w:rPr>
          <w:rFonts w:ascii="Times New Roman" w:hAnsi="Times New Roman"/>
          <w:color w:val="000000"/>
          <w:sz w:val="28"/>
          <w:szCs w:val="28"/>
        </w:rPr>
        <w:t>.</w:t>
      </w:r>
    </w:p>
    <w:p w:rsidR="00F33DC7" w:rsidRPr="00295C58" w:rsidRDefault="00F33DC7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39352B" w:rsidRDefault="00F33DC7" w:rsidP="00D047B1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9352B">
        <w:rPr>
          <w:rFonts w:ascii="Times New Roman" w:hAnsi="Times New Roman"/>
          <w:b/>
          <w:sz w:val="28"/>
          <w:szCs w:val="28"/>
        </w:rPr>
        <w:t>знать:</w:t>
      </w:r>
    </w:p>
    <w:p w:rsidR="00245EBC" w:rsidRPr="00245EBC" w:rsidRDefault="00245EBC" w:rsidP="00D047B1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метод Гаусса;</w:t>
      </w:r>
    </w:p>
    <w:p w:rsidR="00F33DC7" w:rsidRPr="0039352B" w:rsidRDefault="00F33DC7" w:rsidP="00D047B1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9352B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1E3222" w:rsidRDefault="00245EBC" w:rsidP="00D047B1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решать системы линейных уравнений</w:t>
      </w:r>
      <w:r w:rsidR="001E3222">
        <w:rPr>
          <w:color w:val="000000"/>
          <w:sz w:val="28"/>
          <w:szCs w:val="28"/>
        </w:rPr>
        <w:t>.</w:t>
      </w:r>
    </w:p>
    <w:p w:rsidR="00DA0F8D" w:rsidRDefault="00DA0F8D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846" w:rsidRDefault="00F33DC7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39352B" w:rsidRDefault="0039352B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Рассмотрим систему </w:t>
      </w:r>
      <w:r w:rsidRPr="00694BE6">
        <w:rPr>
          <w:rFonts w:ascii="Times New Roman" w:hAnsi="Times New Roman"/>
          <w:i/>
          <w:sz w:val="28"/>
          <w:szCs w:val="28"/>
          <w:lang w:val="en-US"/>
        </w:rPr>
        <w:t>n</w:t>
      </w:r>
      <w:r w:rsidRPr="00694BE6">
        <w:rPr>
          <w:rFonts w:ascii="Times New Roman" w:hAnsi="Times New Roman"/>
          <w:sz w:val="28"/>
          <w:szCs w:val="28"/>
        </w:rPr>
        <w:t xml:space="preserve"> линейных алгебраических уравнений с  </w:t>
      </w:r>
      <w:r w:rsidRPr="00694BE6">
        <w:rPr>
          <w:rFonts w:ascii="Times New Roman" w:hAnsi="Times New Roman"/>
          <w:i/>
          <w:sz w:val="28"/>
          <w:szCs w:val="28"/>
          <w:lang w:val="en-US"/>
        </w:rPr>
        <w:t>n</w:t>
      </w:r>
      <w:r w:rsidRPr="00694BE6">
        <w:rPr>
          <w:rFonts w:ascii="Times New Roman" w:hAnsi="Times New Roman"/>
          <w:i/>
          <w:sz w:val="28"/>
          <w:szCs w:val="28"/>
        </w:rPr>
        <w:t xml:space="preserve"> </w:t>
      </w:r>
      <w:r w:rsidRPr="00694BE6">
        <w:rPr>
          <w:rFonts w:ascii="Times New Roman" w:hAnsi="Times New Roman"/>
          <w:sz w:val="28"/>
          <w:szCs w:val="28"/>
        </w:rPr>
        <w:t xml:space="preserve"> неизвестными: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78"/>
          <w:sz w:val="28"/>
          <w:szCs w:val="28"/>
        </w:rPr>
        <w:object w:dxaOrig="3460" w:dyaOrig="1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8pt;height:85.25pt" o:ole="" fillcolor="window">
            <v:imagedata r:id="rId9" o:title=""/>
          </v:shape>
          <o:OLEObject Type="Embed" ProgID="Equation.DSMT4" ShapeID="_x0000_i1025" DrawAspect="Content" ObjectID="_1667238179" r:id="rId10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В ней </w:t>
      </w:r>
      <w:proofErr w:type="spellStart"/>
      <w:r w:rsidRPr="00694BE6">
        <w:rPr>
          <w:rFonts w:ascii="Times New Roman" w:hAnsi="Times New Roman"/>
          <w:i/>
          <w:sz w:val="28"/>
          <w:szCs w:val="28"/>
          <w:lang w:val="en-US"/>
        </w:rPr>
        <w:t>a</w:t>
      </w:r>
      <w:r w:rsidRPr="00694BE6">
        <w:rPr>
          <w:rFonts w:ascii="Times New Roman" w:hAnsi="Times New Roman"/>
          <w:sz w:val="28"/>
          <w:szCs w:val="28"/>
          <w:vertAlign w:val="subscript"/>
          <w:lang w:val="en-US"/>
        </w:rPr>
        <w:t>ij</w:t>
      </w:r>
      <w:proofErr w:type="spellEnd"/>
      <w:r w:rsidRPr="00694BE6">
        <w:rPr>
          <w:rFonts w:ascii="Times New Roman" w:hAnsi="Times New Roman"/>
          <w:sz w:val="28"/>
          <w:szCs w:val="28"/>
        </w:rPr>
        <w:t xml:space="preserve"> – коэффициенты при неизвестных </w:t>
      </w:r>
      <w:proofErr w:type="spellStart"/>
      <w:r w:rsidRPr="00694BE6">
        <w:rPr>
          <w:rFonts w:ascii="Times New Roman" w:hAnsi="Times New Roman"/>
          <w:i/>
          <w:sz w:val="28"/>
          <w:szCs w:val="28"/>
          <w:lang w:val="en-US"/>
        </w:rPr>
        <w:t>x</w:t>
      </w:r>
      <w:r w:rsidRPr="00694BE6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r w:rsidRPr="00694BE6">
        <w:rPr>
          <w:rFonts w:ascii="Times New Roman" w:hAnsi="Times New Roman"/>
          <w:sz w:val="28"/>
          <w:szCs w:val="28"/>
        </w:rPr>
        <w:t xml:space="preserve">. Решением этой системы называется такой набор значений неизвестных </w:t>
      </w:r>
      <w:proofErr w:type="spellStart"/>
      <w:r w:rsidRPr="00694BE6">
        <w:rPr>
          <w:rFonts w:ascii="Times New Roman" w:hAnsi="Times New Roman"/>
          <w:i/>
          <w:sz w:val="28"/>
          <w:szCs w:val="28"/>
          <w:lang w:val="en-US"/>
        </w:rPr>
        <w:t>x</w:t>
      </w:r>
      <w:r w:rsidRPr="00694BE6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r w:rsidRPr="00694BE6">
        <w:rPr>
          <w:rFonts w:ascii="Times New Roman" w:hAnsi="Times New Roman"/>
          <w:sz w:val="28"/>
          <w:szCs w:val="28"/>
        </w:rPr>
        <w:t xml:space="preserve">, который удовлетворяет системе. 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Коэффициенты </w:t>
      </w:r>
      <w:proofErr w:type="spellStart"/>
      <w:r w:rsidRPr="00694BE6">
        <w:rPr>
          <w:rFonts w:ascii="Times New Roman" w:hAnsi="Times New Roman"/>
          <w:i/>
          <w:sz w:val="28"/>
          <w:szCs w:val="28"/>
          <w:lang w:val="en-US"/>
        </w:rPr>
        <w:t>a</w:t>
      </w:r>
      <w:r w:rsidRPr="00694BE6">
        <w:rPr>
          <w:rFonts w:ascii="Times New Roman" w:hAnsi="Times New Roman"/>
          <w:sz w:val="28"/>
          <w:szCs w:val="28"/>
          <w:vertAlign w:val="subscript"/>
          <w:lang w:val="en-US"/>
        </w:rPr>
        <w:t>ij</w:t>
      </w:r>
      <w:proofErr w:type="spellEnd"/>
      <w:r w:rsidRPr="00694BE6">
        <w:rPr>
          <w:rFonts w:ascii="Times New Roman" w:hAnsi="Times New Roman"/>
          <w:sz w:val="28"/>
          <w:szCs w:val="28"/>
        </w:rPr>
        <w:t xml:space="preserve"> можно записать в виде матрицы (таблицы):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78"/>
          <w:sz w:val="28"/>
          <w:szCs w:val="28"/>
        </w:rPr>
        <w:object w:dxaOrig="2020" w:dyaOrig="1700">
          <v:shape id="_x0000_i1026" type="#_x0000_t75" style="width:100.8pt;height:85.25pt" o:ole="" fillcolor="window">
            <v:imagedata r:id="rId11" o:title=""/>
          </v:shape>
          <o:OLEObject Type="Embed" ProgID="Equation.DSMT4" ShapeID="_x0000_i1026" DrawAspect="Content" ObjectID="_1667238180" r:id="rId12"/>
        </w:object>
      </w:r>
      <w:r w:rsidRPr="00694BE6">
        <w:rPr>
          <w:rFonts w:ascii="Times New Roman" w:hAnsi="Times New Roman"/>
          <w:sz w:val="28"/>
          <w:szCs w:val="28"/>
        </w:rPr>
        <w:t xml:space="preserve">, правую часть системы в виде вектора </w:t>
      </w:r>
      <w:r w:rsidRPr="00694BE6">
        <w:rPr>
          <w:rFonts w:ascii="Times New Roman" w:hAnsi="Times New Roman"/>
          <w:position w:val="-78"/>
          <w:sz w:val="28"/>
          <w:szCs w:val="28"/>
        </w:rPr>
        <w:object w:dxaOrig="999" w:dyaOrig="1700">
          <v:shape id="_x0000_i1027" type="#_x0000_t75" style="width:50.1pt;height:85.25pt" o:ole="" fillcolor="window">
            <v:imagedata r:id="rId13" o:title=""/>
          </v:shape>
          <o:OLEObject Type="Embed" ProgID="Equation.DSMT4" ShapeID="_x0000_i1027" DrawAspect="Content" ObjectID="_1667238181" r:id="rId14"/>
        </w:object>
      </w:r>
      <w:r w:rsidRPr="00694BE6">
        <w:rPr>
          <w:rFonts w:ascii="Times New Roman" w:hAnsi="Times New Roman"/>
          <w:sz w:val="28"/>
          <w:szCs w:val="28"/>
        </w:rPr>
        <w:t xml:space="preserve">, а неизвестные в виде вектора </w:t>
      </w:r>
      <w:r w:rsidRPr="00694BE6">
        <w:rPr>
          <w:rFonts w:ascii="Times New Roman" w:hAnsi="Times New Roman"/>
          <w:position w:val="-78"/>
          <w:sz w:val="28"/>
          <w:szCs w:val="28"/>
        </w:rPr>
        <w:object w:dxaOrig="1020" w:dyaOrig="1700">
          <v:shape id="_x0000_i1028" type="#_x0000_t75" style="width:51.25pt;height:85.25pt" o:ole="" fillcolor="window">
            <v:imagedata r:id="rId15" o:title=""/>
          </v:shape>
          <o:OLEObject Type="Embed" ProgID="Equation.DSMT4" ShapeID="_x0000_i1028" DrawAspect="Content" ObjectID="_1667238182" r:id="rId16"/>
        </w:object>
      </w:r>
      <w:r w:rsidRPr="00694BE6">
        <w:rPr>
          <w:rFonts w:ascii="Times New Roman" w:hAnsi="Times New Roman"/>
          <w:sz w:val="28"/>
          <w:szCs w:val="28"/>
        </w:rPr>
        <w:t xml:space="preserve">. Тогда систему можно записать в виде матрично-векторного уравнения </w:t>
      </w:r>
      <w:r w:rsidRPr="00694BE6">
        <w:rPr>
          <w:rFonts w:ascii="Times New Roman" w:hAnsi="Times New Roman"/>
          <w:position w:val="-6"/>
          <w:sz w:val="28"/>
          <w:szCs w:val="28"/>
        </w:rPr>
        <w:object w:dxaOrig="840" w:dyaOrig="380">
          <v:shape id="_x0000_i1029" type="#_x0000_t75" style="width:42.05pt;height:19pt" o:ole="" fillcolor="window">
            <v:imagedata r:id="rId17" o:title=""/>
          </v:shape>
          <o:OLEObject Type="Embed" ProgID="Equation.DSMT4" ShapeID="_x0000_i1029" DrawAspect="Content" ObjectID="_1667238183" r:id="rId18"/>
        </w:object>
      </w:r>
      <w:r w:rsidRPr="00694BE6">
        <w:rPr>
          <w:rFonts w:ascii="Times New Roman" w:hAnsi="Times New Roman"/>
          <w:sz w:val="28"/>
          <w:szCs w:val="28"/>
        </w:rPr>
        <w:t>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Известно, что такая система имеет единственное решение тогда и только тогда, когда матрица системы невырожденная, т.е. </w:t>
      </w:r>
      <w:r w:rsidRPr="00694BE6">
        <w:rPr>
          <w:rFonts w:ascii="Times New Roman" w:hAnsi="Times New Roman"/>
          <w:position w:val="-12"/>
          <w:sz w:val="28"/>
          <w:szCs w:val="28"/>
        </w:rPr>
        <w:object w:dxaOrig="1200" w:dyaOrig="360">
          <v:shape id="_x0000_i1030" type="#_x0000_t75" style="width:59.9pt;height:17.85pt" o:ole="" fillcolor="window">
            <v:imagedata r:id="rId19" o:title=""/>
          </v:shape>
          <o:OLEObject Type="Embed" ProgID="Equation.DSMT4" ShapeID="_x0000_i1030" DrawAspect="Content" ObjectID="_1667238184" r:id="rId20"/>
        </w:object>
      </w:r>
      <w:r w:rsidRPr="00694BE6">
        <w:rPr>
          <w:rFonts w:ascii="Times New Roman" w:hAnsi="Times New Roman"/>
          <w:sz w:val="28"/>
          <w:szCs w:val="28"/>
        </w:rPr>
        <w:t xml:space="preserve"> (определитель матрицы </w:t>
      </w:r>
      <w:r w:rsidRPr="00694BE6">
        <w:rPr>
          <w:rFonts w:ascii="Times New Roman" w:hAnsi="Times New Roman"/>
          <w:position w:val="-4"/>
          <w:sz w:val="28"/>
          <w:szCs w:val="28"/>
        </w:rPr>
        <w:object w:dxaOrig="260" w:dyaOrig="279">
          <v:shape id="_x0000_i1031" type="#_x0000_t75" style="width:13.25pt;height:13.8pt" o:ole="" fillcolor="window">
            <v:imagedata r:id="rId21" o:title=""/>
          </v:shape>
          <o:OLEObject Type="Embed" ProgID="Equation.DSMT4" ShapeID="_x0000_i1031" DrawAspect="Content" ObjectID="_1667238185" r:id="rId22"/>
        </w:object>
      </w:r>
      <w:r w:rsidRPr="00694BE6">
        <w:rPr>
          <w:rFonts w:ascii="Times New Roman" w:hAnsi="Times New Roman"/>
          <w:sz w:val="28"/>
          <w:szCs w:val="28"/>
        </w:rPr>
        <w:t xml:space="preserve"> не равен нулю).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4BE6">
        <w:rPr>
          <w:rFonts w:ascii="Times New Roman" w:hAnsi="Times New Roman"/>
          <w:sz w:val="28"/>
          <w:szCs w:val="28"/>
        </w:rPr>
        <w:t xml:space="preserve">Для решения таких систем используются как </w:t>
      </w:r>
      <w:r w:rsidRPr="00694BE6">
        <w:rPr>
          <w:rFonts w:ascii="Times New Roman" w:hAnsi="Times New Roman"/>
          <w:i/>
          <w:sz w:val="28"/>
          <w:szCs w:val="28"/>
        </w:rPr>
        <w:t>прямые методы</w:t>
      </w:r>
      <w:r w:rsidRPr="00694BE6">
        <w:rPr>
          <w:rFonts w:ascii="Times New Roman" w:hAnsi="Times New Roman"/>
          <w:sz w:val="28"/>
          <w:szCs w:val="28"/>
        </w:rPr>
        <w:t xml:space="preserve">, в которых получают точные значения неизвестных после применения заранее известного числа операций, так и </w:t>
      </w:r>
      <w:r w:rsidRPr="00694BE6">
        <w:rPr>
          <w:rFonts w:ascii="Times New Roman" w:hAnsi="Times New Roman"/>
          <w:i/>
          <w:sz w:val="28"/>
          <w:szCs w:val="28"/>
        </w:rPr>
        <w:t>итерационные методы</w:t>
      </w:r>
      <w:r w:rsidRPr="00694BE6">
        <w:rPr>
          <w:rFonts w:ascii="Times New Roman" w:hAnsi="Times New Roman"/>
          <w:sz w:val="28"/>
          <w:szCs w:val="28"/>
        </w:rPr>
        <w:t>, в которых число шагов (итераций) заранее неизвестно, и на каждом шаге получают некоторое приближенное решение системы до тех пор, пока не будет получено решение с нужной точностью.</w:t>
      </w:r>
      <w:proofErr w:type="gramEnd"/>
    </w:p>
    <w:p w:rsidR="00694BE6" w:rsidRPr="00694BE6" w:rsidRDefault="00694BE6" w:rsidP="00D047B1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94BE6">
        <w:rPr>
          <w:rFonts w:ascii="Times New Roman" w:hAnsi="Times New Roman"/>
          <w:b/>
          <w:sz w:val="28"/>
          <w:szCs w:val="28"/>
        </w:rPr>
        <w:t>Метод Гаусса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Этот метод относится к</w:t>
      </w:r>
      <w:r w:rsidRPr="00694BE6">
        <w:rPr>
          <w:rFonts w:ascii="Times New Roman" w:hAnsi="Times New Roman"/>
          <w:i/>
          <w:sz w:val="28"/>
          <w:szCs w:val="28"/>
        </w:rPr>
        <w:t xml:space="preserve"> прямым методам</w:t>
      </w:r>
      <w:r w:rsidRPr="00694BE6">
        <w:rPr>
          <w:rFonts w:ascii="Times New Roman" w:hAnsi="Times New Roman"/>
          <w:sz w:val="28"/>
          <w:szCs w:val="28"/>
        </w:rPr>
        <w:t xml:space="preserve"> решения линейных систем. Он основан на приведении матрицы системы к треугольному виду путем последовательного исключения неизвестных из уравнений системы (прямой </w:t>
      </w:r>
      <w:r w:rsidRPr="00694BE6">
        <w:rPr>
          <w:rFonts w:ascii="Times New Roman" w:hAnsi="Times New Roman"/>
          <w:sz w:val="28"/>
          <w:szCs w:val="28"/>
        </w:rPr>
        <w:lastRenderedPageBreak/>
        <w:t>ход метода Гаусса) и последующем решении этой треугольной системы, начиная с последнего уравнения (обратный ход метода Гаусса).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Сначала с помощью первого уравнения исключается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260" w:dyaOrig="380">
          <v:shape id="_x0000_i1032" type="#_x0000_t75" style="width:13.25pt;height:19pt" o:ole="" fillcolor="window">
            <v:imagedata r:id="rId23" o:title=""/>
          </v:shape>
          <o:OLEObject Type="Embed" ProgID="Equation.DSMT4" ShapeID="_x0000_i1032" DrawAspect="Content" ObjectID="_1667238186" r:id="rId24"/>
        </w:object>
      </w:r>
      <w:r w:rsidRPr="00694B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94BE6">
        <w:rPr>
          <w:rFonts w:ascii="Times New Roman" w:hAnsi="Times New Roman"/>
          <w:sz w:val="28"/>
          <w:szCs w:val="28"/>
        </w:rPr>
        <w:t xml:space="preserve">из всех последующих уравнений системы. Затем с помощью второго уравнения исключается 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300" w:dyaOrig="380">
          <v:shape id="_x0000_i1033" type="#_x0000_t75" style="width:15pt;height:19pt" o:ole="" fillcolor="window">
            <v:imagedata r:id="rId25" o:title=""/>
          </v:shape>
          <o:OLEObject Type="Embed" ProgID="Equation.DSMT4" ShapeID="_x0000_i1033" DrawAspect="Content" ObjectID="_1667238187" r:id="rId26"/>
        </w:object>
      </w:r>
      <w:r w:rsidRPr="00694BE6">
        <w:rPr>
          <w:rFonts w:ascii="Times New Roman" w:hAnsi="Times New Roman"/>
          <w:sz w:val="28"/>
          <w:szCs w:val="28"/>
        </w:rPr>
        <w:t xml:space="preserve"> из третьего и всех последующих уравнений и т.д. При этом</w:t>
      </w:r>
      <w:proofErr w:type="gramStart"/>
      <w:r w:rsidRPr="00694BE6">
        <w:rPr>
          <w:rFonts w:ascii="Times New Roman" w:hAnsi="Times New Roman"/>
          <w:sz w:val="28"/>
          <w:szCs w:val="28"/>
        </w:rPr>
        <w:t>,</w:t>
      </w:r>
      <w:proofErr w:type="gramEnd"/>
      <w:r w:rsidRPr="00694BE6">
        <w:rPr>
          <w:rFonts w:ascii="Times New Roman" w:hAnsi="Times New Roman"/>
          <w:sz w:val="28"/>
          <w:szCs w:val="28"/>
        </w:rPr>
        <w:t xml:space="preserve"> если в уравнении с номером  </w:t>
      </w:r>
      <w:r w:rsidRPr="00694BE6">
        <w:rPr>
          <w:rFonts w:ascii="Times New Roman" w:hAnsi="Times New Roman"/>
          <w:i/>
          <w:sz w:val="28"/>
          <w:szCs w:val="28"/>
          <w:lang w:val="en-US"/>
        </w:rPr>
        <w:t>k</w:t>
      </w:r>
      <w:r w:rsidRPr="00694BE6">
        <w:rPr>
          <w:rFonts w:ascii="Times New Roman" w:hAnsi="Times New Roman"/>
          <w:sz w:val="28"/>
          <w:szCs w:val="28"/>
        </w:rPr>
        <w:t xml:space="preserve">  отсутствует неизвестная 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300" w:dyaOrig="380">
          <v:shape id="_x0000_i1034" type="#_x0000_t75" style="width:15pt;height:19pt" o:ole="" fillcolor="window">
            <v:imagedata r:id="rId27" o:title=""/>
          </v:shape>
          <o:OLEObject Type="Embed" ProgID="Equation.DSMT4" ShapeID="_x0000_i1034" DrawAspect="Content" ObjectID="_1667238188" r:id="rId28"/>
        </w:object>
      </w:r>
      <w:r w:rsidRPr="00694BE6">
        <w:rPr>
          <w:rFonts w:ascii="Times New Roman" w:hAnsi="Times New Roman"/>
          <w:sz w:val="28"/>
          <w:szCs w:val="28"/>
        </w:rPr>
        <w:t xml:space="preserve"> (</w:t>
      </w:r>
      <w:r w:rsidRPr="00694BE6">
        <w:rPr>
          <w:rFonts w:ascii="Times New Roman" w:hAnsi="Times New Roman"/>
          <w:position w:val="-12"/>
          <w:sz w:val="28"/>
          <w:szCs w:val="28"/>
          <w:lang w:val="en-US"/>
        </w:rPr>
        <w:object w:dxaOrig="800" w:dyaOrig="380">
          <v:shape id="_x0000_i1035" type="#_x0000_t75" style="width:39.75pt;height:19pt" o:ole="" fillcolor="window">
            <v:imagedata r:id="rId29" o:title=""/>
          </v:shape>
          <o:OLEObject Type="Embed" ProgID="Equation.DSMT4" ShapeID="_x0000_i1035" DrawAspect="Content" ObjectID="_1667238189" r:id="rId30"/>
        </w:object>
      </w:r>
      <w:r w:rsidRPr="00694BE6">
        <w:rPr>
          <w:rFonts w:ascii="Times New Roman" w:hAnsi="Times New Roman"/>
          <w:sz w:val="28"/>
          <w:szCs w:val="28"/>
        </w:rPr>
        <w:t>), то производится перестановка этого уравнения с любым нижестоящим уравнением, содержащим эту переменную.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Этот процесс называется прямым ходом Гаусса и продолжается до тех пор, пока в левой части последнего (</w:t>
      </w:r>
      <w:r w:rsidRPr="00694BE6">
        <w:rPr>
          <w:rFonts w:ascii="Times New Roman" w:hAnsi="Times New Roman"/>
          <w:i/>
          <w:sz w:val="28"/>
          <w:szCs w:val="28"/>
          <w:lang w:val="en-US"/>
        </w:rPr>
        <w:t>n</w:t>
      </w:r>
      <w:r w:rsidRPr="00694BE6">
        <w:rPr>
          <w:rFonts w:ascii="Times New Roman" w:hAnsi="Times New Roman"/>
          <w:sz w:val="28"/>
          <w:szCs w:val="28"/>
        </w:rPr>
        <w:t xml:space="preserve">-го) уравнения не останется лишь один член с неизвестным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300" w:dyaOrig="380">
          <v:shape id="_x0000_i1036" type="#_x0000_t75" style="width:15pt;height:19pt" o:ole="" fillcolor="window">
            <v:imagedata r:id="rId31" o:title=""/>
          </v:shape>
          <o:OLEObject Type="Embed" ProgID="Equation.DSMT4" ShapeID="_x0000_i1036" DrawAspect="Content" ObjectID="_1667238190" r:id="rId32"/>
        </w:object>
      </w:r>
      <w:r w:rsidRPr="00694BE6">
        <w:rPr>
          <w:rFonts w:ascii="Times New Roman" w:hAnsi="Times New Roman"/>
          <w:sz w:val="28"/>
          <w:szCs w:val="28"/>
        </w:rPr>
        <w:t xml:space="preserve">. 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Если на каком-то этапе этого процесса оказывается, что очередной исключаемой переменной уже нет ни в одном из последующих уравнений, то матрица системы является вырожденной, и метод Гаусса в этом случае неприменим.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Обратный ход метода Гаусса состоит в последовательном вычислении неизвестных. Решая последнее уравнение, находят единственное неизвестное </w:t>
      </w:r>
      <w:r w:rsidRPr="00694BE6">
        <w:rPr>
          <w:rFonts w:ascii="Times New Roman" w:hAnsi="Times New Roman"/>
          <w:i/>
          <w:position w:val="-12"/>
          <w:sz w:val="28"/>
          <w:szCs w:val="28"/>
        </w:rPr>
        <w:object w:dxaOrig="300" w:dyaOrig="380">
          <v:shape id="_x0000_i1037" type="#_x0000_t75" style="width:15pt;height:19pt" o:ole="" fillcolor="window">
            <v:imagedata r:id="rId33" o:title=""/>
          </v:shape>
          <o:OLEObject Type="Embed" ProgID="Equation.DSMT4" ShapeID="_x0000_i1037" DrawAspect="Content" ObjectID="_1667238191" r:id="rId34"/>
        </w:object>
      </w:r>
      <w:r w:rsidRPr="00694BE6">
        <w:rPr>
          <w:rFonts w:ascii="Times New Roman" w:hAnsi="Times New Roman"/>
          <w:sz w:val="28"/>
          <w:szCs w:val="28"/>
        </w:rPr>
        <w:t xml:space="preserve">. Далее, используя это значение, из предыдущего уравнения вычисляют </w:t>
      </w:r>
      <w:r w:rsidRPr="00694BE6">
        <w:rPr>
          <w:rFonts w:ascii="Times New Roman" w:hAnsi="Times New Roman"/>
          <w:i/>
          <w:position w:val="-12"/>
          <w:sz w:val="28"/>
          <w:szCs w:val="28"/>
        </w:rPr>
        <w:object w:dxaOrig="420" w:dyaOrig="380">
          <v:shape id="_x0000_i1038" type="#_x0000_t75" style="width:20.75pt;height:19pt" o:ole="" fillcolor="window">
            <v:imagedata r:id="rId35" o:title=""/>
          </v:shape>
          <o:OLEObject Type="Embed" ProgID="Equation.DSMT4" ShapeID="_x0000_i1038" DrawAspect="Content" ObjectID="_1667238192" r:id="rId36"/>
        </w:object>
      </w:r>
      <w:r w:rsidRPr="00694BE6">
        <w:rPr>
          <w:rFonts w:ascii="Times New Roman" w:hAnsi="Times New Roman"/>
          <w:sz w:val="28"/>
          <w:szCs w:val="28"/>
        </w:rPr>
        <w:t xml:space="preserve"> и т.д. Последним находят </w:t>
      </w:r>
      <w:r w:rsidRPr="00694BE6">
        <w:rPr>
          <w:rFonts w:ascii="Times New Roman" w:hAnsi="Times New Roman"/>
          <w:i/>
          <w:position w:val="-12"/>
          <w:sz w:val="28"/>
          <w:szCs w:val="28"/>
        </w:rPr>
        <w:object w:dxaOrig="260" w:dyaOrig="380">
          <v:shape id="_x0000_i1039" type="#_x0000_t75" style="width:13.25pt;height:19pt" o:ole="" fillcolor="window">
            <v:imagedata r:id="rId23" o:title=""/>
          </v:shape>
          <o:OLEObject Type="Embed" ProgID="Equation.DSMT4" ShapeID="_x0000_i1039" DrawAspect="Content" ObjectID="_1667238193" r:id="rId37"/>
        </w:object>
      </w:r>
      <w:r w:rsidRPr="00694BE6">
        <w:rPr>
          <w:rFonts w:ascii="Times New Roman" w:hAnsi="Times New Roman"/>
          <w:sz w:val="28"/>
          <w:szCs w:val="28"/>
        </w:rPr>
        <w:t xml:space="preserve"> из первого уравнения.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Рассмотрим применение метода Гаусса для системы из трех уравнений:</w:t>
      </w:r>
    </w:p>
    <w:p w:rsidR="00694BE6" w:rsidRPr="00694BE6" w:rsidRDefault="00694BE6" w:rsidP="00D047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58"/>
          <w:sz w:val="28"/>
          <w:szCs w:val="28"/>
        </w:rPr>
        <w:object w:dxaOrig="2980" w:dyaOrig="1300">
          <v:shape id="_x0000_i1040" type="#_x0000_t75" style="width:149.2pt;height:65.1pt" o:ole="" fillcolor="window">
            <v:imagedata r:id="rId38" o:title=""/>
          </v:shape>
          <o:OLEObject Type="Embed" ProgID="Equation.DSMT4" ShapeID="_x0000_i1040" DrawAspect="Content" ObjectID="_1667238194" r:id="rId39"/>
        </w:object>
      </w:r>
      <w:r>
        <w:rPr>
          <w:rFonts w:ascii="Times New Roman" w:hAnsi="Times New Roman"/>
          <w:sz w:val="28"/>
          <w:szCs w:val="28"/>
        </w:rPr>
        <w:t xml:space="preserve">      </w:t>
      </w:r>
      <w:r w:rsidRPr="00694BE6">
        <w:rPr>
          <w:rFonts w:ascii="Times New Roman" w:hAnsi="Times New Roman"/>
          <w:sz w:val="28"/>
          <w:szCs w:val="28"/>
        </w:rPr>
        <w:t>(1)</w:t>
      </w:r>
    </w:p>
    <w:p w:rsidR="00694BE6" w:rsidRPr="00694BE6" w:rsidRDefault="00694BE6" w:rsidP="00D047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Для исключения </w:t>
      </w:r>
      <w:r w:rsidRPr="00694BE6">
        <w:rPr>
          <w:rFonts w:ascii="Times New Roman" w:hAnsi="Times New Roman"/>
          <w:i/>
          <w:position w:val="-12"/>
          <w:sz w:val="28"/>
          <w:szCs w:val="28"/>
        </w:rPr>
        <w:object w:dxaOrig="260" w:dyaOrig="380">
          <v:shape id="_x0000_i1041" type="#_x0000_t75" style="width:13.25pt;height:19pt" o:ole="" fillcolor="window">
            <v:imagedata r:id="rId23" o:title=""/>
          </v:shape>
          <o:OLEObject Type="Embed" ProgID="Equation.DSMT4" ShapeID="_x0000_i1041" DrawAspect="Content" ObjectID="_1667238195" r:id="rId40"/>
        </w:object>
      </w:r>
      <w:r w:rsidRPr="00694BE6">
        <w:rPr>
          <w:rFonts w:ascii="Times New Roman" w:hAnsi="Times New Roman"/>
          <w:sz w:val="28"/>
          <w:szCs w:val="28"/>
        </w:rPr>
        <w:t xml:space="preserve"> из второго уравнения прибавим к нему первое, умноженное на   </w:t>
      </w:r>
      <w:r w:rsidRPr="00694BE6">
        <w:rPr>
          <w:rFonts w:ascii="Times New Roman" w:hAnsi="Times New Roman"/>
          <w:position w:val="-12"/>
          <w:sz w:val="28"/>
          <w:szCs w:val="28"/>
        </w:rPr>
        <w:object w:dxaOrig="1020" w:dyaOrig="380">
          <v:shape id="_x0000_i1042" type="#_x0000_t75" style="width:51.25pt;height:19pt" o:ole="" fillcolor="window">
            <v:imagedata r:id="rId41" o:title=""/>
          </v:shape>
          <o:OLEObject Type="Embed" ProgID="Equation.DSMT4" ShapeID="_x0000_i1042" DrawAspect="Content" ObjectID="_1667238196" r:id="rId42"/>
        </w:object>
      </w:r>
      <w:r w:rsidRPr="00694BE6">
        <w:rPr>
          <w:rFonts w:ascii="Times New Roman" w:hAnsi="Times New Roman"/>
          <w:sz w:val="28"/>
          <w:szCs w:val="28"/>
        </w:rPr>
        <w:t xml:space="preserve">. Затем, умножив первое уравнение на  </w:t>
      </w:r>
      <w:r w:rsidRPr="00694BE6">
        <w:rPr>
          <w:rFonts w:ascii="Times New Roman" w:hAnsi="Times New Roman"/>
          <w:position w:val="-12"/>
          <w:sz w:val="28"/>
          <w:szCs w:val="28"/>
        </w:rPr>
        <w:object w:dxaOrig="1020" w:dyaOrig="380">
          <v:shape id="_x0000_i1043" type="#_x0000_t75" style="width:51.25pt;height:19pt" o:ole="" fillcolor="window">
            <v:imagedata r:id="rId43" o:title=""/>
          </v:shape>
          <o:OLEObject Type="Embed" ProgID="Equation.DSMT4" ShapeID="_x0000_i1043" DrawAspect="Content" ObjectID="_1667238197" r:id="rId44"/>
        </w:object>
      </w:r>
      <w:r w:rsidRPr="00694BE6">
        <w:rPr>
          <w:rFonts w:ascii="Times New Roman" w:hAnsi="Times New Roman"/>
          <w:sz w:val="28"/>
          <w:szCs w:val="28"/>
        </w:rPr>
        <w:t xml:space="preserve"> и прибавив результат к третьему уравнению, также исключим из него  </w:t>
      </w:r>
      <w:r w:rsidRPr="00694BE6">
        <w:rPr>
          <w:rFonts w:ascii="Times New Roman" w:hAnsi="Times New Roman"/>
          <w:i/>
          <w:position w:val="-12"/>
          <w:sz w:val="28"/>
          <w:szCs w:val="28"/>
        </w:rPr>
        <w:object w:dxaOrig="260" w:dyaOrig="380">
          <v:shape id="_x0000_i1044" type="#_x0000_t75" style="width:13.25pt;height:19pt" o:ole="" fillcolor="window">
            <v:imagedata r:id="rId23" o:title=""/>
          </v:shape>
          <o:OLEObject Type="Embed" ProgID="Equation.DSMT4" ShapeID="_x0000_i1044" DrawAspect="Content" ObjectID="_1667238198" r:id="rId45"/>
        </w:object>
      </w:r>
      <w:r w:rsidRPr="00694BE6">
        <w:rPr>
          <w:rFonts w:ascii="Times New Roman" w:hAnsi="Times New Roman"/>
          <w:sz w:val="28"/>
          <w:szCs w:val="28"/>
        </w:rPr>
        <w:t>. Получим равносильную систему уравнений вида:</w:t>
      </w:r>
    </w:p>
    <w:p w:rsidR="00694BE6" w:rsidRPr="00694BE6" w:rsidRDefault="00694BE6" w:rsidP="00D047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60"/>
          <w:sz w:val="28"/>
          <w:szCs w:val="28"/>
        </w:rPr>
        <w:object w:dxaOrig="2900" w:dyaOrig="1340">
          <v:shape id="_x0000_i1045" type="#_x0000_t75" style="width:145.15pt;height:66.8pt" o:ole="" fillcolor="window">
            <v:imagedata r:id="rId46" o:title=""/>
          </v:shape>
          <o:OLEObject Type="Embed" ProgID="Equation.DSMT4" ShapeID="_x0000_i1045" DrawAspect="Content" ObjectID="_1667238199" r:id="rId47"/>
        </w:object>
      </w:r>
      <w:r w:rsidRPr="00694BE6">
        <w:rPr>
          <w:rFonts w:ascii="Times New Roman" w:hAnsi="Times New Roman"/>
          <w:sz w:val="28"/>
          <w:szCs w:val="28"/>
        </w:rPr>
        <w:t xml:space="preserve">         (2)</w:t>
      </w:r>
    </w:p>
    <w:p w:rsidR="00694BE6" w:rsidRPr="00694BE6" w:rsidRDefault="00694BE6" w:rsidP="00D047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74"/>
          <w:sz w:val="28"/>
          <w:szCs w:val="28"/>
        </w:rPr>
        <w:object w:dxaOrig="3260" w:dyaOrig="1620">
          <v:shape id="_x0000_i1046" type="#_x0000_t75" style="width:172.8pt;height:85.8pt" o:ole="" fillcolor="window">
            <v:imagedata r:id="rId48" o:title=""/>
          </v:shape>
          <o:OLEObject Type="Embed" ProgID="Equation.DSMT4" ShapeID="_x0000_i1046" DrawAspect="Content" ObjectID="_1667238200" r:id="rId49"/>
        </w:object>
      </w:r>
    </w:p>
    <w:p w:rsidR="00694BE6" w:rsidRPr="00694BE6" w:rsidRDefault="00694BE6" w:rsidP="00D047B1">
      <w:pPr>
        <w:pStyle w:val="af5"/>
        <w:rPr>
          <w:szCs w:val="28"/>
        </w:rPr>
      </w:pPr>
      <w:r w:rsidRPr="00694BE6">
        <w:rPr>
          <w:szCs w:val="28"/>
        </w:rPr>
        <w:t xml:space="preserve">Теперь из третьего уравнения системы (2) нужно исключить </w:t>
      </w:r>
      <w:r w:rsidRPr="00694BE6">
        <w:rPr>
          <w:i/>
          <w:position w:val="-12"/>
          <w:szCs w:val="28"/>
          <w:lang w:val="en-US"/>
        </w:rPr>
        <w:object w:dxaOrig="300" w:dyaOrig="380">
          <v:shape id="_x0000_i1047" type="#_x0000_t75" style="width:15pt;height:19pt" o:ole="" fillcolor="window">
            <v:imagedata r:id="rId25" o:title=""/>
          </v:shape>
          <o:OLEObject Type="Embed" ProgID="Equation.DSMT4" ShapeID="_x0000_i1047" DrawAspect="Content" ObjectID="_1667238201" r:id="rId50"/>
        </w:object>
      </w:r>
      <w:r w:rsidRPr="00694BE6">
        <w:rPr>
          <w:szCs w:val="28"/>
        </w:rPr>
        <w:t xml:space="preserve">. Для этого умножим второе уравнение на   </w:t>
      </w:r>
      <w:r w:rsidRPr="00694BE6">
        <w:rPr>
          <w:position w:val="-12"/>
          <w:szCs w:val="28"/>
          <w:lang w:val="en-US"/>
        </w:rPr>
        <w:object w:dxaOrig="1060" w:dyaOrig="400">
          <v:shape id="_x0000_i1048" type="#_x0000_t75" style="width:54.15pt;height:20.75pt" o:ole="" fillcolor="window">
            <v:imagedata r:id="rId51" o:title=""/>
          </v:shape>
          <o:OLEObject Type="Embed" ProgID="Equation.DSMT4" ShapeID="_x0000_i1048" DrawAspect="Content" ObjectID="_1667238202" r:id="rId52"/>
        </w:object>
      </w:r>
      <w:r w:rsidRPr="00694BE6">
        <w:rPr>
          <w:szCs w:val="28"/>
        </w:rPr>
        <w:t xml:space="preserve"> и прибавим результат к третьему. Получим: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60"/>
          <w:sz w:val="28"/>
          <w:szCs w:val="28"/>
        </w:rPr>
        <w:object w:dxaOrig="2900" w:dyaOrig="1340">
          <v:shape id="_x0000_i1049" type="#_x0000_t75" style="width:153.8pt;height:70.85pt" o:ole="" fillcolor="window">
            <v:imagedata r:id="rId53" o:title=""/>
          </v:shape>
          <o:OLEObject Type="Embed" ProgID="Equation.DSMT4" ShapeID="_x0000_i1049" DrawAspect="Content" ObjectID="_1667238203" r:id="rId54"/>
        </w:object>
      </w:r>
      <w:r>
        <w:rPr>
          <w:rFonts w:ascii="Times New Roman" w:hAnsi="Times New Roman"/>
          <w:sz w:val="28"/>
          <w:szCs w:val="28"/>
        </w:rPr>
        <w:t xml:space="preserve">    </w:t>
      </w:r>
      <w:r w:rsidRPr="00694BE6">
        <w:rPr>
          <w:rFonts w:ascii="Times New Roman" w:hAnsi="Times New Roman"/>
          <w:sz w:val="28"/>
          <w:szCs w:val="28"/>
        </w:rPr>
        <w:t xml:space="preserve"> (3)</w:t>
      </w:r>
    </w:p>
    <w:p w:rsidR="00694BE6" w:rsidRPr="00694BE6" w:rsidRDefault="00694BE6" w:rsidP="00D047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lastRenderedPageBreak/>
        <w:tab/>
      </w:r>
      <w:r w:rsidRPr="00694BE6">
        <w:rPr>
          <w:rFonts w:ascii="Times New Roman" w:hAnsi="Times New Roman"/>
          <w:position w:val="-12"/>
          <w:sz w:val="28"/>
          <w:szCs w:val="28"/>
        </w:rPr>
        <w:object w:dxaOrig="200" w:dyaOrig="380">
          <v:shape id="_x0000_i1050" type="#_x0000_t75" style="width:9.8pt;height:19pt" o:ole="" fillcolor="window">
            <v:imagedata r:id="rId55" o:title=""/>
          </v:shape>
          <o:OLEObject Type="Embed" ProgID="Equation.DSMT4" ShapeID="_x0000_i1050" DrawAspect="Content" ObjectID="_1667238204" r:id="rId56"/>
        </w:object>
      </w:r>
      <w:r w:rsidRPr="00694BE6">
        <w:rPr>
          <w:rFonts w:ascii="Times New Roman" w:hAnsi="Times New Roman"/>
          <w:position w:val="-34"/>
          <w:sz w:val="28"/>
          <w:szCs w:val="28"/>
        </w:rPr>
        <w:object w:dxaOrig="4000" w:dyaOrig="820">
          <v:shape id="_x0000_i1051" type="#_x0000_t75" style="width:206.2pt;height:42.6pt" o:ole="" fillcolor="window">
            <v:imagedata r:id="rId57" o:title=""/>
          </v:shape>
          <o:OLEObject Type="Embed" ProgID="Equation.DSMT4" ShapeID="_x0000_i1051" DrawAspect="Content" ObjectID="_1667238205" r:id="rId58"/>
        </w:object>
      </w:r>
      <w:r w:rsidRPr="00694BE6">
        <w:rPr>
          <w:rFonts w:ascii="Times New Roman" w:hAnsi="Times New Roman"/>
          <w:sz w:val="28"/>
          <w:szCs w:val="28"/>
        </w:rPr>
        <w:tab/>
        <w:t xml:space="preserve">   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Матрица системы (3) имеет треугольный вид. На этом завершается прямой ход метода Гаусса.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Заметим, о чем уже говорилось выше, что в процессе исключения неизвестных приходится выполнять операции деления </w:t>
      </w:r>
      <w:proofErr w:type="gramStart"/>
      <w:r w:rsidRPr="00694BE6">
        <w:rPr>
          <w:rFonts w:ascii="Times New Roman" w:hAnsi="Times New Roman"/>
          <w:sz w:val="28"/>
          <w:szCs w:val="28"/>
        </w:rPr>
        <w:t>на</w:t>
      </w:r>
      <w:proofErr w:type="gramEnd"/>
      <w:r w:rsidRPr="00694BE6">
        <w:rPr>
          <w:rFonts w:ascii="Times New Roman" w:hAnsi="Times New Roman"/>
          <w:sz w:val="28"/>
          <w:szCs w:val="28"/>
        </w:rPr>
        <w:t xml:space="preserve">  </w:t>
      </w:r>
      <w:r w:rsidRPr="00694BE6">
        <w:rPr>
          <w:rFonts w:ascii="Times New Roman" w:hAnsi="Times New Roman"/>
          <w:position w:val="-12"/>
          <w:sz w:val="28"/>
          <w:szCs w:val="28"/>
        </w:rPr>
        <w:object w:dxaOrig="859" w:dyaOrig="380">
          <v:shape id="_x0000_i1052" type="#_x0000_t75" style="width:43.2pt;height:19pt" o:ole="" fillcolor="window">
            <v:imagedata r:id="rId59" o:title=""/>
          </v:shape>
          <o:OLEObject Type="Embed" ProgID="Equation.DSMT4" ShapeID="_x0000_i1052" DrawAspect="Content" ObjectID="_1667238206" r:id="rId60"/>
        </w:object>
      </w:r>
      <w:r w:rsidRPr="00694BE6">
        <w:rPr>
          <w:rFonts w:ascii="Times New Roman" w:hAnsi="Times New Roman"/>
          <w:sz w:val="28"/>
          <w:szCs w:val="28"/>
        </w:rPr>
        <w:t xml:space="preserve"> и т.д. Поэтому они должны быть отличны от нуля; в противном случае необходимо соответственным образом переставить уравнения системы.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Обратный ход начинается с решения третьего уравнения системы (3):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12"/>
          <w:sz w:val="28"/>
          <w:szCs w:val="28"/>
        </w:rPr>
        <w:object w:dxaOrig="1260" w:dyaOrig="400">
          <v:shape id="_x0000_i1053" type="#_x0000_t75" style="width:73.15pt;height:23.6pt" o:ole="" fillcolor="window">
            <v:imagedata r:id="rId61" o:title=""/>
          </v:shape>
          <o:OLEObject Type="Embed" ProgID="Equation.DSMT4" ShapeID="_x0000_i1053" DrawAspect="Content" ObjectID="_1667238207" r:id="rId62"/>
        </w:object>
      </w:r>
    </w:p>
    <w:p w:rsidR="00694BE6" w:rsidRPr="00694BE6" w:rsidRDefault="00694BE6" w:rsidP="00D047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 xml:space="preserve">Используя это значение, можно найти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300" w:dyaOrig="380">
          <v:shape id="_x0000_i1054" type="#_x0000_t75" style="width:15pt;height:19pt" o:ole="" fillcolor="window">
            <v:imagedata r:id="rId25" o:title=""/>
          </v:shape>
          <o:OLEObject Type="Embed" ProgID="Equation.DSMT4" ShapeID="_x0000_i1054" DrawAspect="Content" ObjectID="_1667238208" r:id="rId63"/>
        </w:object>
      </w:r>
      <w:r w:rsidRPr="00694BE6">
        <w:rPr>
          <w:rFonts w:ascii="Times New Roman" w:hAnsi="Times New Roman"/>
          <w:sz w:val="28"/>
          <w:szCs w:val="28"/>
        </w:rPr>
        <w:t xml:space="preserve"> из второго уравнения, а затем  </w:t>
      </w:r>
      <w:r w:rsidRPr="00694BE6">
        <w:rPr>
          <w:rFonts w:ascii="Times New Roman" w:hAnsi="Times New Roman"/>
          <w:i/>
          <w:position w:val="-12"/>
          <w:sz w:val="28"/>
          <w:szCs w:val="28"/>
          <w:lang w:val="en-US"/>
        </w:rPr>
        <w:object w:dxaOrig="260" w:dyaOrig="380">
          <v:shape id="_x0000_i1055" type="#_x0000_t75" style="width:13.25pt;height:19pt" o:ole="" fillcolor="window">
            <v:imagedata r:id="rId64" o:title=""/>
          </v:shape>
          <o:OLEObject Type="Embed" ProgID="Equation.DSMT4" ShapeID="_x0000_i1055" DrawAspect="Content" ObjectID="_1667238209" r:id="rId65"/>
        </w:object>
      </w:r>
      <w:r w:rsidRPr="00694BE6">
        <w:rPr>
          <w:rFonts w:ascii="Times New Roman" w:hAnsi="Times New Roman"/>
          <w:sz w:val="28"/>
          <w:szCs w:val="28"/>
        </w:rPr>
        <w:t xml:space="preserve">  из первого: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position w:val="-34"/>
          <w:sz w:val="28"/>
          <w:szCs w:val="28"/>
        </w:rPr>
        <w:object w:dxaOrig="5420" w:dyaOrig="780">
          <v:shape id="_x0000_i1056" type="#_x0000_t75" style="width:279.35pt;height:39.75pt" o:ole="" fillcolor="window">
            <v:imagedata r:id="rId66" o:title=""/>
          </v:shape>
          <o:OLEObject Type="Embed" ProgID="Equation.DSMT4" ShapeID="_x0000_i1056" DrawAspect="Content" ObjectID="_1667238210" r:id="rId67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4BE6">
        <w:rPr>
          <w:rFonts w:ascii="Times New Roman" w:hAnsi="Times New Roman"/>
          <w:sz w:val="28"/>
          <w:szCs w:val="28"/>
        </w:rPr>
        <w:t>Аналогично строится вычислительный алгоритм для линейной системы с другим числом неизвестных.</w:t>
      </w:r>
    </w:p>
    <w:p w:rsidR="000633E0" w:rsidRDefault="000633E0" w:rsidP="00D047B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lang w:val="en-US"/>
        </w:rPr>
      </w:pP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  <w:r w:rsidRPr="00694BE6">
        <w:rPr>
          <w:rFonts w:ascii="Times New Roman" w:hAnsi="Times New Roman"/>
          <w:b/>
          <w:sz w:val="28"/>
        </w:rPr>
        <w:t>Пример 1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Найдем решение следующей линейной системы </w:t>
      </w:r>
      <w:r w:rsidRPr="00694BE6">
        <w:rPr>
          <w:rFonts w:ascii="Times New Roman" w:hAnsi="Times New Roman"/>
          <w:i/>
          <w:iCs/>
          <w:sz w:val="28"/>
        </w:rPr>
        <w:t>методом Гаусса</w:t>
      </w:r>
      <w:r w:rsidRPr="00694BE6">
        <w:rPr>
          <w:rFonts w:ascii="Times New Roman" w:hAnsi="Times New Roman"/>
          <w:sz w:val="28"/>
        </w:rPr>
        <w:t>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8"/>
          <w:sz w:val="28"/>
        </w:rPr>
        <w:object w:dxaOrig="5880" w:dyaOrig="1300">
          <v:shape id="_x0000_i1057" type="#_x0000_t75" style="width:293.75pt;height:65.1pt" o:ole="" fillcolor="window">
            <v:imagedata r:id="rId68" o:title=""/>
          </v:shape>
          <o:OLEObject Type="Embed" ProgID="Equation.DSMT4" ShapeID="_x0000_i1057" DrawAspect="Content" ObjectID="_1667238211" r:id="rId69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Сначала с помощью первого уравнения исключим  </w:t>
      </w:r>
      <w:r w:rsidRPr="00694BE6">
        <w:rPr>
          <w:rFonts w:ascii="Times New Roman" w:hAnsi="Times New Roman"/>
          <w:i/>
          <w:sz w:val="28"/>
          <w:lang w:val="en-US"/>
        </w:rPr>
        <w:t>x</w:t>
      </w:r>
      <w:r w:rsidRPr="00694BE6">
        <w:rPr>
          <w:rFonts w:ascii="Times New Roman" w:hAnsi="Times New Roman"/>
          <w:sz w:val="28"/>
          <w:vertAlign w:val="subscript"/>
        </w:rPr>
        <w:t>1</w:t>
      </w:r>
      <w:r w:rsidRPr="00694BE6">
        <w:rPr>
          <w:rFonts w:ascii="Times New Roman" w:hAnsi="Times New Roman"/>
          <w:sz w:val="28"/>
        </w:rPr>
        <w:t xml:space="preserve">  из второго и третьего уравнений. Это можно сделать так, как было описано выше.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Но мы для простоты понимания проделаем это в два этапа. Сначала сделаем коэффициенты перед переменной  </w:t>
      </w:r>
      <w:r w:rsidRPr="00694BE6">
        <w:rPr>
          <w:rFonts w:ascii="Times New Roman" w:hAnsi="Times New Roman"/>
          <w:i/>
          <w:sz w:val="28"/>
          <w:lang w:val="en-US"/>
        </w:rPr>
        <w:t>x</w:t>
      </w:r>
      <w:r w:rsidRPr="00694BE6">
        <w:rPr>
          <w:rFonts w:ascii="Times New Roman" w:hAnsi="Times New Roman"/>
          <w:sz w:val="28"/>
          <w:vertAlign w:val="subscript"/>
        </w:rPr>
        <w:t>1</w:t>
      </w:r>
      <w:r w:rsidRPr="00694BE6">
        <w:rPr>
          <w:rFonts w:ascii="Times New Roman" w:hAnsi="Times New Roman"/>
          <w:sz w:val="28"/>
        </w:rPr>
        <w:t xml:space="preserve">  во всех уравнениях равными единице, поделив каждое уравнение на коэффициент, стоящий перед этой переменной. Т.е. поделив первое на 2, второе на 2, а третье на 4. 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Поместив слева схему производимых действий, запишем полученную систему, эквивалентную </w:t>
      </w:r>
      <w:proofErr w:type="gramStart"/>
      <w:r w:rsidRPr="00694BE6">
        <w:rPr>
          <w:rFonts w:ascii="Times New Roman" w:hAnsi="Times New Roman"/>
          <w:sz w:val="28"/>
        </w:rPr>
        <w:t>исходной</w:t>
      </w:r>
      <w:proofErr w:type="gramEnd"/>
      <w:r w:rsidRPr="00694BE6">
        <w:rPr>
          <w:rFonts w:ascii="Times New Roman" w:hAnsi="Times New Roman"/>
          <w:sz w:val="28"/>
        </w:rPr>
        <w:t>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1160" w:dyaOrig="1200">
          <v:shape id="_x0000_i1058" type="#_x0000_t75" style="width:58.2pt;height:59.9pt" o:ole="" fillcolor="window">
            <v:imagedata r:id="rId70" o:title=""/>
          </v:shape>
          <o:OLEObject Type="Embed" ProgID="Equation.DSMT4" ShapeID="_x0000_i1058" DrawAspect="Content" ObjectID="_1667238212" r:id="rId71"/>
        </w:object>
      </w:r>
      <w:r w:rsidRPr="00694BE6">
        <w:rPr>
          <w:rFonts w:ascii="Times New Roman" w:hAnsi="Times New Roman"/>
          <w:sz w:val="28"/>
        </w:rPr>
        <w:t xml:space="preserve">         </w:t>
      </w:r>
      <w:r w:rsidRPr="00694BE6">
        <w:rPr>
          <w:rFonts w:ascii="Times New Roman" w:hAnsi="Times New Roman"/>
          <w:position w:val="-58"/>
          <w:sz w:val="28"/>
        </w:rPr>
        <w:object w:dxaOrig="4060" w:dyaOrig="1300">
          <v:shape id="_x0000_i1059" type="#_x0000_t75" style="width:202.75pt;height:65.1pt" o:ole="" fillcolor="window">
            <v:imagedata r:id="rId72" o:title=""/>
          </v:shape>
          <o:OLEObject Type="Embed" ProgID="Equation.DSMT4" ShapeID="_x0000_i1059" DrawAspect="Content" ObjectID="_1667238213" r:id="rId73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Теперь избавимся от переменной  </w:t>
      </w:r>
      <w:r w:rsidRPr="00694BE6">
        <w:rPr>
          <w:rFonts w:ascii="Times New Roman" w:hAnsi="Times New Roman"/>
          <w:i/>
          <w:sz w:val="28"/>
          <w:lang w:val="en-US"/>
        </w:rPr>
        <w:t>x</w:t>
      </w:r>
      <w:r w:rsidRPr="00694BE6">
        <w:rPr>
          <w:rFonts w:ascii="Times New Roman" w:hAnsi="Times New Roman"/>
          <w:sz w:val="28"/>
          <w:vertAlign w:val="subscript"/>
        </w:rPr>
        <w:t>1</w:t>
      </w:r>
      <w:r w:rsidRPr="00694BE6">
        <w:rPr>
          <w:rFonts w:ascii="Times New Roman" w:hAnsi="Times New Roman"/>
          <w:sz w:val="28"/>
        </w:rPr>
        <w:t xml:space="preserve">  во втором и третьем уравнениях, вычтя из них первое:</w: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1420" w:dyaOrig="1200">
          <v:shape id="_x0000_i1060" type="#_x0000_t75" style="width:70.85pt;height:59.9pt" o:ole="" fillcolor="window">
            <v:imagedata r:id="rId74" o:title=""/>
          </v:shape>
          <o:OLEObject Type="Embed" ProgID="Equation.DSMT4" ShapeID="_x0000_i1060" DrawAspect="Content" ObjectID="_1667238214" r:id="rId75"/>
        </w:object>
      </w:r>
      <w:r w:rsidRPr="00694BE6">
        <w:rPr>
          <w:rFonts w:ascii="Times New Roman" w:hAnsi="Times New Roman"/>
          <w:sz w:val="28"/>
        </w:rPr>
        <w:t xml:space="preserve">      </w:t>
      </w:r>
      <w:r w:rsidRPr="00694BE6">
        <w:rPr>
          <w:rFonts w:ascii="Times New Roman" w:hAnsi="Times New Roman"/>
          <w:position w:val="-58"/>
          <w:sz w:val="28"/>
        </w:rPr>
        <w:object w:dxaOrig="4040" w:dyaOrig="1300">
          <v:shape id="_x0000_i1061" type="#_x0000_t75" style="width:202.2pt;height:65.1pt" o:ole="" fillcolor="window">
            <v:imagedata r:id="rId76" o:title=""/>
          </v:shape>
          <o:OLEObject Type="Embed" ProgID="Equation.DSMT4" ShapeID="_x0000_i1061" DrawAspect="Content" ObjectID="_1667238215" r:id="rId77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 xml:space="preserve">Теперь нам нужно с помощью второго уравнения избавиться от переменной  </w:t>
      </w:r>
      <w:r w:rsidRPr="00694BE6">
        <w:rPr>
          <w:rFonts w:ascii="Times New Roman" w:hAnsi="Times New Roman"/>
          <w:i/>
          <w:sz w:val="28"/>
          <w:lang w:val="en-US"/>
        </w:rPr>
        <w:t>x</w:t>
      </w:r>
      <w:r w:rsidRPr="00694BE6">
        <w:rPr>
          <w:rFonts w:ascii="Times New Roman" w:hAnsi="Times New Roman"/>
          <w:sz w:val="28"/>
          <w:vertAlign w:val="subscript"/>
        </w:rPr>
        <w:t>2</w:t>
      </w:r>
      <w:r w:rsidRPr="00694BE6">
        <w:rPr>
          <w:rFonts w:ascii="Times New Roman" w:hAnsi="Times New Roman"/>
          <w:sz w:val="28"/>
        </w:rPr>
        <w:t xml:space="preserve">  в третьем уравнении. Сделаем это тоже в два этапа. Сначала поделим второе уравнение на  0.5, а третье уравнение на  -1.75. Получим систему: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1840" w:dyaOrig="1200">
          <v:shape id="_x0000_i1062" type="#_x0000_t75" style="width:92.15pt;height:59.9pt" o:ole="" fillcolor="window">
            <v:imagedata r:id="rId78" o:title=""/>
          </v:shape>
          <o:OLEObject Type="Embed" ProgID="Equation.DSMT4" ShapeID="_x0000_i1062" DrawAspect="Content" ObjectID="_1667238216" r:id="rId79"/>
        </w:object>
      </w:r>
      <w:r w:rsidRPr="00694BE6">
        <w:rPr>
          <w:rFonts w:ascii="Times New Roman" w:hAnsi="Times New Roman"/>
          <w:sz w:val="28"/>
        </w:rPr>
        <w:t xml:space="preserve"> </w:t>
      </w:r>
      <w:r w:rsidRPr="00694BE6">
        <w:rPr>
          <w:rFonts w:ascii="Times New Roman" w:hAnsi="Times New Roman"/>
          <w:position w:val="-58"/>
          <w:sz w:val="28"/>
        </w:rPr>
        <w:object w:dxaOrig="3940" w:dyaOrig="1300">
          <v:shape id="_x0000_i1063" type="#_x0000_t75" style="width:197pt;height:65.1pt" o:ole="" fillcolor="window">
            <v:imagedata r:id="rId80" o:title=""/>
          </v:shape>
          <o:OLEObject Type="Embed" ProgID="Equation.DSMT4" ShapeID="_x0000_i1063" DrawAspect="Content" ObjectID="_1667238217" r:id="rId81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>Далее преобразуем третье уравнение, вычтя из него второе: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1460" w:dyaOrig="1200">
          <v:shape id="_x0000_i1064" type="#_x0000_t75" style="width:73.15pt;height:59.9pt" o:ole="" fillcolor="window">
            <v:imagedata r:id="rId82" o:title=""/>
          </v:shape>
          <o:OLEObject Type="Embed" ProgID="Equation.DSMT4" ShapeID="_x0000_i1064" DrawAspect="Content" ObjectID="_1667238218" r:id="rId83"/>
        </w:object>
      </w:r>
      <w:r w:rsidRPr="00694BE6">
        <w:rPr>
          <w:rFonts w:ascii="Times New Roman" w:hAnsi="Times New Roman"/>
          <w:sz w:val="28"/>
        </w:rPr>
        <w:t xml:space="preserve">       </w:t>
      </w:r>
      <w:r w:rsidRPr="00694BE6">
        <w:rPr>
          <w:rFonts w:ascii="Times New Roman" w:hAnsi="Times New Roman"/>
          <w:position w:val="-58"/>
          <w:sz w:val="28"/>
        </w:rPr>
        <w:object w:dxaOrig="3980" w:dyaOrig="1300">
          <v:shape id="_x0000_i1065" type="#_x0000_t75" style="width:198.7pt;height:65.1pt" o:ole="" fillcolor="window">
            <v:imagedata r:id="rId84" o:title=""/>
          </v:shape>
          <o:OLEObject Type="Embed" ProgID="Equation.DSMT4" ShapeID="_x0000_i1065" DrawAspect="Content" ObjectID="_1667238219" r:id="rId85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>На данном этапе система приведена к треугольному виду. Найдем значения неизвестных, начиная с третьего уравнения.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2980" w:dyaOrig="1240">
          <v:shape id="_x0000_i1066" type="#_x0000_t75" style="width:149.2pt;height:62.2pt" o:ole="" fillcolor="window">
            <v:imagedata r:id="rId86" o:title=""/>
          </v:shape>
          <o:OLEObject Type="Embed" ProgID="Equation.DSMT4" ShapeID="_x0000_i1066" DrawAspect="Content" ObjectID="_1667238220" r:id="rId87"/>
        </w:object>
      </w:r>
    </w:p>
    <w:p w:rsidR="00694BE6" w:rsidRPr="00694BE6" w:rsidRDefault="00694BE6" w:rsidP="00D047B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sz w:val="28"/>
        </w:rPr>
        <w:t>Сделаем проверку, подставив полученные значения неизвестных в левые части уравнений системы, чтобы убедиться в выполнении условий:</w:t>
      </w:r>
    </w:p>
    <w:p w:rsidR="00694BE6" w:rsidRPr="00694BE6" w:rsidRDefault="00694BE6" w:rsidP="00D047B1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  <w:r w:rsidRPr="00694BE6">
        <w:rPr>
          <w:rFonts w:ascii="Times New Roman" w:hAnsi="Times New Roman"/>
          <w:position w:val="-54"/>
          <w:sz w:val="28"/>
        </w:rPr>
        <w:object w:dxaOrig="2880" w:dyaOrig="1200">
          <v:shape id="_x0000_i1067" type="#_x0000_t75" style="width:2in;height:59.9pt" o:ole="" fillcolor="window">
            <v:imagedata r:id="rId88" o:title=""/>
          </v:shape>
          <o:OLEObject Type="Embed" ProgID="Equation.DSMT4" ShapeID="_x0000_i1067" DrawAspect="Content" ObjectID="_1667238221" r:id="rId89"/>
        </w:object>
      </w:r>
    </w:p>
    <w:p w:rsidR="00797400" w:rsidRDefault="00797400" w:rsidP="00D047B1">
      <w:pPr>
        <w:spacing w:after="0" w:line="240" w:lineRule="auto"/>
        <w:rPr>
          <w:sz w:val="2"/>
          <w:szCs w:val="2"/>
        </w:rPr>
      </w:pPr>
    </w:p>
    <w:p w:rsidR="00F33DC7" w:rsidRDefault="000633E0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0633E0" w:rsidRPr="000633E0" w:rsidRDefault="000633E0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33DC7" w:rsidRPr="001E1386" w:rsidRDefault="00A149D9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126C20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0633E0" w:rsidP="00D047B1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0633E0" w:rsidRPr="000633E0" w:rsidRDefault="000633E0" w:rsidP="00D047B1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72CB8" w:rsidRDefault="007224A4" w:rsidP="00D047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6D15">
        <w:rPr>
          <w:rFonts w:ascii="Times New Roman" w:hAnsi="Times New Roman"/>
          <w:b/>
          <w:sz w:val="28"/>
          <w:szCs w:val="28"/>
        </w:rPr>
        <w:t>Задание 1</w:t>
      </w:r>
      <w:r>
        <w:rPr>
          <w:rFonts w:ascii="Times New Roman" w:hAnsi="Times New Roman"/>
          <w:sz w:val="28"/>
          <w:szCs w:val="28"/>
        </w:rPr>
        <w:t>.</w:t>
      </w:r>
      <w:r w:rsidR="00E22A4C">
        <w:rPr>
          <w:rFonts w:ascii="Times New Roman" w:hAnsi="Times New Roman"/>
          <w:sz w:val="28"/>
          <w:szCs w:val="28"/>
        </w:rPr>
        <w:t xml:space="preserve"> Решить методом Гаусса.</w:t>
      </w:r>
    </w:p>
    <w:p w:rsidR="00694BE6" w:rsidRDefault="00694BE6" w:rsidP="00D047B1">
      <w:pPr>
        <w:spacing w:after="0" w:line="240" w:lineRule="auto"/>
        <w:rPr>
          <w:sz w:val="2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4536"/>
      </w:tblGrid>
      <w:tr w:rsidR="00694BE6" w:rsidTr="00C3740F">
        <w:tc>
          <w:tcPr>
            <w:tcW w:w="4394" w:type="dxa"/>
          </w:tcPr>
          <w:p w:rsidR="00694BE6" w:rsidRDefault="00694BE6" w:rsidP="00D047B1">
            <w:pPr>
              <w:numPr>
                <w:ilvl w:val="0"/>
                <w:numId w:val="24"/>
              </w:numPr>
              <w:spacing w:after="0" w:line="240" w:lineRule="auto"/>
              <w:rPr>
                <w:sz w:val="28"/>
              </w:rPr>
            </w:pPr>
            <w:r w:rsidRPr="0025007A"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 id="_x0000_i1068" type="#_x0000_t75" style="width:173.95pt;height:62.8pt" o:ole="" fillcolor="window">
                  <v:imagedata r:id="rId90" o:title=""/>
                </v:shape>
                <o:OLEObject Type="Embed" ProgID="Equation.DSMT4" ShapeID="_x0000_i1068" DrawAspect="Content" ObjectID="_1667238222" r:id="rId91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 id="_x0000_i1069" type="#_x0000_t75" style="width:173.95pt;height:62.8pt" o:ole="" fillcolor="window">
                  <v:imagedata r:id="rId92" o:title=""/>
                </v:shape>
                <o:OLEObject Type="Embed" ProgID="Equation.DSMT4" ShapeID="_x0000_i1069" DrawAspect="Content" ObjectID="_1667238223" r:id="rId93"/>
              </w:object>
            </w:r>
            <w:r w:rsidRPr="00CC6936">
              <w:rPr>
                <w:position w:val="-12"/>
                <w:sz w:val="28"/>
              </w:rPr>
              <w:object w:dxaOrig="200" w:dyaOrig="380">
                <v:shape id="_x0000_i1070" type="#_x0000_t75" style="width:9.8pt;height:19pt" o:ole="" fillcolor="window">
                  <v:imagedata r:id="rId55" o:title=""/>
                </v:shape>
                <o:OLEObject Type="Embed" ProgID="Equation.DSMT4" ShapeID="_x0000_i1070" DrawAspect="Content" ObjectID="_1667238224" r:id="rId94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numPr>
                <w:ilvl w:val="0"/>
                <w:numId w:val="25"/>
              </w:numPr>
              <w:spacing w:after="0" w:line="240" w:lineRule="auto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00" w:dyaOrig="1260">
                <v:shape id="_x0000_i1071" type="#_x0000_t75" style="width:180.3pt;height:62.8pt" o:ole="" fillcolor="window">
                  <v:imagedata r:id="rId95" o:title=""/>
                </v:shape>
                <o:OLEObject Type="Embed" ProgID="Equation.DSMT4" ShapeID="_x0000_i1071" DrawAspect="Content" ObjectID="_1667238225" r:id="rId96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4.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72" type="#_x0000_t75" style="width:186.05pt;height:62.8pt" o:ole="" fillcolor="window">
                  <v:imagedata r:id="rId97" o:title=""/>
                </v:shape>
                <o:OLEObject Type="Embed" ProgID="Equation.DSMT4" ShapeID="_x0000_i1072" DrawAspect="Content" ObjectID="_1667238226" r:id="rId98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numPr>
                <w:ilvl w:val="0"/>
                <w:numId w:val="26"/>
              </w:numPr>
              <w:spacing w:after="0" w:line="240" w:lineRule="auto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39" w:dyaOrig="1260">
                <v:shape id="_x0000_i1073" type="#_x0000_t75" style="width:187.2pt;height:62.8pt" o:ole="" fillcolor="window">
                  <v:imagedata r:id="rId99" o:title=""/>
                </v:shape>
                <o:OLEObject Type="Embed" ProgID="Equation.DSMT4" ShapeID="_x0000_i1073" DrawAspect="Content" ObjectID="_1667238227" r:id="rId100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6.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74" type="#_x0000_t75" style="width:184.9pt;height:62.8pt" o:ole="" fillcolor="window">
                  <v:imagedata r:id="rId101" o:title=""/>
                </v:shape>
                <o:OLEObject Type="Embed" ProgID="Equation.DSMT4" ShapeID="_x0000_i1074" DrawAspect="Content" ObjectID="_1667238228" r:id="rId102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lastRenderedPageBreak/>
              <w:t>7.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800" w:dyaOrig="1260">
                <v:shape id="_x0000_i1075" type="#_x0000_t75" style="width:190.1pt;height:62.8pt" o:ole="" fillcolor="window">
                  <v:imagedata r:id="rId103" o:title=""/>
                </v:shape>
                <o:OLEObject Type="Embed" ProgID="Equation.DSMT4" ShapeID="_x0000_i1075" DrawAspect="Content" ObjectID="_1667238229" r:id="rId104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>8.</w:t>
            </w:r>
            <w:r>
              <w:rPr>
                <w:sz w:val="28"/>
                <w:lang w:val="en-US"/>
              </w:rPr>
              <w:t xml:space="preserve">  </w:t>
            </w:r>
            <w:r w:rsidRPr="00CC6936">
              <w:rPr>
                <w:position w:val="-56"/>
                <w:sz w:val="28"/>
              </w:rPr>
              <w:object w:dxaOrig="3739" w:dyaOrig="1260">
                <v:shape id="_x0000_i1076" type="#_x0000_t75" style="width:187.2pt;height:62.8pt" o:ole="" fillcolor="window">
                  <v:imagedata r:id="rId105" o:title=""/>
                </v:shape>
                <o:OLEObject Type="Embed" ProgID="Equation.DSMT4" ShapeID="_x0000_i1076" DrawAspect="Content" ObjectID="_1667238230" r:id="rId106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9.</w:t>
            </w:r>
            <w:r>
              <w:rPr>
                <w:sz w:val="28"/>
                <w:lang w:val="en-US"/>
              </w:rPr>
              <w:t xml:space="preserve">  </w:t>
            </w:r>
            <w:r w:rsidRPr="00CC6936">
              <w:rPr>
                <w:position w:val="-56"/>
                <w:sz w:val="28"/>
              </w:rPr>
              <w:object w:dxaOrig="3680" w:dyaOrig="1260">
                <v:shape id="_x0000_i1077" type="#_x0000_t75" style="width:183.75pt;height:62.8pt" o:ole="" fillcolor="window">
                  <v:imagedata r:id="rId107" o:title=""/>
                </v:shape>
                <o:OLEObject Type="Embed" ProgID="Equation.DSMT4" ShapeID="_x0000_i1077" DrawAspect="Content" ObjectID="_1667238231" r:id="rId108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10. </w:t>
            </w:r>
            <w:r w:rsidRPr="00CC6936">
              <w:rPr>
                <w:position w:val="-56"/>
                <w:sz w:val="28"/>
              </w:rPr>
              <w:object w:dxaOrig="3860" w:dyaOrig="1260">
                <v:shape id="_x0000_i1078" type="#_x0000_t75" style="width:192.95pt;height:62.8pt" o:ole="" fillcolor="window">
                  <v:imagedata r:id="rId109" o:title=""/>
                </v:shape>
                <o:OLEObject Type="Embed" ProgID="Equation.DSMT4" ShapeID="_x0000_i1078" DrawAspect="Content" ObjectID="_1667238232" r:id="rId110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11.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20" w:dyaOrig="1260">
                <v:shape id="_x0000_i1079" type="#_x0000_t75" style="width:180.85pt;height:62.8pt" o:ole="" fillcolor="window">
                  <v:imagedata r:id="rId111" o:title=""/>
                </v:shape>
                <o:OLEObject Type="Embed" ProgID="Equation.DSMT4" ShapeID="_x0000_i1079" DrawAspect="Content" ObjectID="_1667238233" r:id="rId112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12.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80" w:dyaOrig="1260">
                <v:shape id="_x0000_i1080" type="#_x0000_t75" style="width:179.15pt;height:62.8pt" o:ole="" fillcolor="window">
                  <v:imagedata r:id="rId113" o:title=""/>
                </v:shape>
                <o:OLEObject Type="Embed" ProgID="Equation.DSMT4" ShapeID="_x0000_i1080" DrawAspect="Content" ObjectID="_1667238234" r:id="rId114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13.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60" w:dyaOrig="1260">
                <v:shape id="_x0000_i1081" type="#_x0000_t75" style="width:172.8pt;height:62.8pt" o:ole="" fillcolor="window">
                  <v:imagedata r:id="rId115" o:title=""/>
                </v:shape>
                <o:OLEObject Type="Embed" ProgID="Equation.DSMT4" ShapeID="_x0000_i1081" DrawAspect="Content" ObjectID="_1667238235" r:id="rId116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14.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60" w:dyaOrig="1260">
                <v:shape id="_x0000_i1082" type="#_x0000_t75" style="width:178pt;height:62.8pt" o:ole="" fillcolor="window">
                  <v:imagedata r:id="rId117" o:title=""/>
                </v:shape>
                <o:OLEObject Type="Embed" ProgID="Equation.DSMT4" ShapeID="_x0000_i1082" DrawAspect="Content" ObjectID="_1667238236" r:id="rId118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15.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83" type="#_x0000_t75" style="width:186.05pt;height:62.8pt" o:ole="" fillcolor="window">
                  <v:imagedata r:id="rId119" o:title=""/>
                </v:shape>
                <o:OLEObject Type="Embed" ProgID="Equation.DSMT4" ShapeID="_x0000_i1083" DrawAspect="Content" ObjectID="_1667238237" r:id="rId120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16.</w:t>
            </w: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84" type="#_x0000_t75" style="width:184.9pt;height:62.8pt" o:ole="" fillcolor="window">
                  <v:imagedata r:id="rId121" o:title=""/>
                </v:shape>
                <o:OLEObject Type="Embed" ProgID="Equation.DSMT4" ShapeID="_x0000_i1084" DrawAspect="Content" ObjectID="_1667238238" r:id="rId122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17.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85" type="#_x0000_t75" style="width:186.05pt;height:62.8pt" o:ole="" fillcolor="window">
                  <v:imagedata r:id="rId123" o:title=""/>
                </v:shape>
                <o:OLEObject Type="Embed" ProgID="Equation.DSMT4" ShapeID="_x0000_i1085" DrawAspect="Content" ObjectID="_1667238239" r:id="rId124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18.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820" w:dyaOrig="1260">
                <v:shape id="_x0000_i1086" type="#_x0000_t75" style="width:191.25pt;height:62.8pt" o:ole="" fillcolor="window">
                  <v:imagedata r:id="rId125" o:title=""/>
                </v:shape>
                <o:OLEObject Type="Embed" ProgID="Equation.DSMT4" ShapeID="_x0000_i1086" DrawAspect="Content" ObjectID="_1667238240" r:id="rId126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19.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 id="_x0000_i1087" type="#_x0000_t75" style="width:173.95pt;height:62.8pt" o:ole="" fillcolor="window">
                  <v:imagedata r:id="rId92" o:title=""/>
                </v:shape>
                <o:OLEObject Type="Embed" ProgID="Equation.DSMT4" ShapeID="_x0000_i1087" DrawAspect="Content" ObjectID="_1667238241" r:id="rId127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20.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00" w:dyaOrig="1260">
                <v:shape id="_x0000_i1088" type="#_x0000_t75" style="width:180.3pt;height:62.8pt" o:ole="" fillcolor="window">
                  <v:imagedata r:id="rId95" o:title=""/>
                </v:shape>
                <o:OLEObject Type="Embed" ProgID="Equation.DSMT4" ShapeID="_x0000_i1088" DrawAspect="Content" ObjectID="_1667238242" r:id="rId128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21.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89" type="#_x0000_t75" style="width:184.9pt;height:62.8pt" o:ole="" fillcolor="window">
                  <v:imagedata r:id="rId101" o:title=""/>
                </v:shape>
                <o:OLEObject Type="Embed" ProgID="Equation.DSMT4" ShapeID="_x0000_i1089" DrawAspect="Content" ObjectID="_1667238243" r:id="rId129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22. </w:t>
            </w:r>
            <w:r w:rsidRPr="00CC6936">
              <w:rPr>
                <w:position w:val="-56"/>
                <w:sz w:val="28"/>
              </w:rPr>
              <w:object w:dxaOrig="3800" w:dyaOrig="1260">
                <v:shape id="_x0000_i1090" type="#_x0000_t75" style="width:190.1pt;height:62.8pt" o:ole="" fillcolor="window">
                  <v:imagedata r:id="rId103" o:title=""/>
                </v:shape>
                <o:OLEObject Type="Embed" ProgID="Equation.DSMT4" ShapeID="_x0000_i1090" DrawAspect="Content" ObjectID="_1667238244" r:id="rId130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23.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80" w:dyaOrig="1260">
                <v:shape id="_x0000_i1091" type="#_x0000_t75" style="width:179.15pt;height:62.8pt" o:ole="" fillcolor="window">
                  <v:imagedata r:id="rId113" o:title=""/>
                </v:shape>
                <o:OLEObject Type="Embed" ProgID="Equation.DSMT4" ShapeID="_x0000_i1091" DrawAspect="Content" ObjectID="_1667238245" r:id="rId131"/>
              </w:object>
            </w:r>
          </w:p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D047B1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24. </w:t>
            </w:r>
            <w:r w:rsidRPr="00CC6936">
              <w:rPr>
                <w:position w:val="-56"/>
                <w:sz w:val="28"/>
              </w:rPr>
              <w:object w:dxaOrig="3680" w:dyaOrig="1260">
                <v:shape id="_x0000_i1092" type="#_x0000_t75" style="width:183.75pt;height:62.8pt" o:ole="" fillcolor="window">
                  <v:imagedata r:id="rId107" o:title=""/>
                </v:shape>
                <o:OLEObject Type="Embed" ProgID="Equation.DSMT4" ShapeID="_x0000_i1092" DrawAspect="Content" ObjectID="_1667238246" r:id="rId132"/>
              </w:object>
            </w:r>
          </w:p>
        </w:tc>
      </w:tr>
    </w:tbl>
    <w:p w:rsidR="000633E0" w:rsidRDefault="000633E0" w:rsidP="00D047B1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633E0" w:rsidRPr="000633E0" w:rsidRDefault="000633E0" w:rsidP="000633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0633E0" w:rsidRPr="000633E0" w:rsidRDefault="000633E0" w:rsidP="000633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633E0" w:rsidRPr="001E1386" w:rsidRDefault="000633E0" w:rsidP="0006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0633E0" w:rsidRPr="00586C83" w:rsidRDefault="000633E0" w:rsidP="0006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Решение системы линейных уравнений по варианту.</w:t>
      </w:r>
    </w:p>
    <w:p w:rsidR="000633E0" w:rsidRPr="00772CB8" w:rsidRDefault="000633E0" w:rsidP="0006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0633E0" w:rsidRDefault="000633E0" w:rsidP="00D047B1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633E0" w:rsidRDefault="000633E0" w:rsidP="00D047B1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8E0B7B" w:rsidRDefault="008E0B7B" w:rsidP="00D047B1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0633E0" w:rsidRPr="000633E0" w:rsidRDefault="000633E0" w:rsidP="00D047B1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1" w:name="_GoBack"/>
      <w:bookmarkEnd w:id="1"/>
    </w:p>
    <w:p w:rsidR="0011268E" w:rsidRDefault="0011268E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 выглядит система линейных уравнений?</w:t>
      </w:r>
    </w:p>
    <w:p w:rsidR="0011268E" w:rsidRDefault="0011268E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 прямой ход метода Гаусса?</w:t>
      </w:r>
    </w:p>
    <w:p w:rsidR="008E0B7B" w:rsidRDefault="00B14485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</w:t>
      </w:r>
      <w:r w:rsidR="0011268E">
        <w:rPr>
          <w:sz w:val="28"/>
          <w:szCs w:val="28"/>
        </w:rPr>
        <w:t xml:space="preserve"> обратный ход </w:t>
      </w:r>
      <w:r>
        <w:rPr>
          <w:sz w:val="28"/>
          <w:szCs w:val="28"/>
        </w:rPr>
        <w:t>метод Гаусса?</w:t>
      </w:r>
    </w:p>
    <w:p w:rsidR="008E0B7B" w:rsidRPr="005E017B" w:rsidRDefault="0011268E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Для какой цели предназначен метод Гаусса</w:t>
      </w:r>
      <w:r w:rsidR="005E017B">
        <w:rPr>
          <w:rStyle w:val="ac"/>
          <w:i w:val="0"/>
          <w:sz w:val="28"/>
          <w:szCs w:val="28"/>
        </w:rPr>
        <w:t>?</w:t>
      </w:r>
    </w:p>
    <w:p w:rsidR="00492342" w:rsidRPr="000633E0" w:rsidRDefault="00492342" w:rsidP="000633E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Cs/>
          <w:spacing w:val="2"/>
          <w:sz w:val="28"/>
          <w:szCs w:val="28"/>
          <w:lang w:val="en-US"/>
        </w:rPr>
      </w:pPr>
    </w:p>
    <w:p w:rsidR="00492342" w:rsidRPr="00172AB7" w:rsidRDefault="00492342" w:rsidP="00492342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492342" w:rsidRPr="00F71801" w:rsidRDefault="00492342" w:rsidP="00492342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492342" w:rsidRDefault="00492342" w:rsidP="0049234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492342" w:rsidRPr="002858C3" w:rsidRDefault="00492342" w:rsidP="0049234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492342" w:rsidRPr="00264980" w:rsidRDefault="00492342" w:rsidP="0049234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44E04" w:rsidRDefault="00444E04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C16" w:rsidRDefault="00E24C16" w:rsidP="00F53946">
      <w:pPr>
        <w:spacing w:after="0" w:line="240" w:lineRule="auto"/>
      </w:pPr>
      <w:r>
        <w:separator/>
      </w:r>
    </w:p>
  </w:endnote>
  <w:endnote w:type="continuationSeparator" w:id="0">
    <w:p w:rsidR="00E24C16" w:rsidRDefault="00E24C16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C16" w:rsidRDefault="00E24C16" w:rsidP="00F53946">
      <w:pPr>
        <w:spacing w:after="0" w:line="240" w:lineRule="auto"/>
      </w:pPr>
      <w:r>
        <w:separator/>
      </w:r>
    </w:p>
  </w:footnote>
  <w:footnote w:type="continuationSeparator" w:id="0">
    <w:p w:rsidR="00E24C16" w:rsidRDefault="00E24C16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4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8"/>
  </w:num>
  <w:num w:numId="4">
    <w:abstractNumId w:val="2"/>
  </w:num>
  <w:num w:numId="5">
    <w:abstractNumId w:val="6"/>
  </w:num>
  <w:num w:numId="6">
    <w:abstractNumId w:val="22"/>
  </w:num>
  <w:num w:numId="7">
    <w:abstractNumId w:val="25"/>
  </w:num>
  <w:num w:numId="8">
    <w:abstractNumId w:val="13"/>
  </w:num>
  <w:num w:numId="9">
    <w:abstractNumId w:val="16"/>
  </w:num>
  <w:num w:numId="10">
    <w:abstractNumId w:val="5"/>
  </w:num>
  <w:num w:numId="11">
    <w:abstractNumId w:val="12"/>
  </w:num>
  <w:num w:numId="12">
    <w:abstractNumId w:val="3"/>
  </w:num>
  <w:num w:numId="13">
    <w:abstractNumId w:val="17"/>
  </w:num>
  <w:num w:numId="14">
    <w:abstractNumId w:val="0"/>
  </w:num>
  <w:num w:numId="15">
    <w:abstractNumId w:val="19"/>
  </w:num>
  <w:num w:numId="16">
    <w:abstractNumId w:val="10"/>
  </w:num>
  <w:num w:numId="17">
    <w:abstractNumId w:val="20"/>
  </w:num>
  <w:num w:numId="18">
    <w:abstractNumId w:val="9"/>
  </w:num>
  <w:num w:numId="19">
    <w:abstractNumId w:val="21"/>
  </w:num>
  <w:num w:numId="20">
    <w:abstractNumId w:val="24"/>
  </w:num>
  <w:num w:numId="21">
    <w:abstractNumId w:val="1"/>
  </w:num>
  <w:num w:numId="22">
    <w:abstractNumId w:val="14"/>
  </w:num>
  <w:num w:numId="23">
    <w:abstractNumId w:val="23"/>
  </w:num>
  <w:num w:numId="24">
    <w:abstractNumId w:val="11"/>
  </w:num>
  <w:num w:numId="25">
    <w:abstractNumId w:val="4"/>
  </w:num>
  <w:num w:numId="26">
    <w:abstractNumId w:val="7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2AE6"/>
    <w:rsid w:val="00047D37"/>
    <w:rsid w:val="00055027"/>
    <w:rsid w:val="00057577"/>
    <w:rsid w:val="000633E0"/>
    <w:rsid w:val="000756F3"/>
    <w:rsid w:val="000762E4"/>
    <w:rsid w:val="00083F68"/>
    <w:rsid w:val="00084D9E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268E"/>
    <w:rsid w:val="0011592E"/>
    <w:rsid w:val="00116725"/>
    <w:rsid w:val="001212FE"/>
    <w:rsid w:val="00126C20"/>
    <w:rsid w:val="001318E3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36F87"/>
    <w:rsid w:val="002403EB"/>
    <w:rsid w:val="00245EBC"/>
    <w:rsid w:val="00256D7A"/>
    <w:rsid w:val="00262244"/>
    <w:rsid w:val="00263891"/>
    <w:rsid w:val="00264980"/>
    <w:rsid w:val="0028126C"/>
    <w:rsid w:val="002858C3"/>
    <w:rsid w:val="002A1FCE"/>
    <w:rsid w:val="002B6677"/>
    <w:rsid w:val="002C04DC"/>
    <w:rsid w:val="002C4F88"/>
    <w:rsid w:val="002C5F68"/>
    <w:rsid w:val="002E4203"/>
    <w:rsid w:val="002E71FB"/>
    <w:rsid w:val="00303896"/>
    <w:rsid w:val="00310B29"/>
    <w:rsid w:val="00312C7B"/>
    <w:rsid w:val="00322A99"/>
    <w:rsid w:val="00324D13"/>
    <w:rsid w:val="00330516"/>
    <w:rsid w:val="00370A36"/>
    <w:rsid w:val="00380904"/>
    <w:rsid w:val="003844A8"/>
    <w:rsid w:val="00386250"/>
    <w:rsid w:val="00386704"/>
    <w:rsid w:val="0039352B"/>
    <w:rsid w:val="003A6B3A"/>
    <w:rsid w:val="003A7F15"/>
    <w:rsid w:val="003C16DD"/>
    <w:rsid w:val="003D5D3B"/>
    <w:rsid w:val="003E1677"/>
    <w:rsid w:val="003E5FD7"/>
    <w:rsid w:val="003F1F55"/>
    <w:rsid w:val="003F3155"/>
    <w:rsid w:val="004228FE"/>
    <w:rsid w:val="00435C99"/>
    <w:rsid w:val="00436463"/>
    <w:rsid w:val="00442E5C"/>
    <w:rsid w:val="00444E04"/>
    <w:rsid w:val="00492342"/>
    <w:rsid w:val="004B3415"/>
    <w:rsid w:val="004D6DB9"/>
    <w:rsid w:val="004E2414"/>
    <w:rsid w:val="004E24CF"/>
    <w:rsid w:val="005103E2"/>
    <w:rsid w:val="00516A20"/>
    <w:rsid w:val="00520036"/>
    <w:rsid w:val="005344D0"/>
    <w:rsid w:val="0056044F"/>
    <w:rsid w:val="005713D2"/>
    <w:rsid w:val="00586C83"/>
    <w:rsid w:val="00594638"/>
    <w:rsid w:val="005A0CE7"/>
    <w:rsid w:val="005C603F"/>
    <w:rsid w:val="005E017B"/>
    <w:rsid w:val="005F5193"/>
    <w:rsid w:val="00601C11"/>
    <w:rsid w:val="006056DC"/>
    <w:rsid w:val="00625FE7"/>
    <w:rsid w:val="0064209E"/>
    <w:rsid w:val="00644BAA"/>
    <w:rsid w:val="00646FAC"/>
    <w:rsid w:val="006504D6"/>
    <w:rsid w:val="00651E97"/>
    <w:rsid w:val="00653CF3"/>
    <w:rsid w:val="0066406E"/>
    <w:rsid w:val="00671651"/>
    <w:rsid w:val="0068594B"/>
    <w:rsid w:val="00686950"/>
    <w:rsid w:val="006945D9"/>
    <w:rsid w:val="00694BE6"/>
    <w:rsid w:val="006B24DB"/>
    <w:rsid w:val="006B31DF"/>
    <w:rsid w:val="006C1F37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65BF9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491B"/>
    <w:rsid w:val="008C597D"/>
    <w:rsid w:val="008D5162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3475A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86E01"/>
    <w:rsid w:val="00A96085"/>
    <w:rsid w:val="00AB6699"/>
    <w:rsid w:val="00AC6C75"/>
    <w:rsid w:val="00AD1BD5"/>
    <w:rsid w:val="00AE5049"/>
    <w:rsid w:val="00B06D15"/>
    <w:rsid w:val="00B14485"/>
    <w:rsid w:val="00B20AB4"/>
    <w:rsid w:val="00B21E83"/>
    <w:rsid w:val="00B2443D"/>
    <w:rsid w:val="00B5135F"/>
    <w:rsid w:val="00B923EB"/>
    <w:rsid w:val="00B92594"/>
    <w:rsid w:val="00B96670"/>
    <w:rsid w:val="00BA08FC"/>
    <w:rsid w:val="00BA372C"/>
    <w:rsid w:val="00BA4F73"/>
    <w:rsid w:val="00BA64A2"/>
    <w:rsid w:val="00BD3424"/>
    <w:rsid w:val="00BD6017"/>
    <w:rsid w:val="00BF4902"/>
    <w:rsid w:val="00C000E6"/>
    <w:rsid w:val="00C23848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C6936"/>
    <w:rsid w:val="00CD2830"/>
    <w:rsid w:val="00D012B9"/>
    <w:rsid w:val="00D02567"/>
    <w:rsid w:val="00D047B1"/>
    <w:rsid w:val="00D125CF"/>
    <w:rsid w:val="00D358DC"/>
    <w:rsid w:val="00D503F5"/>
    <w:rsid w:val="00D60183"/>
    <w:rsid w:val="00D82BF6"/>
    <w:rsid w:val="00D8373C"/>
    <w:rsid w:val="00D871FE"/>
    <w:rsid w:val="00D91595"/>
    <w:rsid w:val="00DA0F8D"/>
    <w:rsid w:val="00DA154A"/>
    <w:rsid w:val="00DB6CCA"/>
    <w:rsid w:val="00DC6E9F"/>
    <w:rsid w:val="00DD733F"/>
    <w:rsid w:val="00E03EAF"/>
    <w:rsid w:val="00E0418E"/>
    <w:rsid w:val="00E10D7A"/>
    <w:rsid w:val="00E22A4C"/>
    <w:rsid w:val="00E24C16"/>
    <w:rsid w:val="00E3695D"/>
    <w:rsid w:val="00E434F4"/>
    <w:rsid w:val="00E47143"/>
    <w:rsid w:val="00E771F0"/>
    <w:rsid w:val="00E7757C"/>
    <w:rsid w:val="00E94236"/>
    <w:rsid w:val="00E946E3"/>
    <w:rsid w:val="00EC0264"/>
    <w:rsid w:val="00EC2E2C"/>
    <w:rsid w:val="00EE26F8"/>
    <w:rsid w:val="00F06D89"/>
    <w:rsid w:val="00F33DC7"/>
    <w:rsid w:val="00F53946"/>
    <w:rsid w:val="00F63C95"/>
    <w:rsid w:val="00F72466"/>
    <w:rsid w:val="00F7304B"/>
    <w:rsid w:val="00F7745B"/>
    <w:rsid w:val="00F8138F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694BE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94BE6"/>
    <w:rPr>
      <w:sz w:val="22"/>
      <w:szCs w:val="22"/>
    </w:rPr>
  </w:style>
  <w:style w:type="paragraph" w:styleId="af5">
    <w:name w:val="caption"/>
    <w:basedOn w:val="a"/>
    <w:next w:val="a"/>
    <w:qFormat/>
    <w:rsid w:val="00694BE6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694BE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94BE6"/>
    <w:rPr>
      <w:sz w:val="22"/>
      <w:szCs w:val="22"/>
    </w:rPr>
  </w:style>
  <w:style w:type="paragraph" w:styleId="af5">
    <w:name w:val="caption"/>
    <w:basedOn w:val="a"/>
    <w:next w:val="a"/>
    <w:qFormat/>
    <w:rsid w:val="00694BE6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2.wmf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0.bin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image" Target="media/image47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53" Type="http://schemas.openxmlformats.org/officeDocument/2006/relationships/image" Target="media/image21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1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5.wmf"/><Relationship Id="rId128" Type="http://schemas.openxmlformats.org/officeDocument/2006/relationships/oleObject" Target="embeddings/oleObject64.bin"/><Relationship Id="rId5" Type="http://schemas.openxmlformats.org/officeDocument/2006/relationships/settings" Target="settings.xml"/><Relationship Id="rId90" Type="http://schemas.openxmlformats.org/officeDocument/2006/relationships/image" Target="media/image39.wmf"/><Relationship Id="rId95" Type="http://schemas.openxmlformats.org/officeDocument/2006/relationships/image" Target="media/image4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7.wmf"/><Relationship Id="rId48" Type="http://schemas.openxmlformats.org/officeDocument/2006/relationships/image" Target="media/image19.wmf"/><Relationship Id="rId56" Type="http://schemas.openxmlformats.org/officeDocument/2006/relationships/oleObject" Target="embeddings/oleObject26.bin"/><Relationship Id="rId64" Type="http://schemas.openxmlformats.org/officeDocument/2006/relationships/image" Target="media/image26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46.wmf"/><Relationship Id="rId113" Type="http://schemas.openxmlformats.org/officeDocument/2006/relationships/image" Target="media/image50.wmf"/><Relationship Id="rId118" Type="http://schemas.openxmlformats.org/officeDocument/2006/relationships/oleObject" Target="embeddings/oleObject58.bin"/><Relationship Id="rId126" Type="http://schemas.openxmlformats.org/officeDocument/2006/relationships/oleObject" Target="embeddings/oleObject62.bin"/><Relationship Id="rId13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72" Type="http://schemas.openxmlformats.org/officeDocument/2006/relationships/image" Target="media/image30.wmf"/><Relationship Id="rId80" Type="http://schemas.openxmlformats.org/officeDocument/2006/relationships/image" Target="media/image34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4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image" Target="media/image15.wmf"/><Relationship Id="rId46" Type="http://schemas.openxmlformats.org/officeDocument/2006/relationships/image" Target="media/image18.wmf"/><Relationship Id="rId59" Type="http://schemas.openxmlformats.org/officeDocument/2006/relationships/image" Target="media/image24.wmf"/><Relationship Id="rId67" Type="http://schemas.openxmlformats.org/officeDocument/2006/relationships/oleObject" Target="embeddings/oleObject32.bin"/><Relationship Id="rId103" Type="http://schemas.openxmlformats.org/officeDocument/2006/relationships/image" Target="media/image45.wmf"/><Relationship Id="rId108" Type="http://schemas.openxmlformats.org/officeDocument/2006/relationships/oleObject" Target="embeddings/oleObject53.bin"/><Relationship Id="rId116" Type="http://schemas.openxmlformats.org/officeDocument/2006/relationships/oleObject" Target="embeddings/oleObject57.bin"/><Relationship Id="rId124" Type="http://schemas.openxmlformats.org/officeDocument/2006/relationships/oleObject" Target="embeddings/oleObject61.bin"/><Relationship Id="rId129" Type="http://schemas.openxmlformats.org/officeDocument/2006/relationships/oleObject" Target="embeddings/oleObject6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6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image" Target="media/image29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8.wmf"/><Relationship Id="rId91" Type="http://schemas.openxmlformats.org/officeDocument/2006/relationships/oleObject" Target="embeddings/oleObject44.bin"/><Relationship Id="rId96" Type="http://schemas.openxmlformats.org/officeDocument/2006/relationships/oleObject" Target="embeddings/oleObject47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6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2.bin"/><Relationship Id="rId57" Type="http://schemas.openxmlformats.org/officeDocument/2006/relationships/image" Target="media/image23.wmf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3.wmf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3.wmf"/><Relationship Id="rId81" Type="http://schemas.openxmlformats.org/officeDocument/2006/relationships/oleObject" Target="embeddings/oleObject39.bin"/><Relationship Id="rId86" Type="http://schemas.openxmlformats.org/officeDocument/2006/relationships/image" Target="media/image37.wmf"/><Relationship Id="rId94" Type="http://schemas.openxmlformats.org/officeDocument/2006/relationships/oleObject" Target="embeddings/oleObject46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0.bin"/><Relationship Id="rId130" Type="http://schemas.openxmlformats.org/officeDocument/2006/relationships/oleObject" Target="embeddings/oleObject66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4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6.wmf"/><Relationship Id="rId7" Type="http://schemas.openxmlformats.org/officeDocument/2006/relationships/footnotes" Target="footnotes.xml"/><Relationship Id="rId71" Type="http://schemas.openxmlformats.org/officeDocument/2006/relationships/oleObject" Target="embeddings/oleObject34.bin"/><Relationship Id="rId92" Type="http://schemas.openxmlformats.org/officeDocument/2006/relationships/image" Target="media/image40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1.wmf"/><Relationship Id="rId131" Type="http://schemas.openxmlformats.org/officeDocument/2006/relationships/oleObject" Target="embeddings/oleObject67.bin"/><Relationship Id="rId61" Type="http://schemas.openxmlformats.org/officeDocument/2006/relationships/image" Target="media/image25.wmf"/><Relationship Id="rId82" Type="http://schemas.openxmlformats.org/officeDocument/2006/relationships/image" Target="media/image35.wmf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EB1B1-7387-488A-BA73-69A6D779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6</cp:revision>
  <cp:lastPrinted>2017-04-29T04:35:00Z</cp:lastPrinted>
  <dcterms:created xsi:type="dcterms:W3CDTF">2017-11-07T04:18:00Z</dcterms:created>
  <dcterms:modified xsi:type="dcterms:W3CDTF">2020-11-18T15:48:00Z</dcterms:modified>
</cp:coreProperties>
</file>