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D0" w:rsidRDefault="00C22BD0" w:rsidP="00C22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общеобразовательное учреждение  </w:t>
      </w:r>
    </w:p>
    <w:p w:rsidR="00C22BD0" w:rsidRDefault="00C22BD0" w:rsidP="00C22BD0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 </w:t>
      </w:r>
      <w:r w:rsidR="00240894">
        <w:rPr>
          <w:rFonts w:ascii="Times New Roman" w:eastAsia="Times New Roman" w:hAnsi="Times New Roman" w:cs="Times New Roman"/>
          <w:b/>
          <w:sz w:val="28"/>
          <w:szCs w:val="28"/>
        </w:rPr>
        <w:t>«Горизонт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22BD0" w:rsidRDefault="00C22BD0" w:rsidP="00C22BD0">
      <w:pPr>
        <w:jc w:val="center"/>
        <w:rPr>
          <w:rFonts w:ascii="Times New Roman" w:hAnsi="Times New Roman" w:cs="Times New Roman"/>
          <w:b/>
        </w:rPr>
      </w:pPr>
    </w:p>
    <w:tbl>
      <w:tblPr>
        <w:tblW w:w="9750" w:type="dxa"/>
        <w:tblInd w:w="-72" w:type="dxa"/>
        <w:tblLook w:val="04A0"/>
      </w:tblPr>
      <w:tblGrid>
        <w:gridCol w:w="5266"/>
        <w:gridCol w:w="4484"/>
      </w:tblGrid>
      <w:tr w:rsidR="00C22BD0" w:rsidTr="00153576">
        <w:tc>
          <w:tcPr>
            <w:tcW w:w="5265" w:type="dxa"/>
            <w:shd w:val="clear" w:color="auto" w:fill="auto"/>
          </w:tcPr>
          <w:p w:rsidR="00C22BD0" w:rsidRDefault="00C22BD0" w:rsidP="00153576"/>
        </w:tc>
        <w:tc>
          <w:tcPr>
            <w:tcW w:w="4484" w:type="dxa"/>
            <w:shd w:val="clear" w:color="auto" w:fill="auto"/>
          </w:tcPr>
          <w:p w:rsidR="00C22BD0" w:rsidRDefault="00C22BD0" w:rsidP="00153576">
            <w:pPr>
              <w:ind w:right="-290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B22FA7" w:rsidRPr="00821615" w:rsidRDefault="00B22FA7" w:rsidP="00B22F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F12423" w:rsidRPr="00F80930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№274 от 01.09.2020 года</w:t>
            </w:r>
          </w:p>
          <w:p w:rsidR="00C22BD0" w:rsidRDefault="00C22BD0" w:rsidP="001535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BD0" w:rsidRDefault="00C22BD0" w:rsidP="00153576">
            <w:pPr>
              <w:ind w:right="-2906"/>
              <w:jc w:val="both"/>
            </w:pPr>
          </w:p>
        </w:tc>
      </w:tr>
    </w:tbl>
    <w:p w:rsidR="00C22BD0" w:rsidRDefault="00C22BD0" w:rsidP="00C22BD0">
      <w:pPr>
        <w:jc w:val="center"/>
        <w:rPr>
          <w:b/>
        </w:rPr>
      </w:pPr>
    </w:p>
    <w:p w:rsidR="00C22BD0" w:rsidRDefault="00C22BD0" w:rsidP="00C22BD0">
      <w:pPr>
        <w:jc w:val="center"/>
        <w:rPr>
          <w:b/>
        </w:rPr>
      </w:pPr>
    </w:p>
    <w:p w:rsidR="00C22BD0" w:rsidRDefault="00C22BD0" w:rsidP="00C22BD0">
      <w:pPr>
        <w:jc w:val="center"/>
        <w:rPr>
          <w:b/>
        </w:rPr>
      </w:pPr>
    </w:p>
    <w:p w:rsidR="00C22BD0" w:rsidRDefault="00C22BD0" w:rsidP="00C22BD0">
      <w:pPr>
        <w:jc w:val="center"/>
        <w:rPr>
          <w:b/>
        </w:rPr>
      </w:pPr>
    </w:p>
    <w:p w:rsidR="00C22BD0" w:rsidRDefault="00C22BD0" w:rsidP="00C22BD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C22BD0" w:rsidRDefault="00C22BD0" w:rsidP="00C22BD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«Музыка»</w:t>
      </w:r>
    </w:p>
    <w:p w:rsidR="00C22BD0" w:rsidRDefault="00C22BD0" w:rsidP="00C22BD0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C22BD0" w:rsidRDefault="00C22BD0" w:rsidP="00C22BD0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класса</w:t>
      </w:r>
    </w:p>
    <w:p w:rsidR="00C22BD0" w:rsidRDefault="00C22BD0" w:rsidP="00C22BD0">
      <w:pPr>
        <w:jc w:val="center"/>
        <w:rPr>
          <w:sz w:val="16"/>
          <w:szCs w:val="16"/>
        </w:rPr>
      </w:pPr>
    </w:p>
    <w:p w:rsidR="00C22BD0" w:rsidRDefault="00C22BD0" w:rsidP="00C22BD0">
      <w:pPr>
        <w:jc w:val="center"/>
        <w:rPr>
          <w:sz w:val="16"/>
          <w:szCs w:val="16"/>
        </w:rPr>
      </w:pPr>
    </w:p>
    <w:p w:rsidR="00C22BD0" w:rsidRDefault="00C22BD0" w:rsidP="00C22BD0">
      <w:pPr>
        <w:jc w:val="center"/>
        <w:rPr>
          <w:sz w:val="16"/>
          <w:szCs w:val="16"/>
        </w:rPr>
      </w:pPr>
    </w:p>
    <w:p w:rsidR="00C22BD0" w:rsidRDefault="00C22BD0" w:rsidP="00C22BD0">
      <w:pPr>
        <w:tabs>
          <w:tab w:val="left" w:pos="619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C22BD0" w:rsidRDefault="00C22BD0" w:rsidP="000F0914">
      <w:pPr>
        <w:tabs>
          <w:tab w:val="left" w:pos="7410"/>
          <w:tab w:val="right" w:pos="9355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0F0914">
        <w:rPr>
          <w:rFonts w:ascii="Times New Roman" w:hAnsi="Times New Roman" w:cs="Times New Roman"/>
          <w:sz w:val="28"/>
          <w:szCs w:val="28"/>
        </w:rPr>
        <w:t>:</w:t>
      </w:r>
    </w:p>
    <w:p w:rsidR="00C22BD0" w:rsidRDefault="00992513" w:rsidP="000F0914">
      <w:pPr>
        <w:tabs>
          <w:tab w:val="left" w:pos="1920"/>
          <w:tab w:val="center" w:pos="4677"/>
        </w:tabs>
        <w:spacing w:after="0" w:line="240" w:lineRule="auto"/>
        <w:ind w:left="5670" w:right="-170"/>
      </w:pPr>
      <w:proofErr w:type="spellStart"/>
      <w:r>
        <w:rPr>
          <w:rFonts w:ascii="Times New Roman" w:hAnsi="Times New Roman" w:cs="Times New Roman"/>
          <w:sz w:val="28"/>
          <w:szCs w:val="28"/>
        </w:rPr>
        <w:t>Удовкина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Юрьевна</w:t>
      </w:r>
      <w:r w:rsidR="00C22BD0">
        <w:rPr>
          <w:rFonts w:ascii="Times New Roman" w:hAnsi="Times New Roman" w:cs="Times New Roman"/>
          <w:sz w:val="28"/>
          <w:szCs w:val="28"/>
        </w:rPr>
        <w:t>,</w:t>
      </w:r>
    </w:p>
    <w:p w:rsidR="000F0914" w:rsidRDefault="00C22BD0" w:rsidP="000F0914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  <w:r w:rsidR="000F0914">
        <w:t xml:space="preserve"> </w:t>
      </w:r>
    </w:p>
    <w:p w:rsidR="00C22BD0" w:rsidRDefault="00992513" w:rsidP="000F0914">
      <w:pPr>
        <w:tabs>
          <w:tab w:val="left" w:pos="1920"/>
          <w:tab w:val="center" w:pos="4677"/>
        </w:tabs>
        <w:spacing w:after="0" w:line="240" w:lineRule="auto"/>
        <w:ind w:left="5670" w:right="-170"/>
      </w:pPr>
      <w:r>
        <w:rPr>
          <w:rFonts w:ascii="Times New Roman" w:hAnsi="Times New Roman" w:cs="Times New Roman"/>
          <w:sz w:val="28"/>
          <w:szCs w:val="28"/>
        </w:rPr>
        <w:t>высше</w:t>
      </w:r>
      <w:r w:rsidR="000F0914">
        <w:rPr>
          <w:rFonts w:ascii="Times New Roman" w:hAnsi="Times New Roman" w:cs="Times New Roman"/>
          <w:sz w:val="28"/>
          <w:szCs w:val="28"/>
        </w:rPr>
        <w:t>й</w:t>
      </w:r>
      <w:r w:rsidR="00C22BD0">
        <w:rPr>
          <w:rFonts w:ascii="Times New Roman" w:hAnsi="Times New Roman" w:cs="Times New Roman"/>
          <w:sz w:val="28"/>
          <w:szCs w:val="28"/>
        </w:rPr>
        <w:t xml:space="preserve"> квалификационной категории</w:t>
      </w:r>
    </w:p>
    <w:p w:rsidR="00C22BD0" w:rsidRDefault="00C22BD0" w:rsidP="00C22BD0">
      <w:pPr>
        <w:tabs>
          <w:tab w:val="left" w:pos="6855"/>
        </w:tabs>
      </w:pPr>
      <w:r>
        <w:tab/>
      </w:r>
    </w:p>
    <w:p w:rsidR="00C22BD0" w:rsidRDefault="00C22BD0" w:rsidP="00C22BD0">
      <w:pPr>
        <w:jc w:val="right"/>
      </w:pPr>
    </w:p>
    <w:p w:rsidR="00C22BD0" w:rsidRDefault="00C22BD0" w:rsidP="00C22BD0">
      <w:pPr>
        <w:jc w:val="right"/>
      </w:pPr>
    </w:p>
    <w:p w:rsidR="00C22BD0" w:rsidRDefault="00C22BD0" w:rsidP="00C22BD0">
      <w:pPr>
        <w:jc w:val="right"/>
      </w:pPr>
    </w:p>
    <w:p w:rsidR="00C22BD0" w:rsidRDefault="00C22BD0" w:rsidP="00C22B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Воскресенск</w:t>
      </w:r>
    </w:p>
    <w:p w:rsidR="00C22BD0" w:rsidRDefault="00B655DB" w:rsidP="00C22B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199.2pt;margin-top:17pt;width:1in;height:1in;z-index:251658240" stroked="f"/>
        </w:pict>
      </w:r>
      <w:r w:rsidR="00C22BD0">
        <w:rPr>
          <w:rFonts w:ascii="Times New Roman" w:hAnsi="Times New Roman" w:cs="Times New Roman"/>
          <w:sz w:val="28"/>
          <w:szCs w:val="28"/>
        </w:rPr>
        <w:t>20</w:t>
      </w:r>
      <w:r w:rsidR="000F0914">
        <w:rPr>
          <w:rFonts w:ascii="Times New Roman" w:hAnsi="Times New Roman" w:cs="Times New Roman"/>
          <w:sz w:val="28"/>
          <w:szCs w:val="28"/>
        </w:rPr>
        <w:t>20</w:t>
      </w:r>
      <w:r w:rsidR="00C22BD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902C4" w:rsidRPr="001902C4" w:rsidRDefault="00961691" w:rsidP="00C22BD0">
      <w:pPr>
        <w:shd w:val="clear" w:color="auto" w:fill="FFFFFF"/>
        <w:suppressAutoHyphens/>
        <w:ind w:right="82"/>
        <w:jc w:val="center"/>
        <w:rPr>
          <w:rFonts w:ascii="Times New Roman" w:hAnsi="Times New Roman" w:cs="Times New Roman"/>
          <w:b/>
          <w:color w:val="00000A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992513">
        <w:rPr>
          <w:rFonts w:ascii="Times New Roman" w:hAnsi="Times New Roman" w:cs="Times New Roman"/>
          <w:b/>
          <w:color w:val="000000"/>
          <w:spacing w:val="-1"/>
          <w:sz w:val="26"/>
          <w:szCs w:val="26"/>
        </w:rPr>
        <w:t>Пояснительная записка</w:t>
      </w:r>
    </w:p>
    <w:p w:rsidR="00F12423" w:rsidRPr="00F80930" w:rsidRDefault="008B7483" w:rsidP="00F1242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60DF" w:rsidRPr="001A03BD">
        <w:rPr>
          <w:rFonts w:ascii="Times New Roman" w:hAnsi="Times New Roman" w:cs="Times New Roman"/>
          <w:sz w:val="24"/>
          <w:szCs w:val="24"/>
        </w:rPr>
        <w:t>Рабочая программа учеб</w:t>
      </w:r>
      <w:r w:rsidR="006060DF">
        <w:rPr>
          <w:rFonts w:ascii="Times New Roman" w:hAnsi="Times New Roman" w:cs="Times New Roman"/>
          <w:sz w:val="24"/>
          <w:szCs w:val="24"/>
        </w:rPr>
        <w:t xml:space="preserve">ного предмета «Музыка» для 2 класса </w:t>
      </w:r>
      <w:r w:rsidR="00F12423" w:rsidRPr="00F80930">
        <w:rPr>
          <w:rFonts w:ascii="Times New Roman" w:hAnsi="Times New Roman" w:cs="Times New Roman"/>
          <w:sz w:val="24"/>
          <w:szCs w:val="24"/>
        </w:rPr>
        <w:t xml:space="preserve">составлена на основе: </w:t>
      </w:r>
      <w:proofErr w:type="gramStart"/>
      <w:r w:rsidR="00F12423" w:rsidRPr="00F80930">
        <w:rPr>
          <w:rFonts w:ascii="Times New Roman" w:hAnsi="Times New Roman" w:cs="Times New Roman"/>
          <w:sz w:val="24"/>
          <w:szCs w:val="24"/>
        </w:rPr>
        <w:t xml:space="preserve">Закона РФ «Об образовании в Российской Федерации» № 273-ФЗ от 29.12.2012; </w:t>
      </w:r>
      <w:r w:rsidR="00F12423" w:rsidRPr="00F80930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(Приказ Министерства образования и науки Российской Федерации от 6 октября 2009 № 373, в редакции приказов Министерства образования и науки РФ от 26 ноября 2010 №1241, от 22 августа 2011 г. № 2357, от 31 декабря 2015 г № 1576) с изменениями);</w:t>
      </w:r>
      <w:proofErr w:type="gramEnd"/>
      <w:r w:rsidR="00F12423" w:rsidRPr="00F80930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перечня учебников, рекомендованных (допущенных) Министерством образования и науки Российской Федерации к использованию в образовательном процессе в общеобразовательных организациях, утвержденный приказом Министерства образования и науки РФ от 28 декабря 2018 г №345 (с изменениями); Основной образовательной программы начального общего образования МОУ «Средняя общеобразовательная школа №7», утвержденная приказом по МОУ «Средняя общеобразовательная школа «Горизонт»» №256 от 30 августа 2019 года (с изменениями); Учебного плана МОУ «Средняя общеобразовательная школа «Горизонт»» на 2020-2021 учебный год (приказ №196 от 08.07.2020 года); Положения по составлению рабочих программ учебных предметов, курсов и курсов внеурочной деятельности, порядку их согласования и утверждения в МОУ «Средняя общеобразовательная школа №7», у</w:t>
      </w:r>
      <w:r w:rsidR="00F12423">
        <w:rPr>
          <w:rFonts w:ascii="Times New Roman" w:hAnsi="Times New Roman" w:cs="Times New Roman"/>
          <w:color w:val="000000"/>
          <w:sz w:val="24"/>
          <w:szCs w:val="24"/>
        </w:rPr>
        <w:t>твержденного приказом №59 от 11 мая 2016 г.</w:t>
      </w:r>
    </w:p>
    <w:p w:rsidR="008B7483" w:rsidRDefault="006060DF" w:rsidP="00F1242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      </w:t>
      </w:r>
      <w:r w:rsidR="008B7483">
        <w:rPr>
          <w:rFonts w:ascii="Times New Roman" w:hAnsi="Times New Roman"/>
          <w:sz w:val="24"/>
          <w:szCs w:val="24"/>
          <w:shd w:val="clear" w:color="auto" w:fill="FFFFFF"/>
        </w:rPr>
        <w:t>Для реализации программы учебного предмета «Музыка» используется учебник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УМК «Школа России» под редакцией</w:t>
      </w:r>
      <w:r w:rsidR="008B748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B74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Сергеева Г.П. и др. Музыка. 2 класс: </w:t>
      </w:r>
      <w:r w:rsidR="00792FD2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Учебник. – М.: Просвещение, 201</w:t>
      </w:r>
      <w:r w:rsidR="00792FD2" w:rsidRPr="0079015A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8B7483">
        <w:rPr>
          <w:rFonts w:ascii="Times New Roman" w:hAnsi="Times New Roman" w:cs="Times New Roman"/>
          <w:sz w:val="24"/>
          <w:szCs w:val="24"/>
          <w:shd w:val="clear" w:color="auto" w:fill="FFFFFF"/>
        </w:rPr>
        <w:t>г.</w:t>
      </w:r>
    </w:p>
    <w:p w:rsidR="008B7483" w:rsidRDefault="008B7483" w:rsidP="008B7483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соответствии с учебным планом рабочая программа по музыке в 2  классе  отводится 34ч в год (1ч в неделю, 34 учебные недели).</w:t>
      </w:r>
    </w:p>
    <w:p w:rsidR="00CC7303" w:rsidRDefault="001902C4" w:rsidP="008B7483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A"/>
          <w:sz w:val="26"/>
          <w:szCs w:val="26"/>
        </w:rPr>
      </w:pPr>
      <w:r w:rsidRPr="001902C4">
        <w:rPr>
          <w:rFonts w:ascii="Times New Roman" w:hAnsi="Times New Roman" w:cs="Times New Roman"/>
          <w:b/>
          <w:bCs/>
          <w:color w:val="00000A"/>
          <w:sz w:val="26"/>
          <w:szCs w:val="26"/>
        </w:rPr>
        <w:t>Планируемые результаты освоения учебного предмета</w:t>
      </w:r>
    </w:p>
    <w:p w:rsidR="00CC7303" w:rsidRDefault="00CC7303" w:rsidP="00CC7303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обеспечивает достижение второклассниками личностных, метапредметных и предметных результатов.</w:t>
      </w:r>
    </w:p>
    <w:p w:rsidR="00CC7303" w:rsidRDefault="00CC7303" w:rsidP="00CC73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</w:t>
      </w:r>
      <w:r>
        <w:rPr>
          <w:rFonts w:ascii="Times New Roman" w:hAnsi="Times New Roman" w:cs="Times New Roman"/>
          <w:bCs/>
          <w:sz w:val="24"/>
          <w:szCs w:val="24"/>
        </w:rPr>
        <w:t>отражаются в индивидуальных качественных свойствах учащихся, которые они должны приобрести в процессе освоения учебного предмета  «Музыка»: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целостный, социально ориентированный взгляд на мир в его органичном единстве и разнообразии природы, народов, культур и религий на основе сопоставления произведений русской музыки и музыки других стран, народов, национальных стилей;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школы, города и др.;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уважительное отношение к культуре других народов; сформированность эстетических потребностей, ценностей и чувств;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ориентация в культурном многообразии окружающей действительности, участие в музыкальной жизни класса, школы, города и др.;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- формирование эстетических чувств доброжелательности и эмоционально-нравственной отзывчивости, понимания и сопереживания чувствам других людей;</w:t>
      </w:r>
    </w:p>
    <w:p w:rsidR="00CC7303" w:rsidRDefault="00CC7303" w:rsidP="00CC73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Метапредметными результатами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изучения курса «Музыка» во 2 классе является формирование регулятивных, познавательных и коммуникативных универсальных учебных действий (УУД). </w:t>
      </w:r>
    </w:p>
    <w:p w:rsidR="00CC7303" w:rsidRDefault="00CC7303" w:rsidP="00CC7303">
      <w:pPr>
        <w:shd w:val="clear" w:color="auto" w:fill="FFFFFF"/>
        <w:tabs>
          <w:tab w:val="left" w:pos="810"/>
          <w:tab w:val="center" w:pos="49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Регулятивные УУД: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овладение способностью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CC7303" w:rsidRDefault="00CC7303" w:rsidP="00CC7303">
      <w:pPr>
        <w:shd w:val="clear" w:color="auto" w:fill="FFFFFF"/>
        <w:autoSpaceDE w:val="0"/>
        <w:autoSpaceDN w:val="0"/>
        <w:adjustRightInd w:val="0"/>
        <w:spacing w:after="0" w:line="240" w:lineRule="auto"/>
        <w:ind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освоение начальных форм познавательной и личностной рефлексии; позитивная самооценка своих музыкально-творческих возможностей.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Познавательные УУД: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овладение логическими действиями сравнения, анализа, синтеза, обобщения, установления аналогий в процессе интонационно-образного и жанрового, стилевого анализа музыкальных сочинений и других видов музыкально-творческой деятельности;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мультимедийные презентации и т.п.).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Коммуникативные УУД: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CC7303" w:rsidRDefault="00CC7303" w:rsidP="00CC7303">
      <w:pPr>
        <w:shd w:val="clear" w:color="auto" w:fill="FFFFFF"/>
        <w:tabs>
          <w:tab w:val="left" w:pos="1905"/>
          <w:tab w:val="center" w:pos="4465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внешкольной музыкально-эстетической деятельности.</w:t>
      </w:r>
    </w:p>
    <w:p w:rsidR="00CC7303" w:rsidRDefault="00CC7303" w:rsidP="00CC7303">
      <w:pPr>
        <w:shd w:val="clear" w:color="auto" w:fill="FFFFFF"/>
        <w:tabs>
          <w:tab w:val="left" w:pos="6510"/>
        </w:tabs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A"/>
          <w:sz w:val="26"/>
          <w:szCs w:val="26"/>
        </w:rPr>
      </w:pPr>
      <w:r w:rsidRPr="001902C4">
        <w:rPr>
          <w:rFonts w:ascii="Times New Roman" w:hAnsi="Times New Roman" w:cs="Times New Roman"/>
          <w:b/>
          <w:bCs/>
          <w:color w:val="00000A"/>
          <w:sz w:val="26"/>
          <w:szCs w:val="26"/>
        </w:rPr>
        <w:t>Предметные результаты освоения учебного предмета</w:t>
      </w:r>
    </w:p>
    <w:p w:rsidR="00E77C97" w:rsidRPr="00E77C97" w:rsidRDefault="00E77C97" w:rsidP="00E77C97">
      <w:pPr>
        <w:tabs>
          <w:tab w:val="left" w:pos="394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97">
        <w:rPr>
          <w:rFonts w:ascii="Times New Roman" w:hAnsi="Times New Roman" w:cs="Times New Roman"/>
          <w:b/>
          <w:sz w:val="24"/>
          <w:szCs w:val="24"/>
        </w:rPr>
        <w:t>Музыка в жизни человека</w:t>
      </w:r>
    </w:p>
    <w:p w:rsidR="00E77C97" w:rsidRPr="00A06D3E" w:rsidRDefault="00E77C97" w:rsidP="00E77C97">
      <w:pPr>
        <w:spacing w:after="0" w:line="240" w:lineRule="auto"/>
        <w:ind w:firstLine="567"/>
        <w:jc w:val="both"/>
        <w:rPr>
          <w:color w:val="00000A"/>
        </w:rPr>
      </w:pP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Обучающийся научится:</w:t>
      </w:r>
    </w:p>
    <w:p w:rsidR="00E77C97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Pr="00BE6F9B">
        <w:rPr>
          <w:rFonts w:ascii="Times New Roman" w:hAnsi="Times New Roman" w:cs="Times New Roman"/>
          <w:sz w:val="24"/>
          <w:szCs w:val="24"/>
        </w:rPr>
        <w:t>воспринимать    музыку различных   жанров</w:t>
      </w:r>
      <w:r>
        <w:rPr>
          <w:rFonts w:ascii="Times New Roman" w:hAnsi="Times New Roman" w:cs="Times New Roman"/>
          <w:sz w:val="24"/>
          <w:szCs w:val="24"/>
        </w:rPr>
        <w:t xml:space="preserve">, размышлять о музыкальных произведениях как способе выражения чувств и мыслей человека, </w:t>
      </w:r>
      <w:r w:rsidRPr="00BE6F9B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моционально</w:t>
      </w:r>
      <w:r w:rsidRPr="00BE6F9B">
        <w:rPr>
          <w:rFonts w:ascii="Times New Roman" w:hAnsi="Times New Roman" w:cs="Times New Roman"/>
          <w:sz w:val="24"/>
          <w:szCs w:val="24"/>
        </w:rPr>
        <w:t xml:space="preserve">    откликаться    на искусство, выражая своё отношение к нему в</w:t>
      </w:r>
      <w:r w:rsidR="009A0BBD">
        <w:rPr>
          <w:rFonts w:ascii="Times New Roman" w:hAnsi="Times New Roman" w:cs="Times New Roman"/>
          <w:sz w:val="24"/>
          <w:szCs w:val="24"/>
        </w:rPr>
        <w:t xml:space="preserve"> </w:t>
      </w:r>
      <w:r w:rsidRPr="00BE6F9B">
        <w:rPr>
          <w:rFonts w:ascii="Times New Roman" w:hAnsi="Times New Roman" w:cs="Times New Roman"/>
          <w:sz w:val="24"/>
          <w:szCs w:val="24"/>
        </w:rPr>
        <w:t>различных видах музыкально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E6F9B">
        <w:rPr>
          <w:rFonts w:ascii="Times New Roman" w:hAnsi="Times New Roman" w:cs="Times New Roman"/>
          <w:sz w:val="24"/>
          <w:szCs w:val="24"/>
        </w:rPr>
        <w:t>творч</w:t>
      </w:r>
      <w:r w:rsidR="009A0BBD">
        <w:rPr>
          <w:rFonts w:ascii="Times New Roman" w:hAnsi="Times New Roman" w:cs="Times New Roman"/>
          <w:sz w:val="24"/>
          <w:szCs w:val="24"/>
        </w:rPr>
        <w:t>е</w:t>
      </w:r>
      <w:r w:rsidRPr="00BE6F9B">
        <w:rPr>
          <w:rFonts w:ascii="Times New Roman" w:hAnsi="Times New Roman" w:cs="Times New Roman"/>
          <w:sz w:val="24"/>
          <w:szCs w:val="24"/>
        </w:rPr>
        <w:t>ской</w:t>
      </w:r>
      <w:r w:rsidR="009A0BBD">
        <w:rPr>
          <w:rFonts w:ascii="Times New Roman" w:hAnsi="Times New Roman" w:cs="Times New Roman"/>
          <w:sz w:val="24"/>
          <w:szCs w:val="24"/>
        </w:rPr>
        <w:t xml:space="preserve"> </w:t>
      </w:r>
      <w:r w:rsidRPr="00BE6F9B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E77C97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- ориентироваться в музыкально-поэтическом творчестве, в многообразии фольклора России, сопоставлять различные образцы народной и профессиональной музыки, ценить отечественные народные музыкальные традиции.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231F20"/>
          <w:sz w:val="24"/>
          <w:szCs w:val="24"/>
        </w:rPr>
      </w:pP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 xml:space="preserve">Обучающийся </w:t>
      </w:r>
      <w:r>
        <w:rPr>
          <w:rFonts w:ascii="Times New Roman" w:hAnsi="Times New Roman"/>
          <w:i/>
          <w:iCs/>
          <w:color w:val="231F20"/>
          <w:sz w:val="24"/>
          <w:szCs w:val="24"/>
        </w:rPr>
        <w:t xml:space="preserve">получит возможность </w:t>
      </w: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научит</w:t>
      </w:r>
      <w:r>
        <w:rPr>
          <w:rFonts w:ascii="Times New Roman" w:hAnsi="Times New Roman"/>
          <w:i/>
          <w:iCs/>
          <w:color w:val="231F20"/>
          <w:sz w:val="24"/>
          <w:szCs w:val="24"/>
        </w:rPr>
        <w:t>ь</w:t>
      </w: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ся: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021C4A">
        <w:rPr>
          <w:rFonts w:ascii="Times New Roman" w:hAnsi="Times New Roman" w:cs="Times New Roman"/>
          <w:color w:val="00000A"/>
          <w:sz w:val="24"/>
          <w:szCs w:val="24"/>
        </w:rPr>
        <w:t>- воспринимать музыку и выражать свое отношение к музыкальным произведениям</w:t>
      </w:r>
      <w:r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:rsidR="00E77C97" w:rsidRPr="00021C4A" w:rsidRDefault="00E77C97" w:rsidP="00E77C97">
      <w:pPr>
        <w:spacing w:line="240" w:lineRule="auto"/>
        <w:ind w:firstLine="567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- понимать содержание, интонационно-образный смысл произведений разных жанров и стилей.</w:t>
      </w:r>
    </w:p>
    <w:p w:rsidR="00E77C97" w:rsidRPr="00E77C97" w:rsidRDefault="00E77C97" w:rsidP="00E77C97">
      <w:pPr>
        <w:tabs>
          <w:tab w:val="left" w:pos="676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97">
        <w:rPr>
          <w:rFonts w:ascii="Times New Roman" w:hAnsi="Times New Roman" w:cs="Times New Roman"/>
          <w:b/>
          <w:sz w:val="24"/>
          <w:szCs w:val="24"/>
        </w:rPr>
        <w:t>Основные закономерности музыкального искусства</w:t>
      </w:r>
    </w:p>
    <w:p w:rsidR="00E77C97" w:rsidRPr="00A06D3E" w:rsidRDefault="00E77C97" w:rsidP="00E77C97">
      <w:pPr>
        <w:spacing w:after="0" w:line="240" w:lineRule="auto"/>
        <w:ind w:firstLine="567"/>
        <w:jc w:val="both"/>
        <w:rPr>
          <w:color w:val="00000A"/>
        </w:rPr>
      </w:pP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Обучающийся научится:</w:t>
      </w:r>
    </w:p>
    <w:p w:rsidR="00E77C97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соотносить выразительные и изобразительные интонации, узнавать характерные черты музыкальной речи разных композиторов, воплощать особенности музыки в исполнительской деятельности;</w:t>
      </w:r>
    </w:p>
    <w:p w:rsidR="00E77C97" w:rsidRPr="00BE6F9B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Pr="00BE6F9B">
        <w:rPr>
          <w:rFonts w:ascii="Times New Roman" w:hAnsi="Times New Roman" w:cs="Times New Roman"/>
          <w:sz w:val="24"/>
          <w:szCs w:val="24"/>
        </w:rPr>
        <w:t>общаться  и  взаимодействовать  в  процессе  ансамблевого,  коллективного  (хорового  и  инструментального)  воплощения  различных   художественных    образов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77C97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BE6F9B">
        <w:rPr>
          <w:rFonts w:ascii="Times New Roman" w:hAnsi="Times New Roman" w:cs="Times New Roman"/>
          <w:sz w:val="24"/>
          <w:szCs w:val="24"/>
        </w:rPr>
        <w:t>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</w:t>
      </w:r>
      <w:r>
        <w:rPr>
          <w:rFonts w:ascii="Times New Roman" w:hAnsi="Times New Roman" w:cs="Times New Roman"/>
          <w:sz w:val="24"/>
          <w:szCs w:val="24"/>
        </w:rPr>
        <w:t xml:space="preserve">.      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231F20"/>
          <w:sz w:val="24"/>
          <w:szCs w:val="24"/>
        </w:rPr>
      </w:pP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 xml:space="preserve">Обучающийся </w:t>
      </w:r>
      <w:r>
        <w:rPr>
          <w:rFonts w:ascii="Times New Roman" w:hAnsi="Times New Roman"/>
          <w:i/>
          <w:iCs/>
          <w:color w:val="231F20"/>
          <w:sz w:val="24"/>
          <w:szCs w:val="24"/>
        </w:rPr>
        <w:t xml:space="preserve">получит возможность </w:t>
      </w: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научит</w:t>
      </w:r>
      <w:r>
        <w:rPr>
          <w:rFonts w:ascii="Times New Roman" w:hAnsi="Times New Roman"/>
          <w:i/>
          <w:iCs/>
          <w:color w:val="231F20"/>
          <w:sz w:val="24"/>
          <w:szCs w:val="24"/>
        </w:rPr>
        <w:t>ь</w:t>
      </w: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ся: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/>
          <w:iCs/>
          <w:color w:val="231F2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A"/>
          <w:sz w:val="24"/>
          <w:szCs w:val="24"/>
        </w:rPr>
        <w:t>эмоционально и осознанно относиться к музыке различных направлений: фольклору, музыке религиозной традиции, классической и современной.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E77C97" w:rsidRPr="00E77C97" w:rsidRDefault="00E77C97" w:rsidP="00E77C9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97">
        <w:rPr>
          <w:rFonts w:ascii="Times New Roman" w:hAnsi="Times New Roman" w:cs="Times New Roman"/>
          <w:b/>
          <w:sz w:val="24"/>
          <w:szCs w:val="24"/>
        </w:rPr>
        <w:t>Музыкальная картина мира</w:t>
      </w:r>
    </w:p>
    <w:p w:rsidR="00E77C97" w:rsidRPr="00A06D3E" w:rsidRDefault="00E77C97" w:rsidP="00E77C97">
      <w:pPr>
        <w:spacing w:after="0" w:line="240" w:lineRule="auto"/>
        <w:ind w:firstLine="567"/>
        <w:jc w:val="both"/>
        <w:rPr>
          <w:color w:val="00000A"/>
        </w:rPr>
      </w:pPr>
      <w:r w:rsidRPr="00A06D3E">
        <w:rPr>
          <w:rFonts w:ascii="Times New Roman" w:hAnsi="Times New Roman"/>
          <w:i/>
          <w:iCs/>
          <w:color w:val="231F20"/>
          <w:sz w:val="24"/>
          <w:szCs w:val="24"/>
        </w:rPr>
        <w:t>Обучающийся научится:</w:t>
      </w:r>
    </w:p>
    <w:p w:rsidR="00E77C97" w:rsidRDefault="00E77C97" w:rsidP="00E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BE6F9B">
        <w:rPr>
          <w:rFonts w:ascii="Times New Roman" w:hAnsi="Times New Roman" w:cs="Times New Roman"/>
          <w:sz w:val="24"/>
          <w:szCs w:val="24"/>
        </w:rPr>
        <w:t>определять  виды  музыки,  сопоставлять  музыкальные  образы  в звучании   различных   музыкальных   инструментов;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6F9B">
        <w:rPr>
          <w:rFonts w:ascii="Times New Roman" w:hAnsi="Times New Roman" w:cs="Times New Roman"/>
          <w:sz w:val="24"/>
          <w:szCs w:val="24"/>
        </w:rPr>
        <w:t>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E77C97" w:rsidRDefault="00E77C97" w:rsidP="00E77C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оценивать и соотносить содержание и музыкальный язык народного и профессионального музыкального творчества разных стран мира.</w:t>
      </w:r>
    </w:p>
    <w:p w:rsidR="00E77C97" w:rsidRPr="00953F2D" w:rsidRDefault="00E77C97" w:rsidP="00E77C9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953F2D">
        <w:rPr>
          <w:rFonts w:ascii="Times New Roman" w:hAnsi="Times New Roman"/>
          <w:i/>
          <w:iCs/>
          <w:sz w:val="24"/>
          <w:szCs w:val="24"/>
        </w:rPr>
        <w:t>Обучающийся получит возможность научиться:</w:t>
      </w:r>
    </w:p>
    <w:p w:rsidR="00E77C97" w:rsidRDefault="00E77C97" w:rsidP="00E77C97">
      <w:pPr>
        <w:spacing w:line="240" w:lineRule="auto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953F2D">
        <w:rPr>
          <w:rFonts w:ascii="Times New Roman" w:hAnsi="Times New Roman"/>
          <w:iCs/>
          <w:sz w:val="24"/>
          <w:szCs w:val="24"/>
        </w:rPr>
        <w:t>-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E77C97" w:rsidRPr="00E77C97" w:rsidRDefault="00E77C97" w:rsidP="00E77C97">
      <w:pPr>
        <w:shd w:val="clear" w:color="auto" w:fill="FFFFFF"/>
        <w:tabs>
          <w:tab w:val="center" w:pos="4677"/>
          <w:tab w:val="left" w:pos="6597"/>
        </w:tabs>
        <w:suppressAutoHyphens/>
        <w:spacing w:line="240" w:lineRule="auto"/>
        <w:jc w:val="center"/>
      </w:pPr>
      <w:r w:rsidRPr="00E77C97">
        <w:rPr>
          <w:rFonts w:ascii="Times New Roman" w:hAnsi="Times New Roman" w:cs="Times New Roman"/>
          <w:b/>
          <w:sz w:val="26"/>
          <w:szCs w:val="26"/>
        </w:rPr>
        <w:t>Содержание учебного предмета</w:t>
      </w:r>
    </w:p>
    <w:p w:rsidR="00E77C97" w:rsidRDefault="00E77C97" w:rsidP="00E77C97">
      <w:pPr>
        <w:shd w:val="clear" w:color="auto" w:fill="FFFFFF"/>
        <w:suppressAutoHyphens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C97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Style w:val="a3"/>
        <w:tblW w:w="0" w:type="auto"/>
        <w:tblInd w:w="108" w:type="dxa"/>
        <w:tblLook w:val="04A0"/>
      </w:tblPr>
      <w:tblGrid>
        <w:gridCol w:w="5954"/>
        <w:gridCol w:w="3509"/>
      </w:tblGrid>
      <w:tr w:rsidR="0069088E" w:rsidTr="0069088E">
        <w:tc>
          <w:tcPr>
            <w:tcW w:w="5954" w:type="dxa"/>
          </w:tcPr>
          <w:p w:rsidR="0069088E" w:rsidRPr="00B75264" w:rsidRDefault="0069088E" w:rsidP="009A32E1">
            <w:pPr>
              <w:tabs>
                <w:tab w:val="left" w:pos="0"/>
                <w:tab w:val="left" w:pos="142"/>
                <w:tab w:val="left" w:pos="1110"/>
                <w:tab w:val="center" w:pos="2284"/>
                <w:tab w:val="left" w:pos="3660"/>
                <w:tab w:val="right" w:pos="4569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26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7526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7526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Наименование разделов</w:t>
            </w:r>
            <w:r w:rsidRPr="00B7526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509" w:type="dxa"/>
          </w:tcPr>
          <w:p w:rsidR="0069088E" w:rsidRPr="00B75264" w:rsidRDefault="0069088E" w:rsidP="009A32E1">
            <w:pPr>
              <w:tabs>
                <w:tab w:val="left" w:pos="39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26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Россия – Родина моя</w:t>
            </w:r>
            <w:r w:rsidRPr="000416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09" w:type="dxa"/>
          </w:tcPr>
          <w:p w:rsidR="0069088E" w:rsidRDefault="0069088E" w:rsidP="009A32E1">
            <w:pPr>
              <w:tabs>
                <w:tab w:val="left" w:pos="39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День, полный событий.</w:t>
            </w:r>
          </w:p>
        </w:tc>
        <w:tc>
          <w:tcPr>
            <w:tcW w:w="3509" w:type="dxa"/>
          </w:tcPr>
          <w:p w:rsidR="0069088E" w:rsidRDefault="0069088E" w:rsidP="009A32E1">
            <w:pPr>
              <w:tabs>
                <w:tab w:val="left" w:pos="39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 России петь – что стремиться в храм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3509" w:type="dxa"/>
          </w:tcPr>
          <w:p w:rsidR="0069088E" w:rsidRDefault="0069088E" w:rsidP="009A32E1">
            <w:pPr>
              <w:tabs>
                <w:tab w:val="left" w:pos="1993"/>
                <w:tab w:val="center" w:pos="2089"/>
                <w:tab w:val="left" w:pos="39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Гори, гори ясно, чтобы не погасло!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3509" w:type="dxa"/>
          </w:tcPr>
          <w:p w:rsidR="0069088E" w:rsidRPr="0004162B" w:rsidRDefault="0069088E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музыкальном театре.</w:t>
            </w:r>
          </w:p>
        </w:tc>
        <w:tc>
          <w:tcPr>
            <w:tcW w:w="3509" w:type="dxa"/>
          </w:tcPr>
          <w:p w:rsidR="0069088E" w:rsidRPr="0004162B" w:rsidRDefault="0069088E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концертном зале.</w:t>
            </w:r>
          </w:p>
        </w:tc>
        <w:tc>
          <w:tcPr>
            <w:tcW w:w="3509" w:type="dxa"/>
          </w:tcPr>
          <w:p w:rsidR="0069088E" w:rsidRPr="0004162B" w:rsidRDefault="0069088E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088E" w:rsidTr="0069088E">
        <w:tc>
          <w:tcPr>
            <w:tcW w:w="5954" w:type="dxa"/>
          </w:tcPr>
          <w:p w:rsidR="0069088E" w:rsidRPr="0004162B" w:rsidRDefault="0069088E" w:rsidP="0069088E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Чтоб музыкантом быть, так</w:t>
            </w:r>
            <w:r w:rsidR="008216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0416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надобно уменье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…»</w:t>
            </w:r>
          </w:p>
        </w:tc>
        <w:tc>
          <w:tcPr>
            <w:tcW w:w="3509" w:type="dxa"/>
          </w:tcPr>
          <w:p w:rsidR="0069088E" w:rsidRPr="0004162B" w:rsidRDefault="0069088E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9088E" w:rsidTr="0069088E">
        <w:tc>
          <w:tcPr>
            <w:tcW w:w="5954" w:type="dxa"/>
          </w:tcPr>
          <w:p w:rsidR="0069088E" w:rsidRDefault="0069088E" w:rsidP="009A32E1">
            <w:pPr>
              <w:tabs>
                <w:tab w:val="left" w:pos="361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09" w:type="dxa"/>
          </w:tcPr>
          <w:p w:rsidR="0069088E" w:rsidRDefault="0069088E" w:rsidP="009A32E1">
            <w:pPr>
              <w:tabs>
                <w:tab w:val="left" w:pos="39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691A1D" w:rsidRDefault="00691A1D" w:rsidP="00691A1D">
      <w:pPr>
        <w:pStyle w:val="razdel"/>
        <w:spacing w:after="0" w:afterAutospacing="0"/>
        <w:ind w:firstLine="567"/>
        <w:jc w:val="both"/>
        <w:rPr>
          <w:rStyle w:val="a7"/>
        </w:rPr>
      </w:pPr>
      <w:r>
        <w:rPr>
          <w:rStyle w:val="a7"/>
        </w:rPr>
        <w:t>Россия </w:t>
      </w:r>
      <w:r w:rsidRPr="0004162B">
        <w:rPr>
          <w:bCs/>
          <w:iCs/>
        </w:rPr>
        <w:t>–</w:t>
      </w:r>
      <w:r>
        <w:rPr>
          <w:rStyle w:val="a7"/>
        </w:rPr>
        <w:t xml:space="preserve"> Родина моя (3 ч)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  <w:jc w:val="both"/>
      </w:pPr>
      <w:r>
        <w:lastRenderedPageBreak/>
        <w:t xml:space="preserve">Музыкальный пейзаж. Образы родной природы в музыке русских композиторов. </w:t>
      </w:r>
      <w:proofErr w:type="spellStart"/>
      <w:r>
        <w:t>Песенность</w:t>
      </w:r>
      <w:proofErr w:type="spellEnd"/>
      <w:r>
        <w:t xml:space="preserve"> как отличительная черта русской музыки. Средства музыкальной выразительности. Государственные символы России (флаг, герб, гимн). Гимн – главная песня нашей Родины. Художественные символы России (Московский Кремль, храм Христа Спасителя, Большой театр).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   </w:t>
      </w:r>
      <w:r w:rsidRPr="00DA1D74">
        <w:rPr>
          <w:rStyle w:val="a8"/>
          <w:b/>
        </w:rPr>
        <w:t>Рассвет на Москве-реке</w:t>
      </w:r>
      <w:r>
        <w:rPr>
          <w:rStyle w:val="a8"/>
          <w:b/>
        </w:rPr>
        <w:t xml:space="preserve">. </w:t>
      </w:r>
      <w:r>
        <w:rPr>
          <w:rStyle w:val="a8"/>
        </w:rPr>
        <w:t>В</w:t>
      </w:r>
      <w:r>
        <w:t xml:space="preserve">ступление к опере </w:t>
      </w:r>
      <w:r w:rsidRPr="00DA1D74">
        <w:rPr>
          <w:rStyle w:val="a8"/>
        </w:rPr>
        <w:t>«</w:t>
      </w:r>
      <w:proofErr w:type="spellStart"/>
      <w:r w:rsidRPr="00DA1D74">
        <w:rPr>
          <w:rStyle w:val="a8"/>
        </w:rPr>
        <w:t>Хованщина</w:t>
      </w:r>
      <w:proofErr w:type="spellEnd"/>
      <w:r w:rsidRPr="00DA1D74">
        <w:rPr>
          <w:rStyle w:val="a8"/>
        </w:rPr>
        <w:t>».</w:t>
      </w:r>
      <w:r>
        <w:t xml:space="preserve">М. Мусоргский; </w:t>
      </w:r>
      <w:r w:rsidRPr="00DA1D74">
        <w:rPr>
          <w:rStyle w:val="a8"/>
          <w:b/>
        </w:rPr>
        <w:t xml:space="preserve">Гимн </w:t>
      </w:r>
      <w:proofErr w:type="spellStart"/>
      <w:r w:rsidRPr="00DA1D74">
        <w:rPr>
          <w:rStyle w:val="a8"/>
          <w:b/>
        </w:rPr>
        <w:t>России</w:t>
      </w:r>
      <w:proofErr w:type="gramStart"/>
      <w:r w:rsidRPr="00DA1D74">
        <w:rPr>
          <w:rStyle w:val="a8"/>
          <w:b/>
        </w:rPr>
        <w:t>.</w:t>
      </w:r>
      <w:r>
        <w:t>А</w:t>
      </w:r>
      <w:proofErr w:type="spellEnd"/>
      <w:proofErr w:type="gramEnd"/>
      <w:r>
        <w:t>.</w:t>
      </w:r>
      <w:r>
        <w:rPr>
          <w:rStyle w:val="a8"/>
        </w:rPr>
        <w:t> </w:t>
      </w:r>
      <w:r>
        <w:t xml:space="preserve">Александров, слова С. Михалкова; </w:t>
      </w:r>
      <w:r w:rsidRPr="00DA1D74">
        <w:rPr>
          <w:b/>
          <w:i/>
        </w:rPr>
        <w:t>Патриотическая песня.</w:t>
      </w:r>
      <w:r>
        <w:t xml:space="preserve"> М. Глинка, слова А. </w:t>
      </w:r>
      <w:proofErr w:type="spellStart"/>
      <w:r>
        <w:t>Машистова</w:t>
      </w:r>
      <w:proofErr w:type="spellEnd"/>
      <w:r>
        <w:t xml:space="preserve">; </w:t>
      </w:r>
      <w:r w:rsidRPr="00DA1D74">
        <w:rPr>
          <w:rStyle w:val="a8"/>
          <w:b/>
        </w:rPr>
        <w:t>Здравствуй, Родина моя!</w:t>
      </w:r>
      <w:r w:rsidR="00821615">
        <w:rPr>
          <w:rStyle w:val="a8"/>
          <w:b/>
        </w:rPr>
        <w:t xml:space="preserve"> </w:t>
      </w:r>
      <w:r>
        <w:t>Ю. </w:t>
      </w:r>
      <w:proofErr w:type="spellStart"/>
      <w:r>
        <w:t>Чичков</w:t>
      </w:r>
      <w:proofErr w:type="spellEnd"/>
      <w:r>
        <w:t>, слова К. </w:t>
      </w:r>
      <w:proofErr w:type="spellStart"/>
      <w:r>
        <w:t>Ибряева</w:t>
      </w:r>
      <w:proofErr w:type="spellEnd"/>
      <w:r>
        <w:t xml:space="preserve">; </w:t>
      </w:r>
      <w:r w:rsidRPr="00DA1D74">
        <w:rPr>
          <w:rStyle w:val="a8"/>
          <w:b/>
        </w:rPr>
        <w:t xml:space="preserve">Моя </w:t>
      </w:r>
      <w:proofErr w:type="spellStart"/>
      <w:r w:rsidRPr="00DA1D74">
        <w:rPr>
          <w:rStyle w:val="a8"/>
          <w:b/>
        </w:rPr>
        <w:t>Россия</w:t>
      </w:r>
      <w:proofErr w:type="gramStart"/>
      <w:r w:rsidRPr="00DA1D74">
        <w:rPr>
          <w:rStyle w:val="a8"/>
          <w:b/>
        </w:rPr>
        <w:t>.</w:t>
      </w:r>
      <w:r>
        <w:t>Г</w:t>
      </w:r>
      <w:proofErr w:type="spellEnd"/>
      <w:proofErr w:type="gramEnd"/>
      <w:r>
        <w:t>. Струве, слова Н. Соловьевой.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>День, полный событий (6 ч)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  Мир ребенка в музыкальных интонациях, темах и образах детских пьес П. Чайковского и С. Прокофьева. Музыкальные инструменты – фортепиано – его выразительные возможности. </w:t>
      </w:r>
      <w:proofErr w:type="spellStart"/>
      <w:r>
        <w:t>Песенность</w:t>
      </w:r>
      <w:proofErr w:type="spellEnd"/>
      <w:r>
        <w:t xml:space="preserve">, </w:t>
      </w:r>
      <w:proofErr w:type="spellStart"/>
      <w:r>
        <w:t>танцевальность</w:t>
      </w:r>
      <w:proofErr w:type="spellEnd"/>
      <w:r>
        <w:t xml:space="preserve">, </w:t>
      </w:r>
      <w:proofErr w:type="spellStart"/>
      <w:r>
        <w:t>маршевость</w:t>
      </w:r>
      <w:proofErr w:type="spellEnd"/>
      <w:r>
        <w:t xml:space="preserve"> в передаче содержания и эмоционального строя музыкальных сочинений. Природа, детские игры и забавы, сказка в музыке. Колыбельные песни. Своеобразие музыкального языка композиторов, сходство и различие.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  </w:t>
      </w:r>
      <w:r w:rsidRPr="00C567B9">
        <w:rPr>
          <w:rStyle w:val="a8"/>
          <w:b/>
        </w:rPr>
        <w:t xml:space="preserve">Детский </w:t>
      </w:r>
      <w:proofErr w:type="spellStart"/>
      <w:r w:rsidRPr="00C567B9">
        <w:rPr>
          <w:rStyle w:val="a8"/>
          <w:b/>
        </w:rPr>
        <w:t>альбом</w:t>
      </w:r>
      <w:proofErr w:type="gramStart"/>
      <w:r w:rsidRPr="00C567B9">
        <w:rPr>
          <w:rStyle w:val="a8"/>
          <w:b/>
        </w:rPr>
        <w:t>.</w:t>
      </w:r>
      <w:r w:rsidRPr="00C567B9">
        <w:rPr>
          <w:rStyle w:val="a8"/>
        </w:rPr>
        <w:t>П</w:t>
      </w:r>
      <w:proofErr w:type="gramEnd"/>
      <w:r w:rsidRPr="00C567B9">
        <w:rPr>
          <w:rStyle w:val="a8"/>
        </w:rPr>
        <w:t>ьесы</w:t>
      </w:r>
      <w:proofErr w:type="spellEnd"/>
      <w:r>
        <w:rPr>
          <w:rStyle w:val="a8"/>
        </w:rPr>
        <w:t xml:space="preserve">. </w:t>
      </w:r>
      <w:r>
        <w:t xml:space="preserve">П. Чайковский; </w:t>
      </w:r>
      <w:r w:rsidRPr="00C567B9">
        <w:rPr>
          <w:rStyle w:val="a8"/>
          <w:b/>
        </w:rPr>
        <w:t>Детская музыка.</w:t>
      </w:r>
      <w:r w:rsidR="00821615">
        <w:rPr>
          <w:rStyle w:val="a8"/>
          <w:b/>
        </w:rPr>
        <w:t xml:space="preserve"> </w:t>
      </w:r>
      <w:r w:rsidRPr="00C567B9">
        <w:t>П</w:t>
      </w:r>
      <w:r w:rsidRPr="00C567B9">
        <w:rPr>
          <w:rStyle w:val="a8"/>
        </w:rPr>
        <w:t>ьесы</w:t>
      </w:r>
      <w:r>
        <w:rPr>
          <w:rStyle w:val="a8"/>
        </w:rPr>
        <w:t xml:space="preserve">. </w:t>
      </w:r>
      <w:r>
        <w:t xml:space="preserve">С. Прокофьев; </w:t>
      </w:r>
      <w:proofErr w:type="spellStart"/>
      <w:r w:rsidRPr="00C567B9">
        <w:rPr>
          <w:rStyle w:val="a8"/>
          <w:b/>
        </w:rPr>
        <w:t>Прогулка.</w:t>
      </w:r>
      <w:r w:rsidRPr="00C567B9">
        <w:rPr>
          <w:rStyle w:val="a8"/>
        </w:rPr>
        <w:t>И</w:t>
      </w:r>
      <w:r w:rsidRPr="00C567B9">
        <w:t>з</w:t>
      </w:r>
      <w:proofErr w:type="spellEnd"/>
      <w:r>
        <w:t xml:space="preserve"> сюиты </w:t>
      </w:r>
      <w:r w:rsidRPr="00C567B9">
        <w:rPr>
          <w:rStyle w:val="a8"/>
        </w:rPr>
        <w:t>«Картинки с выставки».</w:t>
      </w:r>
      <w:r w:rsidR="00821615">
        <w:rPr>
          <w:rStyle w:val="a8"/>
        </w:rPr>
        <w:t xml:space="preserve"> </w:t>
      </w:r>
      <w:r>
        <w:t xml:space="preserve">М. Мусоргский; </w:t>
      </w:r>
      <w:r w:rsidRPr="00C567B9">
        <w:rPr>
          <w:rStyle w:val="a8"/>
          <w:b/>
        </w:rPr>
        <w:t>Начинаем перепляс.</w:t>
      </w:r>
      <w:r w:rsidR="00821615">
        <w:rPr>
          <w:rStyle w:val="a8"/>
          <w:b/>
        </w:rPr>
        <w:t xml:space="preserve"> </w:t>
      </w:r>
      <w:r>
        <w:t>Из вокального цикла «Пять песен для детей». С.</w:t>
      </w:r>
      <w:r>
        <w:rPr>
          <w:rStyle w:val="a8"/>
        </w:rPr>
        <w:t> </w:t>
      </w:r>
      <w:r>
        <w:t xml:space="preserve">Соснин, слова П. Синявского; </w:t>
      </w:r>
      <w:r w:rsidRPr="00C567B9">
        <w:rPr>
          <w:rStyle w:val="a8"/>
          <w:b/>
        </w:rPr>
        <w:t xml:space="preserve">Сонная </w:t>
      </w:r>
      <w:proofErr w:type="spellStart"/>
      <w:r w:rsidRPr="00C567B9">
        <w:rPr>
          <w:rStyle w:val="a8"/>
          <w:b/>
        </w:rPr>
        <w:t>песенка</w:t>
      </w:r>
      <w:proofErr w:type="gramStart"/>
      <w:r w:rsidRPr="00C567B9">
        <w:rPr>
          <w:rStyle w:val="a8"/>
          <w:b/>
        </w:rPr>
        <w:t>.</w:t>
      </w:r>
      <w:r>
        <w:t>Р</w:t>
      </w:r>
      <w:proofErr w:type="spellEnd"/>
      <w:proofErr w:type="gramEnd"/>
      <w:r>
        <w:t>. Паулс, слова И. </w:t>
      </w:r>
      <w:proofErr w:type="spellStart"/>
      <w:r>
        <w:t>Ласманиса</w:t>
      </w:r>
      <w:proofErr w:type="spellEnd"/>
      <w:r>
        <w:t xml:space="preserve">; </w:t>
      </w:r>
      <w:r w:rsidRPr="00C567B9">
        <w:rPr>
          <w:rStyle w:val="a8"/>
          <w:b/>
        </w:rPr>
        <w:t xml:space="preserve">Спят усталые </w:t>
      </w:r>
      <w:proofErr w:type="spellStart"/>
      <w:r w:rsidRPr="00C567B9">
        <w:rPr>
          <w:rStyle w:val="a8"/>
          <w:b/>
        </w:rPr>
        <w:t>игрушки.</w:t>
      </w:r>
      <w:r>
        <w:t>А</w:t>
      </w:r>
      <w:proofErr w:type="spellEnd"/>
      <w:r>
        <w:t xml:space="preserve">. Островский, слова З. Петровой; </w:t>
      </w:r>
      <w:proofErr w:type="spellStart"/>
      <w:r w:rsidRPr="00C567B9">
        <w:rPr>
          <w:rStyle w:val="a8"/>
          <w:b/>
        </w:rPr>
        <w:t>Ай-я</w:t>
      </w:r>
      <w:proofErr w:type="spellEnd"/>
      <w:r w:rsidRPr="00C567B9">
        <w:rPr>
          <w:rStyle w:val="a8"/>
          <w:b/>
        </w:rPr>
        <w:t xml:space="preserve">, </w:t>
      </w:r>
      <w:proofErr w:type="spellStart"/>
      <w:r w:rsidRPr="00C567B9">
        <w:rPr>
          <w:rStyle w:val="a8"/>
          <w:b/>
        </w:rPr>
        <w:t>жу-жу</w:t>
      </w:r>
      <w:proofErr w:type="spellEnd"/>
      <w:r>
        <w:rPr>
          <w:rStyle w:val="a8"/>
        </w:rPr>
        <w:t xml:space="preserve">, </w:t>
      </w:r>
      <w:r>
        <w:t xml:space="preserve">латышская народная песня; </w:t>
      </w:r>
      <w:r w:rsidRPr="00C567B9">
        <w:rPr>
          <w:rStyle w:val="a8"/>
          <w:b/>
        </w:rPr>
        <w:t>Колыбельная медведицы.</w:t>
      </w:r>
      <w:r>
        <w:rPr>
          <w:rStyle w:val="a8"/>
        </w:rPr>
        <w:t xml:space="preserve"> Из мультфильма «Умка». </w:t>
      </w:r>
      <w:r>
        <w:t>Е. Крылатов, слова Ю. Яковлева.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>О России петь </w:t>
      </w:r>
      <w:r w:rsidRPr="0004162B">
        <w:rPr>
          <w:bCs/>
          <w:iCs/>
        </w:rPr>
        <w:t>–</w:t>
      </w:r>
      <w:r>
        <w:rPr>
          <w:rStyle w:val="a7"/>
        </w:rPr>
        <w:t>что стремиться в храм (7 ч)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>         Колокольные звоны России: набат, трезвон, благовест. Музыкальный пейзаж. Святые земли Русской: Александр Невский, преподобный Сергий Радонежский. Воплощение их образов в музыке различных жанров: народные песнопения, кантата. Праздники Русской православной церкви. Рождество Христово. Рождественские песнопения и колядки. Музыка на новогоднем празднике.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a6"/>
        <w:spacing w:before="0" w:beforeAutospacing="0" w:after="0" w:afterAutospacing="0"/>
        <w:jc w:val="both"/>
      </w:pPr>
      <w:r>
        <w:rPr>
          <w:rStyle w:val="body1"/>
        </w:rPr>
        <w:t xml:space="preserve">        </w:t>
      </w:r>
      <w:r w:rsidRPr="0017420B">
        <w:rPr>
          <w:rStyle w:val="a8"/>
          <w:b/>
        </w:rPr>
        <w:t xml:space="preserve">Великий колокольный </w:t>
      </w:r>
      <w:proofErr w:type="spellStart"/>
      <w:r w:rsidRPr="0017420B">
        <w:rPr>
          <w:rStyle w:val="a8"/>
          <w:b/>
        </w:rPr>
        <w:t>звон</w:t>
      </w:r>
      <w:proofErr w:type="gramStart"/>
      <w:r w:rsidRPr="0017420B">
        <w:rPr>
          <w:rStyle w:val="a8"/>
          <w:b/>
        </w:rPr>
        <w:t>.</w:t>
      </w:r>
      <w:r w:rsidRPr="0017420B">
        <w:rPr>
          <w:rStyle w:val="a8"/>
        </w:rPr>
        <w:t>И</w:t>
      </w:r>
      <w:proofErr w:type="gramEnd"/>
      <w:r>
        <w:rPr>
          <w:rStyle w:val="body1"/>
        </w:rPr>
        <w:t>з</w:t>
      </w:r>
      <w:proofErr w:type="spellEnd"/>
      <w:r>
        <w:rPr>
          <w:rStyle w:val="body1"/>
        </w:rPr>
        <w:t xml:space="preserve"> оперы </w:t>
      </w:r>
      <w:r w:rsidRPr="0017420B">
        <w:rPr>
          <w:rStyle w:val="a8"/>
        </w:rPr>
        <w:t>«Борис Годунов».</w:t>
      </w:r>
      <w:r>
        <w:rPr>
          <w:rStyle w:val="body1"/>
        </w:rPr>
        <w:t xml:space="preserve">М. Мусоргский; </w:t>
      </w:r>
      <w:r w:rsidRPr="0017420B">
        <w:rPr>
          <w:rStyle w:val="body1"/>
          <w:b/>
          <w:i/>
        </w:rPr>
        <w:t>Песня об Александре Невском</w:t>
      </w:r>
      <w:r>
        <w:rPr>
          <w:rStyle w:val="body1"/>
          <w:b/>
          <w:i/>
        </w:rPr>
        <w:t xml:space="preserve">; </w:t>
      </w:r>
      <w:r w:rsidRPr="0017420B">
        <w:rPr>
          <w:rStyle w:val="body1"/>
          <w:b/>
          <w:i/>
        </w:rPr>
        <w:t>Вставайте люди русские.</w:t>
      </w:r>
      <w:r>
        <w:rPr>
          <w:rStyle w:val="body1"/>
        </w:rPr>
        <w:t xml:space="preserve"> Из кантаты </w:t>
      </w:r>
      <w:r w:rsidRPr="0017420B">
        <w:rPr>
          <w:rStyle w:val="a8"/>
        </w:rPr>
        <w:t>«Александр Невский»</w:t>
      </w:r>
      <w:r>
        <w:rPr>
          <w:rStyle w:val="a8"/>
        </w:rPr>
        <w:t xml:space="preserve">. </w:t>
      </w:r>
      <w:r>
        <w:rPr>
          <w:rStyle w:val="body1"/>
        </w:rPr>
        <w:t xml:space="preserve">С. Прокофьев; </w:t>
      </w:r>
      <w:r w:rsidRPr="0017420B">
        <w:rPr>
          <w:rStyle w:val="body1"/>
          <w:b/>
          <w:i/>
        </w:rPr>
        <w:t>Народные песнопения о Сергии Радонежском</w:t>
      </w:r>
      <w:r>
        <w:rPr>
          <w:rStyle w:val="body1"/>
          <w:b/>
          <w:i/>
        </w:rPr>
        <w:t xml:space="preserve">; </w:t>
      </w:r>
      <w:r w:rsidRPr="0017420B">
        <w:rPr>
          <w:rStyle w:val="a8"/>
          <w:b/>
        </w:rPr>
        <w:t xml:space="preserve">Утренняя </w:t>
      </w:r>
      <w:r w:rsidRPr="005C75E5">
        <w:rPr>
          <w:rStyle w:val="a8"/>
          <w:b/>
        </w:rPr>
        <w:t xml:space="preserve">молитва; В </w:t>
      </w:r>
      <w:proofErr w:type="spellStart"/>
      <w:r w:rsidRPr="005C75E5">
        <w:rPr>
          <w:rStyle w:val="a8"/>
          <w:b/>
        </w:rPr>
        <w:t>церкви</w:t>
      </w:r>
      <w:proofErr w:type="gramStart"/>
      <w:r w:rsidRPr="005C75E5">
        <w:rPr>
          <w:rStyle w:val="a8"/>
          <w:b/>
        </w:rPr>
        <w:t>.</w:t>
      </w:r>
      <w:r>
        <w:rPr>
          <w:rStyle w:val="body1"/>
        </w:rPr>
        <w:t>П</w:t>
      </w:r>
      <w:proofErr w:type="spellEnd"/>
      <w:proofErr w:type="gramEnd"/>
      <w:r>
        <w:rPr>
          <w:rStyle w:val="body1"/>
        </w:rPr>
        <w:t xml:space="preserve">. Чайковский; </w:t>
      </w:r>
      <w:r w:rsidRPr="005C75E5">
        <w:rPr>
          <w:rStyle w:val="a8"/>
          <w:b/>
        </w:rPr>
        <w:t xml:space="preserve">Вечерняя </w:t>
      </w:r>
      <w:proofErr w:type="spellStart"/>
      <w:r w:rsidRPr="005C75E5">
        <w:rPr>
          <w:rStyle w:val="a8"/>
          <w:b/>
        </w:rPr>
        <w:t>песня.</w:t>
      </w:r>
      <w:r>
        <w:rPr>
          <w:rStyle w:val="body1"/>
        </w:rPr>
        <w:t>А</w:t>
      </w:r>
      <w:proofErr w:type="spellEnd"/>
      <w:r>
        <w:rPr>
          <w:rStyle w:val="body1"/>
        </w:rPr>
        <w:t xml:space="preserve">. Тома, слова К. Ушинского; </w:t>
      </w:r>
      <w:r w:rsidRPr="005C75E5">
        <w:rPr>
          <w:rStyle w:val="a8"/>
          <w:b/>
        </w:rPr>
        <w:t xml:space="preserve">Добрый тебе вечер; Рождественское </w:t>
      </w:r>
      <w:proofErr w:type="spellStart"/>
      <w:r w:rsidRPr="005C75E5">
        <w:rPr>
          <w:rStyle w:val="a8"/>
          <w:b/>
        </w:rPr>
        <w:t>чудо.</w:t>
      </w:r>
      <w:r w:rsidRPr="005C75E5">
        <w:rPr>
          <w:rStyle w:val="a8"/>
        </w:rPr>
        <w:t>Н</w:t>
      </w:r>
      <w:r>
        <w:rPr>
          <w:rStyle w:val="body1"/>
        </w:rPr>
        <w:t>ародные</w:t>
      </w:r>
      <w:proofErr w:type="spellEnd"/>
      <w:r>
        <w:rPr>
          <w:rStyle w:val="body1"/>
        </w:rPr>
        <w:t xml:space="preserve"> славянские песнопения; </w:t>
      </w:r>
      <w:r w:rsidRPr="005C75E5">
        <w:rPr>
          <w:rStyle w:val="a8"/>
          <w:b/>
        </w:rPr>
        <w:t xml:space="preserve">Рождественская </w:t>
      </w:r>
      <w:proofErr w:type="spellStart"/>
      <w:r w:rsidRPr="005C75E5">
        <w:rPr>
          <w:rStyle w:val="a8"/>
          <w:b/>
        </w:rPr>
        <w:t>песенка.</w:t>
      </w:r>
      <w:r>
        <w:rPr>
          <w:rStyle w:val="body1"/>
        </w:rPr>
        <w:t>Слова</w:t>
      </w:r>
      <w:proofErr w:type="spellEnd"/>
      <w:r>
        <w:rPr>
          <w:rStyle w:val="body1"/>
        </w:rPr>
        <w:t xml:space="preserve"> и музыка П. Синявского.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>Гори, гори ясно, чтобы не погасло! (4 ч)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   Фольклор – народная мудрость. Оркестр русских народных инструментов. Мотив, напев, наигрыш. Вариации в русской народной музыке. Ритмическая партитура. Традиции народного музицирования. Обряды и праздники русского народа: проводы зимы (Масленица), встреча весны. Песня-игра, песня-диалог, песня-хоровод. Народные песенки,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>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Pr="00450D98" w:rsidRDefault="00691A1D" w:rsidP="00691A1D">
      <w:pPr>
        <w:pStyle w:val="body"/>
        <w:spacing w:before="0" w:beforeAutospacing="0" w:after="0" w:afterAutospacing="0"/>
        <w:jc w:val="both"/>
        <w:rPr>
          <w:b/>
          <w:i/>
        </w:rPr>
      </w:pPr>
      <w:r>
        <w:t xml:space="preserve">       </w:t>
      </w:r>
      <w:r w:rsidRPr="00450D98">
        <w:rPr>
          <w:rStyle w:val="a8"/>
          <w:b/>
        </w:rPr>
        <w:t xml:space="preserve">Светит месяц; </w:t>
      </w:r>
      <w:proofErr w:type="spellStart"/>
      <w:r w:rsidRPr="00450D98">
        <w:rPr>
          <w:rStyle w:val="a8"/>
          <w:b/>
        </w:rPr>
        <w:t>Камаринская,</w:t>
      </w:r>
      <w:r w:rsidRPr="00450D98">
        <w:rPr>
          <w:rStyle w:val="a8"/>
        </w:rPr>
        <w:t>п</w:t>
      </w:r>
      <w:r>
        <w:t>лясовые</w:t>
      </w:r>
      <w:proofErr w:type="spellEnd"/>
      <w:r>
        <w:t xml:space="preserve"> наигрыши</w:t>
      </w:r>
      <w:r w:rsidRPr="00450D98">
        <w:rPr>
          <w:rStyle w:val="a8"/>
        </w:rPr>
        <w:t>;</w:t>
      </w:r>
      <w:r>
        <w:t> </w:t>
      </w:r>
      <w:proofErr w:type="spellStart"/>
      <w:r w:rsidRPr="00450D98">
        <w:rPr>
          <w:rStyle w:val="a8"/>
          <w:b/>
        </w:rPr>
        <w:t>Наигрыш</w:t>
      </w:r>
      <w:proofErr w:type="gramStart"/>
      <w:r w:rsidRPr="00450D98">
        <w:rPr>
          <w:rStyle w:val="a8"/>
          <w:b/>
        </w:rPr>
        <w:t>.</w:t>
      </w:r>
      <w:r>
        <w:t>А</w:t>
      </w:r>
      <w:proofErr w:type="spellEnd"/>
      <w:proofErr w:type="gramEnd"/>
      <w:r>
        <w:rPr>
          <w:rStyle w:val="a8"/>
        </w:rPr>
        <w:t>. </w:t>
      </w:r>
      <w:proofErr w:type="spellStart"/>
      <w:r>
        <w:t>Шнитке</w:t>
      </w:r>
      <w:proofErr w:type="spellEnd"/>
      <w:r>
        <w:t xml:space="preserve">; </w:t>
      </w:r>
      <w:r w:rsidRPr="00450D98">
        <w:rPr>
          <w:rStyle w:val="a8"/>
          <w:b/>
        </w:rPr>
        <w:t>Выходили красны девицы; Бояре, а мы к вам пришли</w:t>
      </w:r>
      <w:r>
        <w:rPr>
          <w:rStyle w:val="a8"/>
          <w:b/>
        </w:rPr>
        <w:t>,</w:t>
      </w:r>
      <w:r>
        <w:t xml:space="preserve"> русские народные песни; </w:t>
      </w:r>
      <w:r w:rsidRPr="00450D98">
        <w:rPr>
          <w:rStyle w:val="a8"/>
          <w:b/>
        </w:rPr>
        <w:t xml:space="preserve">Ходит месяц над </w:t>
      </w:r>
      <w:proofErr w:type="spellStart"/>
      <w:r w:rsidRPr="00450D98">
        <w:rPr>
          <w:rStyle w:val="a8"/>
          <w:b/>
        </w:rPr>
        <w:t>лугами.</w:t>
      </w:r>
      <w:r>
        <w:t>С</w:t>
      </w:r>
      <w:proofErr w:type="spellEnd"/>
      <w:r>
        <w:t xml:space="preserve">. Прокофьев; </w:t>
      </w:r>
      <w:proofErr w:type="spellStart"/>
      <w:r w:rsidRPr="00450D98">
        <w:rPr>
          <w:rStyle w:val="a8"/>
          <w:b/>
        </w:rPr>
        <w:t>Камаринская.</w:t>
      </w:r>
      <w:r>
        <w:t>П</w:t>
      </w:r>
      <w:proofErr w:type="spellEnd"/>
      <w:r>
        <w:t xml:space="preserve">. Чайковский; </w:t>
      </w:r>
      <w:proofErr w:type="spellStart"/>
      <w:r w:rsidRPr="00450D98">
        <w:rPr>
          <w:rStyle w:val="a8"/>
          <w:b/>
        </w:rPr>
        <w:t>Прибаутки.</w:t>
      </w:r>
      <w:r>
        <w:t>В</w:t>
      </w:r>
      <w:proofErr w:type="spellEnd"/>
      <w:r>
        <w:t>. </w:t>
      </w:r>
      <w:proofErr w:type="spellStart"/>
      <w:r>
        <w:t>Комраков</w:t>
      </w:r>
      <w:proofErr w:type="spellEnd"/>
      <w:r>
        <w:t xml:space="preserve">, слова народные; </w:t>
      </w:r>
      <w:r w:rsidRPr="00450D98">
        <w:rPr>
          <w:b/>
          <w:i/>
        </w:rPr>
        <w:t>Реченька.</w:t>
      </w:r>
      <w:r>
        <w:t xml:space="preserve"> А. Абрамов, слова Е. Карасева; </w:t>
      </w:r>
      <w:r w:rsidRPr="00450D98">
        <w:rPr>
          <w:b/>
          <w:i/>
        </w:rPr>
        <w:t xml:space="preserve">Масленичные песенки; </w:t>
      </w:r>
      <w:proofErr w:type="spellStart"/>
      <w:r w:rsidRPr="00450D98">
        <w:rPr>
          <w:b/>
          <w:i/>
        </w:rPr>
        <w:t>Песенки-заклички</w:t>
      </w:r>
      <w:proofErr w:type="spellEnd"/>
      <w:r w:rsidRPr="00450D98">
        <w:rPr>
          <w:b/>
          <w:i/>
        </w:rPr>
        <w:t>, игры, хороводы.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 xml:space="preserve">В музыкальном театре (4 ч) 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   Многообразие сюжетов и образов музыкального спектакля. Детский музыкальный театр: опера и балет. </w:t>
      </w:r>
      <w:proofErr w:type="spellStart"/>
      <w:r>
        <w:t>Песенность</w:t>
      </w:r>
      <w:proofErr w:type="spellEnd"/>
      <w:r>
        <w:t xml:space="preserve">, </w:t>
      </w:r>
      <w:proofErr w:type="spellStart"/>
      <w:r>
        <w:t>танцевальность</w:t>
      </w:r>
      <w:proofErr w:type="spellEnd"/>
      <w:r>
        <w:t xml:space="preserve">, </w:t>
      </w:r>
      <w:proofErr w:type="spellStart"/>
      <w:r>
        <w:t>маршевость</w:t>
      </w:r>
      <w:proofErr w:type="spellEnd"/>
      <w:r>
        <w:t xml:space="preserve"> в опере и балете. </w:t>
      </w:r>
      <w:r>
        <w:lastRenderedPageBreak/>
        <w:t xml:space="preserve">Симфонический оркестр. Роль дирижера, режиссера, художника в создании музыкального спектакля. Элементы оперного и балетного спектаклей. Увертюра. Сцены из оперы «Руслан и Людмила». Музыкальные темы – характеристики главных действующих лиц. Финал. 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a6"/>
        <w:spacing w:before="0" w:beforeAutospacing="0" w:after="0" w:afterAutospacing="0"/>
        <w:jc w:val="both"/>
      </w:pPr>
      <w:r w:rsidRPr="00DE6916">
        <w:rPr>
          <w:rStyle w:val="a8"/>
          <w:b/>
        </w:rPr>
        <w:t>Волк и семеро козлят.</w:t>
      </w:r>
      <w:r>
        <w:rPr>
          <w:rStyle w:val="a8"/>
        </w:rPr>
        <w:t xml:space="preserve"> О</w:t>
      </w:r>
      <w:r>
        <w:rPr>
          <w:rStyle w:val="body1"/>
        </w:rPr>
        <w:t xml:space="preserve">пера-сказка (фрагменты). М. Коваль; </w:t>
      </w:r>
      <w:proofErr w:type="spellStart"/>
      <w:r w:rsidRPr="00DE6916">
        <w:rPr>
          <w:rStyle w:val="a8"/>
          <w:b/>
        </w:rPr>
        <w:t>Золушка.</w:t>
      </w:r>
      <w:r w:rsidRPr="00DE6916">
        <w:rPr>
          <w:rStyle w:val="a8"/>
        </w:rPr>
        <w:t>Балет</w:t>
      </w:r>
      <w:proofErr w:type="spellEnd"/>
      <w:r w:rsidRPr="00DE6916">
        <w:rPr>
          <w:rStyle w:val="a8"/>
        </w:rPr>
        <w:t>(ф</w:t>
      </w:r>
      <w:r>
        <w:rPr>
          <w:rStyle w:val="body1"/>
        </w:rPr>
        <w:t xml:space="preserve">рагменты). С. Прокофьев; </w:t>
      </w:r>
      <w:proofErr w:type="spellStart"/>
      <w:r w:rsidRPr="00DE6916">
        <w:rPr>
          <w:rStyle w:val="a8"/>
          <w:b/>
        </w:rPr>
        <w:t>Марш</w:t>
      </w:r>
      <w:proofErr w:type="gramStart"/>
      <w:r w:rsidRPr="00DE6916">
        <w:rPr>
          <w:rStyle w:val="a8"/>
          <w:b/>
        </w:rPr>
        <w:t>.</w:t>
      </w:r>
      <w:r w:rsidRPr="00DE6916">
        <w:rPr>
          <w:rStyle w:val="a8"/>
        </w:rPr>
        <w:t>И</w:t>
      </w:r>
      <w:proofErr w:type="gramEnd"/>
      <w:r>
        <w:rPr>
          <w:rStyle w:val="body1"/>
        </w:rPr>
        <w:t>з</w:t>
      </w:r>
      <w:proofErr w:type="spellEnd"/>
      <w:r>
        <w:rPr>
          <w:rStyle w:val="body1"/>
        </w:rPr>
        <w:t xml:space="preserve"> оперы </w:t>
      </w:r>
      <w:r w:rsidRPr="00DE6916">
        <w:rPr>
          <w:rStyle w:val="a8"/>
        </w:rPr>
        <w:t>«Любовь к трем апельсинам».</w:t>
      </w:r>
      <w:r>
        <w:rPr>
          <w:rStyle w:val="body1"/>
        </w:rPr>
        <w:t xml:space="preserve">С. Прокофьев; </w:t>
      </w:r>
      <w:r w:rsidRPr="00DE6916">
        <w:rPr>
          <w:rStyle w:val="a8"/>
          <w:b/>
        </w:rPr>
        <w:t>Марш.</w:t>
      </w:r>
      <w:r>
        <w:rPr>
          <w:rStyle w:val="a8"/>
        </w:rPr>
        <w:t xml:space="preserve"> И</w:t>
      </w:r>
      <w:r>
        <w:rPr>
          <w:rStyle w:val="body1"/>
        </w:rPr>
        <w:t xml:space="preserve">з балета </w:t>
      </w:r>
      <w:r w:rsidRPr="00DE6916">
        <w:rPr>
          <w:rStyle w:val="a8"/>
        </w:rPr>
        <w:t>«Щелкунчик»</w:t>
      </w:r>
      <w:proofErr w:type="gramStart"/>
      <w:r w:rsidRPr="00DE6916">
        <w:rPr>
          <w:rStyle w:val="a8"/>
        </w:rPr>
        <w:t>.</w:t>
      </w:r>
      <w:r>
        <w:rPr>
          <w:rStyle w:val="body1"/>
        </w:rPr>
        <w:t>П</w:t>
      </w:r>
      <w:proofErr w:type="gramEnd"/>
      <w:r>
        <w:rPr>
          <w:rStyle w:val="body1"/>
        </w:rPr>
        <w:t xml:space="preserve">. Чайковский; </w:t>
      </w:r>
      <w:r w:rsidRPr="00DE6916">
        <w:rPr>
          <w:rStyle w:val="a8"/>
          <w:b/>
        </w:rPr>
        <w:t>Руслан и Людмила.</w:t>
      </w:r>
      <w:r>
        <w:rPr>
          <w:rStyle w:val="a8"/>
        </w:rPr>
        <w:t xml:space="preserve"> Опера (</w:t>
      </w:r>
      <w:r>
        <w:rPr>
          <w:rStyle w:val="body1"/>
        </w:rPr>
        <w:t xml:space="preserve">фрагменты). М. Глинка; </w:t>
      </w:r>
      <w:r w:rsidRPr="00DE6916">
        <w:rPr>
          <w:rStyle w:val="a8"/>
          <w:b/>
        </w:rPr>
        <w:t xml:space="preserve">Песня-спор. </w:t>
      </w:r>
      <w:r>
        <w:rPr>
          <w:rStyle w:val="body1"/>
        </w:rPr>
        <w:t>Из телефильма «Новогодние приключения Маши и Вити». Г. Гладков, слова В. Лугового.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>В концертном зале (5 ч)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>       Жанровое   многообразие   инструментальной  и  симфонической  музыки. Симфоническая сказка «Петя и волк» С. Прокофьева: тембры инструментов и различных групп инструментов симфонического оркестра. Партитура. Музыкальная живопись. «Картинки с выставки» М. Мусоргского. Жанры симфонической музыки: увертюра, симфония. Симфония № 40 соль минор В.-А. Моцарта. Увертюра к опере «Свадьба Фигаро». Взаимодействие тем-образов: повтор, контраст. Выразительность и изобразительность образов музыки В.-А. Моцарта, М. Мусоргского.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 xml:space="preserve">        </w:t>
      </w:r>
      <w:r w:rsidRPr="00574F8B">
        <w:rPr>
          <w:rStyle w:val="a8"/>
          <w:b/>
        </w:rPr>
        <w:t>Петя и волк</w:t>
      </w:r>
      <w:r w:rsidRPr="00574F8B">
        <w:rPr>
          <w:b/>
          <w:i/>
        </w:rPr>
        <w:t>.</w:t>
      </w:r>
      <w:r>
        <w:t xml:space="preserve"> Симфоническая сказка. С. Прокофьев; </w:t>
      </w:r>
      <w:r w:rsidRPr="00574F8B">
        <w:rPr>
          <w:rStyle w:val="a8"/>
          <w:b/>
        </w:rPr>
        <w:t>Картинки с выставки.</w:t>
      </w:r>
      <w:r>
        <w:rPr>
          <w:rStyle w:val="a8"/>
        </w:rPr>
        <w:t xml:space="preserve">  </w:t>
      </w:r>
      <w:r>
        <w:t xml:space="preserve">Пьесы из фортепианной сюиты. М. Мусоргский; </w:t>
      </w:r>
      <w:r w:rsidRPr="00574F8B">
        <w:rPr>
          <w:rStyle w:val="a8"/>
          <w:b/>
        </w:rPr>
        <w:t>Симфония № 40</w:t>
      </w:r>
      <w:r>
        <w:rPr>
          <w:rStyle w:val="a8"/>
          <w:b/>
        </w:rPr>
        <w:t xml:space="preserve">. </w:t>
      </w:r>
      <w:r>
        <w:rPr>
          <w:rStyle w:val="a8"/>
        </w:rPr>
        <w:t>Э</w:t>
      </w:r>
      <w:r>
        <w:t xml:space="preserve">кспозиция 1-й части. В.-А. Моцарт; </w:t>
      </w:r>
      <w:r w:rsidRPr="00574F8B">
        <w:rPr>
          <w:rStyle w:val="a8"/>
          <w:b/>
        </w:rPr>
        <w:t>Увертюра.</w:t>
      </w:r>
      <w:r>
        <w:rPr>
          <w:rStyle w:val="a8"/>
        </w:rPr>
        <w:t xml:space="preserve"> К</w:t>
      </w:r>
      <w:r>
        <w:t xml:space="preserve"> опере </w:t>
      </w:r>
      <w:r w:rsidRPr="00574F8B">
        <w:rPr>
          <w:rStyle w:val="a8"/>
        </w:rPr>
        <w:t>«Свадьба Фигаро»</w:t>
      </w:r>
      <w:proofErr w:type="gramStart"/>
      <w:r w:rsidRPr="00574F8B">
        <w:rPr>
          <w:rStyle w:val="a8"/>
        </w:rPr>
        <w:t>.</w:t>
      </w:r>
      <w:r>
        <w:t>В</w:t>
      </w:r>
      <w:proofErr w:type="gramEnd"/>
      <w:r>
        <w:t xml:space="preserve">.-А. Моцарт; </w:t>
      </w:r>
      <w:r w:rsidRPr="00574F8B">
        <w:rPr>
          <w:rStyle w:val="a8"/>
          <w:b/>
        </w:rPr>
        <w:t>Увертюра.</w:t>
      </w:r>
      <w:r>
        <w:rPr>
          <w:rStyle w:val="a8"/>
        </w:rPr>
        <w:t xml:space="preserve"> К</w:t>
      </w:r>
      <w:r>
        <w:t xml:space="preserve"> опере </w:t>
      </w:r>
      <w:r w:rsidRPr="00574F8B">
        <w:rPr>
          <w:rStyle w:val="a8"/>
        </w:rPr>
        <w:t>«Руслан и Людмила».</w:t>
      </w:r>
      <w:r>
        <w:t xml:space="preserve">М. Глинка; </w:t>
      </w:r>
      <w:r w:rsidRPr="00574F8B">
        <w:rPr>
          <w:rStyle w:val="a8"/>
          <w:b/>
        </w:rPr>
        <w:t xml:space="preserve">Песня о </w:t>
      </w:r>
      <w:proofErr w:type="spellStart"/>
      <w:r w:rsidRPr="00574F8B">
        <w:rPr>
          <w:rStyle w:val="a8"/>
          <w:b/>
        </w:rPr>
        <w:t>картинах</w:t>
      </w:r>
      <w:proofErr w:type="gramStart"/>
      <w:r w:rsidRPr="00574F8B">
        <w:rPr>
          <w:rStyle w:val="a8"/>
          <w:b/>
        </w:rPr>
        <w:t>.</w:t>
      </w:r>
      <w:r>
        <w:t>Г</w:t>
      </w:r>
      <w:proofErr w:type="spellEnd"/>
      <w:proofErr w:type="gramEnd"/>
      <w:r>
        <w:t>. Гладков, слова А. Кушнера.</w:t>
      </w:r>
    </w:p>
    <w:p w:rsidR="00691A1D" w:rsidRDefault="00691A1D" w:rsidP="00691A1D">
      <w:pPr>
        <w:pStyle w:val="razdel"/>
        <w:spacing w:before="0" w:beforeAutospacing="0" w:after="0" w:afterAutospacing="0"/>
        <w:ind w:firstLine="567"/>
      </w:pPr>
      <w:r>
        <w:rPr>
          <w:rStyle w:val="a7"/>
        </w:rPr>
        <w:t>Чтоб музыкантом быть, так надобно уменье... (5 ч)</w:t>
      </w:r>
    </w:p>
    <w:p w:rsidR="00691A1D" w:rsidRDefault="00691A1D" w:rsidP="00691A1D">
      <w:pPr>
        <w:pStyle w:val="body"/>
        <w:spacing w:before="0" w:beforeAutospacing="0" w:after="0" w:afterAutospacing="0"/>
        <w:jc w:val="both"/>
      </w:pPr>
      <w:r>
        <w:t>      Композитор </w:t>
      </w:r>
      <w:r w:rsidRPr="0004162B">
        <w:rPr>
          <w:bCs/>
          <w:iCs/>
        </w:rPr>
        <w:t>–</w:t>
      </w:r>
      <w:r>
        <w:t xml:space="preserve"> исполнитель </w:t>
      </w:r>
      <w:r w:rsidRPr="0004162B">
        <w:rPr>
          <w:bCs/>
          <w:iCs/>
        </w:rPr>
        <w:t>–</w:t>
      </w:r>
      <w:r>
        <w:t xml:space="preserve"> слушатель. Интонационная природа музыки. Музыкальная речь и музыкальный язык. Музыкальные инструменты (орган). Выразительность и изобразительность музыки. Жанры музыки. Сочинения И.-С. Баха, М. Глинки, В.-А. Моцарта, Г Свиридова, Д. </w:t>
      </w:r>
      <w:proofErr w:type="spellStart"/>
      <w:r>
        <w:t>Кабалевского</w:t>
      </w:r>
      <w:proofErr w:type="spellEnd"/>
      <w:r>
        <w:t>. Музыкальные и живописные пейзажи (мелодия – рисунок, лад – цвет). Международный конкурс исполнителей им. П. И. Чайковского в Москве. Темы, сюжеты и образы музыки С. Прокофьева, П. Чайковского.</w:t>
      </w:r>
    </w:p>
    <w:p w:rsidR="00691A1D" w:rsidRPr="001448A3" w:rsidRDefault="00691A1D" w:rsidP="00691A1D">
      <w:pPr>
        <w:pStyle w:val="podzag"/>
        <w:spacing w:before="0" w:beforeAutospacing="0" w:after="0" w:afterAutospacing="0"/>
        <w:ind w:firstLine="567"/>
        <w:jc w:val="both"/>
        <w:rPr>
          <w:i/>
        </w:rPr>
      </w:pPr>
      <w:r w:rsidRPr="001448A3">
        <w:rPr>
          <w:rStyle w:val="a7"/>
          <w:i/>
        </w:rPr>
        <w:t>Музыкальный материал</w:t>
      </w:r>
    </w:p>
    <w:p w:rsidR="00691A1D" w:rsidRDefault="00691A1D" w:rsidP="00691A1D">
      <w:pPr>
        <w:pStyle w:val="body"/>
        <w:spacing w:before="0" w:beforeAutospacing="0"/>
        <w:jc w:val="both"/>
      </w:pPr>
      <w:r>
        <w:t xml:space="preserve">        </w:t>
      </w:r>
      <w:r w:rsidRPr="009A4A10">
        <w:rPr>
          <w:rStyle w:val="a8"/>
          <w:b/>
        </w:rPr>
        <w:t>Волынка; Менуэт.</w:t>
      </w:r>
      <w:r>
        <w:rPr>
          <w:rStyle w:val="a8"/>
        </w:rPr>
        <w:t xml:space="preserve"> И</w:t>
      </w:r>
      <w:r>
        <w:t xml:space="preserve">з  </w:t>
      </w:r>
      <w:r w:rsidRPr="009A4A10">
        <w:rPr>
          <w:rStyle w:val="a8"/>
        </w:rPr>
        <w:t>«Нотной тетради Анны Магдалены Бах»</w:t>
      </w:r>
      <w:r>
        <w:t xml:space="preserve">; </w:t>
      </w:r>
      <w:r w:rsidRPr="009A4A10">
        <w:rPr>
          <w:b/>
          <w:i/>
        </w:rPr>
        <w:t>Менуэт.</w:t>
      </w:r>
      <w:r>
        <w:t xml:space="preserve"> Из </w:t>
      </w:r>
      <w:r w:rsidRPr="009A4A10">
        <w:rPr>
          <w:rStyle w:val="a8"/>
        </w:rPr>
        <w:t>Сюиты № 2;</w:t>
      </w:r>
      <w:r w:rsidRPr="009A4A10">
        <w:rPr>
          <w:rStyle w:val="a8"/>
          <w:b/>
        </w:rPr>
        <w:t xml:space="preserve">За рекою старый </w:t>
      </w:r>
      <w:proofErr w:type="spellStart"/>
      <w:r w:rsidRPr="009A4A10">
        <w:rPr>
          <w:rStyle w:val="a8"/>
          <w:b/>
        </w:rPr>
        <w:t>дом,</w:t>
      </w:r>
      <w:r>
        <w:t>русский</w:t>
      </w:r>
      <w:proofErr w:type="spellEnd"/>
      <w:r>
        <w:t xml:space="preserve"> текст Д. </w:t>
      </w:r>
      <w:proofErr w:type="spellStart"/>
      <w:r>
        <w:t>Тонского</w:t>
      </w:r>
      <w:proofErr w:type="spellEnd"/>
      <w:r>
        <w:t xml:space="preserve">; </w:t>
      </w:r>
      <w:proofErr w:type="spellStart"/>
      <w:r w:rsidRPr="009A4A10">
        <w:rPr>
          <w:b/>
          <w:i/>
        </w:rPr>
        <w:t>Т</w:t>
      </w:r>
      <w:r w:rsidRPr="009A4A10">
        <w:rPr>
          <w:rStyle w:val="a8"/>
          <w:b/>
        </w:rPr>
        <w:t>окката</w:t>
      </w:r>
      <w:r>
        <w:t>ре</w:t>
      </w:r>
      <w:proofErr w:type="spellEnd"/>
      <w:r>
        <w:t xml:space="preserve"> минор для органа; </w:t>
      </w:r>
      <w:r w:rsidRPr="009A4A10">
        <w:rPr>
          <w:b/>
          <w:i/>
        </w:rPr>
        <w:t>Х</w:t>
      </w:r>
      <w:r w:rsidRPr="009A4A10">
        <w:rPr>
          <w:rStyle w:val="a8"/>
          <w:b/>
        </w:rPr>
        <w:t xml:space="preserve">орал; </w:t>
      </w:r>
      <w:proofErr w:type="spellStart"/>
      <w:r w:rsidRPr="009A4A10">
        <w:rPr>
          <w:rStyle w:val="a8"/>
          <w:b/>
        </w:rPr>
        <w:t>Ария</w:t>
      </w:r>
      <w:r>
        <w:t>.Из</w:t>
      </w:r>
      <w:proofErr w:type="spellEnd"/>
      <w:r>
        <w:t xml:space="preserve"> </w:t>
      </w:r>
      <w:r w:rsidRPr="009A4A10">
        <w:rPr>
          <w:rStyle w:val="a8"/>
        </w:rPr>
        <w:t>Сюиты № </w:t>
      </w:r>
      <w:r>
        <w:rPr>
          <w:rStyle w:val="a8"/>
        </w:rPr>
        <w:t>2</w:t>
      </w:r>
      <w:r w:rsidRPr="009A4A10">
        <w:rPr>
          <w:rStyle w:val="a8"/>
        </w:rPr>
        <w:t>.</w:t>
      </w:r>
      <w:r>
        <w:t xml:space="preserve">И.-С. Бах; </w:t>
      </w:r>
      <w:proofErr w:type="spellStart"/>
      <w:r w:rsidRPr="009A4A10">
        <w:rPr>
          <w:rStyle w:val="a8"/>
          <w:b/>
        </w:rPr>
        <w:t>Весенняя.</w:t>
      </w:r>
      <w:r>
        <w:t>В.-А</w:t>
      </w:r>
      <w:proofErr w:type="spellEnd"/>
      <w:r>
        <w:t xml:space="preserve">. Моцарт, слова И.-Ф. </w:t>
      </w:r>
      <w:proofErr w:type="spellStart"/>
      <w:r>
        <w:t>Овербек</w:t>
      </w:r>
      <w:proofErr w:type="spellEnd"/>
      <w:r>
        <w:t>, пер. Т. Сикорской;  </w:t>
      </w:r>
      <w:proofErr w:type="spellStart"/>
      <w:r w:rsidRPr="009A4A10">
        <w:rPr>
          <w:rStyle w:val="a8"/>
          <w:b/>
        </w:rPr>
        <w:t>Колыбельная.</w:t>
      </w:r>
      <w:r>
        <w:t>Б</w:t>
      </w:r>
      <w:proofErr w:type="spellEnd"/>
      <w:r>
        <w:t xml:space="preserve">. Флис  </w:t>
      </w:r>
      <w:r w:rsidRPr="0004162B">
        <w:rPr>
          <w:bCs/>
          <w:iCs/>
        </w:rPr>
        <w:t>–</w:t>
      </w:r>
      <w:r>
        <w:t> В.-А. Моцарт, русский текст С. </w:t>
      </w:r>
      <w:proofErr w:type="spellStart"/>
      <w:r>
        <w:t>Свириденко</w:t>
      </w:r>
      <w:proofErr w:type="spellEnd"/>
      <w:r>
        <w:t xml:space="preserve">; </w:t>
      </w:r>
      <w:r w:rsidRPr="009A4A10">
        <w:rPr>
          <w:rStyle w:val="a8"/>
          <w:b/>
        </w:rPr>
        <w:t xml:space="preserve">Попутная, </w:t>
      </w:r>
      <w:proofErr w:type="spellStart"/>
      <w:r w:rsidRPr="009A4A10">
        <w:rPr>
          <w:rStyle w:val="a8"/>
          <w:b/>
        </w:rPr>
        <w:t>Жаворонок.</w:t>
      </w:r>
      <w:r>
        <w:t>М</w:t>
      </w:r>
      <w:proofErr w:type="spellEnd"/>
      <w:r>
        <w:t xml:space="preserve">. Глинка, слова Н. Кукольника; </w:t>
      </w:r>
      <w:r w:rsidRPr="009A4A10">
        <w:rPr>
          <w:rStyle w:val="a8"/>
          <w:b/>
        </w:rPr>
        <w:t xml:space="preserve">Песня </w:t>
      </w:r>
      <w:proofErr w:type="spellStart"/>
      <w:r w:rsidRPr="009A4A10">
        <w:rPr>
          <w:rStyle w:val="a8"/>
          <w:b/>
        </w:rPr>
        <w:t>жаворонка.</w:t>
      </w:r>
      <w:r>
        <w:t>П</w:t>
      </w:r>
      <w:proofErr w:type="spellEnd"/>
      <w:r>
        <w:t xml:space="preserve">. Чайковский; </w:t>
      </w:r>
      <w:r w:rsidRPr="009A4A10">
        <w:rPr>
          <w:rStyle w:val="a8"/>
          <w:b/>
        </w:rPr>
        <w:t>Концерт для фортепиано с оркестром № 1</w:t>
      </w:r>
      <w:r>
        <w:rPr>
          <w:rStyle w:val="a8"/>
          <w:b/>
        </w:rPr>
        <w:t xml:space="preserve">. </w:t>
      </w:r>
      <w:r>
        <w:rPr>
          <w:rStyle w:val="a8"/>
        </w:rPr>
        <w:t>Ч</w:t>
      </w:r>
      <w:r>
        <w:t xml:space="preserve">асть1-я (фрагменты). П. Чайковский; </w:t>
      </w:r>
      <w:r w:rsidRPr="00873A3D">
        <w:rPr>
          <w:rStyle w:val="a8"/>
          <w:b/>
        </w:rPr>
        <w:t xml:space="preserve">Тройка; Весна; </w:t>
      </w:r>
      <w:proofErr w:type="spellStart"/>
      <w:r w:rsidRPr="00873A3D">
        <w:rPr>
          <w:rStyle w:val="a8"/>
          <w:b/>
        </w:rPr>
        <w:t>Осень.</w:t>
      </w:r>
      <w:r w:rsidRPr="00873A3D">
        <w:rPr>
          <w:rStyle w:val="a8"/>
        </w:rPr>
        <w:t>И</w:t>
      </w:r>
      <w:r>
        <w:t>з</w:t>
      </w:r>
      <w:proofErr w:type="spellEnd"/>
      <w:r>
        <w:t xml:space="preserve"> </w:t>
      </w:r>
      <w:r w:rsidRPr="00873A3D">
        <w:rPr>
          <w:rStyle w:val="a8"/>
        </w:rPr>
        <w:t>Музыкальных иллюстраций к повести А. Пушкина «Метель»</w:t>
      </w:r>
      <w:r w:rsidRPr="00873A3D">
        <w:rPr>
          <w:i/>
        </w:rPr>
        <w:t>.</w:t>
      </w:r>
      <w:r>
        <w:t xml:space="preserve"> Г. Свиридов; </w:t>
      </w:r>
      <w:r w:rsidRPr="00873A3D">
        <w:rPr>
          <w:rStyle w:val="a8"/>
          <w:b/>
        </w:rPr>
        <w:t>Кавалерийская; Клоуны; Карусель</w:t>
      </w:r>
      <w:r>
        <w:rPr>
          <w:rStyle w:val="a8"/>
        </w:rPr>
        <w:t>(слова</w:t>
      </w:r>
      <w:proofErr w:type="gramStart"/>
      <w:r>
        <w:rPr>
          <w:rStyle w:val="a8"/>
        </w:rPr>
        <w:t xml:space="preserve"> И</w:t>
      </w:r>
      <w:proofErr w:type="gramEnd"/>
      <w:r>
        <w:rPr>
          <w:rStyle w:val="a8"/>
        </w:rPr>
        <w:t xml:space="preserve"> </w:t>
      </w:r>
      <w:proofErr w:type="spellStart"/>
      <w:r>
        <w:rPr>
          <w:rStyle w:val="a8"/>
        </w:rPr>
        <w:t>Рахилло</w:t>
      </w:r>
      <w:proofErr w:type="spellEnd"/>
      <w:r>
        <w:rPr>
          <w:rStyle w:val="a8"/>
        </w:rPr>
        <w:t xml:space="preserve">). </w:t>
      </w:r>
      <w:r>
        <w:t>Д. </w:t>
      </w:r>
      <w:proofErr w:type="spellStart"/>
      <w:r>
        <w:t>Кабалевский</w:t>
      </w:r>
      <w:proofErr w:type="spellEnd"/>
      <w:r>
        <w:t xml:space="preserve">; </w:t>
      </w:r>
      <w:proofErr w:type="spellStart"/>
      <w:r w:rsidRPr="00873A3D">
        <w:rPr>
          <w:rStyle w:val="a8"/>
          <w:b/>
        </w:rPr>
        <w:t>Музыкант</w:t>
      </w:r>
      <w:proofErr w:type="gramStart"/>
      <w:r w:rsidRPr="00873A3D">
        <w:rPr>
          <w:rStyle w:val="a8"/>
          <w:b/>
        </w:rPr>
        <w:t>.</w:t>
      </w:r>
      <w:r>
        <w:t>Е</w:t>
      </w:r>
      <w:proofErr w:type="spellEnd"/>
      <w:proofErr w:type="gramEnd"/>
      <w:r>
        <w:t>. </w:t>
      </w:r>
      <w:proofErr w:type="spellStart"/>
      <w:r>
        <w:t>Зарицкая</w:t>
      </w:r>
      <w:proofErr w:type="spellEnd"/>
      <w:r>
        <w:t xml:space="preserve">, слова В. Орлова; </w:t>
      </w:r>
      <w:r w:rsidRPr="00873A3D">
        <w:rPr>
          <w:rStyle w:val="a8"/>
          <w:b/>
        </w:rPr>
        <w:t xml:space="preserve">Пусть всегда будет </w:t>
      </w:r>
      <w:proofErr w:type="spellStart"/>
      <w:r w:rsidRPr="00873A3D">
        <w:rPr>
          <w:rStyle w:val="a8"/>
          <w:b/>
        </w:rPr>
        <w:t>солнце.</w:t>
      </w:r>
      <w:r>
        <w:t>А</w:t>
      </w:r>
      <w:proofErr w:type="spellEnd"/>
      <w:r>
        <w:t xml:space="preserve">. Островский, слова Л. Ошанина; </w:t>
      </w:r>
      <w:r w:rsidRPr="00873A3D">
        <w:rPr>
          <w:b/>
          <w:i/>
        </w:rPr>
        <w:t>Сказки гуляют по свету.</w:t>
      </w:r>
      <w:r>
        <w:t xml:space="preserve"> Е. Птичкин, слова М. </w:t>
      </w:r>
      <w:proofErr w:type="spellStart"/>
      <w:r>
        <w:t>Пляцковского</w:t>
      </w:r>
      <w:proofErr w:type="spellEnd"/>
      <w:r>
        <w:t xml:space="preserve">; </w:t>
      </w:r>
      <w:r w:rsidRPr="00873A3D">
        <w:rPr>
          <w:b/>
          <w:i/>
        </w:rPr>
        <w:t>Это очень интересно; Пони.</w:t>
      </w:r>
      <w:r>
        <w:t xml:space="preserve"> С. Никитин, слова Ю. Мориц; </w:t>
      </w:r>
      <w:r w:rsidRPr="00873A3D">
        <w:rPr>
          <w:b/>
          <w:i/>
        </w:rPr>
        <w:t>До чего же грустно.</w:t>
      </w:r>
      <w:r>
        <w:t xml:space="preserve"> Из вокального цикла «Пять песен для детей». С.</w:t>
      </w:r>
      <w:r>
        <w:rPr>
          <w:rStyle w:val="a8"/>
        </w:rPr>
        <w:t> </w:t>
      </w:r>
      <w:r>
        <w:t xml:space="preserve">Соснин, слова П. Синявского; </w:t>
      </w:r>
      <w:r w:rsidRPr="00873A3D">
        <w:rPr>
          <w:b/>
          <w:i/>
        </w:rPr>
        <w:t>Старый добрый клавесин.</w:t>
      </w:r>
      <w:r>
        <w:t xml:space="preserve"> Й. Гайдн, русский текст П. Синявского; </w:t>
      </w:r>
      <w:r w:rsidRPr="00873A3D">
        <w:rPr>
          <w:rStyle w:val="a8"/>
          <w:b/>
        </w:rPr>
        <w:t xml:space="preserve">Большой </w:t>
      </w:r>
      <w:proofErr w:type="spellStart"/>
      <w:r w:rsidRPr="00873A3D">
        <w:rPr>
          <w:rStyle w:val="a8"/>
          <w:b/>
        </w:rPr>
        <w:t>хоровод.</w:t>
      </w:r>
      <w:r>
        <w:t>Б</w:t>
      </w:r>
      <w:proofErr w:type="spellEnd"/>
      <w:r>
        <w:t xml:space="preserve">. Савельев, слова Лены </w:t>
      </w:r>
      <w:proofErr w:type="spellStart"/>
      <w:r>
        <w:t>Жигалкиной</w:t>
      </w:r>
      <w:proofErr w:type="spellEnd"/>
      <w:r>
        <w:t xml:space="preserve"> и А. Хайта.</w:t>
      </w:r>
    </w:p>
    <w:p w:rsidR="008173F8" w:rsidRDefault="008173F8" w:rsidP="003B56B6">
      <w:pPr>
        <w:tabs>
          <w:tab w:val="left" w:pos="40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6B6" w:rsidRDefault="003B56B6" w:rsidP="008D1C34">
      <w:pPr>
        <w:tabs>
          <w:tab w:val="left" w:pos="402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4C7C7D" w:rsidRDefault="004C7C7D" w:rsidP="00E77C9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60DF" w:rsidRDefault="006060DF" w:rsidP="00E77C9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7C97" w:rsidRPr="00E77C97" w:rsidRDefault="00E77C97" w:rsidP="00E77C9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7C97">
        <w:rPr>
          <w:rFonts w:ascii="Times New Roman" w:hAnsi="Times New Roman" w:cs="Times New Roman"/>
          <w:b/>
          <w:sz w:val="26"/>
          <w:szCs w:val="26"/>
        </w:rPr>
        <w:lastRenderedPageBreak/>
        <w:t>Календарно-тематический план</w:t>
      </w:r>
    </w:p>
    <w:p w:rsidR="00E77C97" w:rsidRPr="00E77C97" w:rsidRDefault="00E77C97" w:rsidP="00E77C97">
      <w:pPr>
        <w:tabs>
          <w:tab w:val="center" w:pos="4677"/>
          <w:tab w:val="left" w:pos="6011"/>
        </w:tabs>
        <w:suppressAutoHyphens/>
        <w:spacing w:line="240" w:lineRule="auto"/>
      </w:pPr>
      <w:r w:rsidRPr="00E77C97">
        <w:rPr>
          <w:rFonts w:ascii="Times New Roman" w:hAnsi="Times New Roman" w:cs="Times New Roman"/>
          <w:b/>
          <w:sz w:val="26"/>
          <w:szCs w:val="26"/>
        </w:rPr>
        <w:tab/>
        <w:t>по учебному предмету «</w:t>
      </w:r>
      <w:r>
        <w:rPr>
          <w:rFonts w:ascii="Times New Roman" w:hAnsi="Times New Roman" w:cs="Times New Roman"/>
          <w:b/>
          <w:sz w:val="26"/>
          <w:szCs w:val="26"/>
        </w:rPr>
        <w:t>Музыка</w:t>
      </w:r>
      <w:r w:rsidRPr="00E77C97">
        <w:rPr>
          <w:rFonts w:ascii="Times New Roman" w:hAnsi="Times New Roman" w:cs="Times New Roman"/>
          <w:b/>
          <w:sz w:val="26"/>
          <w:szCs w:val="26"/>
        </w:rPr>
        <w:t>»</w:t>
      </w:r>
      <w:r w:rsidRPr="00E77C97">
        <w:rPr>
          <w:rFonts w:ascii="Times New Roman" w:hAnsi="Times New Roman" w:cs="Times New Roman"/>
          <w:b/>
          <w:sz w:val="26"/>
          <w:szCs w:val="26"/>
        </w:rPr>
        <w:tab/>
      </w:r>
    </w:p>
    <w:p w:rsidR="00F80486" w:rsidRPr="004C7C7D" w:rsidRDefault="00E77C97" w:rsidP="00E77C97">
      <w:pPr>
        <w:tabs>
          <w:tab w:val="left" w:pos="62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C7C7D">
        <w:rPr>
          <w:rFonts w:ascii="Times New Roman" w:hAnsi="Times New Roman" w:cs="Times New Roman"/>
          <w:sz w:val="24"/>
          <w:szCs w:val="24"/>
        </w:rPr>
        <w:t>на 20</w:t>
      </w:r>
      <w:r w:rsidR="009A0BBD">
        <w:rPr>
          <w:rFonts w:ascii="Times New Roman" w:hAnsi="Times New Roman" w:cs="Times New Roman"/>
          <w:sz w:val="24"/>
          <w:szCs w:val="24"/>
        </w:rPr>
        <w:t>20</w:t>
      </w:r>
      <w:r w:rsidRPr="004C7C7D">
        <w:rPr>
          <w:rFonts w:ascii="Times New Roman" w:hAnsi="Times New Roman" w:cs="Times New Roman"/>
          <w:sz w:val="24"/>
          <w:szCs w:val="24"/>
        </w:rPr>
        <w:t xml:space="preserve"> – 20</w:t>
      </w:r>
      <w:r w:rsidR="004C7C7D" w:rsidRPr="004C7C7D">
        <w:rPr>
          <w:rFonts w:ascii="Times New Roman" w:hAnsi="Times New Roman" w:cs="Times New Roman"/>
          <w:sz w:val="24"/>
          <w:szCs w:val="24"/>
        </w:rPr>
        <w:t>2</w:t>
      </w:r>
      <w:r w:rsidR="009A0BBD">
        <w:rPr>
          <w:rFonts w:ascii="Times New Roman" w:hAnsi="Times New Roman" w:cs="Times New Roman"/>
          <w:sz w:val="24"/>
          <w:szCs w:val="24"/>
        </w:rPr>
        <w:t>1</w:t>
      </w:r>
      <w:r w:rsidRPr="004C7C7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2"/>
        <w:tblW w:w="14131" w:type="dxa"/>
        <w:tblLayout w:type="fixed"/>
        <w:tblLook w:val="04A0"/>
      </w:tblPr>
      <w:tblGrid>
        <w:gridCol w:w="1101"/>
        <w:gridCol w:w="1134"/>
        <w:gridCol w:w="2409"/>
        <w:gridCol w:w="2410"/>
        <w:gridCol w:w="1418"/>
        <w:gridCol w:w="1417"/>
        <w:gridCol w:w="1414"/>
        <w:gridCol w:w="1414"/>
        <w:gridCol w:w="1414"/>
      </w:tblGrid>
      <w:tr w:rsidR="009A32E1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Номера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1134" w:type="dxa"/>
          </w:tcPr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в разделе, теме</w:t>
            </w:r>
          </w:p>
        </w:tc>
        <w:tc>
          <w:tcPr>
            <w:tcW w:w="4819" w:type="dxa"/>
            <w:gridSpan w:val="2"/>
          </w:tcPr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</w:tcPr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Плановые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изучения 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1417" w:type="dxa"/>
          </w:tcPr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Скорректи-рованные</w:t>
            </w:r>
            <w:proofErr w:type="spellEnd"/>
            <w:proofErr w:type="gram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сроки изучения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</w:p>
          <w:p w:rsidR="009A32E1" w:rsidRPr="00F32641" w:rsidRDefault="009A32E1" w:rsidP="009A3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</w:t>
            </w:r>
          </w:p>
        </w:tc>
      </w:tr>
      <w:tr w:rsidR="00E52161" w:rsidRPr="00F32641" w:rsidTr="001C1C30">
        <w:trPr>
          <w:gridAfter w:val="3"/>
          <w:wAfter w:w="4242" w:type="dxa"/>
        </w:trPr>
        <w:tc>
          <w:tcPr>
            <w:tcW w:w="9889" w:type="dxa"/>
            <w:gridSpan w:val="6"/>
          </w:tcPr>
          <w:p w:rsidR="00E52161" w:rsidRPr="00F32641" w:rsidRDefault="00E52161" w:rsidP="009A3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Россия – Родина моя</w:t>
            </w:r>
            <w:r w:rsidRPr="00F32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ч)</w:t>
            </w: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tabs>
                <w:tab w:val="left" w:pos="402"/>
                <w:tab w:val="left" w:pos="8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1E070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ИОТ-015. Мелодия – душа музыки. </w:t>
            </w: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ступление</w:t>
            </w: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«Рассвет на Москве-реке»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к опере </w:t>
            </w: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«Хованщина»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М. Мусоргского.</w:t>
            </w:r>
          </w:p>
        </w:tc>
        <w:tc>
          <w:tcPr>
            <w:tcW w:w="1418" w:type="dxa"/>
            <w:shd w:val="clear" w:color="auto" w:fill="auto"/>
          </w:tcPr>
          <w:p w:rsidR="004C7C7D" w:rsidRPr="00F32641" w:rsidRDefault="004C7C7D" w:rsidP="0055019B">
            <w:pPr>
              <w:tabs>
                <w:tab w:val="left" w:pos="78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C7D" w:rsidRPr="00F32641" w:rsidRDefault="001C1C30" w:rsidP="0055019B">
            <w:pPr>
              <w:tabs>
                <w:tab w:val="left" w:pos="787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.09 –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tabs>
                <w:tab w:val="left" w:pos="8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Родина моя! Моя Россия.  Образы родной природы в музыке русских композиторов.  </w:t>
            </w:r>
          </w:p>
        </w:tc>
        <w:tc>
          <w:tcPr>
            <w:tcW w:w="1418" w:type="dxa"/>
            <w:shd w:val="clear" w:color="auto" w:fill="auto"/>
          </w:tcPr>
          <w:p w:rsidR="004C7C7D" w:rsidRPr="00F32641" w:rsidRDefault="004C7C7D" w:rsidP="0055019B">
            <w:pPr>
              <w:tabs>
                <w:tab w:val="left" w:pos="787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.09 – 1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tabs>
                <w:tab w:val="left" w:pos="402"/>
                <w:tab w:val="left" w:pos="8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Гимн – главная песня нашей Родины. Гимн России. 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C7C7D" w:rsidRPr="00F32641" w:rsidRDefault="004C7C7D" w:rsidP="00550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.09 – 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133" w:rsidRPr="00F32641" w:rsidTr="001C1C30">
        <w:trPr>
          <w:gridAfter w:val="3"/>
          <w:wAfter w:w="4242" w:type="dxa"/>
        </w:trPr>
        <w:tc>
          <w:tcPr>
            <w:tcW w:w="9889" w:type="dxa"/>
            <w:gridSpan w:val="6"/>
          </w:tcPr>
          <w:p w:rsidR="00070133" w:rsidRPr="00F32641" w:rsidRDefault="00070133" w:rsidP="00070133">
            <w:pPr>
              <w:ind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День, полный событий (6 ч)</w:t>
            </w: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tabs>
                <w:tab w:val="left" w:pos="402"/>
                <w:tab w:val="left" w:pos="8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 Фортепиано. Мир ребенка в музыкальных интонациях, темах и образах детских пьес П. Чайковского и С. Прокофьева.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C7C7D" w:rsidRPr="00F32641" w:rsidRDefault="001C1C30" w:rsidP="005501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.09 – 2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Природа и музыка. Прогулка.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Песенность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танцевальность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маршевость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в передаче содержания и эмоционального строя музыкальных сочинений.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4C7C7D" w:rsidRPr="00F32641" w:rsidRDefault="001C1C30" w:rsidP="0055019B">
            <w:pPr>
              <w:tabs>
                <w:tab w:val="left" w:pos="11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.09 – 0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Танцы, танцы, танцы… Виды и интонационно-образные особенности танцевальной музыки. Танцевальные ритмы.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C7C7D" w:rsidRPr="00F32641" w:rsidRDefault="004C7C7D" w:rsidP="005501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.10 – 1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Эти разные марши. Интонационно-образные особенности маршевой музыки. Звучащие картины.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C7C7D" w:rsidRPr="00F32641" w:rsidRDefault="001C1C30" w:rsidP="005501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.10 – 2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C7C7D" w:rsidRPr="00F3264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417" w:type="dxa"/>
          </w:tcPr>
          <w:p w:rsidR="004C7C7D" w:rsidRPr="00F32641" w:rsidRDefault="004C7C7D" w:rsidP="000701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C7D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4C7C7D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gridSpan w:val="2"/>
          </w:tcPr>
          <w:p w:rsidR="004C7C7D" w:rsidRPr="00F32641" w:rsidRDefault="004C7C7D" w:rsidP="00070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Сказка в музыке. Музыкальные сказки П. Чайковского и С. Прокофьева. Колыбельные. 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C7C7D" w:rsidRPr="00F32641" w:rsidRDefault="004C7C7D" w:rsidP="005501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.10 – 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  <w:p w:rsidR="004C7C7D" w:rsidRPr="00F32641" w:rsidRDefault="004C7C7D" w:rsidP="005501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C7C7D" w:rsidRPr="00F32641" w:rsidRDefault="004C7C7D" w:rsidP="0007013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133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070133" w:rsidRPr="00F32641" w:rsidRDefault="00070133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70133" w:rsidRPr="00F32641" w:rsidRDefault="00070133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gridSpan w:val="2"/>
          </w:tcPr>
          <w:p w:rsidR="00070133" w:rsidRPr="00F32641" w:rsidRDefault="004E1BD2" w:rsidP="004E1BD2">
            <w:pPr>
              <w:tabs>
                <w:tab w:val="right" w:pos="34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и обобщение по разделам «</w:t>
            </w:r>
            <w:r w:rsidRPr="00F326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Россия – Родина моя», «День, полный событий».</w:t>
            </w:r>
            <w:r w:rsidR="00070133" w:rsidRPr="00F3264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070133" w:rsidRPr="00F32641" w:rsidRDefault="004C7C7D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.11 – 0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17" w:type="dxa"/>
          </w:tcPr>
          <w:p w:rsidR="00070133" w:rsidRPr="00F32641" w:rsidRDefault="00070133" w:rsidP="00070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133" w:rsidRPr="00F32641" w:rsidTr="001C1C30">
        <w:trPr>
          <w:gridAfter w:val="3"/>
          <w:wAfter w:w="4242" w:type="dxa"/>
        </w:trPr>
        <w:tc>
          <w:tcPr>
            <w:tcW w:w="9889" w:type="dxa"/>
            <w:gridSpan w:val="6"/>
          </w:tcPr>
          <w:p w:rsidR="00070133" w:rsidRPr="00F32641" w:rsidRDefault="00070133" w:rsidP="000701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«О России петь – что стремиться в храм»</w:t>
            </w:r>
            <w:r w:rsidRPr="00F32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 ч)</w:t>
            </w: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Колокольные звоны России: набат, трезвон, благовест. «Великий колокольный звон» М. Мусоргского. Звучащие картины. Музыкальный пейзаж.</w:t>
            </w:r>
          </w:p>
        </w:tc>
        <w:tc>
          <w:tcPr>
            <w:tcW w:w="141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09.11 – 13.11</w:t>
            </w:r>
          </w:p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Святые земли Русской. «Песня об Александре Невском»; «Вставайте люди русские» из кантаты </w:t>
            </w: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«Александр Невский»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С. Прокофьева.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277A"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.11 – 2</w:t>
            </w:r>
            <w:r w:rsidR="00B1277A" w:rsidRPr="00F326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Святые земли Русской. Сергий Радонежский. Народные песнопения.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1C1C30" w:rsidRPr="00F32641" w:rsidRDefault="00B1277A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.11 –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Жанр молитвы. «Утренняя молитва»; «В церкви» из «Детского альбома» П. Чайковского. </w:t>
            </w:r>
          </w:p>
        </w:tc>
        <w:tc>
          <w:tcPr>
            <w:tcW w:w="1418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07.12 – 11.12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Праздники Русской православной церкви. Рождество Христово. Рождественские песнопения и колядки.</w:t>
            </w:r>
          </w:p>
        </w:tc>
        <w:tc>
          <w:tcPr>
            <w:tcW w:w="1418" w:type="dxa"/>
            <w:shd w:val="clear" w:color="auto" w:fill="auto"/>
          </w:tcPr>
          <w:p w:rsidR="001C1C30" w:rsidRPr="00F32641" w:rsidRDefault="001C1C30" w:rsidP="001C1C30">
            <w:pPr>
              <w:tabs>
                <w:tab w:val="left" w:pos="11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14.12 – 18.12</w:t>
            </w:r>
          </w:p>
          <w:p w:rsidR="001C1C30" w:rsidRPr="00F32641" w:rsidRDefault="001C1C30" w:rsidP="001C1C30">
            <w:pPr>
              <w:tabs>
                <w:tab w:val="left" w:pos="11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Музыка на новогоднем празднике.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1C30" w:rsidRPr="00F32641" w:rsidRDefault="001C1C30" w:rsidP="001C1C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21.12 – 25.12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и обобщение по разделу «</w:t>
            </w:r>
            <w:r w:rsidRPr="00F326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 России петь – что стремиться в храм».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1C30" w:rsidRPr="00F32641" w:rsidRDefault="001C1C30" w:rsidP="001C1C30">
            <w:pPr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28.12 – 31.12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9889" w:type="dxa"/>
            <w:gridSpan w:val="6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«Гори, гори ясно, чтобы не погасло!» (4 ч)</w:t>
            </w: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1C1C30" w:rsidRPr="00F32641" w:rsidRDefault="00F32641" w:rsidP="001C1C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/>
                <w:sz w:val="24"/>
                <w:szCs w:val="24"/>
              </w:rPr>
              <w:t xml:space="preserve">Повторный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инструктаж ИОТ-015</w:t>
            </w:r>
            <w:r w:rsidRPr="00F32641">
              <w:rPr>
                <w:rFonts w:ascii="Times New Roman" w:hAnsi="Times New Roman"/>
                <w:sz w:val="24"/>
                <w:szCs w:val="24"/>
              </w:rPr>
              <w:t>.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– народная мудрость. Оркестр русских народных инструментов. Плясовые наигрыши. </w:t>
            </w:r>
          </w:p>
        </w:tc>
        <w:tc>
          <w:tcPr>
            <w:tcW w:w="1418" w:type="dxa"/>
            <w:shd w:val="clear" w:color="auto" w:fill="auto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песни. «</w:t>
            </w:r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Выходили</w:t>
            </w:r>
            <w:proofErr w:type="gram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красны девицы»; «Бояре, а мы к вам пришли». Песня-хоровод. Песня-игра. Песня-диалог.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Музыка в народном стиле. Традиции </w:t>
            </w:r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музицирования. 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Обряды и праздники русского народа: проводы зимы (Масленица), встреча весны. Масленичные песни и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песенки-заклички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1C1C30" w:rsidRPr="00F32641" w:rsidRDefault="001C1C30" w:rsidP="001C1C30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c>
          <w:tcPr>
            <w:tcW w:w="9889" w:type="dxa"/>
            <w:gridSpan w:val="6"/>
          </w:tcPr>
          <w:p w:rsidR="001C1C30" w:rsidRPr="00F32641" w:rsidRDefault="001C1C30" w:rsidP="001C1C30">
            <w:pPr>
              <w:shd w:val="clear" w:color="auto" w:fill="FFFFFF"/>
              <w:ind w:left="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 музыкальном театре</w:t>
            </w:r>
            <w:r w:rsidRPr="00F32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ч)</w:t>
            </w:r>
          </w:p>
        </w:tc>
        <w:tc>
          <w:tcPr>
            <w:tcW w:w="1414" w:type="dxa"/>
          </w:tcPr>
          <w:p w:rsidR="001C1C30" w:rsidRPr="00F32641" w:rsidRDefault="001C1C30" w:rsidP="001C1C30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1C1C30" w:rsidRPr="00F32641" w:rsidRDefault="001C1C30" w:rsidP="001C1C30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:rsidR="001C1C30" w:rsidRPr="00F32641" w:rsidRDefault="001C1C30" w:rsidP="001C1C30">
            <w:pPr>
              <w:rPr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Многообразие сюжетов и образов музыкального спектакля.  Музыкальный диалог.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1C1C30" w:rsidRPr="00F32641" w:rsidRDefault="001C1C30" w:rsidP="001C1C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Детский музыкальный театр: опера и балет.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Песенность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танцевальность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маршевость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в опере и балете.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1C30" w:rsidRPr="00F32641" w:rsidRDefault="00B1277A" w:rsidP="001C1C30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.02-2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C1C30" w:rsidRPr="00F3264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Театр оперы и балета.  Симфонический оркестр. Волшебная палочка дирижера.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7E437D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Опера «Руслан и Людмила» М. Глинки.  Сцены из оперы. Музыкальные темы – характеристики главных действующих лиц. Увертюра. Финал.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9889" w:type="dxa"/>
            <w:gridSpan w:val="6"/>
          </w:tcPr>
          <w:p w:rsidR="001C1C30" w:rsidRPr="00F32641" w:rsidRDefault="001C1C30" w:rsidP="001C1C30">
            <w:pPr>
              <w:shd w:val="clear" w:color="auto" w:fill="FFFFFF"/>
              <w:ind w:left="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 концертном зале (5 ч)</w:t>
            </w:r>
          </w:p>
        </w:tc>
      </w:tr>
      <w:tr w:rsidR="001C1C30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1C1C30" w:rsidRPr="00F32641" w:rsidRDefault="001C1C30" w:rsidP="001C1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«Петя и волк» С. Прокофьева. Тембры инструментов симфонического оркестра.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  <w:p w:rsidR="001C1C30" w:rsidRPr="00F32641" w:rsidRDefault="001C1C30" w:rsidP="001C1C30">
            <w:pPr>
              <w:tabs>
                <w:tab w:val="left" w:pos="1185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C1C30" w:rsidRPr="00F32641" w:rsidRDefault="001C1C30" w:rsidP="001C1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C36E97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живопись. Фортепианные пьесы «Картинки с выставки» М. Мусоргского. Музыкальное впечатление.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Жанры симфонической музыки: увертюра, 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симфония. Симфония № 40 В.-А. Моцарта. Симфоническая партитура.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29.03-02.04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C36E97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Увертюра. Увертюра к опере «Свадьба Фигаро» В.-А. Моцарта. Взаимодействие тем-образов: повтор, контраст.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и обобщение по разделам «</w:t>
            </w:r>
            <w:r w:rsidRPr="00F3264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Гори, гори ясно, чтобы не погасло!», «В музыкальном театре», «В концертном зале».</w:t>
            </w: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C36E97">
        <w:tc>
          <w:tcPr>
            <w:tcW w:w="9889" w:type="dxa"/>
            <w:gridSpan w:val="6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«Чтоб музыкантом быть, </w:t>
            </w:r>
            <w:proofErr w:type="spellStart"/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такнадобно</w:t>
            </w:r>
            <w:proofErr w:type="spellEnd"/>
            <w:r w:rsidRPr="00F3264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уменье…»</w:t>
            </w:r>
            <w:r w:rsidRPr="00F326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ч)</w:t>
            </w:r>
          </w:p>
        </w:tc>
        <w:tc>
          <w:tcPr>
            <w:tcW w:w="1414" w:type="dxa"/>
          </w:tcPr>
          <w:p w:rsidR="00B1277A" w:rsidRPr="00F32641" w:rsidRDefault="00B1277A" w:rsidP="00B1277A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B1277A" w:rsidRPr="00F32641" w:rsidRDefault="00B1277A" w:rsidP="00B1277A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B1277A" w:rsidRPr="00F32641" w:rsidRDefault="00B1277A" w:rsidP="00B1277A">
            <w:pPr>
              <w:tabs>
                <w:tab w:val="left" w:pos="118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  <w:p w:rsidR="00B1277A" w:rsidRPr="00F32641" w:rsidRDefault="00B1277A" w:rsidP="00B1277A">
            <w:pPr>
              <w:rPr>
                <w:sz w:val="24"/>
                <w:szCs w:val="24"/>
              </w:rPr>
            </w:pPr>
          </w:p>
        </w:tc>
      </w:tr>
      <w:tr w:rsidR="00B1277A" w:rsidRPr="00F32641" w:rsidTr="00C36E97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Интонационная природа музыки. Музыкальные инструменты. Орган. Органная музыка И.- С. Баха.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ind w:righ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Выразительность и изобразительность музыки. Сочинения Г. Свиридова, М. Глинки. 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Жанры музыки: песня, танец, марш. Пьесы Д. </w:t>
            </w:r>
            <w:proofErr w:type="spell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детей. Музыкальные и живописные пейзажи (мелодия – рисунок, лад – цвет). 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исполнителей им. П.И. Чайковского в Москве. Темы, сюжеты и образы музыки П. Чайковского, С. Прокофьева. 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17.05-21.05</w:t>
            </w:r>
          </w:p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gridSpan w:val="2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Обобщающий урок. Подведение итогов за год.</w:t>
            </w:r>
          </w:p>
        </w:tc>
        <w:tc>
          <w:tcPr>
            <w:tcW w:w="1418" w:type="dxa"/>
            <w:shd w:val="clear" w:color="auto" w:fill="auto"/>
          </w:tcPr>
          <w:p w:rsidR="00B1277A" w:rsidRPr="00F32641" w:rsidRDefault="00B1277A" w:rsidP="00B1277A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24.05-31.05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2235" w:type="dxa"/>
            <w:gridSpan w:val="2"/>
            <w:vMerge w:val="restart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654" w:type="dxa"/>
            <w:gridSpan w:val="4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2235" w:type="dxa"/>
            <w:gridSpan w:val="2"/>
            <w:vMerge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</w:p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повторения</w:t>
            </w:r>
          </w:p>
        </w:tc>
        <w:tc>
          <w:tcPr>
            <w:tcW w:w="2410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B1277A" w:rsidRPr="00F32641" w:rsidRDefault="00B1277A" w:rsidP="00B1277A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418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1417" w:type="dxa"/>
          </w:tcPr>
          <w:p w:rsidR="00B1277A" w:rsidRPr="00F32641" w:rsidRDefault="00B1277A" w:rsidP="00B1277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уроков </w:t>
            </w:r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раз-вития</w:t>
            </w:r>
            <w:proofErr w:type="gramEnd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B1277A" w:rsidRPr="00F32641" w:rsidRDefault="00B1277A" w:rsidP="00B1277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09" w:type="dxa"/>
          </w:tcPr>
          <w:p w:rsidR="00B1277A" w:rsidRPr="00F32641" w:rsidRDefault="00F32641" w:rsidP="00F32641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7A" w:rsidRPr="00F32641" w:rsidTr="001C1C30">
        <w:trPr>
          <w:gridAfter w:val="3"/>
          <w:wAfter w:w="4242" w:type="dxa"/>
        </w:trPr>
        <w:tc>
          <w:tcPr>
            <w:tcW w:w="1101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2641">
              <w:rPr>
                <w:rFonts w:ascii="Times New Roman" w:hAnsi="Times New Roman" w:cs="Times New Roman"/>
                <w:sz w:val="24"/>
                <w:szCs w:val="24"/>
              </w:rPr>
              <w:t>выпол-нено</w:t>
            </w:r>
            <w:proofErr w:type="spellEnd"/>
            <w:proofErr w:type="gramEnd"/>
          </w:p>
        </w:tc>
        <w:tc>
          <w:tcPr>
            <w:tcW w:w="1134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:rsidR="00B1277A" w:rsidRPr="00F32641" w:rsidRDefault="00B1277A" w:rsidP="00B1277A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1277A" w:rsidRPr="00F32641" w:rsidRDefault="00B1277A" w:rsidP="00B1277A">
            <w:pPr>
              <w:tabs>
                <w:tab w:val="left" w:pos="118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277A" w:rsidRPr="00F32641" w:rsidRDefault="00B1277A" w:rsidP="00B12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8C4" w:rsidRDefault="007A78C4" w:rsidP="00C338A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641" w:rsidRDefault="00F32641" w:rsidP="00F32641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</w:t>
      </w:r>
    </w:p>
    <w:p w:rsidR="00F32641" w:rsidRDefault="00F32641" w:rsidP="00F32641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Зам. директора по УВР  __________/С.В. Титова/</w:t>
      </w:r>
    </w:p>
    <w:p w:rsidR="00F32641" w:rsidRDefault="00F32641" w:rsidP="00F32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______________ 20____ г.</w:t>
      </w:r>
    </w:p>
    <w:p w:rsidR="00F32641" w:rsidRDefault="00F32641" w:rsidP="00F32641">
      <w:pPr>
        <w:spacing w:after="0" w:line="240" w:lineRule="auto"/>
      </w:pPr>
    </w:p>
    <w:p w:rsidR="00F32641" w:rsidRDefault="00F32641" w:rsidP="00F32641">
      <w:pPr>
        <w:spacing w:after="0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:rsidR="00F32641" w:rsidRDefault="00F32641" w:rsidP="00F32641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СОГЛАСОВАНО на заседании ШМО, рекомендуется к утверждению</w:t>
      </w:r>
    </w:p>
    <w:p w:rsidR="00F32641" w:rsidRDefault="00F32641" w:rsidP="00F32641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протокол № ___ от «___» ________ 20___ г.</w:t>
      </w:r>
    </w:p>
    <w:p w:rsidR="00F32641" w:rsidRDefault="00F32641" w:rsidP="00F32641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Руководитель ШМО _____________ /К.К.Гукасян/</w:t>
      </w:r>
    </w:p>
    <w:p w:rsidR="00F32641" w:rsidRDefault="00F32641" w:rsidP="00F32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подпись        расшифровка подписи  </w:t>
      </w:r>
    </w:p>
    <w:p w:rsidR="002A71EC" w:rsidRPr="004C7C7D" w:rsidRDefault="002A71EC" w:rsidP="00F32641">
      <w:pPr>
        <w:suppressAutoHyphens/>
        <w:spacing w:after="0" w:line="240" w:lineRule="auto"/>
        <w:rPr>
          <w:rFonts w:ascii="Times New Roman" w:hAnsi="Times New Roman" w:cs="Times New Roman"/>
        </w:rPr>
      </w:pPr>
    </w:p>
    <w:sectPr w:rsidR="002A71EC" w:rsidRPr="004C7C7D" w:rsidSect="006B58B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BA8" w:rsidRDefault="00163BA8" w:rsidP="009403A5">
      <w:pPr>
        <w:spacing w:after="0" w:line="240" w:lineRule="auto"/>
      </w:pPr>
      <w:r>
        <w:separator/>
      </w:r>
    </w:p>
  </w:endnote>
  <w:endnote w:type="continuationSeparator" w:id="0">
    <w:p w:rsidR="00163BA8" w:rsidRDefault="00163BA8" w:rsidP="00940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036856"/>
      <w:docPartObj>
        <w:docPartGallery w:val="Page Numbers (Bottom of Page)"/>
        <w:docPartUnique/>
      </w:docPartObj>
    </w:sdtPr>
    <w:sdtContent>
      <w:p w:rsidR="00992513" w:rsidRDefault="00B655DB">
        <w:pPr>
          <w:pStyle w:val="ab"/>
          <w:jc w:val="center"/>
        </w:pPr>
        <w:fldSimple w:instr=" PAGE   \* MERGEFORMAT ">
          <w:r w:rsidR="00240894">
            <w:rPr>
              <w:noProof/>
            </w:rPr>
            <w:t>1</w:t>
          </w:r>
        </w:fldSimple>
      </w:p>
    </w:sdtContent>
  </w:sdt>
  <w:p w:rsidR="00992513" w:rsidRDefault="0099251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BA8" w:rsidRDefault="00163BA8" w:rsidP="009403A5">
      <w:pPr>
        <w:spacing w:after="0" w:line="240" w:lineRule="auto"/>
      </w:pPr>
      <w:r>
        <w:separator/>
      </w:r>
    </w:p>
  </w:footnote>
  <w:footnote w:type="continuationSeparator" w:id="0">
    <w:p w:rsidR="00163BA8" w:rsidRDefault="00163BA8" w:rsidP="00940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27BDB"/>
    <w:multiLevelType w:val="hybridMultilevel"/>
    <w:tmpl w:val="880CC902"/>
    <w:lvl w:ilvl="0" w:tplc="ADD669F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6986"/>
    <w:rsid w:val="00014AEF"/>
    <w:rsid w:val="00023921"/>
    <w:rsid w:val="00025971"/>
    <w:rsid w:val="00070133"/>
    <w:rsid w:val="000A53F6"/>
    <w:rsid w:val="000D413D"/>
    <w:rsid w:val="000E1A1D"/>
    <w:rsid w:val="000F0914"/>
    <w:rsid w:val="000F2DF2"/>
    <w:rsid w:val="00102868"/>
    <w:rsid w:val="00104B9B"/>
    <w:rsid w:val="00135BE9"/>
    <w:rsid w:val="001463FD"/>
    <w:rsid w:val="00146A10"/>
    <w:rsid w:val="00147C77"/>
    <w:rsid w:val="00150353"/>
    <w:rsid w:val="00163BA8"/>
    <w:rsid w:val="001872B8"/>
    <w:rsid w:val="001902C4"/>
    <w:rsid w:val="001A660D"/>
    <w:rsid w:val="001B058B"/>
    <w:rsid w:val="001B5B7A"/>
    <w:rsid w:val="001C0635"/>
    <w:rsid w:val="001C1C30"/>
    <w:rsid w:val="001E0700"/>
    <w:rsid w:val="001E125A"/>
    <w:rsid w:val="001E4EC4"/>
    <w:rsid w:val="001E5B41"/>
    <w:rsid w:val="001F5511"/>
    <w:rsid w:val="00206AE5"/>
    <w:rsid w:val="002131EA"/>
    <w:rsid w:val="00214F5B"/>
    <w:rsid w:val="00232170"/>
    <w:rsid w:val="00240894"/>
    <w:rsid w:val="0025588C"/>
    <w:rsid w:val="0029444A"/>
    <w:rsid w:val="00295B7A"/>
    <w:rsid w:val="002A71EC"/>
    <w:rsid w:val="002C1EFB"/>
    <w:rsid w:val="002D1185"/>
    <w:rsid w:val="00303334"/>
    <w:rsid w:val="003218D3"/>
    <w:rsid w:val="003227CC"/>
    <w:rsid w:val="003445F7"/>
    <w:rsid w:val="00372AB6"/>
    <w:rsid w:val="00385A88"/>
    <w:rsid w:val="003930B5"/>
    <w:rsid w:val="00393E66"/>
    <w:rsid w:val="003B56B6"/>
    <w:rsid w:val="003B6662"/>
    <w:rsid w:val="003E343C"/>
    <w:rsid w:val="003F2B1E"/>
    <w:rsid w:val="004039DF"/>
    <w:rsid w:val="00425A48"/>
    <w:rsid w:val="00425F25"/>
    <w:rsid w:val="00482043"/>
    <w:rsid w:val="004C2F42"/>
    <w:rsid w:val="004C7AA7"/>
    <w:rsid w:val="004C7C7D"/>
    <w:rsid w:val="004D2AD0"/>
    <w:rsid w:val="004E1BD2"/>
    <w:rsid w:val="004F0E77"/>
    <w:rsid w:val="004F3AD8"/>
    <w:rsid w:val="0050585A"/>
    <w:rsid w:val="00510C32"/>
    <w:rsid w:val="005269D5"/>
    <w:rsid w:val="0058243F"/>
    <w:rsid w:val="00596088"/>
    <w:rsid w:val="005C692A"/>
    <w:rsid w:val="005E74C8"/>
    <w:rsid w:val="006060DF"/>
    <w:rsid w:val="00610D1E"/>
    <w:rsid w:val="00612381"/>
    <w:rsid w:val="00660512"/>
    <w:rsid w:val="006639B5"/>
    <w:rsid w:val="006902B6"/>
    <w:rsid w:val="0069088E"/>
    <w:rsid w:val="00691A1D"/>
    <w:rsid w:val="006A69A2"/>
    <w:rsid w:val="006B58B1"/>
    <w:rsid w:val="006D3DC7"/>
    <w:rsid w:val="0071406A"/>
    <w:rsid w:val="007229F5"/>
    <w:rsid w:val="00735EC0"/>
    <w:rsid w:val="00761B57"/>
    <w:rsid w:val="0079015A"/>
    <w:rsid w:val="00792FD2"/>
    <w:rsid w:val="0079614C"/>
    <w:rsid w:val="00797563"/>
    <w:rsid w:val="007A4C0D"/>
    <w:rsid w:val="007A78C4"/>
    <w:rsid w:val="007B6256"/>
    <w:rsid w:val="007C1980"/>
    <w:rsid w:val="007D1BCF"/>
    <w:rsid w:val="007D7CF6"/>
    <w:rsid w:val="007E0FDD"/>
    <w:rsid w:val="007F7594"/>
    <w:rsid w:val="008034D2"/>
    <w:rsid w:val="00814986"/>
    <w:rsid w:val="008173F8"/>
    <w:rsid w:val="00821615"/>
    <w:rsid w:val="0083234A"/>
    <w:rsid w:val="00847BC6"/>
    <w:rsid w:val="008722D6"/>
    <w:rsid w:val="008952B2"/>
    <w:rsid w:val="008956B3"/>
    <w:rsid w:val="008A06AB"/>
    <w:rsid w:val="008A5FD2"/>
    <w:rsid w:val="008B7483"/>
    <w:rsid w:val="008C06DE"/>
    <w:rsid w:val="008C3057"/>
    <w:rsid w:val="008D1C34"/>
    <w:rsid w:val="008D6733"/>
    <w:rsid w:val="0090174B"/>
    <w:rsid w:val="00915F0D"/>
    <w:rsid w:val="0092193C"/>
    <w:rsid w:val="00932A6B"/>
    <w:rsid w:val="009343B3"/>
    <w:rsid w:val="009344EE"/>
    <w:rsid w:val="009403A5"/>
    <w:rsid w:val="00961691"/>
    <w:rsid w:val="00961F0B"/>
    <w:rsid w:val="00972CD9"/>
    <w:rsid w:val="00992513"/>
    <w:rsid w:val="00993269"/>
    <w:rsid w:val="009A0BBD"/>
    <w:rsid w:val="009A27A2"/>
    <w:rsid w:val="009A32E1"/>
    <w:rsid w:val="009E21B4"/>
    <w:rsid w:val="009F444A"/>
    <w:rsid w:val="00A03179"/>
    <w:rsid w:val="00A13909"/>
    <w:rsid w:val="00A2100A"/>
    <w:rsid w:val="00A51916"/>
    <w:rsid w:val="00A76C7F"/>
    <w:rsid w:val="00A76E63"/>
    <w:rsid w:val="00AA2722"/>
    <w:rsid w:val="00AA6986"/>
    <w:rsid w:val="00AC5240"/>
    <w:rsid w:val="00AD0856"/>
    <w:rsid w:val="00AE3EF7"/>
    <w:rsid w:val="00B02A42"/>
    <w:rsid w:val="00B1277A"/>
    <w:rsid w:val="00B22FA7"/>
    <w:rsid w:val="00B2571C"/>
    <w:rsid w:val="00B27D42"/>
    <w:rsid w:val="00B628C4"/>
    <w:rsid w:val="00B655DB"/>
    <w:rsid w:val="00B967BE"/>
    <w:rsid w:val="00BA79F0"/>
    <w:rsid w:val="00BE3EDD"/>
    <w:rsid w:val="00BE6F9B"/>
    <w:rsid w:val="00C22BD0"/>
    <w:rsid w:val="00C27078"/>
    <w:rsid w:val="00C338A7"/>
    <w:rsid w:val="00C4726A"/>
    <w:rsid w:val="00CC7303"/>
    <w:rsid w:val="00CF2D36"/>
    <w:rsid w:val="00D13B20"/>
    <w:rsid w:val="00D45BE9"/>
    <w:rsid w:val="00D63D1E"/>
    <w:rsid w:val="00D742DB"/>
    <w:rsid w:val="00DC3270"/>
    <w:rsid w:val="00DE202C"/>
    <w:rsid w:val="00E35ED2"/>
    <w:rsid w:val="00E52161"/>
    <w:rsid w:val="00E77C97"/>
    <w:rsid w:val="00E80CF8"/>
    <w:rsid w:val="00E81337"/>
    <w:rsid w:val="00E8758F"/>
    <w:rsid w:val="00E9514A"/>
    <w:rsid w:val="00EB188B"/>
    <w:rsid w:val="00EB31DF"/>
    <w:rsid w:val="00ED4654"/>
    <w:rsid w:val="00ED55B2"/>
    <w:rsid w:val="00F12423"/>
    <w:rsid w:val="00F15027"/>
    <w:rsid w:val="00F32641"/>
    <w:rsid w:val="00F370FD"/>
    <w:rsid w:val="00F40CBC"/>
    <w:rsid w:val="00F43FCB"/>
    <w:rsid w:val="00F52663"/>
    <w:rsid w:val="00F80486"/>
    <w:rsid w:val="00F92521"/>
    <w:rsid w:val="00FA27B0"/>
    <w:rsid w:val="00FC4A84"/>
    <w:rsid w:val="00FE7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4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8048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9088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9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691A1D"/>
    <w:rPr>
      <w:b/>
      <w:bCs/>
    </w:rPr>
  </w:style>
  <w:style w:type="paragraph" w:customStyle="1" w:styleId="body">
    <w:name w:val="body"/>
    <w:basedOn w:val="a"/>
    <w:rsid w:val="0069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691A1D"/>
    <w:rPr>
      <w:i/>
      <w:iCs/>
    </w:rPr>
  </w:style>
  <w:style w:type="paragraph" w:customStyle="1" w:styleId="razdel">
    <w:name w:val="razdel"/>
    <w:basedOn w:val="a"/>
    <w:rsid w:val="0069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zag">
    <w:name w:val="podzag"/>
    <w:basedOn w:val="a"/>
    <w:rsid w:val="0069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1">
    <w:name w:val="body1"/>
    <w:basedOn w:val="a0"/>
    <w:rsid w:val="00691A1D"/>
  </w:style>
  <w:style w:type="table" w:customStyle="1" w:styleId="1">
    <w:name w:val="Сетка таблицы1"/>
    <w:basedOn w:val="a1"/>
    <w:next w:val="a3"/>
    <w:uiPriority w:val="59"/>
    <w:rsid w:val="009A32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A32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40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403A5"/>
  </w:style>
  <w:style w:type="paragraph" w:styleId="ab">
    <w:name w:val="footer"/>
    <w:basedOn w:val="a"/>
    <w:link w:val="ac"/>
    <w:uiPriority w:val="99"/>
    <w:unhideWhenUsed/>
    <w:rsid w:val="00940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40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9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юзер</cp:lastModifiedBy>
  <cp:revision>138</cp:revision>
  <dcterms:created xsi:type="dcterms:W3CDTF">2002-01-01T03:08:00Z</dcterms:created>
  <dcterms:modified xsi:type="dcterms:W3CDTF">2020-09-29T22:04:00Z</dcterms:modified>
</cp:coreProperties>
</file>