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739" w:rsidRPr="00214EC7" w:rsidRDefault="00F04739" w:rsidP="00823A8B">
      <w:pPr>
        <w:rPr>
          <w:sz w:val="28"/>
          <w:szCs w:val="28"/>
        </w:rPr>
      </w:pPr>
    </w:p>
    <w:p w:rsidR="00823A8B" w:rsidRDefault="00823A8B" w:rsidP="00823A8B">
      <w:r>
        <w:t xml:space="preserve">                                                             </w:t>
      </w:r>
    </w:p>
    <w:p w:rsidR="00F04739" w:rsidRDefault="00F04739" w:rsidP="00F04739">
      <w:pPr>
        <w:jc w:val="center"/>
        <w:rPr>
          <w:b/>
          <w:sz w:val="28"/>
          <w:szCs w:val="28"/>
        </w:rPr>
      </w:pPr>
    </w:p>
    <w:tbl>
      <w:tblPr>
        <w:tblStyle w:val="a4"/>
        <w:tblW w:w="0" w:type="auto"/>
        <w:tblInd w:w="-1026" w:type="dxa"/>
        <w:tblLook w:val="04A0"/>
      </w:tblPr>
      <w:tblGrid>
        <w:gridCol w:w="10597"/>
      </w:tblGrid>
      <w:tr w:rsidR="00823A8B" w:rsidTr="00823A8B">
        <w:trPr>
          <w:trHeight w:val="654"/>
        </w:trPr>
        <w:tc>
          <w:tcPr>
            <w:tcW w:w="9571" w:type="dxa"/>
            <w:tcBorders>
              <w:top w:val="nil"/>
              <w:left w:val="nil"/>
              <w:bottom w:val="nil"/>
              <w:right w:val="nil"/>
            </w:tcBorders>
          </w:tcPr>
          <w:p w:rsidR="00823A8B" w:rsidRDefault="00823A8B" w:rsidP="00823A8B">
            <w:r w:rsidRPr="000A215B">
              <w:rPr>
                <w:sz w:val="24"/>
                <w:szCs w:val="24"/>
              </w:rPr>
              <w:t xml:space="preserve">                        </w:t>
            </w:r>
            <w:r>
              <w:t xml:space="preserve">                                                                                                      </w:t>
            </w:r>
          </w:p>
          <w:p w:rsidR="00823A8B" w:rsidRPr="00823A8B" w:rsidRDefault="00823A8B" w:rsidP="005F7F15">
            <w:pPr>
              <w:rPr>
                <w:sz w:val="28"/>
                <w:szCs w:val="28"/>
              </w:rPr>
            </w:pPr>
            <w:r>
              <w:rPr>
                <w:noProof/>
              </w:rPr>
              <w:lastRenderedPageBreak/>
              <w:drawing>
                <wp:inline distT="0" distB="0" distL="0" distR="0">
                  <wp:extent cx="7772400" cy="10687050"/>
                  <wp:effectExtent l="19050" t="0" r="0" b="0"/>
                  <wp:docPr id="1" name="Рисунок 1" descr="C:\Users\Дом\Desktop\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012.jpg"/>
                          <pic:cNvPicPr>
                            <a:picLocks noChangeAspect="1" noChangeArrowheads="1"/>
                          </pic:cNvPicPr>
                        </pic:nvPicPr>
                        <pic:blipFill>
                          <a:blip r:embed="rId5" cstate="print"/>
                          <a:srcRect/>
                          <a:stretch>
                            <a:fillRect/>
                          </a:stretch>
                        </pic:blipFill>
                        <pic:spPr bwMode="auto">
                          <a:xfrm>
                            <a:off x="0" y="0"/>
                            <a:ext cx="7772400" cy="10687050"/>
                          </a:xfrm>
                          <a:prstGeom prst="rect">
                            <a:avLst/>
                          </a:prstGeom>
                          <a:noFill/>
                          <a:ln w="9525">
                            <a:noFill/>
                            <a:miter lim="800000"/>
                            <a:headEnd/>
                            <a:tailEnd/>
                          </a:ln>
                        </pic:spPr>
                      </pic:pic>
                    </a:graphicData>
                  </a:graphic>
                </wp:inline>
              </w:drawing>
            </w:r>
            <w:r w:rsidRPr="000A215B">
              <w:rPr>
                <w:sz w:val="24"/>
                <w:szCs w:val="24"/>
              </w:rPr>
              <w:t xml:space="preserve">                            </w:t>
            </w:r>
            <w:r w:rsidRPr="000A215B">
              <w:rPr>
                <w:sz w:val="28"/>
                <w:szCs w:val="28"/>
              </w:rPr>
              <w:t xml:space="preserve">                                                    </w:t>
            </w:r>
          </w:p>
          <w:p w:rsidR="00823A8B" w:rsidRPr="00823A8B" w:rsidRDefault="00823A8B" w:rsidP="009E77A1">
            <w:pPr>
              <w:tabs>
                <w:tab w:val="left" w:pos="9288"/>
              </w:tabs>
              <w:rPr>
                <w:sz w:val="28"/>
                <w:szCs w:val="28"/>
              </w:rPr>
            </w:pPr>
            <w:r>
              <w:rPr>
                <w:sz w:val="28"/>
                <w:szCs w:val="28"/>
              </w:rPr>
              <w:t xml:space="preserve">           </w:t>
            </w:r>
          </w:p>
          <w:p w:rsidR="00823A8B" w:rsidRDefault="00823A8B" w:rsidP="009E77A1">
            <w:pPr>
              <w:jc w:val="center"/>
              <w:rPr>
                <w:sz w:val="28"/>
                <w:szCs w:val="28"/>
              </w:rPr>
            </w:pPr>
          </w:p>
        </w:tc>
      </w:tr>
    </w:tbl>
    <w:p w:rsidR="00F2377C" w:rsidRDefault="00F2377C" w:rsidP="00823A8B">
      <w:pPr>
        <w:rPr>
          <w:sz w:val="28"/>
          <w:szCs w:val="28"/>
        </w:rPr>
      </w:pPr>
    </w:p>
    <w:p w:rsidR="00C375FC" w:rsidRPr="00823A8B" w:rsidRDefault="00823A8B" w:rsidP="00823A8B">
      <w:pPr>
        <w:rPr>
          <w:b/>
          <w:sz w:val="32"/>
          <w:szCs w:val="32"/>
        </w:rPr>
      </w:pPr>
      <w:r>
        <w:rPr>
          <w:sz w:val="28"/>
          <w:szCs w:val="28"/>
        </w:rPr>
        <w:t xml:space="preserve">                                          </w:t>
      </w:r>
      <w:r w:rsidR="00C375FC" w:rsidRPr="00366780">
        <w:rPr>
          <w:b/>
          <w:sz w:val="28"/>
          <w:szCs w:val="28"/>
        </w:rPr>
        <w:t>Пояснительная записка</w:t>
      </w:r>
    </w:p>
    <w:p w:rsidR="00C375FC" w:rsidRPr="00366780" w:rsidRDefault="00C375FC" w:rsidP="00C375FC">
      <w:pPr>
        <w:spacing w:line="276" w:lineRule="auto"/>
        <w:jc w:val="both"/>
        <w:rPr>
          <w:b/>
          <w:sz w:val="28"/>
          <w:szCs w:val="28"/>
        </w:rPr>
      </w:pPr>
    </w:p>
    <w:p w:rsidR="00C375FC" w:rsidRPr="00366780" w:rsidRDefault="00C375FC" w:rsidP="00C375FC">
      <w:pPr>
        <w:spacing w:line="276" w:lineRule="auto"/>
        <w:jc w:val="both"/>
      </w:pPr>
      <w:r w:rsidRPr="00366780">
        <w:t xml:space="preserve">     Программа модернизации российского образования выдвигает задачу более широкого применения активных методов обучения и воспитания, реально отражающих социально-экономические и политические процессы общественной жизни, вводящих юношество в систему гуманистических ценностей и таких приоритетов, как самостоятельность, критичность мышления, толерантность. Решению этой задачи способствует курс «Экология языка. Культура речевого общения». Тема курса является очень актуальной, так как многие педагоги отмечают низкий уровень культуры общения учеников. Требования к повышению культуры общения многими осознается сейчас и как одно из важнейших, базовых условий достижения эффективной современной системы воспитания.</w:t>
      </w:r>
    </w:p>
    <w:p w:rsidR="00C375FC" w:rsidRDefault="00C375FC" w:rsidP="00C375FC">
      <w:pPr>
        <w:spacing w:line="276" w:lineRule="auto"/>
        <w:jc w:val="both"/>
        <w:rPr>
          <w:b/>
          <w:i/>
        </w:rPr>
      </w:pPr>
      <w:r w:rsidRPr="00366780">
        <w:t xml:space="preserve">      Развитие природного дара ребенка невозможно без основного вида деятельности – искусства слова. Основная задача курса «Экология языка. Культура речевого общения» - обучение умелой, искусной, эффективной речи, реализация коммуникативной цели. Курс построен по принципу: </w:t>
      </w:r>
      <w:r w:rsidRPr="00366780">
        <w:rPr>
          <w:b/>
          <w:i/>
        </w:rPr>
        <w:t>от практики к теории и опять к практике.</w:t>
      </w:r>
    </w:p>
    <w:p w:rsidR="00C375FC" w:rsidRDefault="00C375FC" w:rsidP="00C375FC">
      <w:pPr>
        <w:spacing w:line="276" w:lineRule="auto"/>
        <w:jc w:val="both"/>
      </w:pPr>
    </w:p>
    <w:p w:rsidR="00C375FC" w:rsidRPr="00D4744E" w:rsidRDefault="00C375FC" w:rsidP="00C375FC">
      <w:pPr>
        <w:spacing w:line="276" w:lineRule="auto"/>
        <w:jc w:val="both"/>
      </w:pPr>
    </w:p>
    <w:p w:rsidR="00C375FC" w:rsidRPr="00366780" w:rsidRDefault="00C375FC" w:rsidP="00C375FC">
      <w:pPr>
        <w:jc w:val="center"/>
        <w:rPr>
          <w:sz w:val="28"/>
          <w:szCs w:val="28"/>
        </w:rPr>
      </w:pPr>
    </w:p>
    <w:p w:rsidR="00C375FC" w:rsidRDefault="00C375FC" w:rsidP="00C375FC">
      <w:pPr>
        <w:jc w:val="center"/>
        <w:rPr>
          <w:b/>
          <w:i/>
          <w:sz w:val="28"/>
          <w:szCs w:val="28"/>
        </w:rPr>
      </w:pPr>
      <w:r w:rsidRPr="00C5497C">
        <w:rPr>
          <w:b/>
          <w:i/>
          <w:sz w:val="28"/>
          <w:szCs w:val="28"/>
        </w:rPr>
        <w:t>Цели курса:</w:t>
      </w:r>
    </w:p>
    <w:p w:rsidR="00C375FC" w:rsidRPr="00C5497C" w:rsidRDefault="00C375FC" w:rsidP="00C375FC">
      <w:pPr>
        <w:jc w:val="center"/>
        <w:rPr>
          <w:b/>
          <w:i/>
          <w:sz w:val="28"/>
          <w:szCs w:val="28"/>
        </w:rPr>
      </w:pPr>
    </w:p>
    <w:p w:rsidR="00C375FC" w:rsidRPr="00C5497C" w:rsidRDefault="00C375FC" w:rsidP="00C375FC">
      <w:pPr>
        <w:rPr>
          <w:b/>
          <w:i/>
          <w:sz w:val="28"/>
          <w:szCs w:val="28"/>
        </w:rPr>
      </w:pPr>
      <w:r w:rsidRPr="00C5497C">
        <w:rPr>
          <w:b/>
          <w:i/>
          <w:sz w:val="28"/>
          <w:szCs w:val="28"/>
        </w:rPr>
        <w:t>Обучающая:</w:t>
      </w:r>
    </w:p>
    <w:p w:rsidR="00C375FC" w:rsidRPr="00D4744E" w:rsidRDefault="00C375FC" w:rsidP="00C375FC">
      <w:r w:rsidRPr="00D4744E">
        <w:t>- совершенствовать речевые навыки учащихся;</w:t>
      </w:r>
    </w:p>
    <w:p w:rsidR="00C375FC" w:rsidRPr="00D4744E" w:rsidRDefault="00C375FC" w:rsidP="00C375FC">
      <w:pPr>
        <w:pStyle w:val="a3"/>
        <w:shd w:val="clear" w:color="auto" w:fill="FFFFFF"/>
        <w:spacing w:before="0" w:beforeAutospacing="0" w:after="135" w:afterAutospacing="0"/>
        <w:rPr>
          <w:color w:val="333333"/>
        </w:rPr>
      </w:pPr>
      <w:r w:rsidRPr="00D4744E">
        <w:rPr>
          <w:color w:val="333333"/>
        </w:rPr>
        <w:t>изучение норм современного русского литературного языка, основ культуры устной и письменной речи; развитие навыка редакторской правки, способности к ан</w:t>
      </w:r>
      <w:r>
        <w:rPr>
          <w:color w:val="333333"/>
        </w:rPr>
        <w:t xml:space="preserve">ализу и оценке языковых явлений, формирование языковой и </w:t>
      </w:r>
      <w:proofErr w:type="spellStart"/>
      <w:r>
        <w:rPr>
          <w:color w:val="333333"/>
        </w:rPr>
        <w:t>лингвоэкологической</w:t>
      </w:r>
      <w:proofErr w:type="spellEnd"/>
      <w:r>
        <w:rPr>
          <w:color w:val="333333"/>
        </w:rPr>
        <w:t xml:space="preserve"> компетенции учащихся.</w:t>
      </w:r>
    </w:p>
    <w:p w:rsidR="00C375FC" w:rsidRPr="00D4744E" w:rsidRDefault="00C375FC" w:rsidP="00C375FC">
      <w:pPr>
        <w:rPr>
          <w:sz w:val="28"/>
          <w:szCs w:val="28"/>
        </w:rPr>
      </w:pPr>
    </w:p>
    <w:p w:rsidR="00C375FC" w:rsidRPr="00C5497C" w:rsidRDefault="00C375FC" w:rsidP="00C375FC">
      <w:pPr>
        <w:rPr>
          <w:b/>
          <w:i/>
          <w:sz w:val="28"/>
          <w:szCs w:val="28"/>
        </w:rPr>
      </w:pPr>
      <w:r w:rsidRPr="00C5497C">
        <w:rPr>
          <w:b/>
          <w:i/>
          <w:sz w:val="28"/>
          <w:szCs w:val="28"/>
        </w:rPr>
        <w:t>Воспитательные:</w:t>
      </w:r>
    </w:p>
    <w:p w:rsidR="00C375FC" w:rsidRPr="00D4744E" w:rsidRDefault="00C375FC" w:rsidP="00C375FC">
      <w:r w:rsidRPr="00D4744E">
        <w:t>- способствовать развитию навыков жизнедеятельности в демократическом обществе;</w:t>
      </w:r>
    </w:p>
    <w:p w:rsidR="00C375FC" w:rsidRPr="00D4744E" w:rsidRDefault="00C375FC" w:rsidP="00C375FC">
      <w:r w:rsidRPr="00D4744E">
        <w:t>- развивать партнерские отношения и умение работать в команде, способности концентрироваться на сути проблемы и отстаивать свою точку зрения.</w:t>
      </w:r>
    </w:p>
    <w:p w:rsidR="00C375FC" w:rsidRDefault="00C375FC" w:rsidP="00C375FC">
      <w:pPr>
        <w:jc w:val="center"/>
        <w:rPr>
          <w:b/>
          <w:i/>
          <w:sz w:val="28"/>
          <w:szCs w:val="28"/>
        </w:rPr>
      </w:pPr>
      <w:r w:rsidRPr="00C5497C">
        <w:rPr>
          <w:b/>
          <w:i/>
          <w:sz w:val="28"/>
          <w:szCs w:val="28"/>
        </w:rPr>
        <w:t>Задачи курса:</w:t>
      </w:r>
    </w:p>
    <w:p w:rsidR="00C375FC" w:rsidRPr="00366780" w:rsidRDefault="00C375FC" w:rsidP="00C375FC">
      <w:pPr>
        <w:jc w:val="center"/>
        <w:rPr>
          <w:b/>
          <w:i/>
        </w:rPr>
      </w:pPr>
    </w:p>
    <w:p w:rsidR="00C375FC" w:rsidRPr="00366780" w:rsidRDefault="00C375FC" w:rsidP="00C375FC">
      <w:r w:rsidRPr="00366780">
        <w:t>- повышение речевой культуры общения;</w:t>
      </w:r>
    </w:p>
    <w:p w:rsidR="00C375FC" w:rsidRPr="00366780" w:rsidRDefault="00C375FC" w:rsidP="00C375FC">
      <w:r w:rsidRPr="00366780">
        <w:t>- формирование навыков речевого этикета;</w:t>
      </w:r>
    </w:p>
    <w:p w:rsidR="00C375FC" w:rsidRPr="00366780" w:rsidRDefault="00C375FC" w:rsidP="00C375FC">
      <w:r w:rsidRPr="00366780">
        <w:t>- развитие литературно-творческих способностей;</w:t>
      </w:r>
    </w:p>
    <w:p w:rsidR="00C375FC" w:rsidRDefault="00C375FC" w:rsidP="00C375FC">
      <w:r>
        <w:t>- закрепление общеязыковых умений и навыков;</w:t>
      </w:r>
    </w:p>
    <w:p w:rsidR="00C375FC" w:rsidRDefault="00C375FC" w:rsidP="00C375FC">
      <w:r>
        <w:t xml:space="preserve"> - формирование навыков исследовательской и проектной деятельности</w:t>
      </w:r>
    </w:p>
    <w:p w:rsidR="00C375FC" w:rsidRPr="00E97E52" w:rsidRDefault="00C375FC" w:rsidP="00C375FC">
      <w:pPr>
        <w:pStyle w:val="a3"/>
        <w:shd w:val="clear" w:color="auto" w:fill="FFFFFF"/>
        <w:spacing w:before="0" w:beforeAutospacing="0" w:after="135" w:afterAutospacing="0"/>
        <w:rPr>
          <w:b/>
          <w:bCs/>
          <w:color w:val="333333"/>
        </w:rPr>
      </w:pPr>
    </w:p>
    <w:p w:rsidR="00C375FC" w:rsidRPr="00E97E52" w:rsidRDefault="00C375FC" w:rsidP="00C375FC">
      <w:pPr>
        <w:pStyle w:val="a3"/>
        <w:shd w:val="clear" w:color="auto" w:fill="FFFFFF"/>
        <w:spacing w:before="0" w:beforeAutospacing="0" w:after="135" w:afterAutospacing="0"/>
        <w:rPr>
          <w:color w:val="333333"/>
        </w:rPr>
      </w:pPr>
      <w:r w:rsidRPr="00E97E52">
        <w:rPr>
          <w:b/>
          <w:bCs/>
          <w:color w:val="333333"/>
        </w:rPr>
        <w:t>В основе занятий</w:t>
      </w:r>
      <w:r w:rsidRPr="00E97E52">
        <w:rPr>
          <w:rStyle w:val="apple-converted-space"/>
          <w:color w:val="333333"/>
        </w:rPr>
        <w:t> </w:t>
      </w:r>
      <w:r w:rsidRPr="00E97E52">
        <w:rPr>
          <w:color w:val="333333"/>
        </w:rPr>
        <w:t>практика наблюдений за языковыми явлениями и сопоставлений языковых факторов; практика диспута, сочинительства, редакторской правки, стилизации; разработка обучающимися методики языкового воспитания сверстников.</w:t>
      </w:r>
    </w:p>
    <w:p w:rsidR="00C375FC" w:rsidRDefault="00C375FC" w:rsidP="00C375FC">
      <w:pPr>
        <w:pStyle w:val="a3"/>
        <w:shd w:val="clear" w:color="auto" w:fill="FFFFFF"/>
        <w:spacing w:before="0" w:beforeAutospacing="0" w:after="135" w:afterAutospacing="0"/>
        <w:rPr>
          <w:color w:val="333333"/>
        </w:rPr>
      </w:pPr>
      <w:r w:rsidRPr="00E97E52">
        <w:rPr>
          <w:b/>
          <w:bCs/>
          <w:color w:val="333333"/>
        </w:rPr>
        <w:t>Структура занятия:</w:t>
      </w:r>
      <w:r w:rsidRPr="00E97E52">
        <w:rPr>
          <w:rStyle w:val="apple-converted-space"/>
          <w:color w:val="333333"/>
        </w:rPr>
        <w:t> </w:t>
      </w:r>
      <w:r w:rsidRPr="00E97E52">
        <w:rPr>
          <w:color w:val="333333"/>
        </w:rPr>
        <w:t>анализ дидактического материала (анализ речевых и грамматических ошибок одноклассников; анализ текстов школьных сочинений, текстов мастеров слова); классификация речевых и грамматических ошибок, объяснение причин их появления, поиск возможностей предотвращения речевых и грамматических ошибок; поиск источников словарного обогащения; конструирование, редактирование текста; стилизация; публичные выступления.</w:t>
      </w:r>
    </w:p>
    <w:p w:rsidR="00C375FC" w:rsidRPr="00E97E52" w:rsidRDefault="00C375FC" w:rsidP="00C375FC">
      <w:pPr>
        <w:pStyle w:val="a3"/>
        <w:shd w:val="clear" w:color="auto" w:fill="FFFFFF"/>
        <w:spacing w:before="0" w:beforeAutospacing="0" w:after="135" w:afterAutospacing="0"/>
        <w:rPr>
          <w:color w:val="333333"/>
        </w:rPr>
      </w:pPr>
    </w:p>
    <w:p w:rsidR="00C375FC" w:rsidRPr="00E97E52" w:rsidRDefault="00C375FC" w:rsidP="00C375FC">
      <w:pPr>
        <w:rPr>
          <w:color w:val="000000"/>
          <w:shd w:val="clear" w:color="auto" w:fill="FFFFFF"/>
        </w:rPr>
      </w:pPr>
      <w:r w:rsidRPr="00E97E52">
        <w:rPr>
          <w:color w:val="000000"/>
          <w:shd w:val="clear" w:color="auto" w:fill="FFFFFF"/>
        </w:rPr>
        <w:t xml:space="preserve">Элективный курс предусматривает формирование у учащихся </w:t>
      </w:r>
      <w:proofErr w:type="spellStart"/>
      <w:r w:rsidRPr="00E97E52">
        <w:rPr>
          <w:color w:val="000000"/>
          <w:shd w:val="clear" w:color="auto" w:fill="FFFFFF"/>
        </w:rPr>
        <w:t>общеучебных</w:t>
      </w:r>
      <w:proofErr w:type="spellEnd"/>
      <w:r w:rsidRPr="00E97E52">
        <w:rPr>
          <w:color w:val="000000"/>
          <w:shd w:val="clear" w:color="auto" w:fill="FFFFFF"/>
        </w:rPr>
        <w:t xml:space="preserve"> умений и навыков, универсальных способов деятельности и ключевых компетенций:</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выделение характерных причинно-следственных связей;</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сравнение и сопоставление;</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умение различать: факт, мнение, доказательство, гипотеза, аксиома;</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самостоятельное выполнение различных творческих работ;</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w:t>
      </w:r>
      <w:proofErr w:type="gramStart"/>
      <w:r w:rsidRPr="00E97E52">
        <w:rPr>
          <w:color w:val="000000"/>
          <w:shd w:val="clear" w:color="auto" w:fill="FFFFFF"/>
        </w:rPr>
        <w:t>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аудиовизуальный ряд и др.) в соответствии с коммуникативной задачей;</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подбор аргументов, формулирование выводов, отражение в устной или письменной форме результатов своей деятельности;</w:t>
      </w:r>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использование для решения познавательных и коммуникативных задач различных источников информации, включая энциклопедии, словари, Интернет-ресурсы;</w:t>
      </w:r>
      <w:proofErr w:type="gramEnd"/>
      <w:r w:rsidRPr="00E97E52">
        <w:rPr>
          <w:rStyle w:val="apple-converted-space"/>
          <w:color w:val="000000"/>
          <w:shd w:val="clear" w:color="auto" w:fill="FFFFFF"/>
        </w:rPr>
        <w:t> </w:t>
      </w:r>
      <w:r w:rsidRPr="00E97E52">
        <w:rPr>
          <w:color w:val="000000"/>
        </w:rPr>
        <w:br/>
      </w:r>
      <w:r w:rsidRPr="00E97E52">
        <w:rPr>
          <w:color w:val="000000"/>
          <w:shd w:val="clear" w:color="auto" w:fill="FFFFFF"/>
        </w:rPr>
        <w:sym w:font="Symbol" w:char="F0FC"/>
      </w:r>
      <w:r w:rsidRPr="00E97E52">
        <w:rPr>
          <w:color w:val="000000"/>
          <w:shd w:val="clear" w:color="auto" w:fill="FFFFFF"/>
        </w:rPr>
        <w:t xml:space="preserve"> 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r w:rsidRPr="00E97E52">
        <w:rPr>
          <w:rStyle w:val="apple-converted-space"/>
          <w:color w:val="000000"/>
          <w:shd w:val="clear" w:color="auto" w:fill="FFFFFF"/>
        </w:rPr>
        <w:t> </w:t>
      </w:r>
    </w:p>
    <w:p w:rsidR="00C375FC" w:rsidRPr="00366780" w:rsidRDefault="00C375FC" w:rsidP="00C375FC"/>
    <w:p w:rsidR="00C375FC" w:rsidRDefault="00C375FC" w:rsidP="00C375FC">
      <w:r w:rsidRPr="00366780">
        <w:t xml:space="preserve">     </w:t>
      </w:r>
    </w:p>
    <w:p w:rsidR="00C375FC" w:rsidRPr="00E97E52" w:rsidRDefault="00C375FC" w:rsidP="00C375FC">
      <w:r>
        <w:t xml:space="preserve">Курс рассчитан на 17 занятий </w:t>
      </w:r>
    </w:p>
    <w:p w:rsidR="00C375FC" w:rsidRPr="00366780" w:rsidRDefault="00C375FC" w:rsidP="00C375FC">
      <w:pPr>
        <w:rPr>
          <w:b/>
          <w:i/>
        </w:rPr>
      </w:pPr>
    </w:p>
    <w:p w:rsidR="00C375FC" w:rsidRPr="00EF0636" w:rsidRDefault="00C375FC" w:rsidP="00C375FC">
      <w:pPr>
        <w:rPr>
          <w:b/>
          <w:sz w:val="28"/>
          <w:szCs w:val="28"/>
        </w:rPr>
      </w:pPr>
    </w:p>
    <w:p w:rsidR="00C375FC" w:rsidRDefault="00C375FC" w:rsidP="00C375FC">
      <w:pPr>
        <w:rPr>
          <w:b/>
          <w:sz w:val="28"/>
          <w:szCs w:val="28"/>
        </w:rPr>
      </w:pPr>
      <w:r>
        <w:rPr>
          <w:b/>
          <w:sz w:val="28"/>
          <w:szCs w:val="28"/>
        </w:rPr>
        <w:t xml:space="preserve">                                     </w:t>
      </w:r>
      <w:r w:rsidRPr="00EF0636">
        <w:rPr>
          <w:b/>
          <w:sz w:val="28"/>
          <w:szCs w:val="28"/>
        </w:rPr>
        <w:t>Содержание курса</w:t>
      </w:r>
    </w:p>
    <w:p w:rsidR="00C375FC" w:rsidRDefault="00C375FC" w:rsidP="00C375FC">
      <w:pPr>
        <w:rPr>
          <w:b/>
          <w:sz w:val="28"/>
          <w:szCs w:val="28"/>
        </w:rPr>
      </w:pPr>
    </w:p>
    <w:p w:rsidR="00C375FC" w:rsidRDefault="00C375FC" w:rsidP="00C375FC">
      <w:pPr>
        <w:spacing w:line="276" w:lineRule="auto"/>
        <w:jc w:val="both"/>
      </w:pPr>
      <w:r>
        <w:t xml:space="preserve">   </w:t>
      </w:r>
      <w:r w:rsidRPr="00EF0636">
        <w:t xml:space="preserve">Учебная программа открывается обзорной </w:t>
      </w:r>
      <w:r>
        <w:t>лекцией-беседой о русском языке, основных фактах его истории, формах и функциональных стилях. Последующее занятие посвящено ознакомлению с понятиями экологии культуры и экологии языка, взаимосвязи этих понятий.</w:t>
      </w:r>
    </w:p>
    <w:p w:rsidR="00C375FC" w:rsidRDefault="00C375FC" w:rsidP="00C375FC">
      <w:pPr>
        <w:spacing w:line="276" w:lineRule="auto"/>
        <w:jc w:val="both"/>
      </w:pPr>
      <w:r>
        <w:t xml:space="preserve">   Дальнейшие занятия посвящены нормативному аспекту экологии языка. На основе известных учащимся Фонетических, грамматических, правописных норм выявляются основные нарушения норм и их причины, восстанавливаются и отрабатываются основные нормы.</w:t>
      </w:r>
    </w:p>
    <w:p w:rsidR="00C375FC" w:rsidRDefault="00C375FC" w:rsidP="00C375FC">
      <w:pPr>
        <w:spacing w:line="276" w:lineRule="auto"/>
        <w:jc w:val="both"/>
      </w:pPr>
      <w:r>
        <w:t xml:space="preserve">    На отдельном занятии рассматриваются проблемы заимствований в русском языке, особенно на современном этапе его развития. </w:t>
      </w:r>
    </w:p>
    <w:p w:rsidR="00C375FC" w:rsidRDefault="00C375FC" w:rsidP="00C375FC">
      <w:pPr>
        <w:spacing w:line="276" w:lineRule="auto"/>
        <w:jc w:val="both"/>
      </w:pPr>
      <w:r>
        <w:t xml:space="preserve">   Несколько тем курса объединены в разделе «Коммуникативные качества речи и экология языка». Здесь рассматриваются такие явления в языке, которые требуют самого активного вмешательства в отношении всех носителей языка, особенно болеющих за его чистоту и нравственную силу:</w:t>
      </w:r>
    </w:p>
    <w:p w:rsidR="00C375FC" w:rsidRDefault="00C375FC" w:rsidP="00C375FC">
      <w:pPr>
        <w:spacing w:line="276" w:lineRule="auto"/>
        <w:jc w:val="both"/>
      </w:pPr>
      <w:r>
        <w:t xml:space="preserve">   - новая лексика и фразеология как фактор динамизма в языке и проблемы культуры речи;</w:t>
      </w:r>
    </w:p>
    <w:p w:rsidR="00C375FC" w:rsidRDefault="00C375FC" w:rsidP="00C375FC">
      <w:pPr>
        <w:spacing w:line="276" w:lineRule="auto"/>
        <w:jc w:val="both"/>
      </w:pPr>
      <w:r>
        <w:t xml:space="preserve">   - просторечия и пограничные явления (жаргон и арго) в языке, сквернословие и пути избавления от него;</w:t>
      </w:r>
    </w:p>
    <w:p w:rsidR="00C375FC" w:rsidRDefault="00C375FC" w:rsidP="00C375FC">
      <w:pPr>
        <w:spacing w:line="276" w:lineRule="auto"/>
        <w:jc w:val="both"/>
      </w:pPr>
      <w:r>
        <w:t xml:space="preserve">   - культура поведения и культура речи в межличностном общении, проблемы формирования современной языковой личности.</w:t>
      </w:r>
    </w:p>
    <w:p w:rsidR="00C375FC" w:rsidRDefault="00C375FC" w:rsidP="00C375FC">
      <w:pPr>
        <w:spacing w:line="276" w:lineRule="auto"/>
        <w:jc w:val="both"/>
      </w:pPr>
      <w:r>
        <w:t xml:space="preserve">   Для организации занятий по каждой теме программой предусмотрена система аналитических и творческих заданий, контролирующих вопросов.</w:t>
      </w:r>
    </w:p>
    <w:p w:rsidR="00C375FC" w:rsidRPr="00EF0636" w:rsidRDefault="00C375FC" w:rsidP="00C375FC">
      <w:pPr>
        <w:spacing w:line="276" w:lineRule="auto"/>
        <w:jc w:val="both"/>
      </w:pPr>
    </w:p>
    <w:p w:rsidR="00C375FC" w:rsidRPr="00366780" w:rsidRDefault="00C375FC" w:rsidP="00C375FC"/>
    <w:p w:rsidR="00C375FC" w:rsidRPr="00EF0636" w:rsidRDefault="00C375FC" w:rsidP="00C375FC">
      <w:pPr>
        <w:jc w:val="both"/>
      </w:pPr>
      <w:r>
        <w:t xml:space="preserve">                       </w:t>
      </w:r>
      <w:r>
        <w:rPr>
          <w:b/>
          <w:sz w:val="28"/>
          <w:szCs w:val="28"/>
        </w:rPr>
        <w:t xml:space="preserve"> </w:t>
      </w:r>
      <w:proofErr w:type="spellStart"/>
      <w:r>
        <w:rPr>
          <w:b/>
          <w:sz w:val="28"/>
          <w:szCs w:val="28"/>
        </w:rPr>
        <w:t>Учебно</w:t>
      </w:r>
      <w:proofErr w:type="spellEnd"/>
      <w:r>
        <w:rPr>
          <w:b/>
          <w:sz w:val="28"/>
          <w:szCs w:val="28"/>
        </w:rPr>
        <w:t xml:space="preserve"> </w:t>
      </w:r>
      <w:r w:rsidRPr="0038742E">
        <w:rPr>
          <w:b/>
          <w:sz w:val="28"/>
          <w:szCs w:val="28"/>
        </w:rPr>
        <w:t>-</w:t>
      </w:r>
      <w:r>
        <w:rPr>
          <w:b/>
          <w:sz w:val="28"/>
          <w:szCs w:val="28"/>
        </w:rPr>
        <w:t xml:space="preserve"> </w:t>
      </w:r>
      <w:r w:rsidRPr="0038742E">
        <w:rPr>
          <w:b/>
          <w:sz w:val="28"/>
          <w:szCs w:val="28"/>
        </w:rPr>
        <w:t>тематическое планирование</w:t>
      </w:r>
    </w:p>
    <w:p w:rsidR="00C375FC" w:rsidRDefault="00C375FC" w:rsidP="00C375FC"/>
    <w:tbl>
      <w:tblPr>
        <w:tblStyle w:val="a4"/>
        <w:tblpPr w:leftFromText="180" w:rightFromText="180" w:vertAnchor="text" w:horzAnchor="margin" w:tblpY="265"/>
        <w:tblW w:w="0" w:type="auto"/>
        <w:tblLook w:val="04A0"/>
      </w:tblPr>
      <w:tblGrid>
        <w:gridCol w:w="513"/>
        <w:gridCol w:w="2015"/>
        <w:gridCol w:w="1594"/>
        <w:gridCol w:w="1566"/>
        <w:gridCol w:w="1818"/>
        <w:gridCol w:w="1843"/>
        <w:gridCol w:w="222"/>
      </w:tblGrid>
      <w:tr w:rsidR="00C375FC" w:rsidRPr="004B6C47" w:rsidTr="00DB3062">
        <w:trPr>
          <w:trHeight w:val="585"/>
        </w:trPr>
        <w:tc>
          <w:tcPr>
            <w:tcW w:w="540" w:type="dxa"/>
            <w:vMerge w:val="restart"/>
          </w:tcPr>
          <w:p w:rsidR="00C375FC" w:rsidRPr="004B6C47" w:rsidRDefault="00C375FC" w:rsidP="00DB3062">
            <w:pPr>
              <w:rPr>
                <w:sz w:val="24"/>
                <w:szCs w:val="24"/>
              </w:rPr>
            </w:pPr>
            <w:r w:rsidRPr="004B6C47">
              <w:rPr>
                <w:sz w:val="24"/>
                <w:szCs w:val="24"/>
              </w:rPr>
              <w:lastRenderedPageBreak/>
              <w:t>№</w:t>
            </w:r>
          </w:p>
          <w:p w:rsidR="00C375FC" w:rsidRPr="004B6C47" w:rsidRDefault="00C375FC" w:rsidP="00DB3062">
            <w:pPr>
              <w:rPr>
                <w:sz w:val="24"/>
                <w:szCs w:val="24"/>
              </w:rPr>
            </w:pPr>
            <w:proofErr w:type="spellStart"/>
            <w:proofErr w:type="gramStart"/>
            <w:r w:rsidRPr="004B6C47">
              <w:rPr>
                <w:sz w:val="24"/>
                <w:szCs w:val="24"/>
              </w:rPr>
              <w:t>п</w:t>
            </w:r>
            <w:proofErr w:type="spellEnd"/>
            <w:proofErr w:type="gramEnd"/>
            <w:r w:rsidRPr="004B6C47">
              <w:rPr>
                <w:sz w:val="24"/>
                <w:szCs w:val="24"/>
              </w:rPr>
              <w:t>/</w:t>
            </w:r>
            <w:proofErr w:type="spellStart"/>
            <w:r w:rsidRPr="004B6C47">
              <w:rPr>
                <w:sz w:val="24"/>
                <w:szCs w:val="24"/>
              </w:rPr>
              <w:t>п</w:t>
            </w:r>
            <w:proofErr w:type="spellEnd"/>
          </w:p>
        </w:tc>
        <w:tc>
          <w:tcPr>
            <w:tcW w:w="4256" w:type="dxa"/>
            <w:vMerge w:val="restart"/>
          </w:tcPr>
          <w:p w:rsidR="00C375FC" w:rsidRPr="004B6C47" w:rsidRDefault="00C375FC" w:rsidP="00DB3062">
            <w:pPr>
              <w:rPr>
                <w:sz w:val="24"/>
                <w:szCs w:val="24"/>
              </w:rPr>
            </w:pPr>
            <w:r w:rsidRPr="004B6C47">
              <w:rPr>
                <w:sz w:val="24"/>
                <w:szCs w:val="24"/>
              </w:rPr>
              <w:t>Содержание занятия</w:t>
            </w:r>
          </w:p>
        </w:tc>
        <w:tc>
          <w:tcPr>
            <w:tcW w:w="2362" w:type="dxa"/>
            <w:vMerge w:val="restart"/>
          </w:tcPr>
          <w:p w:rsidR="00C375FC" w:rsidRPr="004B6C47" w:rsidRDefault="00C375FC" w:rsidP="00DB3062">
            <w:pPr>
              <w:rPr>
                <w:sz w:val="24"/>
                <w:szCs w:val="24"/>
              </w:rPr>
            </w:pPr>
            <w:r>
              <w:rPr>
                <w:sz w:val="24"/>
                <w:szCs w:val="24"/>
              </w:rPr>
              <w:t>Форма занятия</w:t>
            </w:r>
          </w:p>
        </w:tc>
        <w:tc>
          <w:tcPr>
            <w:tcW w:w="5408" w:type="dxa"/>
            <w:gridSpan w:val="2"/>
          </w:tcPr>
          <w:p w:rsidR="00C375FC" w:rsidRPr="004B6C47" w:rsidRDefault="00C375FC" w:rsidP="00DB3062">
            <w:pPr>
              <w:rPr>
                <w:sz w:val="24"/>
                <w:szCs w:val="24"/>
              </w:rPr>
            </w:pPr>
            <w:r>
              <w:rPr>
                <w:sz w:val="24"/>
                <w:szCs w:val="24"/>
              </w:rPr>
              <w:t xml:space="preserve">                     Виды деятельности</w:t>
            </w:r>
          </w:p>
        </w:tc>
        <w:tc>
          <w:tcPr>
            <w:tcW w:w="1985" w:type="dxa"/>
            <w:vMerge w:val="restart"/>
          </w:tcPr>
          <w:p w:rsidR="00C375FC" w:rsidRPr="004B6C47" w:rsidRDefault="00C375FC" w:rsidP="00DB3062">
            <w:pPr>
              <w:rPr>
                <w:sz w:val="24"/>
                <w:szCs w:val="24"/>
              </w:rPr>
            </w:pPr>
            <w:r>
              <w:rPr>
                <w:sz w:val="24"/>
                <w:szCs w:val="24"/>
              </w:rPr>
              <w:t>Контроль</w:t>
            </w:r>
          </w:p>
        </w:tc>
        <w:tc>
          <w:tcPr>
            <w:tcW w:w="235" w:type="dxa"/>
            <w:vMerge w:val="restart"/>
            <w:tcBorders>
              <w:top w:val="nil"/>
              <w:right w:val="nil"/>
            </w:tcBorders>
          </w:tcPr>
          <w:p w:rsidR="00C375FC" w:rsidRPr="004B6C47" w:rsidRDefault="00C375FC" w:rsidP="00DB3062">
            <w:pPr>
              <w:rPr>
                <w:sz w:val="24"/>
                <w:szCs w:val="24"/>
              </w:rPr>
            </w:pPr>
          </w:p>
        </w:tc>
      </w:tr>
      <w:tr w:rsidR="00C375FC" w:rsidRPr="004B6C47" w:rsidTr="00DB3062">
        <w:trPr>
          <w:trHeight w:val="455"/>
        </w:trPr>
        <w:tc>
          <w:tcPr>
            <w:tcW w:w="540" w:type="dxa"/>
            <w:vMerge/>
          </w:tcPr>
          <w:p w:rsidR="00C375FC" w:rsidRPr="004B6C47" w:rsidRDefault="00C375FC" w:rsidP="00DB3062">
            <w:pPr>
              <w:rPr>
                <w:sz w:val="24"/>
                <w:szCs w:val="24"/>
              </w:rPr>
            </w:pPr>
          </w:p>
        </w:tc>
        <w:tc>
          <w:tcPr>
            <w:tcW w:w="4256" w:type="dxa"/>
            <w:vMerge/>
          </w:tcPr>
          <w:p w:rsidR="00C375FC" w:rsidRPr="004B6C47" w:rsidRDefault="00C375FC" w:rsidP="00DB3062">
            <w:pPr>
              <w:rPr>
                <w:sz w:val="24"/>
                <w:szCs w:val="24"/>
              </w:rPr>
            </w:pPr>
          </w:p>
        </w:tc>
        <w:tc>
          <w:tcPr>
            <w:tcW w:w="2362" w:type="dxa"/>
            <w:vMerge/>
          </w:tcPr>
          <w:p w:rsidR="00C375FC" w:rsidRDefault="00C375FC" w:rsidP="00DB3062">
            <w:pPr>
              <w:rPr>
                <w:sz w:val="24"/>
                <w:szCs w:val="24"/>
              </w:rPr>
            </w:pPr>
          </w:p>
        </w:tc>
        <w:tc>
          <w:tcPr>
            <w:tcW w:w="2633" w:type="dxa"/>
          </w:tcPr>
          <w:p w:rsidR="00C375FC" w:rsidRPr="004B6C47" w:rsidRDefault="00C375FC" w:rsidP="00DB3062">
            <w:pPr>
              <w:rPr>
                <w:sz w:val="24"/>
                <w:szCs w:val="24"/>
              </w:rPr>
            </w:pPr>
            <w:r>
              <w:rPr>
                <w:sz w:val="24"/>
                <w:szCs w:val="24"/>
              </w:rPr>
              <w:t>Учителя</w:t>
            </w:r>
          </w:p>
        </w:tc>
        <w:tc>
          <w:tcPr>
            <w:tcW w:w="2775" w:type="dxa"/>
          </w:tcPr>
          <w:p w:rsidR="00C375FC" w:rsidRPr="004B6C47" w:rsidRDefault="00C375FC" w:rsidP="00DB3062">
            <w:pPr>
              <w:rPr>
                <w:sz w:val="24"/>
                <w:szCs w:val="24"/>
              </w:rPr>
            </w:pPr>
            <w:r>
              <w:rPr>
                <w:sz w:val="24"/>
                <w:szCs w:val="24"/>
              </w:rPr>
              <w:t>Учащихся</w:t>
            </w:r>
          </w:p>
        </w:tc>
        <w:tc>
          <w:tcPr>
            <w:tcW w:w="1985" w:type="dxa"/>
            <w:vMerge/>
          </w:tcPr>
          <w:p w:rsidR="00C375FC" w:rsidRPr="004B6C47" w:rsidRDefault="00C375FC" w:rsidP="00DB3062">
            <w:pPr>
              <w:rPr>
                <w:sz w:val="24"/>
                <w:szCs w:val="24"/>
              </w:rPr>
            </w:pP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1125"/>
        </w:trPr>
        <w:tc>
          <w:tcPr>
            <w:tcW w:w="540" w:type="dxa"/>
          </w:tcPr>
          <w:p w:rsidR="00C375FC" w:rsidRPr="004B6C47" w:rsidRDefault="00C375FC" w:rsidP="00DB3062">
            <w:pPr>
              <w:rPr>
                <w:sz w:val="24"/>
                <w:szCs w:val="24"/>
              </w:rPr>
            </w:pPr>
            <w:r>
              <w:rPr>
                <w:sz w:val="24"/>
                <w:szCs w:val="24"/>
              </w:rPr>
              <w:t>1</w:t>
            </w:r>
          </w:p>
        </w:tc>
        <w:tc>
          <w:tcPr>
            <w:tcW w:w="4256" w:type="dxa"/>
          </w:tcPr>
          <w:p w:rsidR="00C375FC" w:rsidRPr="004B6C47" w:rsidRDefault="00C375FC" w:rsidP="00DB3062">
            <w:pPr>
              <w:rPr>
                <w:sz w:val="24"/>
                <w:szCs w:val="24"/>
              </w:rPr>
            </w:pPr>
            <w:r>
              <w:rPr>
                <w:sz w:val="24"/>
                <w:szCs w:val="24"/>
              </w:rPr>
              <w:t>Мы и родное слово</w:t>
            </w:r>
          </w:p>
        </w:tc>
        <w:tc>
          <w:tcPr>
            <w:tcW w:w="2362" w:type="dxa"/>
          </w:tcPr>
          <w:p w:rsidR="00C375FC" w:rsidRPr="004B6C47" w:rsidRDefault="00C375FC" w:rsidP="00DB3062">
            <w:pPr>
              <w:rPr>
                <w:sz w:val="24"/>
                <w:szCs w:val="24"/>
              </w:rPr>
            </w:pPr>
            <w:r>
              <w:rPr>
                <w:sz w:val="24"/>
                <w:szCs w:val="24"/>
              </w:rPr>
              <w:t>Вводное занятие</w:t>
            </w:r>
          </w:p>
        </w:tc>
        <w:tc>
          <w:tcPr>
            <w:tcW w:w="2633" w:type="dxa"/>
          </w:tcPr>
          <w:p w:rsidR="00C375FC" w:rsidRPr="004B6C47" w:rsidRDefault="00C375FC" w:rsidP="00DB3062">
            <w:pPr>
              <w:rPr>
                <w:sz w:val="24"/>
                <w:szCs w:val="24"/>
              </w:rPr>
            </w:pPr>
            <w:r>
              <w:rPr>
                <w:sz w:val="24"/>
                <w:szCs w:val="24"/>
              </w:rPr>
              <w:t xml:space="preserve">Рассказ. Беседа с учащимися. </w:t>
            </w:r>
          </w:p>
        </w:tc>
        <w:tc>
          <w:tcPr>
            <w:tcW w:w="2775" w:type="dxa"/>
          </w:tcPr>
          <w:p w:rsidR="00C375FC" w:rsidRPr="004B6C47" w:rsidRDefault="00C375FC" w:rsidP="00DB3062">
            <w:pPr>
              <w:rPr>
                <w:sz w:val="24"/>
                <w:szCs w:val="24"/>
              </w:rPr>
            </w:pPr>
            <w:r>
              <w:rPr>
                <w:sz w:val="24"/>
                <w:szCs w:val="24"/>
              </w:rPr>
              <w:t>Активное слушание</w:t>
            </w:r>
          </w:p>
        </w:tc>
        <w:tc>
          <w:tcPr>
            <w:tcW w:w="1985" w:type="dxa"/>
          </w:tcPr>
          <w:p w:rsidR="00C375FC" w:rsidRPr="004B6C47" w:rsidRDefault="00C375FC" w:rsidP="00DB3062">
            <w:pPr>
              <w:rPr>
                <w:sz w:val="24"/>
                <w:szCs w:val="24"/>
              </w:rPr>
            </w:pPr>
            <w:r>
              <w:rPr>
                <w:sz w:val="24"/>
                <w:szCs w:val="24"/>
              </w:rPr>
              <w:t>Ответы на вопросы. Выполнение заданий</w:t>
            </w: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1200"/>
        </w:trPr>
        <w:tc>
          <w:tcPr>
            <w:tcW w:w="540" w:type="dxa"/>
          </w:tcPr>
          <w:p w:rsidR="00C375FC" w:rsidRDefault="00C375FC" w:rsidP="00DB3062">
            <w:pPr>
              <w:rPr>
                <w:sz w:val="24"/>
                <w:szCs w:val="24"/>
              </w:rPr>
            </w:pPr>
            <w:r>
              <w:rPr>
                <w:sz w:val="24"/>
                <w:szCs w:val="24"/>
              </w:rPr>
              <w:t>2</w:t>
            </w:r>
          </w:p>
        </w:tc>
        <w:tc>
          <w:tcPr>
            <w:tcW w:w="4256" w:type="dxa"/>
          </w:tcPr>
          <w:p w:rsidR="00C375FC" w:rsidRDefault="00C375FC" w:rsidP="00DB3062">
            <w:pPr>
              <w:rPr>
                <w:sz w:val="24"/>
                <w:szCs w:val="24"/>
              </w:rPr>
            </w:pPr>
            <w:r>
              <w:rPr>
                <w:sz w:val="24"/>
                <w:szCs w:val="24"/>
              </w:rPr>
              <w:t>Что мы знаем о языке? Язык как средство общения и как знаковая система. Функции и формы существования языка</w:t>
            </w:r>
          </w:p>
        </w:tc>
        <w:tc>
          <w:tcPr>
            <w:tcW w:w="2362" w:type="dxa"/>
          </w:tcPr>
          <w:p w:rsidR="00C375FC" w:rsidRDefault="00C375FC" w:rsidP="00DB3062">
            <w:pPr>
              <w:rPr>
                <w:sz w:val="24"/>
                <w:szCs w:val="24"/>
              </w:rPr>
            </w:pPr>
            <w:r>
              <w:rPr>
                <w:sz w:val="24"/>
                <w:szCs w:val="24"/>
              </w:rPr>
              <w:t>Урок-обобщение</w:t>
            </w:r>
          </w:p>
        </w:tc>
        <w:tc>
          <w:tcPr>
            <w:tcW w:w="2633" w:type="dxa"/>
          </w:tcPr>
          <w:p w:rsidR="00C375FC" w:rsidRDefault="00C375FC" w:rsidP="00DB3062">
            <w:pPr>
              <w:rPr>
                <w:sz w:val="24"/>
                <w:szCs w:val="24"/>
              </w:rPr>
            </w:pPr>
            <w:r>
              <w:rPr>
                <w:sz w:val="24"/>
                <w:szCs w:val="24"/>
              </w:rPr>
              <w:t>Сообщение. Беседа. Задания учащимся.</w:t>
            </w:r>
          </w:p>
        </w:tc>
        <w:tc>
          <w:tcPr>
            <w:tcW w:w="2775" w:type="dxa"/>
          </w:tcPr>
          <w:p w:rsidR="00C375FC" w:rsidRDefault="00C375FC" w:rsidP="00DB3062">
            <w:pPr>
              <w:rPr>
                <w:sz w:val="24"/>
                <w:szCs w:val="24"/>
              </w:rPr>
            </w:pPr>
            <w:r>
              <w:rPr>
                <w:sz w:val="24"/>
                <w:szCs w:val="24"/>
              </w:rPr>
              <w:t>Ответы на вопросы. Работа с карточками, составление схем, таблиц.</w:t>
            </w:r>
          </w:p>
        </w:tc>
        <w:tc>
          <w:tcPr>
            <w:tcW w:w="1985" w:type="dxa"/>
          </w:tcPr>
          <w:p w:rsidR="00C375FC" w:rsidRDefault="00C375FC" w:rsidP="00DB3062">
            <w:pPr>
              <w:rPr>
                <w:sz w:val="24"/>
                <w:szCs w:val="24"/>
              </w:rPr>
            </w:pPr>
            <w:r>
              <w:rPr>
                <w:sz w:val="24"/>
                <w:szCs w:val="24"/>
              </w:rPr>
              <w:t>Выполнение заданий</w:t>
            </w:r>
          </w:p>
        </w:tc>
        <w:tc>
          <w:tcPr>
            <w:tcW w:w="235" w:type="dxa"/>
            <w:tcBorders>
              <w:right w:val="nil"/>
            </w:tcBorders>
          </w:tcPr>
          <w:p w:rsidR="00C375FC" w:rsidRPr="004B6C47" w:rsidRDefault="00C375FC" w:rsidP="00DB3062">
            <w:pPr>
              <w:rPr>
                <w:sz w:val="24"/>
                <w:szCs w:val="24"/>
              </w:rPr>
            </w:pPr>
          </w:p>
        </w:tc>
      </w:tr>
      <w:tr w:rsidR="00C375FC" w:rsidRPr="004B6C47" w:rsidTr="00DB3062">
        <w:trPr>
          <w:trHeight w:val="1080"/>
        </w:trPr>
        <w:tc>
          <w:tcPr>
            <w:tcW w:w="540" w:type="dxa"/>
          </w:tcPr>
          <w:p w:rsidR="00C375FC" w:rsidRDefault="00C375FC" w:rsidP="00DB3062">
            <w:pPr>
              <w:rPr>
                <w:sz w:val="24"/>
                <w:szCs w:val="24"/>
              </w:rPr>
            </w:pPr>
            <w:r>
              <w:rPr>
                <w:sz w:val="24"/>
                <w:szCs w:val="24"/>
              </w:rPr>
              <w:t>3</w:t>
            </w:r>
          </w:p>
        </w:tc>
        <w:tc>
          <w:tcPr>
            <w:tcW w:w="4256" w:type="dxa"/>
          </w:tcPr>
          <w:p w:rsidR="00C375FC" w:rsidRDefault="00C375FC" w:rsidP="00DB3062">
            <w:pPr>
              <w:rPr>
                <w:sz w:val="24"/>
                <w:szCs w:val="24"/>
              </w:rPr>
            </w:pPr>
            <w:r>
              <w:rPr>
                <w:sz w:val="24"/>
                <w:szCs w:val="24"/>
              </w:rPr>
              <w:t xml:space="preserve">Из истории  родного языка. </w:t>
            </w:r>
          </w:p>
        </w:tc>
        <w:tc>
          <w:tcPr>
            <w:tcW w:w="2362" w:type="dxa"/>
          </w:tcPr>
          <w:p w:rsidR="00C375FC" w:rsidRDefault="00C375FC" w:rsidP="00DB3062">
            <w:pPr>
              <w:rPr>
                <w:sz w:val="24"/>
                <w:szCs w:val="24"/>
              </w:rPr>
            </w:pPr>
            <w:r>
              <w:rPr>
                <w:sz w:val="24"/>
                <w:szCs w:val="24"/>
              </w:rPr>
              <w:t>Урок-семинар</w:t>
            </w:r>
          </w:p>
        </w:tc>
        <w:tc>
          <w:tcPr>
            <w:tcW w:w="2633" w:type="dxa"/>
          </w:tcPr>
          <w:p w:rsidR="00C375FC" w:rsidRDefault="00C375FC" w:rsidP="00DB3062">
            <w:pPr>
              <w:rPr>
                <w:sz w:val="24"/>
                <w:szCs w:val="24"/>
              </w:rPr>
            </w:pPr>
            <w:r>
              <w:rPr>
                <w:sz w:val="24"/>
                <w:szCs w:val="24"/>
              </w:rPr>
              <w:t>Комментарий, обобщение</w:t>
            </w:r>
          </w:p>
        </w:tc>
        <w:tc>
          <w:tcPr>
            <w:tcW w:w="2775" w:type="dxa"/>
          </w:tcPr>
          <w:p w:rsidR="00C375FC" w:rsidRDefault="00C375FC" w:rsidP="00DB3062">
            <w:pPr>
              <w:rPr>
                <w:sz w:val="24"/>
                <w:szCs w:val="24"/>
              </w:rPr>
            </w:pPr>
            <w:r>
              <w:rPr>
                <w:sz w:val="24"/>
                <w:szCs w:val="24"/>
              </w:rPr>
              <w:t>Устные сообщения, составление опорных записей</w:t>
            </w:r>
          </w:p>
        </w:tc>
        <w:tc>
          <w:tcPr>
            <w:tcW w:w="1985" w:type="dxa"/>
          </w:tcPr>
          <w:p w:rsidR="00C375FC" w:rsidRDefault="00C375FC" w:rsidP="00DB3062">
            <w:pPr>
              <w:rPr>
                <w:sz w:val="24"/>
                <w:szCs w:val="24"/>
              </w:rPr>
            </w:pPr>
            <w:r>
              <w:rPr>
                <w:sz w:val="24"/>
                <w:szCs w:val="24"/>
              </w:rPr>
              <w:t>Подготовка сообщений. Вопросы учителя</w:t>
            </w:r>
          </w:p>
        </w:tc>
        <w:tc>
          <w:tcPr>
            <w:tcW w:w="235" w:type="dxa"/>
            <w:vMerge w:val="restart"/>
            <w:tcBorders>
              <w:right w:val="nil"/>
            </w:tcBorders>
          </w:tcPr>
          <w:p w:rsidR="00C375FC" w:rsidRPr="004B6C47" w:rsidRDefault="00C375FC" w:rsidP="00DB3062">
            <w:pPr>
              <w:rPr>
                <w:sz w:val="24"/>
                <w:szCs w:val="24"/>
              </w:rPr>
            </w:pPr>
          </w:p>
        </w:tc>
      </w:tr>
      <w:tr w:rsidR="00C375FC" w:rsidRPr="004B6C47" w:rsidTr="00DB3062">
        <w:trPr>
          <w:trHeight w:val="675"/>
        </w:trPr>
        <w:tc>
          <w:tcPr>
            <w:tcW w:w="540" w:type="dxa"/>
          </w:tcPr>
          <w:p w:rsidR="00C375FC" w:rsidRDefault="00C375FC" w:rsidP="00DB3062">
            <w:pPr>
              <w:rPr>
                <w:sz w:val="24"/>
                <w:szCs w:val="24"/>
              </w:rPr>
            </w:pPr>
            <w:r>
              <w:rPr>
                <w:sz w:val="24"/>
                <w:szCs w:val="24"/>
              </w:rPr>
              <w:t>4</w:t>
            </w:r>
          </w:p>
        </w:tc>
        <w:tc>
          <w:tcPr>
            <w:tcW w:w="4256" w:type="dxa"/>
          </w:tcPr>
          <w:p w:rsidR="00C375FC" w:rsidRDefault="00C375FC" w:rsidP="00DB3062">
            <w:pPr>
              <w:rPr>
                <w:sz w:val="24"/>
                <w:szCs w:val="24"/>
              </w:rPr>
            </w:pPr>
            <w:r>
              <w:rPr>
                <w:sz w:val="24"/>
                <w:szCs w:val="24"/>
              </w:rPr>
              <w:t>Функциональные стили языка. Почему их важно различать?</w:t>
            </w:r>
          </w:p>
        </w:tc>
        <w:tc>
          <w:tcPr>
            <w:tcW w:w="2362" w:type="dxa"/>
          </w:tcPr>
          <w:p w:rsidR="00C375FC" w:rsidRDefault="00C375FC" w:rsidP="00DB3062">
            <w:pPr>
              <w:rPr>
                <w:sz w:val="24"/>
                <w:szCs w:val="24"/>
              </w:rPr>
            </w:pPr>
            <w:r>
              <w:rPr>
                <w:sz w:val="24"/>
                <w:szCs w:val="24"/>
              </w:rPr>
              <w:t>Урок-обобщение</w:t>
            </w:r>
          </w:p>
        </w:tc>
        <w:tc>
          <w:tcPr>
            <w:tcW w:w="2633" w:type="dxa"/>
          </w:tcPr>
          <w:p w:rsidR="00C375FC" w:rsidRDefault="00C375FC" w:rsidP="00DB3062">
            <w:pPr>
              <w:rPr>
                <w:sz w:val="24"/>
                <w:szCs w:val="24"/>
              </w:rPr>
            </w:pPr>
            <w:r>
              <w:rPr>
                <w:sz w:val="24"/>
                <w:szCs w:val="24"/>
              </w:rPr>
              <w:t>Беседа. Сообщение.</w:t>
            </w:r>
          </w:p>
        </w:tc>
        <w:tc>
          <w:tcPr>
            <w:tcW w:w="2775" w:type="dxa"/>
          </w:tcPr>
          <w:p w:rsidR="00C375FC" w:rsidRDefault="00C375FC" w:rsidP="00DB3062">
            <w:pPr>
              <w:rPr>
                <w:sz w:val="24"/>
                <w:szCs w:val="24"/>
              </w:rPr>
            </w:pPr>
            <w:r>
              <w:rPr>
                <w:sz w:val="24"/>
                <w:szCs w:val="24"/>
              </w:rPr>
              <w:t>Ответы на вопросы, работа со словарём.</w:t>
            </w:r>
          </w:p>
        </w:tc>
        <w:tc>
          <w:tcPr>
            <w:tcW w:w="1985" w:type="dxa"/>
          </w:tcPr>
          <w:p w:rsidR="00C375FC" w:rsidRDefault="00C375FC" w:rsidP="00DB3062">
            <w:pPr>
              <w:rPr>
                <w:sz w:val="24"/>
                <w:szCs w:val="24"/>
              </w:rPr>
            </w:pPr>
            <w:r>
              <w:rPr>
                <w:sz w:val="24"/>
                <w:szCs w:val="24"/>
              </w:rPr>
              <w:t>Выполнение заданий</w:t>
            </w: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1260"/>
        </w:trPr>
        <w:tc>
          <w:tcPr>
            <w:tcW w:w="540" w:type="dxa"/>
          </w:tcPr>
          <w:p w:rsidR="00C375FC" w:rsidRDefault="00C375FC" w:rsidP="00DB3062">
            <w:pPr>
              <w:rPr>
                <w:sz w:val="24"/>
                <w:szCs w:val="24"/>
              </w:rPr>
            </w:pPr>
            <w:r>
              <w:rPr>
                <w:sz w:val="24"/>
                <w:szCs w:val="24"/>
              </w:rPr>
              <w:t>5-6</w:t>
            </w:r>
          </w:p>
        </w:tc>
        <w:tc>
          <w:tcPr>
            <w:tcW w:w="4256" w:type="dxa"/>
          </w:tcPr>
          <w:p w:rsidR="00C375FC" w:rsidRDefault="00C375FC" w:rsidP="00DB3062">
            <w:pPr>
              <w:rPr>
                <w:sz w:val="24"/>
                <w:szCs w:val="24"/>
              </w:rPr>
            </w:pPr>
            <w:r>
              <w:rPr>
                <w:sz w:val="24"/>
                <w:szCs w:val="24"/>
              </w:rPr>
              <w:t xml:space="preserve">«Язык-это путь цивилизации и культуры» (А.Куприн). Экология языка и экология культуры. Основные цели и задачи </w:t>
            </w:r>
            <w:proofErr w:type="spellStart"/>
            <w:r>
              <w:rPr>
                <w:sz w:val="24"/>
                <w:szCs w:val="24"/>
              </w:rPr>
              <w:t>лингвоэкологии</w:t>
            </w:r>
            <w:proofErr w:type="spellEnd"/>
            <w:r>
              <w:rPr>
                <w:sz w:val="24"/>
                <w:szCs w:val="24"/>
              </w:rPr>
              <w:t>.</w:t>
            </w:r>
          </w:p>
        </w:tc>
        <w:tc>
          <w:tcPr>
            <w:tcW w:w="2362" w:type="dxa"/>
          </w:tcPr>
          <w:p w:rsidR="00C375FC" w:rsidRDefault="00C375FC" w:rsidP="00DB3062">
            <w:pPr>
              <w:rPr>
                <w:sz w:val="24"/>
                <w:szCs w:val="24"/>
              </w:rPr>
            </w:pPr>
            <w:r>
              <w:rPr>
                <w:sz w:val="24"/>
                <w:szCs w:val="24"/>
              </w:rPr>
              <w:t>Урок-освоение нового материала</w:t>
            </w:r>
          </w:p>
        </w:tc>
        <w:tc>
          <w:tcPr>
            <w:tcW w:w="2633" w:type="dxa"/>
          </w:tcPr>
          <w:p w:rsidR="00C375FC" w:rsidRDefault="00C375FC" w:rsidP="00DB3062">
            <w:pPr>
              <w:rPr>
                <w:sz w:val="24"/>
                <w:szCs w:val="24"/>
              </w:rPr>
            </w:pPr>
            <w:r>
              <w:rPr>
                <w:sz w:val="24"/>
                <w:szCs w:val="24"/>
              </w:rPr>
              <w:t>Сообщение. Толкование терминов. Беседа.</w:t>
            </w:r>
          </w:p>
        </w:tc>
        <w:tc>
          <w:tcPr>
            <w:tcW w:w="2775" w:type="dxa"/>
          </w:tcPr>
          <w:p w:rsidR="00C375FC" w:rsidRDefault="00C375FC" w:rsidP="00DB3062">
            <w:pPr>
              <w:rPr>
                <w:sz w:val="24"/>
                <w:szCs w:val="24"/>
              </w:rPr>
            </w:pPr>
            <w:r>
              <w:rPr>
                <w:sz w:val="24"/>
                <w:szCs w:val="24"/>
              </w:rPr>
              <w:t xml:space="preserve">Активное слушание. Запись определений. Работа с </w:t>
            </w:r>
            <w:proofErr w:type="spellStart"/>
            <w:r>
              <w:rPr>
                <w:sz w:val="24"/>
                <w:szCs w:val="24"/>
              </w:rPr>
              <w:t>энциклопед</w:t>
            </w:r>
            <w:proofErr w:type="spellEnd"/>
            <w:r>
              <w:rPr>
                <w:sz w:val="24"/>
                <w:szCs w:val="24"/>
              </w:rPr>
              <w:t>.</w:t>
            </w:r>
          </w:p>
          <w:p w:rsidR="00C375FC" w:rsidRDefault="00C375FC" w:rsidP="00DB3062">
            <w:pPr>
              <w:rPr>
                <w:sz w:val="24"/>
                <w:szCs w:val="24"/>
              </w:rPr>
            </w:pPr>
            <w:r>
              <w:rPr>
                <w:sz w:val="24"/>
                <w:szCs w:val="24"/>
              </w:rPr>
              <w:t>и лингв. словарями.</w:t>
            </w:r>
          </w:p>
        </w:tc>
        <w:tc>
          <w:tcPr>
            <w:tcW w:w="1985" w:type="dxa"/>
          </w:tcPr>
          <w:p w:rsidR="00C375FC" w:rsidRDefault="00C375FC" w:rsidP="00DB3062">
            <w:pPr>
              <w:rPr>
                <w:sz w:val="24"/>
                <w:szCs w:val="24"/>
              </w:rPr>
            </w:pPr>
            <w:r>
              <w:rPr>
                <w:sz w:val="24"/>
                <w:szCs w:val="24"/>
              </w:rPr>
              <w:t>Результаты исследований</w:t>
            </w:r>
          </w:p>
          <w:p w:rsidR="00C375FC" w:rsidRDefault="00C375FC" w:rsidP="00DB3062">
            <w:pPr>
              <w:rPr>
                <w:sz w:val="24"/>
                <w:szCs w:val="24"/>
              </w:rPr>
            </w:pPr>
            <w:r>
              <w:rPr>
                <w:sz w:val="24"/>
                <w:szCs w:val="24"/>
              </w:rPr>
              <w:t>(отчёты групп)</w:t>
            </w:r>
          </w:p>
        </w:tc>
        <w:tc>
          <w:tcPr>
            <w:tcW w:w="235" w:type="dxa"/>
            <w:tcBorders>
              <w:right w:val="nil"/>
            </w:tcBorders>
          </w:tcPr>
          <w:p w:rsidR="00C375FC" w:rsidRPr="004B6C47" w:rsidRDefault="00C375FC" w:rsidP="00DB3062">
            <w:pPr>
              <w:rPr>
                <w:sz w:val="24"/>
                <w:szCs w:val="24"/>
              </w:rPr>
            </w:pPr>
          </w:p>
        </w:tc>
      </w:tr>
      <w:tr w:rsidR="00C375FC" w:rsidRPr="004B6C47" w:rsidTr="00DB3062">
        <w:trPr>
          <w:trHeight w:val="1132"/>
        </w:trPr>
        <w:tc>
          <w:tcPr>
            <w:tcW w:w="540" w:type="dxa"/>
          </w:tcPr>
          <w:p w:rsidR="00C375FC" w:rsidRDefault="00C375FC" w:rsidP="00DB3062">
            <w:pPr>
              <w:rPr>
                <w:sz w:val="24"/>
                <w:szCs w:val="24"/>
              </w:rPr>
            </w:pPr>
            <w:r>
              <w:rPr>
                <w:sz w:val="24"/>
                <w:szCs w:val="24"/>
              </w:rPr>
              <w:t>7-8</w:t>
            </w:r>
          </w:p>
        </w:tc>
        <w:tc>
          <w:tcPr>
            <w:tcW w:w="4256" w:type="dxa"/>
          </w:tcPr>
          <w:p w:rsidR="00C375FC" w:rsidRDefault="00C375FC" w:rsidP="00DB3062">
            <w:pPr>
              <w:rPr>
                <w:sz w:val="24"/>
                <w:szCs w:val="24"/>
              </w:rPr>
            </w:pPr>
            <w:r>
              <w:rPr>
                <w:sz w:val="24"/>
                <w:szCs w:val="24"/>
              </w:rPr>
              <w:t>«О, бедный мой язык родной» (</w:t>
            </w:r>
            <w:proofErr w:type="spellStart"/>
            <w:r>
              <w:rPr>
                <w:sz w:val="24"/>
                <w:szCs w:val="24"/>
              </w:rPr>
              <w:t>Е.Весник</w:t>
            </w:r>
            <w:proofErr w:type="spellEnd"/>
            <w:r>
              <w:rPr>
                <w:sz w:val="24"/>
                <w:szCs w:val="24"/>
              </w:rPr>
              <w:t>) Состояние русского языка на современном этапе (на основе наблюдений и речевой практики)</w:t>
            </w:r>
          </w:p>
        </w:tc>
        <w:tc>
          <w:tcPr>
            <w:tcW w:w="2362" w:type="dxa"/>
          </w:tcPr>
          <w:p w:rsidR="00C375FC" w:rsidRDefault="00C375FC" w:rsidP="00DB3062">
            <w:pPr>
              <w:rPr>
                <w:sz w:val="24"/>
                <w:szCs w:val="24"/>
              </w:rPr>
            </w:pPr>
            <w:r>
              <w:rPr>
                <w:sz w:val="24"/>
                <w:szCs w:val="24"/>
              </w:rPr>
              <w:t>Урок-исследование</w:t>
            </w:r>
          </w:p>
        </w:tc>
        <w:tc>
          <w:tcPr>
            <w:tcW w:w="2633" w:type="dxa"/>
          </w:tcPr>
          <w:p w:rsidR="00C375FC" w:rsidRDefault="00C375FC" w:rsidP="00DB3062">
            <w:pPr>
              <w:rPr>
                <w:sz w:val="24"/>
                <w:szCs w:val="24"/>
              </w:rPr>
            </w:pPr>
            <w:r>
              <w:rPr>
                <w:sz w:val="24"/>
                <w:szCs w:val="24"/>
              </w:rPr>
              <w:t xml:space="preserve">Инструктаж, </w:t>
            </w:r>
            <w:proofErr w:type="gramStart"/>
            <w:r>
              <w:rPr>
                <w:sz w:val="24"/>
                <w:szCs w:val="24"/>
              </w:rPr>
              <w:t>комментарий, обобщения</w:t>
            </w:r>
            <w:proofErr w:type="gramEnd"/>
            <w:r>
              <w:rPr>
                <w:sz w:val="24"/>
                <w:szCs w:val="24"/>
              </w:rPr>
              <w:t xml:space="preserve"> и дополнения</w:t>
            </w:r>
          </w:p>
        </w:tc>
        <w:tc>
          <w:tcPr>
            <w:tcW w:w="2775" w:type="dxa"/>
          </w:tcPr>
          <w:p w:rsidR="00C375FC" w:rsidRDefault="00C375FC" w:rsidP="00DB3062">
            <w:pPr>
              <w:rPr>
                <w:sz w:val="24"/>
                <w:szCs w:val="24"/>
              </w:rPr>
            </w:pPr>
            <w:r>
              <w:rPr>
                <w:sz w:val="24"/>
                <w:szCs w:val="24"/>
              </w:rPr>
              <w:t>Обработка материалов, подготовка выводов</w:t>
            </w:r>
          </w:p>
        </w:tc>
        <w:tc>
          <w:tcPr>
            <w:tcW w:w="1985" w:type="dxa"/>
          </w:tcPr>
          <w:p w:rsidR="00C375FC" w:rsidRDefault="00C375FC" w:rsidP="00DB3062">
            <w:pPr>
              <w:rPr>
                <w:sz w:val="24"/>
                <w:szCs w:val="24"/>
              </w:rPr>
            </w:pPr>
            <w:r>
              <w:rPr>
                <w:sz w:val="24"/>
                <w:szCs w:val="24"/>
              </w:rPr>
              <w:t>Продолжение наблюдений</w:t>
            </w:r>
          </w:p>
        </w:tc>
        <w:tc>
          <w:tcPr>
            <w:tcW w:w="235" w:type="dxa"/>
            <w:tcBorders>
              <w:right w:val="nil"/>
            </w:tcBorders>
          </w:tcPr>
          <w:p w:rsidR="00C375FC" w:rsidRPr="004B6C47" w:rsidRDefault="00C375FC" w:rsidP="00DB3062">
            <w:pPr>
              <w:rPr>
                <w:sz w:val="24"/>
                <w:szCs w:val="24"/>
              </w:rPr>
            </w:pPr>
          </w:p>
        </w:tc>
      </w:tr>
      <w:tr w:rsidR="00C375FC" w:rsidRPr="004B6C47" w:rsidTr="00DB3062">
        <w:trPr>
          <w:trHeight w:val="1110"/>
        </w:trPr>
        <w:tc>
          <w:tcPr>
            <w:tcW w:w="540" w:type="dxa"/>
          </w:tcPr>
          <w:p w:rsidR="00C375FC" w:rsidRDefault="00C375FC" w:rsidP="00DB3062">
            <w:pPr>
              <w:rPr>
                <w:sz w:val="24"/>
                <w:szCs w:val="24"/>
              </w:rPr>
            </w:pPr>
            <w:r>
              <w:rPr>
                <w:sz w:val="24"/>
                <w:szCs w:val="24"/>
              </w:rPr>
              <w:t>9</w:t>
            </w:r>
          </w:p>
        </w:tc>
        <w:tc>
          <w:tcPr>
            <w:tcW w:w="4256" w:type="dxa"/>
          </w:tcPr>
          <w:p w:rsidR="00C375FC" w:rsidRDefault="00C375FC" w:rsidP="00DB3062">
            <w:pPr>
              <w:rPr>
                <w:sz w:val="24"/>
                <w:szCs w:val="24"/>
              </w:rPr>
            </w:pPr>
            <w:r>
              <w:rPr>
                <w:sz w:val="24"/>
                <w:szCs w:val="24"/>
              </w:rPr>
              <w:t xml:space="preserve">Нормативный аспект экологии языка (основы </w:t>
            </w:r>
            <w:proofErr w:type="spellStart"/>
            <w:r>
              <w:rPr>
                <w:sz w:val="24"/>
                <w:szCs w:val="24"/>
              </w:rPr>
              <w:t>ортологии</w:t>
            </w:r>
            <w:proofErr w:type="spellEnd"/>
            <w:r>
              <w:rPr>
                <w:sz w:val="24"/>
                <w:szCs w:val="24"/>
              </w:rPr>
              <w:t xml:space="preserve">). Понятие литературной (языковой) </w:t>
            </w:r>
            <w:r>
              <w:rPr>
                <w:sz w:val="24"/>
                <w:szCs w:val="24"/>
              </w:rPr>
              <w:lastRenderedPageBreak/>
              <w:t>нормы. Относительность норм.</w:t>
            </w:r>
          </w:p>
        </w:tc>
        <w:tc>
          <w:tcPr>
            <w:tcW w:w="2362" w:type="dxa"/>
          </w:tcPr>
          <w:p w:rsidR="00C375FC" w:rsidRDefault="00C375FC" w:rsidP="00DB3062">
            <w:pPr>
              <w:rPr>
                <w:sz w:val="24"/>
                <w:szCs w:val="24"/>
              </w:rPr>
            </w:pPr>
            <w:r>
              <w:rPr>
                <w:sz w:val="24"/>
                <w:szCs w:val="24"/>
              </w:rPr>
              <w:lastRenderedPageBreak/>
              <w:t>Урок-лекция. Беседа</w:t>
            </w:r>
          </w:p>
        </w:tc>
        <w:tc>
          <w:tcPr>
            <w:tcW w:w="2633" w:type="dxa"/>
          </w:tcPr>
          <w:p w:rsidR="00C375FC" w:rsidRDefault="00C375FC" w:rsidP="00DB3062">
            <w:pPr>
              <w:rPr>
                <w:sz w:val="24"/>
                <w:szCs w:val="24"/>
              </w:rPr>
            </w:pPr>
            <w:r>
              <w:rPr>
                <w:sz w:val="24"/>
                <w:szCs w:val="24"/>
              </w:rPr>
              <w:t>Сообщение. Контроль усвоения.</w:t>
            </w:r>
          </w:p>
        </w:tc>
        <w:tc>
          <w:tcPr>
            <w:tcW w:w="2775" w:type="dxa"/>
          </w:tcPr>
          <w:p w:rsidR="00C375FC" w:rsidRDefault="00C375FC" w:rsidP="00DB3062">
            <w:pPr>
              <w:rPr>
                <w:sz w:val="24"/>
                <w:szCs w:val="24"/>
              </w:rPr>
            </w:pPr>
            <w:r>
              <w:rPr>
                <w:sz w:val="24"/>
                <w:szCs w:val="24"/>
              </w:rPr>
              <w:t xml:space="preserve">Активное слушание. «Работа над ошибками» </w:t>
            </w:r>
          </w:p>
        </w:tc>
        <w:tc>
          <w:tcPr>
            <w:tcW w:w="1985" w:type="dxa"/>
          </w:tcPr>
          <w:p w:rsidR="00C375FC" w:rsidRDefault="00C375FC" w:rsidP="00DB3062">
            <w:pPr>
              <w:rPr>
                <w:sz w:val="24"/>
                <w:szCs w:val="24"/>
              </w:rPr>
            </w:pPr>
          </w:p>
        </w:tc>
        <w:tc>
          <w:tcPr>
            <w:tcW w:w="235" w:type="dxa"/>
            <w:tcBorders>
              <w:right w:val="nil"/>
            </w:tcBorders>
          </w:tcPr>
          <w:p w:rsidR="00C375FC" w:rsidRPr="004B6C47" w:rsidRDefault="00C375FC" w:rsidP="00DB3062">
            <w:pPr>
              <w:rPr>
                <w:sz w:val="24"/>
                <w:szCs w:val="24"/>
              </w:rPr>
            </w:pPr>
          </w:p>
        </w:tc>
      </w:tr>
      <w:tr w:rsidR="00C375FC" w:rsidRPr="004B6C47" w:rsidTr="00DB3062">
        <w:trPr>
          <w:trHeight w:val="1160"/>
        </w:trPr>
        <w:tc>
          <w:tcPr>
            <w:tcW w:w="540" w:type="dxa"/>
          </w:tcPr>
          <w:p w:rsidR="00C375FC" w:rsidRDefault="00C375FC" w:rsidP="00DB3062">
            <w:pPr>
              <w:rPr>
                <w:sz w:val="24"/>
                <w:szCs w:val="24"/>
              </w:rPr>
            </w:pPr>
            <w:r>
              <w:rPr>
                <w:sz w:val="24"/>
                <w:szCs w:val="24"/>
              </w:rPr>
              <w:lastRenderedPageBreak/>
              <w:t>10</w:t>
            </w:r>
          </w:p>
          <w:p w:rsidR="00C375FC" w:rsidRDefault="00C375FC" w:rsidP="00DB3062">
            <w:pPr>
              <w:rPr>
                <w:sz w:val="24"/>
                <w:szCs w:val="24"/>
              </w:rPr>
            </w:pPr>
          </w:p>
          <w:p w:rsidR="00C375FC" w:rsidRDefault="00C375FC" w:rsidP="00DB3062">
            <w:pPr>
              <w:rPr>
                <w:sz w:val="24"/>
                <w:szCs w:val="24"/>
              </w:rPr>
            </w:pPr>
          </w:p>
          <w:p w:rsidR="00C375FC" w:rsidRDefault="00C375FC" w:rsidP="00DB3062">
            <w:pPr>
              <w:rPr>
                <w:sz w:val="24"/>
                <w:szCs w:val="24"/>
              </w:rPr>
            </w:pPr>
          </w:p>
          <w:p w:rsidR="00C375FC" w:rsidRDefault="00C375FC" w:rsidP="00DB3062">
            <w:pPr>
              <w:rPr>
                <w:sz w:val="24"/>
                <w:szCs w:val="24"/>
              </w:rPr>
            </w:pPr>
            <w:r>
              <w:rPr>
                <w:sz w:val="24"/>
                <w:szCs w:val="24"/>
              </w:rPr>
              <w:t>11</w:t>
            </w:r>
          </w:p>
        </w:tc>
        <w:tc>
          <w:tcPr>
            <w:tcW w:w="4256" w:type="dxa"/>
          </w:tcPr>
          <w:p w:rsidR="00C375FC" w:rsidRDefault="00C375FC" w:rsidP="00DB3062">
            <w:pPr>
              <w:rPr>
                <w:sz w:val="24"/>
                <w:szCs w:val="24"/>
              </w:rPr>
            </w:pPr>
            <w:r>
              <w:rPr>
                <w:sz w:val="24"/>
                <w:szCs w:val="24"/>
              </w:rPr>
              <w:t>Произносительные (фонетические нормы) нормы. Орфоэпические колебания. Новые слова и трудности их употребления.</w:t>
            </w:r>
          </w:p>
          <w:p w:rsidR="00C375FC" w:rsidRDefault="00C375FC" w:rsidP="00DB3062">
            <w:pPr>
              <w:rPr>
                <w:sz w:val="24"/>
                <w:szCs w:val="24"/>
              </w:rPr>
            </w:pPr>
            <w:r>
              <w:rPr>
                <w:sz w:val="24"/>
                <w:szCs w:val="24"/>
              </w:rPr>
              <w:t>Грамматические нормы и необходимость их соблюдения</w:t>
            </w:r>
          </w:p>
        </w:tc>
        <w:tc>
          <w:tcPr>
            <w:tcW w:w="2362" w:type="dxa"/>
          </w:tcPr>
          <w:p w:rsidR="00C375FC" w:rsidRDefault="00C375FC" w:rsidP="00DB3062">
            <w:pPr>
              <w:rPr>
                <w:sz w:val="24"/>
                <w:szCs w:val="24"/>
              </w:rPr>
            </w:pPr>
            <w:r>
              <w:rPr>
                <w:sz w:val="24"/>
                <w:szCs w:val="24"/>
              </w:rPr>
              <w:t>Урок-практикум</w:t>
            </w:r>
          </w:p>
          <w:p w:rsidR="00C375FC" w:rsidRDefault="00C375FC" w:rsidP="00DB3062">
            <w:pPr>
              <w:rPr>
                <w:sz w:val="24"/>
                <w:szCs w:val="24"/>
              </w:rPr>
            </w:pPr>
          </w:p>
          <w:p w:rsidR="00C375FC" w:rsidRDefault="00C375FC" w:rsidP="00DB3062">
            <w:pPr>
              <w:rPr>
                <w:sz w:val="24"/>
                <w:szCs w:val="24"/>
              </w:rPr>
            </w:pPr>
          </w:p>
          <w:p w:rsidR="00C375FC" w:rsidRDefault="00C375FC" w:rsidP="00DB3062">
            <w:pPr>
              <w:rPr>
                <w:sz w:val="24"/>
                <w:szCs w:val="24"/>
              </w:rPr>
            </w:pPr>
          </w:p>
          <w:p w:rsidR="00C375FC" w:rsidRDefault="00C375FC" w:rsidP="00DB3062">
            <w:pPr>
              <w:rPr>
                <w:sz w:val="24"/>
                <w:szCs w:val="24"/>
              </w:rPr>
            </w:pPr>
            <w:r>
              <w:rPr>
                <w:sz w:val="24"/>
                <w:szCs w:val="24"/>
              </w:rPr>
              <w:t>Урок-практикум</w:t>
            </w:r>
          </w:p>
        </w:tc>
        <w:tc>
          <w:tcPr>
            <w:tcW w:w="2633" w:type="dxa"/>
          </w:tcPr>
          <w:p w:rsidR="00C375FC" w:rsidRDefault="00C375FC" w:rsidP="00DB3062">
            <w:pPr>
              <w:rPr>
                <w:sz w:val="24"/>
                <w:szCs w:val="24"/>
              </w:rPr>
            </w:pPr>
            <w:r>
              <w:rPr>
                <w:sz w:val="24"/>
                <w:szCs w:val="24"/>
              </w:rPr>
              <w:t>Инструктаж. Обобщения и дополнения.</w:t>
            </w:r>
          </w:p>
          <w:p w:rsidR="00C375FC" w:rsidRDefault="00C375FC" w:rsidP="00DB3062">
            <w:pPr>
              <w:rPr>
                <w:sz w:val="24"/>
                <w:szCs w:val="24"/>
              </w:rPr>
            </w:pPr>
          </w:p>
          <w:p w:rsidR="00C375FC" w:rsidRDefault="00C375FC" w:rsidP="00DB3062">
            <w:pPr>
              <w:rPr>
                <w:sz w:val="24"/>
                <w:szCs w:val="24"/>
              </w:rPr>
            </w:pPr>
            <w:r>
              <w:rPr>
                <w:sz w:val="24"/>
                <w:szCs w:val="24"/>
              </w:rPr>
              <w:t>Инструктаж. Обобщения и дополнения.</w:t>
            </w:r>
          </w:p>
          <w:p w:rsidR="00C375FC" w:rsidRDefault="00C375FC" w:rsidP="00DB3062">
            <w:pPr>
              <w:rPr>
                <w:sz w:val="24"/>
                <w:szCs w:val="24"/>
              </w:rPr>
            </w:pPr>
          </w:p>
        </w:tc>
        <w:tc>
          <w:tcPr>
            <w:tcW w:w="2775" w:type="dxa"/>
          </w:tcPr>
          <w:p w:rsidR="00C375FC" w:rsidRDefault="00C375FC" w:rsidP="00DB3062">
            <w:pPr>
              <w:rPr>
                <w:sz w:val="24"/>
                <w:szCs w:val="24"/>
              </w:rPr>
            </w:pPr>
            <w:r>
              <w:rPr>
                <w:sz w:val="24"/>
                <w:szCs w:val="24"/>
              </w:rPr>
              <w:t xml:space="preserve">Работа с орфоэпическим словарём. Практические задания. </w:t>
            </w:r>
          </w:p>
          <w:p w:rsidR="00C375FC" w:rsidRDefault="00C375FC" w:rsidP="00DB3062">
            <w:pPr>
              <w:rPr>
                <w:sz w:val="24"/>
                <w:szCs w:val="24"/>
              </w:rPr>
            </w:pPr>
          </w:p>
          <w:p w:rsidR="00C375FC" w:rsidRDefault="00C375FC" w:rsidP="00DB3062">
            <w:pPr>
              <w:rPr>
                <w:sz w:val="24"/>
                <w:szCs w:val="24"/>
              </w:rPr>
            </w:pPr>
            <w:r>
              <w:rPr>
                <w:sz w:val="24"/>
                <w:szCs w:val="24"/>
              </w:rPr>
              <w:t>Работа со словарём. Выполнение заданий с последующим обобщением.</w:t>
            </w:r>
          </w:p>
        </w:tc>
        <w:tc>
          <w:tcPr>
            <w:tcW w:w="1985" w:type="dxa"/>
          </w:tcPr>
          <w:p w:rsidR="00C375FC" w:rsidRDefault="00C375FC" w:rsidP="00DB3062">
            <w:pPr>
              <w:rPr>
                <w:sz w:val="24"/>
                <w:szCs w:val="24"/>
              </w:rPr>
            </w:pPr>
            <w:r>
              <w:rPr>
                <w:sz w:val="24"/>
                <w:szCs w:val="24"/>
              </w:rPr>
              <w:t>Выполнение заданий</w:t>
            </w:r>
          </w:p>
          <w:p w:rsidR="00C375FC" w:rsidRDefault="00C375FC" w:rsidP="00DB3062">
            <w:pPr>
              <w:rPr>
                <w:sz w:val="24"/>
                <w:szCs w:val="24"/>
              </w:rPr>
            </w:pPr>
          </w:p>
          <w:p w:rsidR="00C375FC" w:rsidRDefault="00C375FC" w:rsidP="00DB3062">
            <w:pPr>
              <w:rPr>
                <w:sz w:val="24"/>
                <w:szCs w:val="24"/>
              </w:rPr>
            </w:pPr>
          </w:p>
          <w:p w:rsidR="00C375FC" w:rsidRDefault="00C375FC" w:rsidP="00DB3062">
            <w:pPr>
              <w:rPr>
                <w:sz w:val="24"/>
                <w:szCs w:val="24"/>
              </w:rPr>
            </w:pPr>
            <w:r>
              <w:rPr>
                <w:sz w:val="24"/>
                <w:szCs w:val="24"/>
              </w:rPr>
              <w:t>Индивидуальные задания (выступления по отдельным вопросам)</w:t>
            </w:r>
          </w:p>
        </w:tc>
        <w:tc>
          <w:tcPr>
            <w:tcW w:w="235" w:type="dxa"/>
            <w:vMerge w:val="restart"/>
            <w:tcBorders>
              <w:right w:val="nil"/>
            </w:tcBorders>
          </w:tcPr>
          <w:p w:rsidR="00C375FC" w:rsidRPr="004B6C47" w:rsidRDefault="00C375FC" w:rsidP="00DB3062">
            <w:pPr>
              <w:rPr>
                <w:sz w:val="24"/>
                <w:szCs w:val="24"/>
              </w:rPr>
            </w:pPr>
          </w:p>
        </w:tc>
      </w:tr>
      <w:tr w:rsidR="00C375FC" w:rsidRPr="004B6C47" w:rsidTr="00DB3062">
        <w:trPr>
          <w:trHeight w:val="1155"/>
        </w:trPr>
        <w:tc>
          <w:tcPr>
            <w:tcW w:w="540" w:type="dxa"/>
          </w:tcPr>
          <w:p w:rsidR="00C375FC" w:rsidRDefault="00C375FC" w:rsidP="00DB3062">
            <w:pPr>
              <w:rPr>
                <w:sz w:val="24"/>
                <w:szCs w:val="24"/>
              </w:rPr>
            </w:pPr>
            <w:r>
              <w:rPr>
                <w:sz w:val="24"/>
                <w:szCs w:val="24"/>
              </w:rPr>
              <w:t>12</w:t>
            </w:r>
          </w:p>
        </w:tc>
        <w:tc>
          <w:tcPr>
            <w:tcW w:w="4256" w:type="dxa"/>
          </w:tcPr>
          <w:p w:rsidR="00C375FC" w:rsidRDefault="00C375FC" w:rsidP="00DB3062">
            <w:pPr>
              <w:rPr>
                <w:sz w:val="24"/>
                <w:szCs w:val="24"/>
              </w:rPr>
            </w:pPr>
            <w:r>
              <w:rPr>
                <w:sz w:val="24"/>
                <w:szCs w:val="24"/>
              </w:rPr>
              <w:t>Правописные нормы. Почему нужно быть грамотным в письменной речи?</w:t>
            </w:r>
          </w:p>
        </w:tc>
        <w:tc>
          <w:tcPr>
            <w:tcW w:w="2362" w:type="dxa"/>
          </w:tcPr>
          <w:p w:rsidR="00C375FC" w:rsidRDefault="00C375FC" w:rsidP="00DB3062">
            <w:pPr>
              <w:rPr>
                <w:sz w:val="24"/>
                <w:szCs w:val="24"/>
              </w:rPr>
            </w:pPr>
            <w:r>
              <w:rPr>
                <w:sz w:val="24"/>
                <w:szCs w:val="24"/>
              </w:rPr>
              <w:t>Урок-практикум</w:t>
            </w:r>
          </w:p>
        </w:tc>
        <w:tc>
          <w:tcPr>
            <w:tcW w:w="2633" w:type="dxa"/>
          </w:tcPr>
          <w:p w:rsidR="00C375FC" w:rsidRDefault="00C375FC" w:rsidP="00DB3062">
            <w:pPr>
              <w:rPr>
                <w:sz w:val="24"/>
                <w:szCs w:val="24"/>
              </w:rPr>
            </w:pPr>
            <w:r>
              <w:rPr>
                <w:sz w:val="24"/>
                <w:szCs w:val="24"/>
              </w:rPr>
              <w:t>Задания на контроль</w:t>
            </w:r>
          </w:p>
        </w:tc>
        <w:tc>
          <w:tcPr>
            <w:tcW w:w="2775" w:type="dxa"/>
          </w:tcPr>
          <w:p w:rsidR="00C375FC" w:rsidRDefault="00C375FC" w:rsidP="00DB3062">
            <w:pPr>
              <w:rPr>
                <w:sz w:val="24"/>
                <w:szCs w:val="24"/>
              </w:rPr>
            </w:pPr>
            <w:r>
              <w:rPr>
                <w:sz w:val="24"/>
                <w:szCs w:val="24"/>
              </w:rPr>
              <w:t>Наблюдения и работа по карточке «Различение слов» Работа со словарём.</w:t>
            </w:r>
          </w:p>
        </w:tc>
        <w:tc>
          <w:tcPr>
            <w:tcW w:w="1985" w:type="dxa"/>
          </w:tcPr>
          <w:p w:rsidR="00C375FC" w:rsidRDefault="00C375FC" w:rsidP="00DB3062">
            <w:pPr>
              <w:rPr>
                <w:sz w:val="24"/>
                <w:szCs w:val="24"/>
              </w:rPr>
            </w:pPr>
            <w:r>
              <w:rPr>
                <w:sz w:val="24"/>
                <w:szCs w:val="24"/>
              </w:rPr>
              <w:t>Творческая работа</w:t>
            </w: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1132"/>
        </w:trPr>
        <w:tc>
          <w:tcPr>
            <w:tcW w:w="540" w:type="dxa"/>
          </w:tcPr>
          <w:p w:rsidR="00C375FC" w:rsidRDefault="00C375FC" w:rsidP="00DB3062">
            <w:pPr>
              <w:rPr>
                <w:sz w:val="24"/>
                <w:szCs w:val="24"/>
              </w:rPr>
            </w:pPr>
            <w:r>
              <w:rPr>
                <w:sz w:val="24"/>
                <w:szCs w:val="24"/>
              </w:rPr>
              <w:t>13</w:t>
            </w:r>
          </w:p>
        </w:tc>
        <w:tc>
          <w:tcPr>
            <w:tcW w:w="4256" w:type="dxa"/>
          </w:tcPr>
          <w:p w:rsidR="00C375FC" w:rsidRDefault="00C375FC" w:rsidP="00DB3062">
            <w:pPr>
              <w:rPr>
                <w:sz w:val="24"/>
                <w:szCs w:val="24"/>
              </w:rPr>
            </w:pPr>
            <w:r>
              <w:rPr>
                <w:sz w:val="24"/>
                <w:szCs w:val="24"/>
              </w:rPr>
              <w:t>Коммуникативные качества речи и экология языка. Рождение новой лексики и фразеологии. Защита языка от смысловых искажений.</w:t>
            </w:r>
          </w:p>
        </w:tc>
        <w:tc>
          <w:tcPr>
            <w:tcW w:w="2362" w:type="dxa"/>
          </w:tcPr>
          <w:p w:rsidR="00C375FC" w:rsidRDefault="00C375FC" w:rsidP="00DB3062">
            <w:pPr>
              <w:rPr>
                <w:sz w:val="24"/>
                <w:szCs w:val="24"/>
              </w:rPr>
            </w:pPr>
            <w:r>
              <w:rPr>
                <w:sz w:val="24"/>
                <w:szCs w:val="24"/>
              </w:rPr>
              <w:t>Урок-представление</w:t>
            </w:r>
          </w:p>
        </w:tc>
        <w:tc>
          <w:tcPr>
            <w:tcW w:w="2633" w:type="dxa"/>
          </w:tcPr>
          <w:p w:rsidR="00C375FC" w:rsidRDefault="00C375FC" w:rsidP="00DB3062">
            <w:pPr>
              <w:rPr>
                <w:sz w:val="24"/>
                <w:szCs w:val="24"/>
              </w:rPr>
            </w:pPr>
            <w:r>
              <w:rPr>
                <w:sz w:val="24"/>
                <w:szCs w:val="24"/>
              </w:rPr>
              <w:t>Сообщение, выводы. Разбор речевых ситуаций.</w:t>
            </w:r>
          </w:p>
        </w:tc>
        <w:tc>
          <w:tcPr>
            <w:tcW w:w="2775" w:type="dxa"/>
          </w:tcPr>
          <w:p w:rsidR="00C375FC" w:rsidRDefault="00C375FC" w:rsidP="00DB3062">
            <w:pPr>
              <w:rPr>
                <w:sz w:val="24"/>
                <w:szCs w:val="24"/>
              </w:rPr>
            </w:pPr>
            <w:r>
              <w:rPr>
                <w:sz w:val="24"/>
                <w:szCs w:val="24"/>
              </w:rPr>
              <w:t>«Распространите фразу». Наблюдение за речью окружающих.</w:t>
            </w:r>
          </w:p>
        </w:tc>
        <w:tc>
          <w:tcPr>
            <w:tcW w:w="1985" w:type="dxa"/>
          </w:tcPr>
          <w:p w:rsidR="00C375FC" w:rsidRDefault="00C375FC" w:rsidP="00DB3062">
            <w:pPr>
              <w:rPr>
                <w:sz w:val="24"/>
                <w:szCs w:val="24"/>
              </w:rPr>
            </w:pPr>
            <w:r>
              <w:rPr>
                <w:sz w:val="24"/>
                <w:szCs w:val="24"/>
              </w:rPr>
              <w:t>Подготовка сообщений</w:t>
            </w: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825"/>
        </w:trPr>
        <w:tc>
          <w:tcPr>
            <w:tcW w:w="540" w:type="dxa"/>
          </w:tcPr>
          <w:p w:rsidR="00C375FC" w:rsidRDefault="00C375FC" w:rsidP="00DB3062">
            <w:pPr>
              <w:rPr>
                <w:sz w:val="24"/>
                <w:szCs w:val="24"/>
              </w:rPr>
            </w:pPr>
            <w:r>
              <w:rPr>
                <w:sz w:val="24"/>
                <w:szCs w:val="24"/>
              </w:rPr>
              <w:t>14</w:t>
            </w:r>
          </w:p>
        </w:tc>
        <w:tc>
          <w:tcPr>
            <w:tcW w:w="4256" w:type="dxa"/>
          </w:tcPr>
          <w:p w:rsidR="00C375FC" w:rsidRPr="00313A07" w:rsidRDefault="00C375FC" w:rsidP="00DB3062">
            <w:pPr>
              <w:rPr>
                <w:sz w:val="24"/>
                <w:szCs w:val="24"/>
              </w:rPr>
            </w:pPr>
            <w:r w:rsidRPr="00313A07">
              <w:rPr>
                <w:sz w:val="24"/>
                <w:szCs w:val="24"/>
              </w:rPr>
              <w:t>Слова «паразиты» в речи. Исследовательская работа «Слова бывают всякие, слова бывают разные».</w:t>
            </w:r>
          </w:p>
        </w:tc>
        <w:tc>
          <w:tcPr>
            <w:tcW w:w="2362" w:type="dxa"/>
          </w:tcPr>
          <w:p w:rsidR="00C375FC" w:rsidRDefault="00C375FC" w:rsidP="00DB3062">
            <w:pPr>
              <w:rPr>
                <w:sz w:val="24"/>
                <w:szCs w:val="24"/>
              </w:rPr>
            </w:pPr>
            <w:r>
              <w:rPr>
                <w:sz w:val="24"/>
                <w:szCs w:val="24"/>
              </w:rPr>
              <w:t>Презентация</w:t>
            </w:r>
          </w:p>
        </w:tc>
        <w:tc>
          <w:tcPr>
            <w:tcW w:w="2633" w:type="dxa"/>
          </w:tcPr>
          <w:p w:rsidR="00C375FC" w:rsidRDefault="00C375FC" w:rsidP="00DB3062">
            <w:pPr>
              <w:rPr>
                <w:sz w:val="24"/>
                <w:szCs w:val="24"/>
              </w:rPr>
            </w:pPr>
            <w:r>
              <w:rPr>
                <w:sz w:val="24"/>
                <w:szCs w:val="24"/>
              </w:rPr>
              <w:t>Сообщение, выводы.</w:t>
            </w:r>
          </w:p>
        </w:tc>
        <w:tc>
          <w:tcPr>
            <w:tcW w:w="2775" w:type="dxa"/>
          </w:tcPr>
          <w:p w:rsidR="00C375FC" w:rsidRDefault="00C375FC" w:rsidP="00DB3062">
            <w:pPr>
              <w:rPr>
                <w:sz w:val="24"/>
                <w:szCs w:val="24"/>
              </w:rPr>
            </w:pPr>
            <w:r>
              <w:rPr>
                <w:sz w:val="24"/>
                <w:szCs w:val="24"/>
              </w:rPr>
              <w:t>Выступления-презентации.</w:t>
            </w:r>
          </w:p>
        </w:tc>
        <w:tc>
          <w:tcPr>
            <w:tcW w:w="1985" w:type="dxa"/>
          </w:tcPr>
          <w:p w:rsidR="00C375FC" w:rsidRDefault="00C375FC" w:rsidP="00DB3062">
            <w:pPr>
              <w:rPr>
                <w:sz w:val="24"/>
                <w:szCs w:val="24"/>
              </w:rPr>
            </w:pPr>
            <w:r>
              <w:rPr>
                <w:sz w:val="24"/>
                <w:szCs w:val="24"/>
              </w:rPr>
              <w:t>Подготовка презентации</w:t>
            </w:r>
          </w:p>
        </w:tc>
        <w:tc>
          <w:tcPr>
            <w:tcW w:w="235" w:type="dxa"/>
            <w:tcBorders>
              <w:right w:val="nil"/>
            </w:tcBorders>
          </w:tcPr>
          <w:p w:rsidR="00C375FC" w:rsidRPr="004B6C47" w:rsidRDefault="00C375FC" w:rsidP="00DB3062">
            <w:pPr>
              <w:rPr>
                <w:sz w:val="24"/>
                <w:szCs w:val="24"/>
              </w:rPr>
            </w:pPr>
          </w:p>
        </w:tc>
      </w:tr>
      <w:tr w:rsidR="00C375FC" w:rsidRPr="004B6C47" w:rsidTr="00DB3062">
        <w:trPr>
          <w:trHeight w:val="1575"/>
        </w:trPr>
        <w:tc>
          <w:tcPr>
            <w:tcW w:w="540" w:type="dxa"/>
          </w:tcPr>
          <w:p w:rsidR="00C375FC" w:rsidRDefault="00C375FC" w:rsidP="00DB3062">
            <w:pPr>
              <w:rPr>
                <w:sz w:val="24"/>
                <w:szCs w:val="24"/>
              </w:rPr>
            </w:pPr>
            <w:r>
              <w:rPr>
                <w:sz w:val="24"/>
                <w:szCs w:val="24"/>
              </w:rPr>
              <w:t>15</w:t>
            </w:r>
          </w:p>
        </w:tc>
        <w:tc>
          <w:tcPr>
            <w:tcW w:w="4256" w:type="dxa"/>
          </w:tcPr>
          <w:p w:rsidR="00C375FC" w:rsidRPr="00313A07" w:rsidRDefault="00C375FC" w:rsidP="00DB3062">
            <w:pPr>
              <w:rPr>
                <w:sz w:val="24"/>
                <w:szCs w:val="24"/>
              </w:rPr>
            </w:pPr>
            <w:r w:rsidRPr="00313A07">
              <w:rPr>
                <w:sz w:val="24"/>
                <w:szCs w:val="24"/>
              </w:rPr>
              <w:t>Иностранные слова – зло или благо?</w:t>
            </w:r>
          </w:p>
        </w:tc>
        <w:tc>
          <w:tcPr>
            <w:tcW w:w="2362" w:type="dxa"/>
          </w:tcPr>
          <w:p w:rsidR="00C375FC" w:rsidRDefault="00C375FC" w:rsidP="00DB3062">
            <w:pPr>
              <w:rPr>
                <w:sz w:val="24"/>
                <w:szCs w:val="24"/>
              </w:rPr>
            </w:pPr>
            <w:r>
              <w:rPr>
                <w:sz w:val="24"/>
                <w:szCs w:val="24"/>
              </w:rPr>
              <w:t>Урок-дискуссия</w:t>
            </w:r>
          </w:p>
        </w:tc>
        <w:tc>
          <w:tcPr>
            <w:tcW w:w="2633" w:type="dxa"/>
          </w:tcPr>
          <w:p w:rsidR="00C375FC" w:rsidRDefault="00C375FC" w:rsidP="00DB3062">
            <w:pPr>
              <w:rPr>
                <w:sz w:val="24"/>
                <w:szCs w:val="24"/>
              </w:rPr>
            </w:pPr>
            <w:r>
              <w:rPr>
                <w:sz w:val="24"/>
                <w:szCs w:val="24"/>
              </w:rPr>
              <w:t>Рассказ. Анализ выступлений</w:t>
            </w:r>
          </w:p>
        </w:tc>
        <w:tc>
          <w:tcPr>
            <w:tcW w:w="2775" w:type="dxa"/>
          </w:tcPr>
          <w:p w:rsidR="00C375FC" w:rsidRDefault="00C375FC" w:rsidP="00DB3062">
            <w:pPr>
              <w:rPr>
                <w:sz w:val="24"/>
                <w:szCs w:val="24"/>
              </w:rPr>
            </w:pPr>
            <w:r>
              <w:rPr>
                <w:sz w:val="24"/>
                <w:szCs w:val="24"/>
              </w:rPr>
              <w:t>Выступления по теме. Работа с высказываниями русских писателей о языковых заимствованиях</w:t>
            </w:r>
          </w:p>
        </w:tc>
        <w:tc>
          <w:tcPr>
            <w:tcW w:w="1985" w:type="dxa"/>
          </w:tcPr>
          <w:p w:rsidR="00C375FC" w:rsidRDefault="00C375FC" w:rsidP="00DB3062">
            <w:pPr>
              <w:rPr>
                <w:sz w:val="24"/>
                <w:szCs w:val="24"/>
              </w:rPr>
            </w:pPr>
            <w:r>
              <w:rPr>
                <w:sz w:val="24"/>
                <w:szCs w:val="24"/>
              </w:rPr>
              <w:t>Подготовка сообщений</w:t>
            </w:r>
          </w:p>
        </w:tc>
        <w:tc>
          <w:tcPr>
            <w:tcW w:w="235" w:type="dxa"/>
            <w:vMerge w:val="restart"/>
            <w:tcBorders>
              <w:right w:val="nil"/>
            </w:tcBorders>
          </w:tcPr>
          <w:p w:rsidR="00C375FC" w:rsidRPr="004B6C47" w:rsidRDefault="00C375FC" w:rsidP="00DB3062">
            <w:pPr>
              <w:rPr>
                <w:sz w:val="24"/>
                <w:szCs w:val="24"/>
              </w:rPr>
            </w:pPr>
          </w:p>
        </w:tc>
      </w:tr>
      <w:tr w:rsidR="00C375FC" w:rsidRPr="004B6C47" w:rsidTr="00DB3062">
        <w:trPr>
          <w:trHeight w:val="740"/>
        </w:trPr>
        <w:tc>
          <w:tcPr>
            <w:tcW w:w="540" w:type="dxa"/>
          </w:tcPr>
          <w:p w:rsidR="00C375FC" w:rsidRDefault="00C375FC" w:rsidP="00DB3062">
            <w:pPr>
              <w:rPr>
                <w:sz w:val="24"/>
                <w:szCs w:val="24"/>
              </w:rPr>
            </w:pPr>
            <w:r>
              <w:rPr>
                <w:sz w:val="24"/>
                <w:szCs w:val="24"/>
              </w:rPr>
              <w:t>16</w:t>
            </w:r>
          </w:p>
        </w:tc>
        <w:tc>
          <w:tcPr>
            <w:tcW w:w="4256" w:type="dxa"/>
          </w:tcPr>
          <w:p w:rsidR="00C375FC" w:rsidRPr="00313A07" w:rsidRDefault="00C375FC" w:rsidP="00DB3062">
            <w:pPr>
              <w:rPr>
                <w:sz w:val="24"/>
                <w:szCs w:val="24"/>
              </w:rPr>
            </w:pPr>
            <w:r>
              <w:rPr>
                <w:sz w:val="24"/>
                <w:szCs w:val="24"/>
              </w:rPr>
              <w:t xml:space="preserve">Этические нормы речевой культуры. Межличностное общение с точки зрения </w:t>
            </w:r>
            <w:proofErr w:type="spellStart"/>
            <w:r>
              <w:rPr>
                <w:sz w:val="24"/>
                <w:szCs w:val="24"/>
              </w:rPr>
              <w:lastRenderedPageBreak/>
              <w:t>лингвоэкологии</w:t>
            </w:r>
            <w:proofErr w:type="spellEnd"/>
            <w:r>
              <w:rPr>
                <w:sz w:val="24"/>
                <w:szCs w:val="24"/>
              </w:rPr>
              <w:t>.</w:t>
            </w:r>
          </w:p>
        </w:tc>
        <w:tc>
          <w:tcPr>
            <w:tcW w:w="2362" w:type="dxa"/>
          </w:tcPr>
          <w:p w:rsidR="00C375FC" w:rsidRDefault="00C375FC" w:rsidP="00DB3062">
            <w:pPr>
              <w:rPr>
                <w:sz w:val="24"/>
                <w:szCs w:val="24"/>
              </w:rPr>
            </w:pPr>
            <w:r>
              <w:rPr>
                <w:sz w:val="24"/>
                <w:szCs w:val="24"/>
              </w:rPr>
              <w:lastRenderedPageBreak/>
              <w:t>Урок-практикум</w:t>
            </w:r>
          </w:p>
        </w:tc>
        <w:tc>
          <w:tcPr>
            <w:tcW w:w="2633" w:type="dxa"/>
          </w:tcPr>
          <w:p w:rsidR="00C375FC" w:rsidRDefault="00C375FC" w:rsidP="00DB3062">
            <w:pPr>
              <w:rPr>
                <w:sz w:val="24"/>
                <w:szCs w:val="24"/>
              </w:rPr>
            </w:pPr>
            <w:r>
              <w:rPr>
                <w:sz w:val="24"/>
                <w:szCs w:val="24"/>
              </w:rPr>
              <w:t>Работа в группах</w:t>
            </w:r>
          </w:p>
        </w:tc>
        <w:tc>
          <w:tcPr>
            <w:tcW w:w="2775" w:type="dxa"/>
          </w:tcPr>
          <w:p w:rsidR="00C375FC" w:rsidRDefault="00C375FC" w:rsidP="00DB3062">
            <w:pPr>
              <w:rPr>
                <w:sz w:val="24"/>
                <w:szCs w:val="24"/>
              </w:rPr>
            </w:pPr>
            <w:r>
              <w:rPr>
                <w:sz w:val="24"/>
                <w:szCs w:val="24"/>
              </w:rPr>
              <w:t>Подготовка презентации</w:t>
            </w:r>
          </w:p>
        </w:tc>
        <w:tc>
          <w:tcPr>
            <w:tcW w:w="1985" w:type="dxa"/>
          </w:tcPr>
          <w:p w:rsidR="00C375FC" w:rsidRDefault="00C375FC" w:rsidP="00DB3062">
            <w:pPr>
              <w:rPr>
                <w:sz w:val="24"/>
                <w:szCs w:val="24"/>
              </w:rPr>
            </w:pPr>
            <w:r>
              <w:rPr>
                <w:sz w:val="24"/>
                <w:szCs w:val="24"/>
              </w:rPr>
              <w:t>Подготовка презентации</w:t>
            </w:r>
          </w:p>
        </w:tc>
        <w:tc>
          <w:tcPr>
            <w:tcW w:w="235" w:type="dxa"/>
            <w:vMerge/>
            <w:tcBorders>
              <w:right w:val="nil"/>
            </w:tcBorders>
          </w:tcPr>
          <w:p w:rsidR="00C375FC" w:rsidRPr="004B6C47" w:rsidRDefault="00C375FC" w:rsidP="00DB3062">
            <w:pPr>
              <w:rPr>
                <w:sz w:val="24"/>
                <w:szCs w:val="24"/>
              </w:rPr>
            </w:pPr>
          </w:p>
        </w:tc>
      </w:tr>
      <w:tr w:rsidR="00C375FC" w:rsidRPr="004B6C47" w:rsidTr="00DB3062">
        <w:trPr>
          <w:trHeight w:val="1410"/>
        </w:trPr>
        <w:tc>
          <w:tcPr>
            <w:tcW w:w="540" w:type="dxa"/>
          </w:tcPr>
          <w:p w:rsidR="00C375FC" w:rsidRDefault="00C375FC" w:rsidP="00DB3062">
            <w:pPr>
              <w:rPr>
                <w:sz w:val="24"/>
                <w:szCs w:val="24"/>
              </w:rPr>
            </w:pPr>
            <w:r>
              <w:rPr>
                <w:sz w:val="24"/>
                <w:szCs w:val="24"/>
              </w:rPr>
              <w:lastRenderedPageBreak/>
              <w:t>17</w:t>
            </w:r>
          </w:p>
        </w:tc>
        <w:tc>
          <w:tcPr>
            <w:tcW w:w="4256" w:type="dxa"/>
          </w:tcPr>
          <w:p w:rsidR="00C375FC" w:rsidRPr="00FE0168" w:rsidRDefault="00C375FC" w:rsidP="00DB3062">
            <w:pPr>
              <w:rPr>
                <w:sz w:val="24"/>
                <w:szCs w:val="24"/>
              </w:rPr>
            </w:pPr>
            <w:r w:rsidRPr="00FE0168">
              <w:rPr>
                <w:sz w:val="24"/>
                <w:szCs w:val="24"/>
              </w:rPr>
              <w:t>Школьная конференция  «Гимн слову»</w:t>
            </w:r>
          </w:p>
        </w:tc>
        <w:tc>
          <w:tcPr>
            <w:tcW w:w="2362" w:type="dxa"/>
          </w:tcPr>
          <w:p w:rsidR="00C375FC" w:rsidRDefault="00C375FC" w:rsidP="00DB3062">
            <w:pPr>
              <w:rPr>
                <w:sz w:val="24"/>
                <w:szCs w:val="24"/>
              </w:rPr>
            </w:pPr>
            <w:r>
              <w:rPr>
                <w:sz w:val="24"/>
                <w:szCs w:val="24"/>
              </w:rPr>
              <w:t>Урок-практикум</w:t>
            </w:r>
          </w:p>
        </w:tc>
        <w:tc>
          <w:tcPr>
            <w:tcW w:w="2633" w:type="dxa"/>
          </w:tcPr>
          <w:p w:rsidR="00C375FC" w:rsidRDefault="00C375FC" w:rsidP="00DB3062">
            <w:pPr>
              <w:rPr>
                <w:sz w:val="24"/>
                <w:szCs w:val="24"/>
              </w:rPr>
            </w:pPr>
            <w:r>
              <w:rPr>
                <w:sz w:val="24"/>
                <w:szCs w:val="24"/>
              </w:rPr>
              <w:t>Инструктаж. Обобщения и дополнения.</w:t>
            </w:r>
          </w:p>
          <w:p w:rsidR="00C375FC" w:rsidRDefault="00C375FC" w:rsidP="00DB3062">
            <w:pPr>
              <w:rPr>
                <w:sz w:val="24"/>
                <w:szCs w:val="24"/>
              </w:rPr>
            </w:pPr>
          </w:p>
        </w:tc>
        <w:tc>
          <w:tcPr>
            <w:tcW w:w="2775" w:type="dxa"/>
          </w:tcPr>
          <w:p w:rsidR="00C375FC" w:rsidRDefault="00C375FC" w:rsidP="00DB3062">
            <w:pPr>
              <w:rPr>
                <w:sz w:val="24"/>
                <w:szCs w:val="24"/>
              </w:rPr>
            </w:pPr>
            <w:r>
              <w:rPr>
                <w:sz w:val="24"/>
                <w:szCs w:val="24"/>
              </w:rPr>
              <w:t>Публичные выступления</w:t>
            </w:r>
          </w:p>
        </w:tc>
        <w:tc>
          <w:tcPr>
            <w:tcW w:w="1985" w:type="dxa"/>
          </w:tcPr>
          <w:p w:rsidR="00C375FC" w:rsidRDefault="00C375FC" w:rsidP="00DB3062">
            <w:pPr>
              <w:rPr>
                <w:sz w:val="24"/>
                <w:szCs w:val="24"/>
              </w:rPr>
            </w:pPr>
          </w:p>
        </w:tc>
        <w:tc>
          <w:tcPr>
            <w:tcW w:w="235" w:type="dxa"/>
            <w:tcBorders>
              <w:bottom w:val="nil"/>
              <w:right w:val="nil"/>
            </w:tcBorders>
          </w:tcPr>
          <w:p w:rsidR="00C375FC" w:rsidRPr="004B6C47" w:rsidRDefault="00C375FC" w:rsidP="00DB3062">
            <w:pPr>
              <w:rPr>
                <w:sz w:val="24"/>
                <w:szCs w:val="24"/>
              </w:rPr>
            </w:pPr>
          </w:p>
        </w:tc>
      </w:tr>
    </w:tbl>
    <w:p w:rsidR="00C375FC" w:rsidRPr="004B6C47" w:rsidRDefault="00C375FC" w:rsidP="00C375FC">
      <w:pPr>
        <w:rPr>
          <w:b/>
          <w:sz w:val="28"/>
          <w:szCs w:val="28"/>
        </w:rPr>
      </w:pPr>
    </w:p>
    <w:p w:rsidR="00C375FC" w:rsidRDefault="00C375FC" w:rsidP="00C375FC"/>
    <w:p w:rsidR="00C375FC" w:rsidRPr="00366780" w:rsidRDefault="00C375FC" w:rsidP="00C375FC">
      <w:pPr>
        <w:pStyle w:val="a3"/>
        <w:shd w:val="clear" w:color="auto" w:fill="FFFFFF"/>
        <w:spacing w:before="0" w:beforeAutospacing="0" w:after="135" w:afterAutospacing="0"/>
        <w:rPr>
          <w:color w:val="333333"/>
        </w:rPr>
      </w:pPr>
      <w:r>
        <w:t xml:space="preserve">                       </w:t>
      </w:r>
      <w:r w:rsidRPr="00366780">
        <w:rPr>
          <w:b/>
          <w:bCs/>
          <w:color w:val="333333"/>
        </w:rPr>
        <w:t xml:space="preserve">Требования к уровню подготовки </w:t>
      </w:r>
      <w:proofErr w:type="gramStart"/>
      <w:r w:rsidRPr="00366780">
        <w:rPr>
          <w:b/>
          <w:bCs/>
          <w:color w:val="333333"/>
        </w:rPr>
        <w:t>обучающихся</w:t>
      </w:r>
      <w:proofErr w:type="gramEnd"/>
    </w:p>
    <w:p w:rsidR="00C375FC" w:rsidRPr="00366780" w:rsidRDefault="00C375FC" w:rsidP="00C375FC">
      <w:pPr>
        <w:pStyle w:val="a3"/>
        <w:shd w:val="clear" w:color="auto" w:fill="FFFFFF"/>
        <w:spacing w:before="0" w:beforeAutospacing="0" w:after="135" w:afterAutospacing="0"/>
        <w:rPr>
          <w:color w:val="333333"/>
        </w:rPr>
      </w:pPr>
      <w:r w:rsidRPr="00366780">
        <w:rPr>
          <w:color w:val="333333"/>
        </w:rPr>
        <w:t>В результате изучения элективного курса ученик должен</w:t>
      </w:r>
    </w:p>
    <w:p w:rsidR="00C375FC" w:rsidRPr="00366780" w:rsidRDefault="00C375FC" w:rsidP="00C375FC">
      <w:pPr>
        <w:pStyle w:val="a3"/>
        <w:shd w:val="clear" w:color="auto" w:fill="FFFFFF"/>
        <w:spacing w:before="0" w:beforeAutospacing="0" w:after="135" w:afterAutospacing="0"/>
        <w:rPr>
          <w:color w:val="333333"/>
        </w:rPr>
      </w:pPr>
      <w:r w:rsidRPr="00366780">
        <w:rPr>
          <w:b/>
          <w:bCs/>
          <w:color w:val="333333"/>
        </w:rPr>
        <w:t>знать/понимать</w:t>
      </w:r>
    </w:p>
    <w:p w:rsidR="00C375FC" w:rsidRPr="00366780" w:rsidRDefault="00C375FC" w:rsidP="00C375FC">
      <w:pPr>
        <w:numPr>
          <w:ilvl w:val="0"/>
          <w:numId w:val="1"/>
        </w:numPr>
        <w:shd w:val="clear" w:color="auto" w:fill="FFFFFF"/>
        <w:spacing w:before="100" w:beforeAutospacing="1" w:after="100" w:afterAutospacing="1"/>
        <w:rPr>
          <w:color w:val="333333"/>
        </w:rPr>
      </w:pPr>
      <w:r w:rsidRPr="00366780">
        <w:rPr>
          <w:color w:val="333333"/>
        </w:rPr>
        <w:t>основные нормы русского литературного языка (лексические, грамматические); нормы речевого этикета;</w:t>
      </w:r>
    </w:p>
    <w:p w:rsidR="00C375FC" w:rsidRPr="00366780" w:rsidRDefault="00C375FC" w:rsidP="00C375FC">
      <w:pPr>
        <w:pStyle w:val="a3"/>
        <w:shd w:val="clear" w:color="auto" w:fill="FFFFFF"/>
        <w:spacing w:before="0" w:beforeAutospacing="0" w:after="135" w:afterAutospacing="0"/>
        <w:rPr>
          <w:color w:val="333333"/>
        </w:rPr>
      </w:pPr>
      <w:r w:rsidRPr="00366780">
        <w:rPr>
          <w:b/>
          <w:bCs/>
          <w:color w:val="333333"/>
        </w:rPr>
        <w:t>уметь</w:t>
      </w:r>
    </w:p>
    <w:p w:rsidR="00C375FC" w:rsidRPr="00366780" w:rsidRDefault="00C375FC" w:rsidP="00C375FC">
      <w:pPr>
        <w:numPr>
          <w:ilvl w:val="0"/>
          <w:numId w:val="2"/>
        </w:numPr>
        <w:shd w:val="clear" w:color="auto" w:fill="FFFFFF"/>
        <w:spacing w:before="100" w:beforeAutospacing="1" w:after="100" w:afterAutospacing="1"/>
        <w:rPr>
          <w:color w:val="333333"/>
        </w:rPr>
      </w:pPr>
      <w:r w:rsidRPr="00366780">
        <w:rPr>
          <w:color w:val="333333"/>
        </w:rPr>
        <w:t>различать разговорную речь, научный, публицистический стили, язык художественной литературы;</w:t>
      </w:r>
    </w:p>
    <w:p w:rsidR="00C375FC" w:rsidRPr="00366780" w:rsidRDefault="00C375FC" w:rsidP="00C375FC">
      <w:pPr>
        <w:numPr>
          <w:ilvl w:val="0"/>
          <w:numId w:val="2"/>
        </w:numPr>
        <w:shd w:val="clear" w:color="auto" w:fill="FFFFFF"/>
        <w:spacing w:before="100" w:beforeAutospacing="1" w:after="100" w:afterAutospacing="1"/>
        <w:rPr>
          <w:color w:val="333333"/>
        </w:rPr>
      </w:pPr>
      <w:r w:rsidRPr="00366780">
        <w:rPr>
          <w:color w:val="333333"/>
        </w:rPr>
        <w:t>определять тему, основную мысль текста, функционально-смысловой тип и стиль речи; анализировать структуру и языковые особенности текста;</w:t>
      </w:r>
    </w:p>
    <w:p w:rsidR="00C375FC" w:rsidRPr="00366780" w:rsidRDefault="00C375FC" w:rsidP="00C375FC">
      <w:pPr>
        <w:numPr>
          <w:ilvl w:val="0"/>
          <w:numId w:val="2"/>
        </w:numPr>
        <w:shd w:val="clear" w:color="auto" w:fill="FFFFFF"/>
        <w:spacing w:before="100" w:beforeAutospacing="1" w:after="100" w:afterAutospacing="1"/>
        <w:rPr>
          <w:color w:val="333333"/>
        </w:rPr>
      </w:pPr>
      <w:r w:rsidRPr="00366780">
        <w:rPr>
          <w:color w:val="333333"/>
        </w:rPr>
        <w:t>опознавать языковые единицы, проводить различные виды их анализа;</w:t>
      </w:r>
    </w:p>
    <w:p w:rsidR="00C375FC" w:rsidRPr="00366780" w:rsidRDefault="00C375FC" w:rsidP="00C375FC">
      <w:pPr>
        <w:pStyle w:val="a3"/>
        <w:spacing w:before="0" w:beforeAutospacing="0" w:after="135" w:afterAutospacing="0"/>
        <w:rPr>
          <w:i/>
          <w:iCs/>
          <w:color w:val="333333"/>
          <w:shd w:val="clear" w:color="auto" w:fill="FFFFFF"/>
        </w:rPr>
      </w:pPr>
      <w:proofErr w:type="spellStart"/>
      <w:r w:rsidRPr="00366780">
        <w:rPr>
          <w:b/>
          <w:bCs/>
          <w:i/>
          <w:iCs/>
          <w:color w:val="333333"/>
          <w:shd w:val="clear" w:color="auto" w:fill="FFFFFF"/>
        </w:rPr>
        <w:t>аудирование</w:t>
      </w:r>
      <w:proofErr w:type="spellEnd"/>
      <w:r w:rsidRPr="00366780">
        <w:rPr>
          <w:b/>
          <w:bCs/>
          <w:i/>
          <w:iCs/>
          <w:color w:val="333333"/>
          <w:shd w:val="clear" w:color="auto" w:fill="FFFFFF"/>
        </w:rPr>
        <w:t xml:space="preserve"> и чтение</w:t>
      </w:r>
    </w:p>
    <w:p w:rsidR="00C375FC" w:rsidRPr="00366780" w:rsidRDefault="00C375FC" w:rsidP="00C375FC">
      <w:pPr>
        <w:numPr>
          <w:ilvl w:val="0"/>
          <w:numId w:val="3"/>
        </w:numPr>
        <w:shd w:val="clear" w:color="auto" w:fill="FFFFFF"/>
        <w:spacing w:before="100" w:beforeAutospacing="1" w:after="100" w:afterAutospacing="1"/>
        <w:rPr>
          <w:color w:val="333333"/>
        </w:rPr>
      </w:pPr>
      <w:r w:rsidRPr="00366780">
        <w:rPr>
          <w:color w:val="333333"/>
        </w:rPr>
        <w:t>адекватно понимать информацию устного и письменного сообщения (цель, тему основную и дополнительную, явную и скрытую информацию;</w:t>
      </w:r>
    </w:p>
    <w:p w:rsidR="00C375FC" w:rsidRPr="00366780" w:rsidRDefault="00C375FC" w:rsidP="00C375FC">
      <w:pPr>
        <w:numPr>
          <w:ilvl w:val="0"/>
          <w:numId w:val="3"/>
        </w:numPr>
        <w:shd w:val="clear" w:color="auto" w:fill="FFFFFF"/>
        <w:spacing w:before="100" w:beforeAutospacing="1" w:after="100" w:afterAutospacing="1"/>
        <w:rPr>
          <w:color w:val="333333"/>
        </w:rPr>
      </w:pPr>
      <w:r w:rsidRPr="00366780">
        <w:rPr>
          <w:color w:val="333333"/>
        </w:rPr>
        <w:t>читать тексты разных стилей и жанров; владеть разными видами чтения (изучающим, ознакомительным, просмотровым);</w:t>
      </w:r>
    </w:p>
    <w:p w:rsidR="00C375FC" w:rsidRPr="00366780" w:rsidRDefault="00C375FC" w:rsidP="00C375FC">
      <w:pPr>
        <w:numPr>
          <w:ilvl w:val="0"/>
          <w:numId w:val="3"/>
        </w:numPr>
        <w:shd w:val="clear" w:color="auto" w:fill="FFFFFF"/>
        <w:spacing w:before="100" w:beforeAutospacing="1" w:after="100" w:afterAutospacing="1"/>
        <w:rPr>
          <w:color w:val="333333"/>
        </w:rPr>
      </w:pPr>
      <w:r w:rsidRPr="00366780">
        <w:rPr>
          <w:color w:val="333333"/>
        </w:rPr>
        <w:t>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rsidR="00C375FC" w:rsidRPr="00366780" w:rsidRDefault="00C375FC" w:rsidP="00C375FC">
      <w:pPr>
        <w:pStyle w:val="a3"/>
        <w:spacing w:before="0" w:beforeAutospacing="0" w:after="135" w:afterAutospacing="0"/>
        <w:rPr>
          <w:i/>
          <w:iCs/>
          <w:color w:val="333333"/>
          <w:shd w:val="clear" w:color="auto" w:fill="FFFFFF"/>
        </w:rPr>
      </w:pPr>
      <w:r w:rsidRPr="00366780">
        <w:rPr>
          <w:b/>
          <w:bCs/>
          <w:i/>
          <w:iCs/>
          <w:color w:val="333333"/>
          <w:shd w:val="clear" w:color="auto" w:fill="FFFFFF"/>
        </w:rPr>
        <w:t>говорение и письмо</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создавать тексты различных стилей;</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осуществлять выбор и организацию языковых сре</w:t>
      </w:r>
      <w:proofErr w:type="gramStart"/>
      <w:r w:rsidRPr="00366780">
        <w:rPr>
          <w:color w:val="333333"/>
        </w:rPr>
        <w:t>дств в с</w:t>
      </w:r>
      <w:proofErr w:type="gramEnd"/>
      <w:r w:rsidRPr="00366780">
        <w:rPr>
          <w:color w:val="333333"/>
        </w:rPr>
        <w:t>оответствии с темой, целями, сферой и ситуацией общения;</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 xml:space="preserve">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w:t>
      </w:r>
      <w:proofErr w:type="gramStart"/>
      <w:r w:rsidRPr="00366780">
        <w:rPr>
          <w:color w:val="333333"/>
        </w:rPr>
        <w:t>прочитанному</w:t>
      </w:r>
      <w:proofErr w:type="gramEnd"/>
      <w:r w:rsidRPr="00366780">
        <w:rPr>
          <w:color w:val="333333"/>
        </w:rPr>
        <w:t>, услышанному, увиденному;</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соблюдать в практике речевого общения основные лексические, грамматические нормы современного русского литературного языка;</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соблюдать нормы русского речевого этикета;</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r w:rsidRPr="00366780">
        <w:rPr>
          <w:color w:val="333333"/>
        </w:rPr>
        <w:br/>
      </w:r>
      <w:r w:rsidRPr="00366780">
        <w:rPr>
          <w:b/>
          <w:bCs/>
          <w:color w:val="333333"/>
        </w:rPr>
        <w:lastRenderedPageBreak/>
        <w:t xml:space="preserve">использовать приобретенные знания и умения в практической деятельности и повседневной жизни </w:t>
      </w:r>
      <w:proofErr w:type="gramStart"/>
      <w:r w:rsidRPr="00366780">
        <w:rPr>
          <w:b/>
          <w:bCs/>
          <w:color w:val="333333"/>
        </w:rPr>
        <w:t>для</w:t>
      </w:r>
      <w:proofErr w:type="gramEnd"/>
      <w:r w:rsidRPr="00366780">
        <w:rPr>
          <w:b/>
          <w:bCs/>
          <w:color w:val="333333"/>
        </w:rPr>
        <w:t>:</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осознания роли родного языка в развитии интеллектуальных и творческих способностей личности; значения родного языка в жизни человека и общества;</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развития речевой культуры, бережного и сознательного отношения к родному языку, сохранения чистоты русского языка как явления культуры;</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удовлетворения коммуникативных потребностей в учебных, бытовых, социально-культурных ситуациях общения;</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w:t>
      </w:r>
    </w:p>
    <w:p w:rsidR="00C375FC" w:rsidRPr="00366780" w:rsidRDefault="00C375FC" w:rsidP="00C375FC">
      <w:pPr>
        <w:numPr>
          <w:ilvl w:val="0"/>
          <w:numId w:val="4"/>
        </w:numPr>
        <w:shd w:val="clear" w:color="auto" w:fill="FFFFFF"/>
        <w:spacing w:before="100" w:beforeAutospacing="1" w:after="100" w:afterAutospacing="1"/>
        <w:rPr>
          <w:color w:val="333333"/>
        </w:rPr>
      </w:pPr>
      <w:r w:rsidRPr="00366780">
        <w:rPr>
          <w:color w:val="333333"/>
        </w:rPr>
        <w:t>использования родного языка как средства получения знаний по другим учебным предметам и продолжения образования.</w:t>
      </w:r>
    </w:p>
    <w:p w:rsidR="00C375FC" w:rsidRPr="00366780" w:rsidRDefault="00C375FC" w:rsidP="00C375FC">
      <w:pPr>
        <w:pStyle w:val="a3"/>
        <w:shd w:val="clear" w:color="auto" w:fill="FFFFFF"/>
        <w:spacing w:before="0" w:beforeAutospacing="0" w:after="135" w:afterAutospacing="0"/>
        <w:rPr>
          <w:color w:val="333333"/>
        </w:rPr>
      </w:pPr>
      <w:r w:rsidRPr="00366780">
        <w:rPr>
          <w:b/>
          <w:bCs/>
          <w:color w:val="333333"/>
        </w:rPr>
        <w:t>Список литературы</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Голуб И.Б., Розенталь Д.Э.</w:t>
      </w:r>
      <w:r w:rsidRPr="00366780">
        <w:rPr>
          <w:rStyle w:val="apple-converted-space"/>
          <w:iCs/>
          <w:color w:val="333333"/>
        </w:rPr>
        <w:t> </w:t>
      </w:r>
      <w:r w:rsidRPr="00366780">
        <w:rPr>
          <w:color w:val="333333"/>
        </w:rPr>
        <w:t>Секреты стилистики. – М., 2004.</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Капинос В., Сергеева Н.</w:t>
      </w:r>
      <w:r w:rsidRPr="00366780">
        <w:rPr>
          <w:rStyle w:val="apple-converted-space"/>
          <w:iCs/>
          <w:color w:val="333333"/>
        </w:rPr>
        <w:t> </w:t>
      </w:r>
      <w:r w:rsidRPr="00366780">
        <w:rPr>
          <w:color w:val="333333"/>
        </w:rPr>
        <w:t>Развитие речи: теория и практика обучения. – М., 1994.</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Одинцов В.</w:t>
      </w:r>
      <w:r w:rsidRPr="00366780">
        <w:rPr>
          <w:rStyle w:val="apple-converted-space"/>
          <w:iCs/>
          <w:color w:val="333333"/>
        </w:rPr>
        <w:t> </w:t>
      </w:r>
      <w:r w:rsidRPr="00366780">
        <w:rPr>
          <w:color w:val="333333"/>
        </w:rPr>
        <w:t>Лингвистические парадоксы. – М., 1982.</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Розенталь Д.</w:t>
      </w:r>
      <w:r w:rsidRPr="00366780">
        <w:rPr>
          <w:rStyle w:val="apple-converted-space"/>
          <w:iCs/>
          <w:color w:val="333333"/>
        </w:rPr>
        <w:t> </w:t>
      </w:r>
      <w:r w:rsidRPr="00366780">
        <w:rPr>
          <w:color w:val="333333"/>
        </w:rPr>
        <w:t>А как лучше сказать? – М., 1980.</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Скворцов Л.</w:t>
      </w:r>
      <w:r w:rsidRPr="00366780">
        <w:rPr>
          <w:rStyle w:val="apple-converted-space"/>
          <w:iCs/>
          <w:color w:val="333333"/>
        </w:rPr>
        <w:t> </w:t>
      </w:r>
      <w:r w:rsidRPr="00366780">
        <w:rPr>
          <w:color w:val="333333"/>
        </w:rPr>
        <w:t>Правильно ли мы говорим по-русски? – М., 1980.</w:t>
      </w:r>
    </w:p>
    <w:p w:rsidR="00C375FC" w:rsidRPr="00366780" w:rsidRDefault="00C375FC" w:rsidP="00C375FC">
      <w:pPr>
        <w:numPr>
          <w:ilvl w:val="0"/>
          <w:numId w:val="5"/>
        </w:numPr>
        <w:shd w:val="clear" w:color="auto" w:fill="FFFFFF"/>
        <w:spacing w:before="100" w:beforeAutospacing="1" w:after="100" w:afterAutospacing="1"/>
        <w:jc w:val="both"/>
        <w:rPr>
          <w:color w:val="333333"/>
        </w:rPr>
      </w:pPr>
      <w:r w:rsidRPr="00366780">
        <w:rPr>
          <w:iCs/>
          <w:color w:val="333333"/>
        </w:rPr>
        <w:t>Успенский Л.</w:t>
      </w:r>
      <w:r w:rsidRPr="00366780">
        <w:rPr>
          <w:rStyle w:val="apple-converted-space"/>
          <w:iCs/>
          <w:color w:val="333333"/>
        </w:rPr>
        <w:t> </w:t>
      </w:r>
      <w:r w:rsidRPr="00366780">
        <w:rPr>
          <w:color w:val="333333"/>
        </w:rPr>
        <w:t>Слово о словах. – Л., 1971.</w:t>
      </w:r>
    </w:p>
    <w:p w:rsidR="00C375FC" w:rsidRPr="00366780" w:rsidRDefault="00C375FC" w:rsidP="00C375FC">
      <w:pPr>
        <w:numPr>
          <w:ilvl w:val="0"/>
          <w:numId w:val="5"/>
        </w:numPr>
        <w:shd w:val="clear" w:color="auto" w:fill="FFFFFF"/>
        <w:spacing w:before="100" w:beforeAutospacing="1" w:after="100" w:afterAutospacing="1"/>
        <w:jc w:val="both"/>
        <w:rPr>
          <w:color w:val="333333"/>
        </w:rPr>
      </w:pPr>
      <w:proofErr w:type="spellStart"/>
      <w:r w:rsidRPr="00366780">
        <w:rPr>
          <w:iCs/>
          <w:color w:val="333333"/>
        </w:rPr>
        <w:t>Шанский</w:t>
      </w:r>
      <w:proofErr w:type="spellEnd"/>
      <w:r w:rsidRPr="00366780">
        <w:rPr>
          <w:iCs/>
          <w:color w:val="333333"/>
        </w:rPr>
        <w:t xml:space="preserve"> Н.</w:t>
      </w:r>
      <w:r w:rsidRPr="00366780">
        <w:rPr>
          <w:rStyle w:val="apple-converted-space"/>
          <w:iCs/>
          <w:color w:val="333333"/>
        </w:rPr>
        <w:t> </w:t>
      </w:r>
      <w:r w:rsidRPr="00366780">
        <w:rPr>
          <w:color w:val="333333"/>
        </w:rPr>
        <w:t>Художественный текст под лингвистическим микроскопом. – М., 1986.</w:t>
      </w:r>
    </w:p>
    <w:p w:rsidR="00C375FC" w:rsidRPr="00366780" w:rsidRDefault="00C375FC" w:rsidP="00C375FC">
      <w:pPr>
        <w:pStyle w:val="a3"/>
        <w:shd w:val="clear" w:color="auto" w:fill="FFFFFF"/>
        <w:spacing w:before="0" w:beforeAutospacing="0" w:after="135" w:afterAutospacing="0"/>
        <w:jc w:val="both"/>
        <w:rPr>
          <w:b/>
          <w:color w:val="333333"/>
        </w:rPr>
      </w:pPr>
      <w:r w:rsidRPr="00366780">
        <w:rPr>
          <w:b/>
          <w:iCs/>
          <w:color w:val="333333"/>
        </w:rPr>
        <w:t>Творчество писателей</w:t>
      </w:r>
    </w:p>
    <w:p w:rsidR="00C375FC" w:rsidRPr="00366780" w:rsidRDefault="00C375FC" w:rsidP="00C375FC">
      <w:pPr>
        <w:numPr>
          <w:ilvl w:val="0"/>
          <w:numId w:val="6"/>
        </w:numPr>
        <w:shd w:val="clear" w:color="auto" w:fill="FFFFFF"/>
        <w:spacing w:before="100" w:beforeAutospacing="1" w:after="100" w:afterAutospacing="1"/>
        <w:jc w:val="both"/>
        <w:rPr>
          <w:color w:val="333333"/>
        </w:rPr>
      </w:pPr>
      <w:r w:rsidRPr="00366780">
        <w:rPr>
          <w:iCs/>
          <w:color w:val="333333"/>
        </w:rPr>
        <w:t>Андреев Л.</w:t>
      </w:r>
      <w:r w:rsidRPr="00366780">
        <w:rPr>
          <w:rStyle w:val="apple-converted-space"/>
          <w:color w:val="333333"/>
        </w:rPr>
        <w:t> </w:t>
      </w:r>
      <w:r w:rsidRPr="00366780">
        <w:rPr>
          <w:color w:val="333333"/>
        </w:rPr>
        <w:t>«Ложь».</w:t>
      </w:r>
    </w:p>
    <w:p w:rsidR="00C375FC" w:rsidRPr="00366780" w:rsidRDefault="00C375FC" w:rsidP="00C375FC">
      <w:pPr>
        <w:numPr>
          <w:ilvl w:val="0"/>
          <w:numId w:val="6"/>
        </w:numPr>
        <w:shd w:val="clear" w:color="auto" w:fill="FFFFFF"/>
        <w:spacing w:before="100" w:beforeAutospacing="1" w:after="100" w:afterAutospacing="1"/>
        <w:jc w:val="both"/>
        <w:rPr>
          <w:color w:val="333333"/>
        </w:rPr>
      </w:pPr>
      <w:r w:rsidRPr="00366780">
        <w:rPr>
          <w:iCs/>
          <w:color w:val="333333"/>
        </w:rPr>
        <w:t>Вересаев В.</w:t>
      </w:r>
      <w:r w:rsidRPr="00366780">
        <w:rPr>
          <w:rStyle w:val="apple-converted-space"/>
          <w:color w:val="333333"/>
        </w:rPr>
        <w:t> </w:t>
      </w:r>
      <w:r w:rsidRPr="00366780">
        <w:rPr>
          <w:color w:val="333333"/>
        </w:rPr>
        <w:t>«Невыдуманные рассказы о прошлом».</w:t>
      </w:r>
    </w:p>
    <w:p w:rsidR="00C375FC" w:rsidRPr="00366780" w:rsidRDefault="00C375FC" w:rsidP="00C375FC">
      <w:pPr>
        <w:numPr>
          <w:ilvl w:val="0"/>
          <w:numId w:val="6"/>
        </w:numPr>
        <w:shd w:val="clear" w:color="auto" w:fill="FFFFFF"/>
        <w:spacing w:before="100" w:beforeAutospacing="1" w:after="100" w:afterAutospacing="1"/>
        <w:jc w:val="both"/>
        <w:rPr>
          <w:color w:val="333333"/>
        </w:rPr>
      </w:pPr>
      <w:proofErr w:type="spellStart"/>
      <w:r w:rsidRPr="00366780">
        <w:rPr>
          <w:iCs/>
          <w:color w:val="333333"/>
        </w:rPr>
        <w:t>Антуан</w:t>
      </w:r>
      <w:proofErr w:type="spellEnd"/>
      <w:r w:rsidRPr="00366780">
        <w:rPr>
          <w:iCs/>
          <w:color w:val="333333"/>
        </w:rPr>
        <w:t xml:space="preserve"> де Сент-Экзюпери.</w:t>
      </w:r>
      <w:r w:rsidRPr="00366780">
        <w:rPr>
          <w:rStyle w:val="apple-converted-space"/>
          <w:color w:val="333333"/>
        </w:rPr>
        <w:t> </w:t>
      </w:r>
      <w:r w:rsidRPr="00366780">
        <w:rPr>
          <w:color w:val="333333"/>
        </w:rPr>
        <w:t>«Военный лётчик».</w:t>
      </w:r>
    </w:p>
    <w:p w:rsidR="00C375FC" w:rsidRPr="00366780" w:rsidRDefault="00C375FC" w:rsidP="00C375FC">
      <w:pPr>
        <w:jc w:val="both"/>
      </w:pPr>
    </w:p>
    <w:p w:rsidR="00C375FC" w:rsidRPr="00366780" w:rsidRDefault="00C375FC" w:rsidP="00C375FC">
      <w:pPr>
        <w:jc w:val="both"/>
      </w:pPr>
    </w:p>
    <w:p w:rsidR="00C375FC" w:rsidRPr="00366780" w:rsidRDefault="00C375FC" w:rsidP="00C375FC">
      <w:pPr>
        <w:jc w:val="both"/>
        <w:rPr>
          <w:b/>
        </w:rPr>
      </w:pPr>
    </w:p>
    <w:p w:rsidR="00E62958" w:rsidRDefault="00E62958"/>
    <w:sectPr w:rsidR="00E62958" w:rsidSect="00823A8B">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22AF3"/>
    <w:multiLevelType w:val="multilevel"/>
    <w:tmpl w:val="AC42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6CFE"/>
    <w:multiLevelType w:val="multilevel"/>
    <w:tmpl w:val="26365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E1244F"/>
    <w:multiLevelType w:val="multilevel"/>
    <w:tmpl w:val="4AEEE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A01F76"/>
    <w:multiLevelType w:val="multilevel"/>
    <w:tmpl w:val="627C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A72289"/>
    <w:multiLevelType w:val="multilevel"/>
    <w:tmpl w:val="27A6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5B2A38"/>
    <w:multiLevelType w:val="multilevel"/>
    <w:tmpl w:val="9DC2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75FC"/>
    <w:rsid w:val="00282B30"/>
    <w:rsid w:val="00572C93"/>
    <w:rsid w:val="005E36FF"/>
    <w:rsid w:val="005F7F15"/>
    <w:rsid w:val="00721BF8"/>
    <w:rsid w:val="00823A8B"/>
    <w:rsid w:val="009B67A5"/>
    <w:rsid w:val="00A206F5"/>
    <w:rsid w:val="00C375FC"/>
    <w:rsid w:val="00DC0F9D"/>
    <w:rsid w:val="00E62958"/>
    <w:rsid w:val="00F04739"/>
    <w:rsid w:val="00F237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5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75FC"/>
    <w:pPr>
      <w:spacing w:before="100" w:beforeAutospacing="1" w:after="100" w:afterAutospacing="1"/>
    </w:pPr>
  </w:style>
  <w:style w:type="character" w:customStyle="1" w:styleId="apple-converted-space">
    <w:name w:val="apple-converted-space"/>
    <w:basedOn w:val="a0"/>
    <w:rsid w:val="00C375FC"/>
  </w:style>
  <w:style w:type="table" w:styleId="a4">
    <w:name w:val="Table Grid"/>
    <w:basedOn w:val="a1"/>
    <w:uiPriority w:val="59"/>
    <w:rsid w:val="00C37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0"/>
    <w:uiPriority w:val="99"/>
    <w:rsid w:val="00F04739"/>
  </w:style>
  <w:style w:type="paragraph" w:customStyle="1" w:styleId="c6">
    <w:name w:val="c6"/>
    <w:basedOn w:val="a"/>
    <w:uiPriority w:val="99"/>
    <w:rsid w:val="00F04739"/>
    <w:pPr>
      <w:spacing w:before="72" w:after="72"/>
    </w:pPr>
  </w:style>
  <w:style w:type="paragraph" w:styleId="a5">
    <w:name w:val="Balloon Text"/>
    <w:basedOn w:val="a"/>
    <w:link w:val="a6"/>
    <w:uiPriority w:val="99"/>
    <w:semiHidden/>
    <w:unhideWhenUsed/>
    <w:rsid w:val="00823A8B"/>
    <w:rPr>
      <w:rFonts w:ascii="Tahoma" w:hAnsi="Tahoma" w:cs="Tahoma"/>
      <w:sz w:val="16"/>
      <w:szCs w:val="16"/>
    </w:rPr>
  </w:style>
  <w:style w:type="character" w:customStyle="1" w:styleId="a6">
    <w:name w:val="Текст выноски Знак"/>
    <w:basedOn w:val="a0"/>
    <w:link w:val="a5"/>
    <w:uiPriority w:val="99"/>
    <w:semiHidden/>
    <w:rsid w:val="00823A8B"/>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1772</Words>
  <Characters>10101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6</cp:revision>
  <cp:lastPrinted>2020-11-10T18:00:00Z</cp:lastPrinted>
  <dcterms:created xsi:type="dcterms:W3CDTF">2017-10-01T12:19:00Z</dcterms:created>
  <dcterms:modified xsi:type="dcterms:W3CDTF">2020-11-23T17:27:00Z</dcterms:modified>
</cp:coreProperties>
</file>