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F8F00" w14:textId="50478FA4" w:rsidR="00010DE3" w:rsidRPr="003A0FB0" w:rsidRDefault="00010DE3" w:rsidP="00010DE3">
      <w:pPr>
        <w:spacing w:after="0" w:line="240" w:lineRule="auto"/>
        <w:rPr>
          <w:rFonts w:ascii="Times New Roman" w:eastAsia="Calibri" w:hAnsi="Times New Roman" w:cs="Times New Roman"/>
          <w:b/>
          <w:sz w:val="28"/>
          <w:szCs w:val="28"/>
        </w:rPr>
      </w:pPr>
      <w:r w:rsidRPr="00010DE3">
        <w:rPr>
          <w:rFonts w:ascii="Times New Roman" w:eastAsia="Calibri" w:hAnsi="Times New Roman" w:cs="Times New Roman"/>
          <w:b/>
          <w:sz w:val="28"/>
          <w:szCs w:val="28"/>
        </w:rPr>
        <w:t>Содержание:</w:t>
      </w:r>
    </w:p>
    <w:p w14:paraId="5CCDA2CE" w14:textId="77777777" w:rsidR="00010DE3" w:rsidRPr="00010DE3" w:rsidRDefault="00010DE3" w:rsidP="00010DE3">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1. Пояснительная записка.</w:t>
      </w:r>
    </w:p>
    <w:p w14:paraId="57EB8E54" w14:textId="77777777" w:rsidR="00010DE3" w:rsidRPr="00010DE3" w:rsidRDefault="00010DE3" w:rsidP="00010DE3">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2. Общая характеристика учебного предмета</w:t>
      </w:r>
      <w:r w:rsidR="00271B04">
        <w:rPr>
          <w:rFonts w:ascii="Times New Roman" w:eastAsia="Calibri" w:hAnsi="Times New Roman" w:cs="Times New Roman"/>
          <w:sz w:val="28"/>
          <w:szCs w:val="28"/>
        </w:rPr>
        <w:t>.</w:t>
      </w:r>
    </w:p>
    <w:p w14:paraId="02C01006" w14:textId="77777777" w:rsidR="00010DE3" w:rsidRPr="00010DE3" w:rsidRDefault="00010DE3" w:rsidP="00010DE3">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3. Описание места учебного предмета в учебном плане.</w:t>
      </w:r>
    </w:p>
    <w:p w14:paraId="1D33720D" w14:textId="65F58A0A" w:rsidR="00010DE3" w:rsidRPr="00010DE3" w:rsidRDefault="00010DE3" w:rsidP="00010DE3">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4.</w:t>
      </w:r>
      <w:r w:rsidR="00D30C3E">
        <w:rPr>
          <w:rFonts w:ascii="Times New Roman" w:eastAsia="Calibri" w:hAnsi="Times New Roman" w:cs="Times New Roman"/>
          <w:sz w:val="28"/>
          <w:szCs w:val="28"/>
        </w:rPr>
        <w:t xml:space="preserve"> </w:t>
      </w:r>
      <w:r w:rsidRPr="00010DE3">
        <w:rPr>
          <w:rFonts w:ascii="Times New Roman" w:eastAsia="Calibri" w:hAnsi="Times New Roman" w:cs="Times New Roman"/>
          <w:sz w:val="28"/>
          <w:szCs w:val="28"/>
        </w:rPr>
        <w:t xml:space="preserve">Личностные, метапредметные и предметные результаты освоения </w:t>
      </w:r>
      <w:r w:rsidR="00271B04">
        <w:rPr>
          <w:rFonts w:ascii="Times New Roman" w:eastAsia="Calibri" w:hAnsi="Times New Roman" w:cs="Times New Roman"/>
          <w:sz w:val="28"/>
          <w:szCs w:val="28"/>
        </w:rPr>
        <w:t>предмета</w:t>
      </w:r>
      <w:r w:rsidRPr="00010DE3">
        <w:rPr>
          <w:rFonts w:ascii="Times New Roman" w:eastAsia="Calibri" w:hAnsi="Times New Roman" w:cs="Times New Roman"/>
          <w:sz w:val="28"/>
          <w:szCs w:val="28"/>
        </w:rPr>
        <w:t>.</w:t>
      </w:r>
    </w:p>
    <w:p w14:paraId="59AB1538" w14:textId="77777777" w:rsidR="00010DE3" w:rsidRPr="00010DE3" w:rsidRDefault="00010DE3" w:rsidP="00010DE3">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5. Содержание тем учебного предмета</w:t>
      </w:r>
      <w:r w:rsidR="00271B04">
        <w:rPr>
          <w:rFonts w:ascii="Times New Roman" w:eastAsia="Calibri" w:hAnsi="Times New Roman" w:cs="Times New Roman"/>
          <w:sz w:val="28"/>
          <w:szCs w:val="28"/>
        </w:rPr>
        <w:t>.</w:t>
      </w:r>
    </w:p>
    <w:p w14:paraId="1359F48A" w14:textId="77777777" w:rsidR="00271B04" w:rsidRDefault="00010DE3" w:rsidP="00010DE3">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6.Тематическое планирование с определением основных видов</w:t>
      </w:r>
      <w:r w:rsidR="00C516A9">
        <w:rPr>
          <w:rFonts w:ascii="Times New Roman" w:eastAsia="Calibri" w:hAnsi="Times New Roman" w:cs="Times New Roman"/>
          <w:sz w:val="28"/>
          <w:szCs w:val="28"/>
        </w:rPr>
        <w:t xml:space="preserve"> учебной деятельности</w:t>
      </w:r>
      <w:r w:rsidR="00271B04">
        <w:rPr>
          <w:rFonts w:ascii="Times New Roman" w:eastAsia="Calibri" w:hAnsi="Times New Roman" w:cs="Times New Roman"/>
          <w:sz w:val="28"/>
          <w:szCs w:val="28"/>
        </w:rPr>
        <w:t>.</w:t>
      </w:r>
      <w:r w:rsidR="00C516A9">
        <w:rPr>
          <w:rFonts w:ascii="Times New Roman" w:eastAsia="Calibri" w:hAnsi="Times New Roman" w:cs="Times New Roman"/>
          <w:sz w:val="28"/>
          <w:szCs w:val="28"/>
        </w:rPr>
        <w:t xml:space="preserve"> </w:t>
      </w:r>
    </w:p>
    <w:p w14:paraId="7D071AE3" w14:textId="77777777" w:rsidR="00271B04" w:rsidRPr="00271B04" w:rsidRDefault="00271B04" w:rsidP="00271B0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7. </w:t>
      </w:r>
      <w:r w:rsidRPr="00271B04">
        <w:rPr>
          <w:rFonts w:ascii="Times New Roman" w:eastAsia="Calibri" w:hAnsi="Times New Roman" w:cs="Times New Roman"/>
          <w:sz w:val="28"/>
          <w:szCs w:val="28"/>
        </w:rPr>
        <w:t>Описание учебно- методического и материально-технического обеспечения образовательного процесса.</w:t>
      </w:r>
    </w:p>
    <w:p w14:paraId="149F5E9E" w14:textId="77777777" w:rsidR="00C516A9" w:rsidRDefault="00010DE3" w:rsidP="00010DE3">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 xml:space="preserve">                                                                                                                                          </w:t>
      </w:r>
    </w:p>
    <w:p w14:paraId="40FD9975" w14:textId="77777777" w:rsidR="00C516A9" w:rsidRPr="00C516A9" w:rsidRDefault="00C516A9" w:rsidP="00C516A9">
      <w:pPr>
        <w:rPr>
          <w:rFonts w:ascii="Times New Roman" w:eastAsia="Calibri" w:hAnsi="Times New Roman" w:cs="Times New Roman"/>
          <w:sz w:val="28"/>
          <w:szCs w:val="28"/>
        </w:rPr>
      </w:pPr>
    </w:p>
    <w:p w14:paraId="5BF4F0F9" w14:textId="77777777" w:rsidR="00C516A9" w:rsidRDefault="00C516A9" w:rsidP="00C516A9">
      <w:pPr>
        <w:rPr>
          <w:rFonts w:ascii="Times New Roman" w:eastAsia="Calibri" w:hAnsi="Times New Roman" w:cs="Times New Roman"/>
          <w:sz w:val="28"/>
          <w:szCs w:val="28"/>
        </w:rPr>
      </w:pPr>
    </w:p>
    <w:p w14:paraId="5ECD67A2" w14:textId="77777777" w:rsidR="00C516A9" w:rsidRDefault="00C516A9" w:rsidP="00C516A9">
      <w:pPr>
        <w:rPr>
          <w:rFonts w:ascii="Times New Roman" w:eastAsia="Calibri" w:hAnsi="Times New Roman" w:cs="Times New Roman"/>
          <w:sz w:val="28"/>
          <w:szCs w:val="28"/>
        </w:rPr>
      </w:pPr>
    </w:p>
    <w:p w14:paraId="090D9044" w14:textId="77777777" w:rsidR="00C516A9" w:rsidRDefault="00C516A9" w:rsidP="00C516A9">
      <w:pPr>
        <w:rPr>
          <w:rFonts w:ascii="Times New Roman" w:eastAsia="Calibri" w:hAnsi="Times New Roman" w:cs="Times New Roman"/>
          <w:sz w:val="28"/>
          <w:szCs w:val="28"/>
        </w:rPr>
      </w:pPr>
    </w:p>
    <w:p w14:paraId="68642F15" w14:textId="77777777" w:rsidR="00C516A9" w:rsidRDefault="00C516A9" w:rsidP="00C516A9">
      <w:pPr>
        <w:rPr>
          <w:rFonts w:ascii="Times New Roman" w:eastAsia="Calibri" w:hAnsi="Times New Roman" w:cs="Times New Roman"/>
          <w:sz w:val="28"/>
          <w:szCs w:val="28"/>
        </w:rPr>
      </w:pPr>
    </w:p>
    <w:p w14:paraId="666F232D" w14:textId="77777777" w:rsidR="00C516A9" w:rsidRDefault="00C516A9" w:rsidP="00C516A9">
      <w:pPr>
        <w:rPr>
          <w:rFonts w:ascii="Times New Roman" w:eastAsia="Calibri" w:hAnsi="Times New Roman" w:cs="Times New Roman"/>
          <w:sz w:val="28"/>
          <w:szCs w:val="28"/>
        </w:rPr>
      </w:pPr>
    </w:p>
    <w:p w14:paraId="50A55A6D" w14:textId="77777777" w:rsidR="00C516A9" w:rsidRDefault="00C516A9" w:rsidP="00C516A9">
      <w:pPr>
        <w:rPr>
          <w:rFonts w:ascii="Times New Roman" w:eastAsia="Calibri" w:hAnsi="Times New Roman" w:cs="Times New Roman"/>
          <w:sz w:val="28"/>
          <w:szCs w:val="28"/>
        </w:rPr>
      </w:pPr>
    </w:p>
    <w:p w14:paraId="728AE2B5" w14:textId="77777777" w:rsidR="00C516A9" w:rsidRDefault="00C516A9" w:rsidP="00C516A9">
      <w:pPr>
        <w:rPr>
          <w:rFonts w:ascii="Times New Roman" w:eastAsia="Calibri" w:hAnsi="Times New Roman" w:cs="Times New Roman"/>
          <w:sz w:val="28"/>
          <w:szCs w:val="28"/>
        </w:rPr>
      </w:pPr>
    </w:p>
    <w:p w14:paraId="55283529" w14:textId="77777777" w:rsidR="00C516A9" w:rsidRDefault="00C516A9" w:rsidP="00C516A9">
      <w:pPr>
        <w:rPr>
          <w:rFonts w:ascii="Times New Roman" w:eastAsia="Calibri" w:hAnsi="Times New Roman" w:cs="Times New Roman"/>
          <w:sz w:val="28"/>
          <w:szCs w:val="28"/>
        </w:rPr>
      </w:pPr>
    </w:p>
    <w:p w14:paraId="028C4608" w14:textId="77777777" w:rsidR="00C516A9" w:rsidRDefault="00C516A9" w:rsidP="00C516A9">
      <w:pPr>
        <w:rPr>
          <w:rFonts w:ascii="Times New Roman" w:eastAsia="Calibri" w:hAnsi="Times New Roman" w:cs="Times New Roman"/>
          <w:sz w:val="28"/>
          <w:szCs w:val="28"/>
        </w:rPr>
      </w:pPr>
    </w:p>
    <w:p w14:paraId="5A67561B" w14:textId="77777777" w:rsidR="00C516A9" w:rsidRDefault="00C516A9" w:rsidP="00C516A9">
      <w:pPr>
        <w:rPr>
          <w:rFonts w:ascii="Times New Roman" w:eastAsia="Calibri" w:hAnsi="Times New Roman" w:cs="Times New Roman"/>
          <w:sz w:val="28"/>
          <w:szCs w:val="28"/>
        </w:rPr>
      </w:pPr>
    </w:p>
    <w:p w14:paraId="495F224D" w14:textId="77777777" w:rsidR="00C516A9" w:rsidRDefault="00C516A9" w:rsidP="00C516A9">
      <w:pPr>
        <w:rPr>
          <w:rFonts w:ascii="Times New Roman" w:eastAsia="Calibri" w:hAnsi="Times New Roman" w:cs="Times New Roman"/>
          <w:sz w:val="28"/>
          <w:szCs w:val="28"/>
        </w:rPr>
      </w:pPr>
    </w:p>
    <w:p w14:paraId="61B3C24E" w14:textId="77777777" w:rsidR="00C516A9" w:rsidRDefault="00C516A9" w:rsidP="00C516A9">
      <w:pPr>
        <w:rPr>
          <w:rFonts w:ascii="Times New Roman" w:eastAsia="Calibri" w:hAnsi="Times New Roman" w:cs="Times New Roman"/>
          <w:sz w:val="28"/>
          <w:szCs w:val="28"/>
        </w:rPr>
      </w:pPr>
    </w:p>
    <w:p w14:paraId="48321E7A" w14:textId="77777777" w:rsidR="00C516A9" w:rsidRDefault="00C516A9" w:rsidP="00C516A9">
      <w:pPr>
        <w:rPr>
          <w:rFonts w:ascii="Times New Roman" w:eastAsia="Calibri" w:hAnsi="Times New Roman" w:cs="Times New Roman"/>
          <w:sz w:val="28"/>
          <w:szCs w:val="28"/>
        </w:rPr>
      </w:pPr>
    </w:p>
    <w:p w14:paraId="45C7F6A0" w14:textId="77777777" w:rsidR="00C516A9" w:rsidRDefault="00C516A9" w:rsidP="00C516A9">
      <w:pPr>
        <w:rPr>
          <w:rFonts w:ascii="Times New Roman" w:eastAsia="Calibri" w:hAnsi="Times New Roman" w:cs="Times New Roman"/>
          <w:sz w:val="28"/>
          <w:szCs w:val="28"/>
        </w:rPr>
      </w:pPr>
    </w:p>
    <w:p w14:paraId="234D3CD5" w14:textId="77777777" w:rsidR="00C516A9" w:rsidRDefault="00C516A9" w:rsidP="00C516A9">
      <w:pPr>
        <w:rPr>
          <w:rFonts w:ascii="Times New Roman" w:eastAsia="Calibri" w:hAnsi="Times New Roman" w:cs="Times New Roman"/>
          <w:sz w:val="28"/>
          <w:szCs w:val="28"/>
        </w:rPr>
      </w:pPr>
    </w:p>
    <w:p w14:paraId="65236FA6" w14:textId="77777777" w:rsidR="00C516A9" w:rsidRDefault="00C516A9" w:rsidP="00C516A9">
      <w:pPr>
        <w:rPr>
          <w:rFonts w:ascii="Times New Roman" w:eastAsia="Calibri" w:hAnsi="Times New Roman" w:cs="Times New Roman"/>
          <w:sz w:val="28"/>
          <w:szCs w:val="28"/>
        </w:rPr>
      </w:pPr>
    </w:p>
    <w:p w14:paraId="1B7F1CF5" w14:textId="645E6F2D" w:rsidR="00C516A9" w:rsidRDefault="00C516A9" w:rsidP="00C516A9">
      <w:pPr>
        <w:rPr>
          <w:rFonts w:ascii="Times New Roman" w:eastAsia="Calibri" w:hAnsi="Times New Roman" w:cs="Times New Roman"/>
          <w:sz w:val="28"/>
          <w:szCs w:val="28"/>
        </w:rPr>
      </w:pPr>
    </w:p>
    <w:p w14:paraId="15DC0112" w14:textId="77777777" w:rsidR="003A0FB0" w:rsidRDefault="003A0FB0" w:rsidP="00C516A9">
      <w:pPr>
        <w:rPr>
          <w:rFonts w:ascii="Times New Roman" w:eastAsia="Calibri" w:hAnsi="Times New Roman" w:cs="Times New Roman"/>
          <w:sz w:val="28"/>
          <w:szCs w:val="28"/>
        </w:rPr>
      </w:pPr>
    </w:p>
    <w:p w14:paraId="24EE76DB" w14:textId="77777777" w:rsidR="00C516A9" w:rsidRDefault="00C516A9" w:rsidP="00C516A9">
      <w:pPr>
        <w:rPr>
          <w:rFonts w:ascii="Times New Roman" w:eastAsia="Calibri" w:hAnsi="Times New Roman" w:cs="Times New Roman"/>
          <w:sz w:val="28"/>
          <w:szCs w:val="28"/>
        </w:rPr>
      </w:pPr>
    </w:p>
    <w:p w14:paraId="6B52801B" w14:textId="77777777" w:rsidR="00C516A9" w:rsidRDefault="00C516A9" w:rsidP="00C516A9">
      <w:pPr>
        <w:rPr>
          <w:rFonts w:ascii="Times New Roman" w:eastAsia="Calibri" w:hAnsi="Times New Roman" w:cs="Times New Roman"/>
          <w:sz w:val="28"/>
          <w:szCs w:val="28"/>
        </w:rPr>
      </w:pPr>
    </w:p>
    <w:p w14:paraId="57096FC3" w14:textId="2D167516" w:rsidR="00C516A9" w:rsidRPr="003E65AF" w:rsidRDefault="00C516A9" w:rsidP="003E65AF">
      <w:pPr>
        <w:pStyle w:val="ac"/>
        <w:numPr>
          <w:ilvl w:val="0"/>
          <w:numId w:val="30"/>
        </w:numPr>
        <w:spacing w:after="0" w:line="240" w:lineRule="auto"/>
        <w:jc w:val="center"/>
        <w:rPr>
          <w:rFonts w:ascii="Times New Roman" w:eastAsia="Calibri" w:hAnsi="Times New Roman" w:cs="Times New Roman"/>
          <w:b/>
          <w:sz w:val="28"/>
          <w:szCs w:val="28"/>
        </w:rPr>
      </w:pPr>
      <w:r w:rsidRPr="003E65AF">
        <w:rPr>
          <w:rFonts w:ascii="Times New Roman" w:eastAsia="Calibri" w:hAnsi="Times New Roman" w:cs="Times New Roman"/>
          <w:b/>
          <w:sz w:val="28"/>
          <w:szCs w:val="28"/>
        </w:rPr>
        <w:lastRenderedPageBreak/>
        <w:t>Пояснительная записка</w:t>
      </w:r>
    </w:p>
    <w:p w14:paraId="1BC774D1" w14:textId="01F548A3" w:rsidR="00B027B7" w:rsidRPr="003E65AF" w:rsidRDefault="00976873" w:rsidP="003E65AF">
      <w:pPr>
        <w:pStyle w:val="a6"/>
        <w:ind w:firstLine="709"/>
        <w:jc w:val="both"/>
        <w:rPr>
          <w:rFonts w:ascii="Times New Roman" w:hAnsi="Times New Roman"/>
          <w:sz w:val="28"/>
          <w:szCs w:val="28"/>
        </w:rPr>
      </w:pPr>
      <w:bookmarkStart w:id="0" w:name="_Hlk48220027"/>
      <w:bookmarkStart w:id="1" w:name="_Hlk48643483"/>
      <w:r w:rsidRPr="003E65AF">
        <w:rPr>
          <w:rFonts w:ascii="Times New Roman" w:hAnsi="Times New Roman"/>
          <w:sz w:val="28"/>
          <w:szCs w:val="28"/>
        </w:rPr>
        <w:t xml:space="preserve">Рабочая программа по русскому языку </w:t>
      </w:r>
      <w:r w:rsidR="0010272B" w:rsidRPr="003E65AF">
        <w:rPr>
          <w:rFonts w:ascii="Times New Roman" w:hAnsi="Times New Roman"/>
          <w:sz w:val="28"/>
          <w:szCs w:val="28"/>
        </w:rPr>
        <w:t>разработана</w:t>
      </w:r>
      <w:r w:rsidRPr="003E65AF">
        <w:rPr>
          <w:rFonts w:ascii="Times New Roman" w:hAnsi="Times New Roman"/>
          <w:sz w:val="28"/>
          <w:szCs w:val="28"/>
        </w:rPr>
        <w:t xml:space="preserve"> для обучающихся 7 класса Неманского СУВУ</w:t>
      </w:r>
      <w:bookmarkEnd w:id="0"/>
      <w:r w:rsidR="003E65AF">
        <w:rPr>
          <w:rFonts w:ascii="Times New Roman" w:hAnsi="Times New Roman"/>
          <w:sz w:val="28"/>
          <w:szCs w:val="28"/>
        </w:rPr>
        <w:t xml:space="preserve">, </w:t>
      </w:r>
      <w:r w:rsidR="00A85035" w:rsidRPr="006A6ABE">
        <w:rPr>
          <w:rFonts w:ascii="Times New Roman" w:hAnsi="Times New Roman"/>
          <w:sz w:val="28"/>
          <w:szCs w:val="28"/>
        </w:rPr>
        <w:t xml:space="preserve">составлена в соответствии с Федеральным государственным образовательным стандартом основного общего образования, на основе авторской </w:t>
      </w:r>
      <w:r w:rsidR="00B027B7" w:rsidRPr="006A6ABE">
        <w:rPr>
          <w:rFonts w:ascii="Times New Roman" w:hAnsi="Times New Roman"/>
          <w:sz w:val="28"/>
          <w:szCs w:val="28"/>
        </w:rPr>
        <w:t xml:space="preserve">учебной программы </w:t>
      </w:r>
      <w:r w:rsidR="00B027B7" w:rsidRPr="006A6ABE">
        <w:rPr>
          <w:rFonts w:ascii="Times New Roman" w:hAnsi="Times New Roman"/>
          <w:color w:val="000000"/>
          <w:sz w:val="28"/>
          <w:szCs w:val="28"/>
        </w:rPr>
        <w:t xml:space="preserve">по русскому языку для 5-9 </w:t>
      </w:r>
      <w:r w:rsidR="00B027B7" w:rsidRPr="00B027B7">
        <w:rPr>
          <w:rFonts w:ascii="Times New Roman" w:hAnsi="Times New Roman"/>
          <w:color w:val="000000"/>
          <w:sz w:val="28"/>
          <w:szCs w:val="28"/>
        </w:rPr>
        <w:t xml:space="preserve">классов </w:t>
      </w:r>
      <w:r w:rsidR="00B027B7" w:rsidRPr="00B027B7">
        <w:rPr>
          <w:rFonts w:ascii="Times New Roman" w:hAnsi="Times New Roman"/>
          <w:sz w:val="28"/>
          <w:szCs w:val="28"/>
        </w:rPr>
        <w:t xml:space="preserve">под редакцией </w:t>
      </w:r>
      <w:r w:rsidR="003A0FB0">
        <w:rPr>
          <w:rFonts w:ascii="Times New Roman" w:hAnsi="Times New Roman"/>
          <w:sz w:val="28"/>
          <w:szCs w:val="28"/>
        </w:rPr>
        <w:br/>
      </w:r>
      <w:r w:rsidR="00B027B7" w:rsidRPr="00B027B7">
        <w:rPr>
          <w:rFonts w:ascii="Times New Roman" w:hAnsi="Times New Roman"/>
          <w:sz w:val="28"/>
          <w:szCs w:val="28"/>
        </w:rPr>
        <w:t xml:space="preserve">Т.А. </w:t>
      </w:r>
      <w:proofErr w:type="spellStart"/>
      <w:r w:rsidR="00B027B7" w:rsidRPr="00B027B7">
        <w:rPr>
          <w:rFonts w:ascii="Times New Roman" w:hAnsi="Times New Roman"/>
          <w:sz w:val="28"/>
          <w:szCs w:val="28"/>
        </w:rPr>
        <w:t>Ладыженской</w:t>
      </w:r>
      <w:proofErr w:type="spellEnd"/>
      <w:r w:rsidR="00B027B7" w:rsidRPr="00B027B7">
        <w:rPr>
          <w:rFonts w:ascii="Times New Roman" w:hAnsi="Times New Roman"/>
          <w:sz w:val="28"/>
          <w:szCs w:val="28"/>
        </w:rPr>
        <w:t>, М.Т. Баранов</w:t>
      </w:r>
      <w:r w:rsidR="003E65AF">
        <w:rPr>
          <w:rFonts w:ascii="Times New Roman" w:hAnsi="Times New Roman"/>
          <w:sz w:val="28"/>
          <w:szCs w:val="28"/>
        </w:rPr>
        <w:t>ой</w:t>
      </w:r>
      <w:r w:rsidR="00B027B7" w:rsidRPr="00B027B7">
        <w:rPr>
          <w:rFonts w:ascii="Times New Roman" w:hAnsi="Times New Roman"/>
          <w:sz w:val="28"/>
          <w:szCs w:val="28"/>
        </w:rPr>
        <w:t xml:space="preserve">, Л.А. </w:t>
      </w:r>
      <w:proofErr w:type="spellStart"/>
      <w:r w:rsidR="00B027B7" w:rsidRPr="00B027B7">
        <w:rPr>
          <w:rFonts w:ascii="Times New Roman" w:hAnsi="Times New Roman"/>
          <w:sz w:val="28"/>
          <w:szCs w:val="28"/>
        </w:rPr>
        <w:t>Тростенцовой</w:t>
      </w:r>
      <w:proofErr w:type="spellEnd"/>
      <w:r w:rsidR="00B027B7" w:rsidRPr="00B027B7">
        <w:rPr>
          <w:rFonts w:ascii="Times New Roman" w:hAnsi="Times New Roman"/>
          <w:sz w:val="28"/>
          <w:szCs w:val="28"/>
        </w:rPr>
        <w:t xml:space="preserve"> «Программы общеобразовательных учреждений. Русский язык 5-9 классы.- М.: Просвещение, 2016 г.</w:t>
      </w:r>
    </w:p>
    <w:bookmarkEnd w:id="1"/>
    <w:p w14:paraId="58428131" w14:textId="77777777" w:rsidR="008707FB" w:rsidRDefault="008707FB" w:rsidP="00D30C3E">
      <w:pPr>
        <w:pStyle w:val="a6"/>
        <w:ind w:firstLine="709"/>
        <w:jc w:val="both"/>
        <w:rPr>
          <w:rFonts w:ascii="Times New Roman" w:hAnsi="Times New Roman"/>
          <w:color w:val="000000"/>
          <w:sz w:val="28"/>
          <w:szCs w:val="28"/>
        </w:rPr>
      </w:pPr>
      <w:r>
        <w:rPr>
          <w:rFonts w:ascii="Times New Roman" w:hAnsi="Times New Roman"/>
          <w:color w:val="000000"/>
          <w:sz w:val="28"/>
          <w:szCs w:val="28"/>
        </w:rPr>
        <w:t>Нормативная база обеспечения образовательного процесса:</w:t>
      </w:r>
    </w:p>
    <w:p w14:paraId="0A630700" w14:textId="77777777" w:rsidR="008707FB" w:rsidRPr="008707FB" w:rsidRDefault="008707FB" w:rsidP="00D30C3E">
      <w:pPr>
        <w:numPr>
          <w:ilvl w:val="0"/>
          <w:numId w:val="27"/>
        </w:numPr>
        <w:spacing w:after="0" w:line="240" w:lineRule="auto"/>
        <w:ind w:left="0" w:firstLine="0"/>
        <w:jc w:val="both"/>
        <w:outlineLvl w:val="1"/>
        <w:rPr>
          <w:rFonts w:ascii="Times New Roman" w:eastAsia="@Arial Unicode MS" w:hAnsi="Times New Roman" w:cs="Times New Roman"/>
          <w:sz w:val="28"/>
          <w:szCs w:val="28"/>
          <w:lang w:val="x-none" w:eastAsia="ru-RU"/>
        </w:rPr>
      </w:pPr>
      <w:r w:rsidRPr="008707FB">
        <w:rPr>
          <w:rFonts w:ascii="Times New Roman" w:eastAsia="@Arial Unicode MS" w:hAnsi="Times New Roman" w:cs="Times New Roman"/>
          <w:b/>
          <w:bCs/>
          <w:sz w:val="28"/>
          <w:szCs w:val="28"/>
          <w:lang w:val="x-none" w:eastAsia="ru-RU"/>
        </w:rPr>
        <w:t xml:space="preserve">  </w:t>
      </w:r>
      <w:r w:rsidRPr="008707FB">
        <w:rPr>
          <w:rFonts w:ascii="Times New Roman" w:eastAsia="@Arial Unicode MS" w:hAnsi="Times New Roman" w:cs="Times New Roman"/>
          <w:sz w:val="28"/>
          <w:szCs w:val="28"/>
          <w:lang w:val="x-none" w:eastAsia="ru-RU"/>
        </w:rPr>
        <w:t>Федеральны</w:t>
      </w:r>
      <w:r w:rsidRPr="008707FB">
        <w:rPr>
          <w:rFonts w:ascii="Times New Roman" w:eastAsia="@Arial Unicode MS" w:hAnsi="Times New Roman" w:cs="Times New Roman"/>
          <w:sz w:val="28"/>
          <w:szCs w:val="28"/>
          <w:lang w:eastAsia="ru-RU"/>
        </w:rPr>
        <w:t>й</w:t>
      </w:r>
      <w:r w:rsidRPr="008707FB">
        <w:rPr>
          <w:rFonts w:ascii="Times New Roman" w:eastAsia="@Arial Unicode MS" w:hAnsi="Times New Roman" w:cs="Times New Roman"/>
          <w:sz w:val="28"/>
          <w:szCs w:val="28"/>
          <w:lang w:val="x-none" w:eastAsia="ru-RU"/>
        </w:rPr>
        <w:t xml:space="preserve"> закон Российской Федерации от 29 декабря 2012 г. № 273-ФЗ «Об образовании в Российской Федерации»</w:t>
      </w:r>
    </w:p>
    <w:p w14:paraId="14104872" w14:textId="2B2FA637" w:rsidR="008707FB" w:rsidRPr="008707FB" w:rsidRDefault="008707FB" w:rsidP="00D30C3E">
      <w:pPr>
        <w:numPr>
          <w:ilvl w:val="0"/>
          <w:numId w:val="27"/>
        </w:numPr>
        <w:spacing w:after="0" w:line="240" w:lineRule="auto"/>
        <w:ind w:left="0" w:firstLine="0"/>
        <w:jc w:val="both"/>
        <w:outlineLvl w:val="1"/>
        <w:rPr>
          <w:rFonts w:ascii="Times New Roman" w:eastAsia="@Arial Unicode MS" w:hAnsi="Times New Roman" w:cs="Times New Roman"/>
          <w:sz w:val="28"/>
          <w:szCs w:val="28"/>
          <w:lang w:val="x-none" w:eastAsia="ru-RU"/>
        </w:rPr>
      </w:pPr>
      <w:r w:rsidRPr="008707FB">
        <w:rPr>
          <w:rFonts w:ascii="Times New Roman" w:eastAsia="Times New Roman" w:hAnsi="Times New Roman" w:cs="Times New Roman"/>
          <w:b/>
          <w:bCs/>
          <w:sz w:val="28"/>
          <w:szCs w:val="28"/>
          <w:lang w:val="x-none" w:eastAsia="x-none"/>
        </w:rPr>
        <w:fldChar w:fldCharType="begin"/>
      </w:r>
      <w:r w:rsidRPr="008707FB">
        <w:rPr>
          <w:rFonts w:ascii="Times New Roman" w:eastAsia="Times New Roman" w:hAnsi="Times New Roman" w:cs="Times New Roman"/>
          <w:b/>
          <w:bCs/>
          <w:sz w:val="28"/>
          <w:szCs w:val="28"/>
          <w:lang w:val="x-none" w:eastAsia="x-none"/>
        </w:rPr>
        <w:instrText>HYPERLINK "garantF1://55070507.0"</w:instrText>
      </w:r>
      <w:r w:rsidRPr="008707FB">
        <w:rPr>
          <w:rFonts w:ascii="Times New Roman" w:eastAsia="Times New Roman" w:hAnsi="Times New Roman" w:cs="Times New Roman"/>
          <w:b/>
          <w:bCs/>
          <w:sz w:val="28"/>
          <w:szCs w:val="28"/>
          <w:lang w:val="x-none" w:eastAsia="x-none"/>
        </w:rPr>
        <w:fldChar w:fldCharType="separate"/>
      </w:r>
      <w:r w:rsidRPr="008707FB">
        <w:rPr>
          <w:rFonts w:ascii="Times New Roman" w:eastAsia="Times New Roman" w:hAnsi="Times New Roman" w:cs="Times New Roman"/>
          <w:kern w:val="36"/>
          <w:sz w:val="28"/>
          <w:szCs w:val="28"/>
          <w:lang w:eastAsia="ru-RU"/>
        </w:rPr>
        <w:t xml:space="preserve">Федеральный закон от 24 июня 1999 г. N 120-ФЗ </w:t>
      </w:r>
      <w:r w:rsidR="00D30C3E">
        <w:rPr>
          <w:rFonts w:ascii="Times New Roman" w:eastAsia="Times New Roman" w:hAnsi="Times New Roman" w:cs="Times New Roman"/>
          <w:kern w:val="36"/>
          <w:sz w:val="28"/>
          <w:szCs w:val="28"/>
          <w:lang w:eastAsia="ru-RU"/>
        </w:rPr>
        <w:t>«</w:t>
      </w:r>
      <w:r w:rsidRPr="008707FB">
        <w:rPr>
          <w:rFonts w:ascii="Times New Roman" w:eastAsia="Times New Roman" w:hAnsi="Times New Roman" w:cs="Times New Roman"/>
          <w:kern w:val="36"/>
          <w:sz w:val="28"/>
          <w:szCs w:val="28"/>
          <w:lang w:eastAsia="ru-RU"/>
        </w:rPr>
        <w:t>Об основах системы профилактики безнадзорности и правонарушений несовершеннолетних</w:t>
      </w:r>
      <w:r w:rsidR="00D30C3E">
        <w:rPr>
          <w:rFonts w:ascii="Times New Roman" w:eastAsia="Times New Roman" w:hAnsi="Times New Roman" w:cs="Times New Roman"/>
          <w:kern w:val="36"/>
          <w:sz w:val="28"/>
          <w:szCs w:val="28"/>
          <w:lang w:eastAsia="ru-RU"/>
        </w:rPr>
        <w:t>»</w:t>
      </w:r>
      <w:r w:rsidRPr="008707FB">
        <w:rPr>
          <w:rFonts w:ascii="Times New Roman" w:eastAsia="Times New Roman" w:hAnsi="Times New Roman" w:cs="Times New Roman"/>
          <w:kern w:val="36"/>
          <w:sz w:val="28"/>
          <w:szCs w:val="28"/>
          <w:lang w:eastAsia="ru-RU"/>
        </w:rPr>
        <w:t xml:space="preserve"> (с изменениями и дополнениями)</w:t>
      </w:r>
    </w:p>
    <w:p w14:paraId="4FB7EECB" w14:textId="0B3B47F2" w:rsidR="008707FB" w:rsidRPr="008707FB" w:rsidRDefault="008707FB" w:rsidP="00D30C3E">
      <w:pPr>
        <w:keepNext/>
        <w:keepLines/>
        <w:numPr>
          <w:ilvl w:val="0"/>
          <w:numId w:val="27"/>
        </w:numPr>
        <w:spacing w:after="0" w:line="240" w:lineRule="auto"/>
        <w:ind w:left="0" w:firstLine="0"/>
        <w:jc w:val="both"/>
        <w:outlineLvl w:val="0"/>
        <w:rPr>
          <w:rFonts w:ascii="Times New Roman" w:eastAsia="Times New Roman" w:hAnsi="Times New Roman" w:cs="Times New Roman"/>
          <w:b/>
          <w:bCs/>
          <w:sz w:val="28"/>
          <w:szCs w:val="28"/>
          <w:lang w:val="x-none" w:eastAsia="x-none"/>
        </w:rPr>
      </w:pPr>
      <w:proofErr w:type="spellStart"/>
      <w:r w:rsidRPr="008707FB">
        <w:rPr>
          <w:rFonts w:ascii="Times New Roman" w:eastAsia="@Arial Unicode MS" w:hAnsi="Times New Roman" w:cs="Times New Roman"/>
          <w:bCs/>
          <w:sz w:val="28"/>
          <w:szCs w:val="28"/>
          <w:lang w:eastAsia="x-none"/>
        </w:rPr>
        <w:t>Пр</w:t>
      </w:r>
      <w:r w:rsidRPr="008707FB">
        <w:rPr>
          <w:rFonts w:ascii="Times New Roman" w:eastAsia="@Arial Unicode MS" w:hAnsi="Times New Roman" w:cs="Times New Roman"/>
          <w:bCs/>
          <w:sz w:val="28"/>
          <w:szCs w:val="28"/>
          <w:lang w:val="x-none" w:eastAsia="x-none"/>
        </w:rPr>
        <w:t>иказ</w:t>
      </w:r>
      <w:proofErr w:type="spellEnd"/>
      <w:r w:rsidRPr="008707FB">
        <w:rPr>
          <w:rFonts w:ascii="Times New Roman" w:eastAsia="@Arial Unicode MS" w:hAnsi="Times New Roman" w:cs="Times New Roman"/>
          <w:bCs/>
          <w:sz w:val="28"/>
          <w:szCs w:val="28"/>
          <w:lang w:val="x-none" w:eastAsia="x-none"/>
        </w:rPr>
        <w:t xml:space="preserve"> Министерства образования и науки РФ от 17 декабря 2010 г. N 1897</w:t>
      </w:r>
      <w:r w:rsidRPr="008707FB">
        <w:rPr>
          <w:rFonts w:ascii="Times New Roman" w:eastAsia="@Arial Unicode MS" w:hAnsi="Times New Roman" w:cs="Times New Roman"/>
          <w:bCs/>
          <w:sz w:val="28"/>
          <w:szCs w:val="28"/>
          <w:lang w:val="x-none" w:eastAsia="x-none"/>
        </w:rPr>
        <w:br/>
      </w:r>
      <w:r w:rsidR="00D30C3E">
        <w:rPr>
          <w:rFonts w:ascii="Times New Roman" w:eastAsia="@Arial Unicode MS" w:hAnsi="Times New Roman" w:cs="Times New Roman"/>
          <w:bCs/>
          <w:sz w:val="28"/>
          <w:szCs w:val="28"/>
          <w:lang w:eastAsia="x-none"/>
        </w:rPr>
        <w:t>«</w:t>
      </w:r>
      <w:r w:rsidRPr="008707FB">
        <w:rPr>
          <w:rFonts w:ascii="Times New Roman" w:eastAsia="@Arial Unicode MS" w:hAnsi="Times New Roman" w:cs="Times New Roman"/>
          <w:bCs/>
          <w:sz w:val="28"/>
          <w:szCs w:val="28"/>
          <w:lang w:val="x-none" w:eastAsia="x-none"/>
        </w:rPr>
        <w:t>Об утверждении федерального государственного образовательного стандарта основного общего образования</w:t>
      </w:r>
      <w:r w:rsidR="00D30C3E">
        <w:rPr>
          <w:rFonts w:ascii="Times New Roman" w:eastAsia="@Arial Unicode MS" w:hAnsi="Times New Roman" w:cs="Times New Roman"/>
          <w:bCs/>
          <w:sz w:val="28"/>
          <w:szCs w:val="28"/>
          <w:lang w:eastAsia="x-none"/>
        </w:rPr>
        <w:t>»</w:t>
      </w:r>
      <w:r w:rsidRPr="008707FB">
        <w:rPr>
          <w:rFonts w:ascii="Times New Roman" w:eastAsia="Times New Roman" w:hAnsi="Times New Roman" w:cs="Times New Roman"/>
          <w:b/>
          <w:bCs/>
          <w:sz w:val="28"/>
          <w:szCs w:val="28"/>
          <w:lang w:val="x-none" w:eastAsia="x-none"/>
        </w:rPr>
        <w:fldChar w:fldCharType="end"/>
      </w:r>
      <w:r w:rsidR="00D30C3E">
        <w:rPr>
          <w:rFonts w:ascii="Times New Roman" w:eastAsia="Times New Roman" w:hAnsi="Times New Roman" w:cs="Times New Roman"/>
          <w:b/>
          <w:bCs/>
          <w:sz w:val="28"/>
          <w:szCs w:val="28"/>
          <w:lang w:eastAsia="x-none"/>
        </w:rPr>
        <w:t xml:space="preserve">       </w:t>
      </w:r>
    </w:p>
    <w:p w14:paraId="5E50B01F" w14:textId="77777777" w:rsidR="008707FB" w:rsidRPr="008707FB" w:rsidRDefault="008707FB" w:rsidP="00D30C3E">
      <w:pPr>
        <w:numPr>
          <w:ilvl w:val="0"/>
          <w:numId w:val="27"/>
        </w:numPr>
        <w:spacing w:after="0" w:line="240" w:lineRule="auto"/>
        <w:ind w:left="0" w:firstLine="0"/>
        <w:jc w:val="both"/>
        <w:outlineLvl w:val="1"/>
        <w:rPr>
          <w:rFonts w:ascii="Times New Roman" w:eastAsia="@Arial Unicode MS" w:hAnsi="Times New Roman" w:cs="Times New Roman"/>
          <w:bCs/>
          <w:sz w:val="28"/>
          <w:szCs w:val="28"/>
          <w:lang w:val="x-none" w:eastAsia="ru-RU"/>
        </w:rPr>
      </w:pPr>
      <w:r w:rsidRPr="008707FB">
        <w:rPr>
          <w:rFonts w:ascii="Times New Roman" w:eastAsia="Lucida Sans Unicode" w:hAnsi="Times New Roman" w:cs="Tahoma"/>
          <w:kern w:val="1"/>
          <w:sz w:val="28"/>
          <w:szCs w:val="28"/>
          <w:lang w:val="x-none" w:eastAsia="hi-IN" w:bidi="hi-IN"/>
        </w:rPr>
        <w:t xml:space="preserve">Постановление главного государственного врача РФ от 29.12.2010г. № 189 «Об утверждении </w:t>
      </w:r>
      <w:r w:rsidRPr="008707FB">
        <w:rPr>
          <w:rFonts w:ascii="Times New Roman" w:eastAsia="Lucida Sans Unicode" w:hAnsi="Times New Roman" w:cs="Tahoma"/>
          <w:kern w:val="1"/>
          <w:sz w:val="28"/>
          <w:szCs w:val="28"/>
          <w:lang w:val="x-none" w:eastAsia="ru-RU" w:bidi="hi-IN"/>
        </w:rPr>
        <w:t>СанПиН 2.4.2.2821-10 «Санитарно-эпидемиологические требования к условиям и организации обучения в общеобразовательных учреждениях»</w:t>
      </w:r>
      <w:r w:rsidRPr="008707FB">
        <w:rPr>
          <w:rFonts w:ascii="Times New Roman" w:eastAsia="Lucida Sans Unicode" w:hAnsi="Times New Roman" w:cs="Tahoma"/>
          <w:kern w:val="1"/>
          <w:sz w:val="28"/>
          <w:szCs w:val="28"/>
          <w:lang w:eastAsia="ru-RU" w:bidi="hi-IN"/>
        </w:rPr>
        <w:t xml:space="preserve"> (с изменениями и дополнениями)</w:t>
      </w:r>
    </w:p>
    <w:p w14:paraId="58816EF3" w14:textId="77777777" w:rsidR="008707FB" w:rsidRPr="008707FB" w:rsidRDefault="008707FB" w:rsidP="00D30C3E">
      <w:pPr>
        <w:numPr>
          <w:ilvl w:val="0"/>
          <w:numId w:val="27"/>
        </w:numPr>
        <w:spacing w:after="0" w:line="240" w:lineRule="auto"/>
        <w:ind w:left="0" w:firstLine="0"/>
        <w:jc w:val="both"/>
        <w:outlineLvl w:val="1"/>
        <w:rPr>
          <w:rFonts w:ascii="Times New Roman" w:eastAsia="@Arial Unicode MS" w:hAnsi="Times New Roman" w:cs="Times New Roman"/>
          <w:bCs/>
          <w:sz w:val="28"/>
          <w:szCs w:val="28"/>
          <w:lang w:val="x-none" w:eastAsia="ru-RU"/>
        </w:rPr>
      </w:pPr>
      <w:r w:rsidRPr="008707FB">
        <w:rPr>
          <w:rFonts w:ascii="Times New Roman" w:eastAsia="Lucida Sans Unicode" w:hAnsi="Times New Roman" w:cs="Times New Roman"/>
          <w:bCs/>
          <w:kern w:val="1"/>
          <w:sz w:val="28"/>
          <w:szCs w:val="28"/>
          <w:lang w:val="x-none" w:eastAsia="hi-IN" w:bidi="hi-IN"/>
        </w:rPr>
        <w:t>П</w:t>
      </w:r>
      <w:r w:rsidRPr="008707FB">
        <w:rPr>
          <w:rFonts w:ascii="Times New Roman" w:eastAsia="NewtonCSanPin-Bold" w:hAnsi="Times New Roman" w:cs="Times New Roman"/>
          <w:bCs/>
          <w:kern w:val="1"/>
          <w:sz w:val="28"/>
          <w:szCs w:val="28"/>
          <w:lang w:val="x-none" w:eastAsia="hi-IN" w:bidi="hi-IN"/>
        </w:rPr>
        <w:t>римерная основная образовательная</w:t>
      </w:r>
      <w:r w:rsidRPr="008707FB">
        <w:rPr>
          <w:rFonts w:ascii="Times New Roman" w:eastAsia="NewtonCSanPin-Bold" w:hAnsi="Times New Roman" w:cs="Times New Roman"/>
          <w:bCs/>
          <w:kern w:val="1"/>
          <w:sz w:val="28"/>
          <w:szCs w:val="28"/>
          <w:lang w:eastAsia="hi-IN" w:bidi="hi-IN"/>
        </w:rPr>
        <w:t xml:space="preserve"> </w:t>
      </w:r>
      <w:r w:rsidRPr="008707FB">
        <w:rPr>
          <w:rFonts w:ascii="Times New Roman" w:eastAsia="NewtonCSanPin-Regular" w:hAnsi="Times New Roman" w:cs="Times New Roman"/>
          <w:bCs/>
          <w:kern w:val="1"/>
          <w:sz w:val="28"/>
          <w:szCs w:val="28"/>
          <w:lang w:val="x-none" w:eastAsia="hi-IN" w:bidi="hi-IN"/>
        </w:rPr>
        <w:t>программа</w:t>
      </w:r>
      <w:r w:rsidRPr="008707FB">
        <w:rPr>
          <w:rFonts w:ascii="Times New Roman" w:eastAsia="NewtonCSanPin-Regular" w:hAnsi="Times New Roman" w:cs="Times New Roman"/>
          <w:bCs/>
          <w:kern w:val="1"/>
          <w:sz w:val="28"/>
          <w:szCs w:val="28"/>
          <w:lang w:eastAsia="hi-IN" w:bidi="hi-IN"/>
        </w:rPr>
        <w:t xml:space="preserve"> о</w:t>
      </w:r>
      <w:proofErr w:type="spellStart"/>
      <w:r w:rsidRPr="008707FB">
        <w:rPr>
          <w:rFonts w:ascii="Times New Roman" w:eastAsia="NewtonCSanPin-Regular" w:hAnsi="Times New Roman" w:cs="Times New Roman"/>
          <w:bCs/>
          <w:kern w:val="1"/>
          <w:sz w:val="28"/>
          <w:szCs w:val="28"/>
          <w:lang w:val="x-none" w:eastAsia="hi-IN" w:bidi="hi-IN"/>
        </w:rPr>
        <w:t>сновного</w:t>
      </w:r>
      <w:proofErr w:type="spellEnd"/>
      <w:r w:rsidRPr="008707FB">
        <w:rPr>
          <w:rFonts w:ascii="Times New Roman" w:eastAsia="NewtonCSanPin-Regular" w:hAnsi="Times New Roman" w:cs="Times New Roman"/>
          <w:bCs/>
          <w:kern w:val="1"/>
          <w:sz w:val="28"/>
          <w:szCs w:val="28"/>
          <w:lang w:val="x-none" w:eastAsia="hi-IN" w:bidi="hi-IN"/>
        </w:rPr>
        <w:t xml:space="preserve"> общего образования (одобрена</w:t>
      </w:r>
      <w:r w:rsidRPr="008707FB">
        <w:rPr>
          <w:rFonts w:ascii="Times New Roman" w:eastAsia="@Arial Unicode MS" w:hAnsi="Times New Roman" w:cs="Times New Roman"/>
          <w:bCs/>
          <w:sz w:val="28"/>
          <w:szCs w:val="28"/>
          <w:lang w:val="x-none" w:eastAsia="ru-RU"/>
        </w:rPr>
        <w:t xml:space="preserve"> решением федерального учебно-методического объединения по общему образованию (протокол  от 8 апреля 2015 г. № 1/15).</w:t>
      </w:r>
    </w:p>
    <w:p w14:paraId="04162B17" w14:textId="77777777" w:rsidR="00B027B7" w:rsidRDefault="008707FB" w:rsidP="00D30C3E">
      <w:pPr>
        <w:numPr>
          <w:ilvl w:val="0"/>
          <w:numId w:val="27"/>
        </w:numPr>
        <w:spacing w:after="0" w:line="240" w:lineRule="auto"/>
        <w:ind w:left="0" w:firstLine="0"/>
        <w:jc w:val="both"/>
        <w:outlineLvl w:val="1"/>
        <w:rPr>
          <w:rFonts w:ascii="Times New Roman" w:eastAsia="@Arial Unicode MS" w:hAnsi="Times New Roman" w:cs="Times New Roman"/>
          <w:bCs/>
          <w:sz w:val="28"/>
          <w:szCs w:val="28"/>
          <w:lang w:val="x-none" w:eastAsia="ru-RU"/>
        </w:rPr>
      </w:pPr>
      <w:r w:rsidRPr="008707FB">
        <w:rPr>
          <w:rFonts w:ascii="Times New Roman" w:eastAsia="Lucida Sans Unicode" w:hAnsi="Times New Roman" w:cs="Tahoma"/>
          <w:kern w:val="1"/>
          <w:sz w:val="28"/>
          <w:szCs w:val="28"/>
          <w:lang w:val="x-none" w:eastAsia="hi-IN" w:bidi="hi-IN"/>
        </w:rPr>
        <w:t xml:space="preserve">Устав </w:t>
      </w:r>
      <w:r w:rsidRPr="008707FB">
        <w:rPr>
          <w:rFonts w:ascii="Times New Roman" w:eastAsia="Lucida Sans Unicode" w:hAnsi="Times New Roman" w:cs="Tahoma"/>
          <w:kern w:val="1"/>
          <w:sz w:val="28"/>
          <w:szCs w:val="28"/>
          <w:lang w:eastAsia="hi-IN" w:bidi="hi-IN"/>
        </w:rPr>
        <w:t>Неманского СУВУ</w:t>
      </w:r>
    </w:p>
    <w:p w14:paraId="735616C6" w14:textId="404353B1" w:rsidR="00A85035" w:rsidRPr="00B027B7" w:rsidRDefault="00B027B7" w:rsidP="00D30C3E">
      <w:pPr>
        <w:numPr>
          <w:ilvl w:val="0"/>
          <w:numId w:val="27"/>
        </w:numPr>
        <w:spacing w:after="0" w:line="240" w:lineRule="auto"/>
        <w:ind w:left="0" w:firstLine="0"/>
        <w:jc w:val="both"/>
        <w:outlineLvl w:val="1"/>
        <w:rPr>
          <w:rFonts w:ascii="Times New Roman" w:eastAsia="@Arial Unicode MS" w:hAnsi="Times New Roman" w:cs="Times New Roman"/>
          <w:bCs/>
          <w:sz w:val="28"/>
          <w:szCs w:val="28"/>
          <w:lang w:val="x-none" w:eastAsia="ru-RU"/>
        </w:rPr>
      </w:pPr>
      <w:r w:rsidRPr="00B027B7">
        <w:rPr>
          <w:rFonts w:ascii="Times New Roman" w:hAnsi="Times New Roman" w:cs="Times New Roman"/>
          <w:sz w:val="28"/>
          <w:szCs w:val="28"/>
        </w:rPr>
        <w:t>Локальн</w:t>
      </w:r>
      <w:r w:rsidR="008F607E">
        <w:rPr>
          <w:rFonts w:ascii="Times New Roman" w:hAnsi="Times New Roman" w:cs="Times New Roman"/>
          <w:sz w:val="28"/>
          <w:szCs w:val="28"/>
        </w:rPr>
        <w:t>ый</w:t>
      </w:r>
      <w:r w:rsidRPr="00B027B7">
        <w:rPr>
          <w:rFonts w:ascii="Times New Roman" w:hAnsi="Times New Roman" w:cs="Times New Roman"/>
          <w:sz w:val="28"/>
          <w:szCs w:val="28"/>
        </w:rPr>
        <w:t xml:space="preserve"> нормативн</w:t>
      </w:r>
      <w:r w:rsidR="008F607E">
        <w:rPr>
          <w:rFonts w:ascii="Times New Roman" w:hAnsi="Times New Roman" w:cs="Times New Roman"/>
          <w:sz w:val="28"/>
          <w:szCs w:val="28"/>
        </w:rPr>
        <w:t>ый</w:t>
      </w:r>
      <w:r w:rsidRPr="00B027B7">
        <w:rPr>
          <w:rFonts w:ascii="Times New Roman" w:hAnsi="Times New Roman" w:cs="Times New Roman"/>
          <w:sz w:val="28"/>
          <w:szCs w:val="28"/>
        </w:rPr>
        <w:t xml:space="preserve"> акт «Положение о рабочей программе учителя-предметника».</w:t>
      </w:r>
      <w:r w:rsidR="00A85035" w:rsidRPr="00B027B7">
        <w:rPr>
          <w:rFonts w:ascii="Times New Roman" w:hAnsi="Times New Roman"/>
          <w:color w:val="FF0000"/>
          <w:sz w:val="28"/>
          <w:szCs w:val="28"/>
        </w:rPr>
        <w:t xml:space="preserve">        </w:t>
      </w:r>
    </w:p>
    <w:p w14:paraId="48B4AA22"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D30C3E">
        <w:rPr>
          <w:rFonts w:ascii="Times New Roman" w:eastAsia="Times New Roman" w:hAnsi="Times New Roman" w:cs="Times New Roman"/>
          <w:bCs/>
          <w:sz w:val="28"/>
          <w:szCs w:val="28"/>
          <w:lang w:eastAsia="zh-CN"/>
        </w:rPr>
        <w:t>Цель</w:t>
      </w:r>
      <w:r w:rsidR="00F434C4">
        <w:rPr>
          <w:rFonts w:ascii="Times New Roman" w:eastAsia="Times New Roman" w:hAnsi="Times New Roman" w:cs="Times New Roman"/>
          <w:b/>
          <w:sz w:val="28"/>
          <w:szCs w:val="28"/>
          <w:lang w:eastAsia="zh-CN"/>
        </w:rPr>
        <w:t xml:space="preserve"> </w:t>
      </w:r>
      <w:r w:rsidR="00F434C4" w:rsidRPr="00F434C4">
        <w:rPr>
          <w:rFonts w:ascii="Times New Roman" w:eastAsia="Times New Roman" w:hAnsi="Times New Roman" w:cs="Times New Roman"/>
          <w:bCs/>
          <w:sz w:val="28"/>
          <w:szCs w:val="28"/>
          <w:lang w:eastAsia="zh-CN"/>
        </w:rPr>
        <w:t>программы</w:t>
      </w:r>
      <w:r w:rsidRPr="00F434C4">
        <w:rPr>
          <w:rFonts w:ascii="Times New Roman" w:eastAsia="Times New Roman" w:hAnsi="Times New Roman" w:cs="Times New Roman"/>
          <w:bCs/>
          <w:sz w:val="28"/>
          <w:szCs w:val="28"/>
          <w:lang w:eastAsia="zh-CN"/>
        </w:rPr>
        <w:t>:</w:t>
      </w:r>
      <w:r w:rsidRPr="00C57291">
        <w:rPr>
          <w:rFonts w:ascii="Times New Roman" w:eastAsia="Times New Roman" w:hAnsi="Times New Roman" w:cs="Times New Roman"/>
          <w:sz w:val="28"/>
          <w:szCs w:val="28"/>
          <w:lang w:eastAsia="zh-CN"/>
        </w:rPr>
        <w:t xml:space="preserve"> сформировать языковую, коммуникативную и лингвистическую компетенции </w:t>
      </w:r>
      <w:r w:rsidR="00597AAB">
        <w:rPr>
          <w:rFonts w:ascii="Times New Roman" w:eastAsia="Times New Roman" w:hAnsi="Times New Roman" w:cs="Times New Roman"/>
          <w:sz w:val="28"/>
          <w:szCs w:val="28"/>
          <w:lang w:eastAsia="zh-CN"/>
        </w:rPr>
        <w:t>об</w:t>
      </w:r>
      <w:r w:rsidRPr="00C57291">
        <w:rPr>
          <w:rFonts w:ascii="Times New Roman" w:eastAsia="Times New Roman" w:hAnsi="Times New Roman" w:cs="Times New Roman"/>
          <w:sz w:val="28"/>
          <w:szCs w:val="28"/>
          <w:lang w:eastAsia="zh-CN"/>
        </w:rPr>
        <w:t>уча</w:t>
      </w:r>
      <w:r w:rsidR="00597AAB">
        <w:rPr>
          <w:rFonts w:ascii="Times New Roman" w:eastAsia="Times New Roman" w:hAnsi="Times New Roman" w:cs="Times New Roman"/>
          <w:sz w:val="28"/>
          <w:szCs w:val="28"/>
          <w:lang w:eastAsia="zh-CN"/>
        </w:rPr>
        <w:t>ю</w:t>
      </w:r>
      <w:r w:rsidRPr="00C57291">
        <w:rPr>
          <w:rFonts w:ascii="Times New Roman" w:eastAsia="Times New Roman" w:hAnsi="Times New Roman" w:cs="Times New Roman"/>
          <w:sz w:val="28"/>
          <w:szCs w:val="28"/>
          <w:lang w:eastAsia="zh-CN"/>
        </w:rPr>
        <w:t>щихся через изучение программного материала 5 – 9 классов.</w:t>
      </w:r>
    </w:p>
    <w:p w14:paraId="55EFAC19" w14:textId="77777777" w:rsidR="00C516A9" w:rsidRPr="00D30C3E"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D30C3E">
        <w:rPr>
          <w:rFonts w:ascii="Times New Roman" w:eastAsia="Times New Roman" w:hAnsi="Times New Roman" w:cs="Times New Roman"/>
          <w:sz w:val="28"/>
          <w:szCs w:val="28"/>
          <w:lang w:eastAsia="zh-CN"/>
        </w:rPr>
        <w:t xml:space="preserve">Задачи: </w:t>
      </w:r>
    </w:p>
    <w:p w14:paraId="66AA1B70" w14:textId="7C43B739" w:rsidR="00C516A9" w:rsidRPr="00C57291" w:rsidRDefault="00F434C4" w:rsidP="00D30C3E">
      <w:pPr>
        <w:suppressAutoHyphens/>
        <w:spacing w:after="0" w:line="240" w:lineRule="auto"/>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D30C3E">
        <w:rPr>
          <w:rFonts w:ascii="Times New Roman" w:eastAsia="Times New Roman" w:hAnsi="Times New Roman" w:cs="Times New Roman"/>
          <w:sz w:val="28"/>
          <w:szCs w:val="28"/>
          <w:lang w:eastAsia="zh-CN"/>
        </w:rPr>
        <w:t xml:space="preserve"> </w:t>
      </w:r>
      <w:r w:rsidR="00C516A9" w:rsidRPr="00C57291">
        <w:rPr>
          <w:rFonts w:ascii="Times New Roman" w:eastAsia="Times New Roman" w:hAnsi="Times New Roman" w:cs="Times New Roman"/>
          <w:sz w:val="28"/>
          <w:szCs w:val="28"/>
          <w:lang w:eastAsia="zh-CN"/>
        </w:rPr>
        <w:t>формирование прочных орфографических и пунктуационных умений и навыков; овладение обучающимися нормами русского литературного языка и обогащение словарного запаса и грамматического строя речи;</w:t>
      </w:r>
    </w:p>
    <w:p w14:paraId="26EB8828" w14:textId="4CD8FB45" w:rsidR="00C516A9" w:rsidRPr="00C57291" w:rsidRDefault="00F434C4" w:rsidP="00D30C3E">
      <w:pPr>
        <w:suppressAutoHyphens/>
        <w:spacing w:after="0" w:line="240" w:lineRule="auto"/>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D30C3E">
        <w:rPr>
          <w:rFonts w:ascii="Times New Roman" w:eastAsia="Times New Roman" w:hAnsi="Times New Roman" w:cs="Times New Roman"/>
          <w:sz w:val="28"/>
          <w:szCs w:val="28"/>
          <w:lang w:eastAsia="zh-CN"/>
        </w:rPr>
        <w:t xml:space="preserve"> </w:t>
      </w:r>
      <w:r w:rsidR="00C516A9" w:rsidRPr="00C57291">
        <w:rPr>
          <w:rFonts w:ascii="Times New Roman" w:eastAsia="Times New Roman" w:hAnsi="Times New Roman" w:cs="Times New Roman"/>
          <w:sz w:val="28"/>
          <w:szCs w:val="28"/>
          <w:lang w:eastAsia="zh-CN"/>
        </w:rPr>
        <w:t>обучение школьников умению связно излагать свои мысли в устной и письменной форме;</w:t>
      </w:r>
    </w:p>
    <w:p w14:paraId="34D332A9" w14:textId="3B2C5FC2" w:rsidR="00C516A9" w:rsidRDefault="00F434C4" w:rsidP="00D30C3E">
      <w:pPr>
        <w:suppressAutoHyphens/>
        <w:spacing w:after="0" w:line="240" w:lineRule="auto"/>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D30C3E">
        <w:rPr>
          <w:rFonts w:ascii="Times New Roman" w:eastAsia="Times New Roman" w:hAnsi="Times New Roman" w:cs="Times New Roman"/>
          <w:sz w:val="28"/>
          <w:szCs w:val="28"/>
          <w:lang w:eastAsia="zh-CN"/>
        </w:rPr>
        <w:t xml:space="preserve"> </w:t>
      </w:r>
      <w:r w:rsidR="00C516A9" w:rsidRPr="00C57291">
        <w:rPr>
          <w:rFonts w:ascii="Times New Roman" w:eastAsia="Times New Roman" w:hAnsi="Times New Roman" w:cs="Times New Roman"/>
          <w:sz w:val="28"/>
          <w:szCs w:val="28"/>
          <w:lang w:eastAsia="zh-CN"/>
        </w:rPr>
        <w:t xml:space="preserve">вооружение обучающихся элементарными сведениями о методах, этапах развития русского языка, о выдающихся ученых, сделавших открытия в изучении родного языка, развитие речевой культуры </w:t>
      </w:r>
      <w:r>
        <w:rPr>
          <w:rFonts w:ascii="Times New Roman" w:eastAsia="Times New Roman" w:hAnsi="Times New Roman" w:cs="Times New Roman"/>
          <w:sz w:val="28"/>
          <w:szCs w:val="28"/>
          <w:lang w:eastAsia="zh-CN"/>
        </w:rPr>
        <w:t>об</w:t>
      </w:r>
      <w:r w:rsidR="00C516A9" w:rsidRPr="00C57291">
        <w:rPr>
          <w:rFonts w:ascii="Times New Roman" w:eastAsia="Times New Roman" w:hAnsi="Times New Roman" w:cs="Times New Roman"/>
          <w:sz w:val="28"/>
          <w:szCs w:val="28"/>
          <w:lang w:eastAsia="zh-CN"/>
        </w:rPr>
        <w:t>уча</w:t>
      </w:r>
      <w:r>
        <w:rPr>
          <w:rFonts w:ascii="Times New Roman" w:eastAsia="Times New Roman" w:hAnsi="Times New Roman" w:cs="Times New Roman"/>
          <w:sz w:val="28"/>
          <w:szCs w:val="28"/>
          <w:lang w:eastAsia="zh-CN"/>
        </w:rPr>
        <w:t>ю</w:t>
      </w:r>
      <w:r w:rsidR="00C516A9" w:rsidRPr="00C57291">
        <w:rPr>
          <w:rFonts w:ascii="Times New Roman" w:eastAsia="Times New Roman" w:hAnsi="Times New Roman" w:cs="Times New Roman"/>
          <w:sz w:val="28"/>
          <w:szCs w:val="28"/>
          <w:lang w:eastAsia="zh-CN"/>
        </w:rPr>
        <w:t>щихся, овладение правилами использования языка в разных ситуациях общения, осознание эстетической ценности родного языка.</w:t>
      </w:r>
    </w:p>
    <w:p w14:paraId="254B45DA"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Учебно-методический комплект:</w:t>
      </w:r>
    </w:p>
    <w:p w14:paraId="53C38879" w14:textId="05A49210" w:rsidR="00C516A9" w:rsidRPr="00C57291" w:rsidRDefault="008707FB" w:rsidP="00D30C3E">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1</w:t>
      </w:r>
      <w:r w:rsidR="00C516A9" w:rsidRPr="00C57291">
        <w:rPr>
          <w:rFonts w:ascii="Times New Roman" w:eastAsia="Times New Roman" w:hAnsi="Times New Roman" w:cs="Times New Roman"/>
          <w:sz w:val="28"/>
          <w:szCs w:val="28"/>
          <w:lang w:eastAsia="zh-CN"/>
        </w:rPr>
        <w:t xml:space="preserve">.Русский язык. 7 класс: учеб. для </w:t>
      </w:r>
      <w:proofErr w:type="spellStart"/>
      <w:r w:rsidR="00C516A9" w:rsidRPr="00C57291">
        <w:rPr>
          <w:rFonts w:ascii="Times New Roman" w:eastAsia="Times New Roman" w:hAnsi="Times New Roman" w:cs="Times New Roman"/>
          <w:sz w:val="28"/>
          <w:szCs w:val="28"/>
          <w:lang w:eastAsia="zh-CN"/>
        </w:rPr>
        <w:t>общеобразоват</w:t>
      </w:r>
      <w:proofErr w:type="spellEnd"/>
      <w:r w:rsidR="00C516A9" w:rsidRPr="00C57291">
        <w:rPr>
          <w:rFonts w:ascii="Times New Roman" w:eastAsia="Times New Roman" w:hAnsi="Times New Roman" w:cs="Times New Roman"/>
          <w:sz w:val="28"/>
          <w:szCs w:val="28"/>
          <w:lang w:eastAsia="zh-CN"/>
        </w:rPr>
        <w:t xml:space="preserve">.  организаций / М.Т. Баранов, Т.А. </w:t>
      </w:r>
      <w:proofErr w:type="spellStart"/>
      <w:r w:rsidR="00C516A9" w:rsidRPr="00C57291">
        <w:rPr>
          <w:rFonts w:ascii="Times New Roman" w:eastAsia="Times New Roman" w:hAnsi="Times New Roman" w:cs="Times New Roman"/>
          <w:sz w:val="28"/>
          <w:szCs w:val="28"/>
          <w:lang w:eastAsia="zh-CN"/>
        </w:rPr>
        <w:t>Ладыженская</w:t>
      </w:r>
      <w:proofErr w:type="spellEnd"/>
      <w:r w:rsidR="00C516A9" w:rsidRPr="00C57291">
        <w:rPr>
          <w:rFonts w:ascii="Times New Roman" w:eastAsia="Times New Roman" w:hAnsi="Times New Roman" w:cs="Times New Roman"/>
          <w:sz w:val="28"/>
          <w:szCs w:val="28"/>
          <w:lang w:eastAsia="zh-CN"/>
        </w:rPr>
        <w:t xml:space="preserve">, Л.А. </w:t>
      </w:r>
      <w:proofErr w:type="spellStart"/>
      <w:r w:rsidR="00C516A9" w:rsidRPr="00C57291">
        <w:rPr>
          <w:rFonts w:ascii="Times New Roman" w:eastAsia="Times New Roman" w:hAnsi="Times New Roman" w:cs="Times New Roman"/>
          <w:sz w:val="28"/>
          <w:szCs w:val="28"/>
          <w:lang w:eastAsia="zh-CN"/>
        </w:rPr>
        <w:t>Тростенцова</w:t>
      </w:r>
      <w:proofErr w:type="spellEnd"/>
      <w:r w:rsidR="00C516A9" w:rsidRPr="00C57291">
        <w:rPr>
          <w:rFonts w:ascii="Times New Roman" w:eastAsia="Times New Roman" w:hAnsi="Times New Roman" w:cs="Times New Roman"/>
          <w:sz w:val="28"/>
          <w:szCs w:val="28"/>
          <w:lang w:eastAsia="zh-CN"/>
        </w:rPr>
        <w:t xml:space="preserve"> и др.; науч. Ред. Н.М. Шанский. М.: Просвещение,</w:t>
      </w:r>
      <w:r w:rsidR="00271B04">
        <w:rPr>
          <w:rFonts w:ascii="Times New Roman" w:eastAsia="Times New Roman" w:hAnsi="Times New Roman" w:cs="Times New Roman"/>
          <w:sz w:val="28"/>
          <w:szCs w:val="28"/>
          <w:lang w:eastAsia="zh-CN"/>
        </w:rPr>
        <w:t xml:space="preserve"> </w:t>
      </w:r>
      <w:r w:rsidR="00C516A9" w:rsidRPr="00C57291">
        <w:rPr>
          <w:rFonts w:ascii="Times New Roman" w:eastAsia="Times New Roman" w:hAnsi="Times New Roman" w:cs="Times New Roman"/>
          <w:sz w:val="28"/>
          <w:szCs w:val="28"/>
          <w:lang w:eastAsia="zh-CN"/>
        </w:rPr>
        <w:t>201</w:t>
      </w:r>
      <w:r w:rsidR="0010272B">
        <w:rPr>
          <w:rFonts w:ascii="Times New Roman" w:eastAsia="Times New Roman" w:hAnsi="Times New Roman" w:cs="Times New Roman"/>
          <w:sz w:val="28"/>
          <w:szCs w:val="28"/>
          <w:lang w:eastAsia="zh-CN"/>
        </w:rPr>
        <w:t>9</w:t>
      </w:r>
      <w:r w:rsidR="00C516A9" w:rsidRPr="00C57291">
        <w:rPr>
          <w:rFonts w:ascii="Times New Roman" w:eastAsia="Times New Roman" w:hAnsi="Times New Roman" w:cs="Times New Roman"/>
          <w:sz w:val="28"/>
          <w:szCs w:val="28"/>
          <w:lang w:eastAsia="zh-CN"/>
        </w:rPr>
        <w:t>г.</w:t>
      </w:r>
    </w:p>
    <w:p w14:paraId="0F57605A" w14:textId="77777777" w:rsidR="00C516A9" w:rsidRPr="00C57291" w:rsidRDefault="00C516A9" w:rsidP="00D30C3E">
      <w:pPr>
        <w:spacing w:after="0" w:line="240" w:lineRule="auto"/>
        <w:ind w:firstLine="709"/>
        <w:jc w:val="both"/>
        <w:rPr>
          <w:rFonts w:ascii="Times New Roman" w:eastAsia="Calibri" w:hAnsi="Times New Roman" w:cs="Times New Roman"/>
          <w:sz w:val="28"/>
          <w:szCs w:val="28"/>
        </w:rPr>
      </w:pPr>
      <w:r w:rsidRPr="00C57291">
        <w:rPr>
          <w:rFonts w:ascii="Times New Roman" w:eastAsia="Calibri" w:hAnsi="Times New Roman" w:cs="Times New Roman"/>
          <w:sz w:val="28"/>
          <w:szCs w:val="28"/>
        </w:rPr>
        <w:t>Курс рассчитан на 5 лет</w:t>
      </w:r>
      <w:r w:rsidR="0006746C">
        <w:rPr>
          <w:rFonts w:ascii="Times New Roman" w:eastAsia="Calibri" w:hAnsi="Times New Roman" w:cs="Times New Roman"/>
          <w:sz w:val="28"/>
          <w:szCs w:val="28"/>
        </w:rPr>
        <w:t xml:space="preserve"> </w:t>
      </w:r>
      <w:r w:rsidRPr="00C57291">
        <w:rPr>
          <w:rFonts w:ascii="Times New Roman" w:eastAsia="Calibri" w:hAnsi="Times New Roman" w:cs="Times New Roman"/>
          <w:sz w:val="28"/>
          <w:szCs w:val="28"/>
        </w:rPr>
        <w:t>обучения</w:t>
      </w:r>
      <w:r w:rsidR="0006746C">
        <w:rPr>
          <w:rFonts w:ascii="Times New Roman" w:eastAsia="Calibri" w:hAnsi="Times New Roman" w:cs="Times New Roman"/>
          <w:sz w:val="28"/>
          <w:szCs w:val="28"/>
        </w:rPr>
        <w:t xml:space="preserve">- </w:t>
      </w:r>
      <w:r w:rsidRPr="00C57291">
        <w:rPr>
          <w:rFonts w:ascii="Times New Roman" w:eastAsia="Calibri" w:hAnsi="Times New Roman" w:cs="Times New Roman"/>
          <w:sz w:val="28"/>
          <w:szCs w:val="28"/>
        </w:rPr>
        <w:t>с 5 по 9 классы.</w:t>
      </w:r>
    </w:p>
    <w:p w14:paraId="261820BB"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bCs/>
          <w:sz w:val="28"/>
          <w:szCs w:val="28"/>
          <w:lang w:eastAsia="zh-CN"/>
        </w:rPr>
      </w:pPr>
      <w:r w:rsidRPr="00C57291">
        <w:rPr>
          <w:rFonts w:ascii="Times New Roman" w:eastAsia="Times New Roman" w:hAnsi="Times New Roman" w:cs="Times New Roman"/>
          <w:sz w:val="28"/>
          <w:szCs w:val="28"/>
          <w:lang w:eastAsia="zh-CN"/>
        </w:rPr>
        <w:t xml:space="preserve">Формы обучения: </w:t>
      </w:r>
      <w:r w:rsidRPr="00C57291">
        <w:rPr>
          <w:rFonts w:ascii="Times New Roman" w:eastAsia="Times New Roman" w:hAnsi="Times New Roman" w:cs="Times New Roman"/>
          <w:bCs/>
          <w:sz w:val="28"/>
          <w:szCs w:val="28"/>
          <w:lang w:eastAsia="zh-CN"/>
        </w:rPr>
        <w:t>фронтальная работа, индивидуальная, работа в парах, в группах, а также используются нетрадиционные формы работы.</w:t>
      </w:r>
    </w:p>
    <w:p w14:paraId="06AC7D14"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bCs/>
          <w:sz w:val="28"/>
          <w:szCs w:val="28"/>
          <w:lang w:eastAsia="zh-CN"/>
        </w:rPr>
      </w:pPr>
      <w:r w:rsidRPr="00C57291">
        <w:rPr>
          <w:rFonts w:ascii="Times New Roman" w:eastAsia="Times New Roman" w:hAnsi="Times New Roman" w:cs="Times New Roman"/>
          <w:bCs/>
          <w:sz w:val="28"/>
          <w:szCs w:val="28"/>
          <w:lang w:eastAsia="zh-CN"/>
        </w:rPr>
        <w:t>Промежуточная аттестация по русскому языку   проводится в форме контрольн</w:t>
      </w:r>
      <w:r w:rsidR="0006746C">
        <w:rPr>
          <w:rFonts w:ascii="Times New Roman" w:eastAsia="Times New Roman" w:hAnsi="Times New Roman" w:cs="Times New Roman"/>
          <w:bCs/>
          <w:sz w:val="28"/>
          <w:szCs w:val="28"/>
          <w:lang w:eastAsia="zh-CN"/>
        </w:rPr>
        <w:t>ой работы.</w:t>
      </w:r>
    </w:p>
    <w:p w14:paraId="22472542" w14:textId="652A7600" w:rsidR="00C516A9" w:rsidRDefault="00C516A9" w:rsidP="00D30C3E">
      <w:pPr>
        <w:suppressAutoHyphens/>
        <w:spacing w:after="0" w:line="240" w:lineRule="auto"/>
        <w:ind w:firstLine="709"/>
        <w:jc w:val="both"/>
        <w:rPr>
          <w:rFonts w:ascii="Times New Roman" w:eastAsia="Times New Roman" w:hAnsi="Times New Roman" w:cs="Times New Roman"/>
          <w:bCs/>
          <w:sz w:val="28"/>
          <w:szCs w:val="28"/>
          <w:lang w:eastAsia="zh-CN"/>
        </w:rPr>
      </w:pPr>
      <w:r w:rsidRPr="00C57291">
        <w:rPr>
          <w:rFonts w:ascii="Times New Roman" w:eastAsia="Times New Roman" w:hAnsi="Times New Roman" w:cs="Times New Roman"/>
          <w:bCs/>
          <w:sz w:val="28"/>
          <w:szCs w:val="28"/>
          <w:lang w:eastAsia="zh-CN"/>
        </w:rPr>
        <w:t>Текущий контроль осуществляется в форме контрольного диктанта, сочинения, изложения, тестирования</w:t>
      </w:r>
      <w:r w:rsidR="0006746C">
        <w:rPr>
          <w:rFonts w:ascii="Times New Roman" w:eastAsia="Times New Roman" w:hAnsi="Times New Roman" w:cs="Times New Roman"/>
          <w:bCs/>
          <w:sz w:val="28"/>
          <w:szCs w:val="28"/>
          <w:lang w:eastAsia="zh-CN"/>
        </w:rPr>
        <w:t>.</w:t>
      </w:r>
    </w:p>
    <w:p w14:paraId="6F9015F5" w14:textId="32A25665" w:rsidR="00976873" w:rsidRPr="003A0FB0" w:rsidRDefault="00976873" w:rsidP="00976873">
      <w:pPr>
        <w:suppressAutoHyphens/>
        <w:spacing w:after="0" w:line="240" w:lineRule="auto"/>
        <w:ind w:firstLine="709"/>
        <w:jc w:val="both"/>
        <w:rPr>
          <w:rFonts w:ascii="Times New Roman" w:eastAsia="Times New Roman" w:hAnsi="Times New Roman" w:cs="Times New Roman"/>
          <w:bCs/>
          <w:smallCaps/>
          <w:sz w:val="28"/>
          <w:szCs w:val="28"/>
          <w:lang w:eastAsia="zh-CN"/>
        </w:rPr>
      </w:pPr>
      <w:r w:rsidRPr="003A0FB0">
        <w:rPr>
          <w:rFonts w:ascii="Times New Roman" w:eastAsia="Times New Roman" w:hAnsi="Times New Roman" w:cs="Times New Roman"/>
          <w:bCs/>
          <w:smallCaps/>
          <w:sz w:val="28"/>
          <w:szCs w:val="28"/>
          <w:lang w:eastAsia="zh-CN"/>
        </w:rPr>
        <w:t>ПЛАНИРУЕМЫЕ РЕЗУЛЬТАТЫ ОСВОЕНИЯ МАТЕРИАЛА</w:t>
      </w:r>
    </w:p>
    <w:p w14:paraId="05A75AFC" w14:textId="11F9B46A"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Предметные знания и умения</w:t>
      </w:r>
      <w:r w:rsidR="003A0FB0">
        <w:rPr>
          <w:rFonts w:ascii="Times New Roman" w:eastAsia="Times New Roman" w:hAnsi="Times New Roman" w:cs="Times New Roman"/>
          <w:sz w:val="28"/>
          <w:szCs w:val="28"/>
          <w:lang w:eastAsia="ru-RU"/>
        </w:rPr>
        <w:t>:</w:t>
      </w:r>
    </w:p>
    <w:p w14:paraId="005A1625"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иметь предусмотренные образовательным минимумом знания о фонетической, лексической и грамматической системах русского языка, о тексте и стилях речи;</w:t>
      </w:r>
    </w:p>
    <w:p w14:paraId="1B103D72"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xml:space="preserve">- владеть орфографической, пунктуационной, речевой грамотностью в объеме, достаточном для свободного пользования русским языком в учебных и иных целях в устной и письменной форме </w:t>
      </w:r>
    </w:p>
    <w:p w14:paraId="5911F423"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производить фонетический, лексический, словообразовательный, морфологический, синтаксически разбор;</w:t>
      </w:r>
    </w:p>
    <w:p w14:paraId="20CFD402"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иметь представление о социальной сущности языка, его функциях и структуре, о языковой норме и происходящих в русском языке изменениях, о его взаимосвязи с другими языками.</w:t>
      </w:r>
    </w:p>
    <w:p w14:paraId="60051CC7"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уметь различать изученные стили речи; определять тему, основную мысль текста; опознавать языковые единицы; проводить различные виды их анализа;</w:t>
      </w:r>
    </w:p>
    <w:p w14:paraId="3F2DE625"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-владеть разными видами чтения ( изучающее, ознакомительное, просмотровое)</w:t>
      </w:r>
    </w:p>
    <w:p w14:paraId="5EE2E9D7"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-воспроизводить текст с заданной степенью свёрнутости; создавать самостоятельные тексты</w:t>
      </w:r>
    </w:p>
    <w:p w14:paraId="4231B320"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-соблюдать в практике общения литературные нормы языка</w:t>
      </w:r>
    </w:p>
    <w:p w14:paraId="4374C275" w14:textId="366D1635"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-использовать приобретённые навыки для увеличения словарного запаса, получения знания по другим предметам.</w:t>
      </w:r>
    </w:p>
    <w:p w14:paraId="7154E3FC" w14:textId="338B1316"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Метапредметные знания и умения</w:t>
      </w:r>
      <w:r w:rsidR="003A0FB0">
        <w:rPr>
          <w:rFonts w:ascii="Times New Roman" w:eastAsia="Times New Roman" w:hAnsi="Times New Roman" w:cs="Times New Roman"/>
          <w:sz w:val="28"/>
          <w:szCs w:val="28"/>
          <w:lang w:eastAsia="ru-RU"/>
        </w:rPr>
        <w:t>:</w:t>
      </w:r>
    </w:p>
    <w:p w14:paraId="60BB2073"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владеть читательскими умениями, достаточными для продуктивной самостоятельной работы с литературой разных стилей и жанров;</w:t>
      </w:r>
    </w:p>
    <w:p w14:paraId="05D8B6D2"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уметь передавать содержание прочитанного близко к тексту, сжато, выборочно, с выражением собственных суждений о прочитанном в устной и письменной формах;</w:t>
      </w:r>
    </w:p>
    <w:p w14:paraId="65EA3E00"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пользоваться языковыми средствами при построении высказывания, обеспечивая простоту и ясность предложений;</w:t>
      </w:r>
    </w:p>
    <w:p w14:paraId="0F4B3AEF" w14:textId="52A6BD93"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составлять компьютерную презентацию по интернет источникам, выступать с ней.</w:t>
      </w:r>
    </w:p>
    <w:p w14:paraId="02244EC9" w14:textId="66314F10"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Сформированные компетентности</w:t>
      </w:r>
    </w:p>
    <w:p w14:paraId="02BDA425" w14:textId="483920A9"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proofErr w:type="spellStart"/>
      <w:r w:rsidRPr="0010272B">
        <w:rPr>
          <w:rFonts w:ascii="Times New Roman" w:eastAsia="Times New Roman" w:hAnsi="Times New Roman" w:cs="Times New Roman"/>
          <w:sz w:val="28"/>
          <w:szCs w:val="28"/>
          <w:lang w:eastAsia="ru-RU"/>
        </w:rPr>
        <w:t>Культуроведческая</w:t>
      </w:r>
      <w:proofErr w:type="spellEnd"/>
      <w:r w:rsidRPr="0010272B">
        <w:rPr>
          <w:rFonts w:ascii="Times New Roman" w:eastAsia="Times New Roman" w:hAnsi="Times New Roman" w:cs="Times New Roman"/>
          <w:sz w:val="28"/>
          <w:szCs w:val="28"/>
          <w:lang w:eastAsia="ru-RU"/>
        </w:rPr>
        <w:t>: Взаимосвязь языка и культуры. Лексика, обозначающая предметы и явления традиционного русского быта; историзмы; фольклорная лексика и фразеология; русские имена. Русские пословицы и поговорки. Отражение в русском языке материальной и духовной культуры русского и других народов.</w:t>
      </w:r>
    </w:p>
    <w:p w14:paraId="283E12BB" w14:textId="0CB2F3A1"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lastRenderedPageBreak/>
        <w:t>Коммуникативная: Совершенствование культуры разговорной речи. Особенности речевого этикета в официально-деловой, научной и публицистической сферах общения.</w:t>
      </w:r>
    </w:p>
    <w:p w14:paraId="7061662C"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xml:space="preserve">Языковедческая: Литературный язык и язык художественной литературы. Понятие о системе языка, его единицах и уровнях, взаимосвязях и отношениях единиц разных уровней языка. </w:t>
      </w:r>
    </w:p>
    <w:p w14:paraId="249889D6" w14:textId="7967FEE4" w:rsidR="0010272B" w:rsidRPr="003A0FB0"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Личностные результаты обучения: сознательное отношение к языку как к духовной ценности, средству общения и получения знаний</w:t>
      </w:r>
      <w:r w:rsidRPr="0010272B">
        <w:rPr>
          <w:rFonts w:ascii="Tahoma" w:eastAsia="Times New Roman" w:hAnsi="Tahoma" w:cs="Tahoma"/>
          <w:sz w:val="28"/>
          <w:szCs w:val="28"/>
          <w:lang w:eastAsia="ru-RU"/>
        </w:rPr>
        <w:t>.</w:t>
      </w:r>
    </w:p>
    <w:p w14:paraId="08739AC4" w14:textId="1A41CEF5" w:rsidR="00976873" w:rsidRDefault="00976873" w:rsidP="003A0FB0">
      <w:pPr>
        <w:shd w:val="clear" w:color="auto" w:fill="FFFFFF"/>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СИСТЕМА ОЦЕНИВАНИЯ ОБУЧАЮЩИХСЯ</w:t>
      </w:r>
    </w:p>
    <w:p w14:paraId="7FA09F60" w14:textId="77777777"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Нормы оценки знаний, умений и навыков обучающихся.                                                «Нормы оценки…» призваны обеспечить одинаковые требования к знаниям, умениям и навыкам обучающихся по русскому языку. В них устанавливаются:                           </w:t>
      </w:r>
    </w:p>
    <w:p w14:paraId="7134736D" w14:textId="77777777"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1) единые критерии оценки различных сторон владения устной и письменной формами русского языка (критерии оценки орфографической и пунктуационной грамотности, языкового оформления связного высказывания, содержания высказывания);                                                                                                                                 </w:t>
      </w:r>
    </w:p>
    <w:p w14:paraId="343C7C30" w14:textId="77777777"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2) единые нормативы оценки знаний, умений и навыков;                                                       </w:t>
      </w:r>
    </w:p>
    <w:p w14:paraId="39D11ADA" w14:textId="7C46A683" w:rsidR="003E65AF" w:rsidRP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3)объем различных видов контрольных работ;                                                                                              </w:t>
      </w:r>
      <w:r>
        <w:rPr>
          <w:rFonts w:ascii="Times New Roman" w:hAnsi="Times New Roman" w:cs="Times New Roman"/>
          <w:sz w:val="28"/>
          <w:szCs w:val="28"/>
        </w:rPr>
        <w:t xml:space="preserve">    </w:t>
      </w:r>
      <w:r w:rsidRPr="003E65AF">
        <w:rPr>
          <w:rFonts w:ascii="Times New Roman" w:hAnsi="Times New Roman" w:cs="Times New Roman"/>
          <w:sz w:val="28"/>
          <w:szCs w:val="28"/>
        </w:rPr>
        <w:t xml:space="preserve">4) количество отметок за различные виды контрольных работ.                    </w:t>
      </w:r>
    </w:p>
    <w:p w14:paraId="41BF00D3" w14:textId="77777777"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 Ученикам предъявляются требования только к таким умениям и навыкам, над которыми они работали или работают к моменту проверки. На уроках русского языка проверяются:                                                                                                                                    </w:t>
      </w:r>
    </w:p>
    <w:p w14:paraId="32DDF02D" w14:textId="77777777"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1) знание полученных сведений о языке;                                                                                </w:t>
      </w:r>
    </w:p>
    <w:p w14:paraId="1A4172C6" w14:textId="77777777"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2) орфографические и пунктуационные навыки;                                                                        </w:t>
      </w:r>
    </w:p>
    <w:p w14:paraId="412D00AF" w14:textId="77777777"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3) речевые умения.                                                                                                    </w:t>
      </w:r>
    </w:p>
    <w:p w14:paraId="25FFF0BE" w14:textId="5BDCD039"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  </w:t>
      </w:r>
      <w:r w:rsidRPr="003E65AF">
        <w:rPr>
          <w:rFonts w:ascii="Times New Roman" w:hAnsi="Times New Roman" w:cs="Times New Roman"/>
          <w:b/>
          <w:bCs/>
          <w:sz w:val="28"/>
          <w:szCs w:val="28"/>
        </w:rPr>
        <w:t>Оценка устных ответов обучающихся</w:t>
      </w:r>
    </w:p>
    <w:p w14:paraId="131852E3" w14:textId="77777777"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Устный опрос является одним из основных способов учета знаний учета обучающихся по русскому языку. Развернутый ответ обучающегося должен представлять собой связное, логически последовательное сообщение на определенную тему, показывать его умение применять определения, правила в конкретных случаях.                                                                                                       </w:t>
      </w:r>
    </w:p>
    <w:p w14:paraId="0C1AFF09" w14:textId="35AF01FE"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 При оценке ответа ученика надо руководствоваться следующими критериями:                                                                                                                                1) полнота и правильность ответа;                                                                                           </w:t>
      </w:r>
    </w:p>
    <w:p w14:paraId="203DFC95" w14:textId="77777777"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2) степень осознанности, понимания изученного;                                                                      </w:t>
      </w:r>
    </w:p>
    <w:p w14:paraId="413417C4" w14:textId="4FDC6B91"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3) языковое оформление ответа.                                                                                     </w:t>
      </w:r>
    </w:p>
    <w:p w14:paraId="66C370CD" w14:textId="050F90D6" w:rsidR="003E65AF" w:rsidRP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w:t>
      </w:r>
      <w:r w:rsidRPr="003E65AF">
        <w:rPr>
          <w:rFonts w:ascii="Times New Roman" w:hAnsi="Times New Roman" w:cs="Times New Roman"/>
          <w:i/>
          <w:sz w:val="28"/>
          <w:szCs w:val="28"/>
        </w:rPr>
        <w:t>Оценка «5»</w:t>
      </w:r>
      <w:r w:rsidRPr="003E65AF">
        <w:rPr>
          <w:rFonts w:ascii="Times New Roman" w:hAnsi="Times New Roman" w:cs="Times New Roman"/>
          <w:sz w:val="28"/>
          <w:szCs w:val="28"/>
        </w:rPr>
        <w:t xml:space="preserve"> ставится, если обучающийся                                                                                                      1) полно излагает изученный материал, дает правильное определение языковых понятий;                                                                                                                          </w:t>
      </w:r>
    </w:p>
    <w:p w14:paraId="0D859E21" w14:textId="56177756"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w:t>
      </w:r>
    </w:p>
    <w:p w14:paraId="34BFC3F7" w14:textId="5D49FA07" w:rsidR="003E65AF" w:rsidRDefault="003E65AF" w:rsidP="003E65AF">
      <w:pPr>
        <w:spacing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3) излагает материал последовательно и правильно с точки зрения норм литературного языка.                                                                                                </w:t>
      </w:r>
    </w:p>
    <w:p w14:paraId="72CB691F" w14:textId="0488A3CE" w:rsidR="003E65AF" w:rsidRPr="003E65AF" w:rsidRDefault="003E65AF" w:rsidP="003A0FB0">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E65AF">
        <w:rPr>
          <w:rFonts w:ascii="Times New Roman" w:hAnsi="Times New Roman" w:cs="Times New Roman"/>
          <w:sz w:val="28"/>
          <w:szCs w:val="28"/>
        </w:rPr>
        <w:t xml:space="preserve"> </w:t>
      </w:r>
      <w:r w:rsidRPr="003E65AF">
        <w:rPr>
          <w:rFonts w:ascii="Times New Roman" w:hAnsi="Times New Roman" w:cs="Times New Roman"/>
          <w:i/>
          <w:sz w:val="28"/>
          <w:szCs w:val="28"/>
        </w:rPr>
        <w:t>Оценка «4»</w:t>
      </w:r>
      <w:r w:rsidRPr="003E65AF">
        <w:rPr>
          <w:rFonts w:ascii="Times New Roman" w:hAnsi="Times New Roman" w:cs="Times New Roman"/>
          <w:sz w:val="28"/>
          <w:szCs w:val="28"/>
        </w:rPr>
        <w:t xml:space="preserve"> ставится, если обучающийся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                                                                                                             </w:t>
      </w:r>
    </w:p>
    <w:p w14:paraId="008CC5BF" w14:textId="6FC811D5" w:rsidR="003E65AF" w:rsidRPr="003E65AF" w:rsidRDefault="003E65AF" w:rsidP="003A0FB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E65AF">
        <w:rPr>
          <w:rFonts w:ascii="Times New Roman" w:hAnsi="Times New Roman" w:cs="Times New Roman"/>
          <w:sz w:val="28"/>
          <w:szCs w:val="28"/>
        </w:rPr>
        <w:t xml:space="preserve"> </w:t>
      </w:r>
      <w:r w:rsidRPr="003E65AF">
        <w:rPr>
          <w:rFonts w:ascii="Times New Roman" w:hAnsi="Times New Roman" w:cs="Times New Roman"/>
          <w:i/>
          <w:sz w:val="28"/>
          <w:szCs w:val="28"/>
        </w:rPr>
        <w:t>Оценка «3»</w:t>
      </w:r>
      <w:r w:rsidRPr="003E65AF">
        <w:rPr>
          <w:rFonts w:ascii="Times New Roman" w:hAnsi="Times New Roman" w:cs="Times New Roman"/>
          <w:sz w:val="28"/>
          <w:szCs w:val="28"/>
        </w:rPr>
        <w:t xml:space="preserve"> ставится, если обучающийся обнаруживает знание и понимание основных положений данной темы, но                                                                                      </w:t>
      </w:r>
    </w:p>
    <w:p w14:paraId="5A001FF7" w14:textId="77777777"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1) излагает материал неполно и допускает неточности в определении понятий или формулировке правил;                                                                                                            </w:t>
      </w:r>
    </w:p>
    <w:p w14:paraId="4DC7D490" w14:textId="77777777"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2) не умеет достаточно глубоко и доказательно обосновать свои суждения и привести свои примеры;                                                                                                               </w:t>
      </w:r>
    </w:p>
    <w:p w14:paraId="338AF10D" w14:textId="69611DF9"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3) излагает материал непоследовательно и допускает ошибки в языковом оформлении излагаемого.                                                                                       </w:t>
      </w:r>
    </w:p>
    <w:p w14:paraId="744E5032" w14:textId="77777777"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  </w:t>
      </w:r>
      <w:r w:rsidRPr="003E65AF">
        <w:rPr>
          <w:rFonts w:ascii="Times New Roman" w:hAnsi="Times New Roman" w:cs="Times New Roman"/>
          <w:i/>
          <w:sz w:val="28"/>
          <w:szCs w:val="28"/>
        </w:rPr>
        <w:t>Оценка «2»</w:t>
      </w:r>
      <w:r w:rsidRPr="003E65AF">
        <w:rPr>
          <w:rFonts w:ascii="Times New Roman" w:hAnsi="Times New Roman" w:cs="Times New Roman"/>
          <w:sz w:val="28"/>
          <w:szCs w:val="28"/>
        </w:rPr>
        <w:t xml:space="preserve"> ставится, если обучающийся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обучающегося, которые являются серьезным препятствием к успешному овладению последующим материалом.                                                                        </w:t>
      </w:r>
    </w:p>
    <w:p w14:paraId="7B6776A6" w14:textId="77777777"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i/>
          <w:sz w:val="28"/>
          <w:szCs w:val="28"/>
        </w:rPr>
        <w:t>Оценка «1»</w:t>
      </w:r>
      <w:r w:rsidRPr="003E65AF">
        <w:rPr>
          <w:rFonts w:ascii="Times New Roman" w:hAnsi="Times New Roman" w:cs="Times New Roman"/>
          <w:sz w:val="28"/>
          <w:szCs w:val="28"/>
        </w:rPr>
        <w:t xml:space="preserve"> ставится, если обучающийся обнаруживает полное незнание или непонимание материала.                                                                                                  </w:t>
      </w:r>
    </w:p>
    <w:p w14:paraId="4B3FB6DD" w14:textId="49807FAA"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Оценка («5»,</w:t>
      </w:r>
      <w:r>
        <w:rPr>
          <w:rFonts w:ascii="Times New Roman" w:hAnsi="Times New Roman" w:cs="Times New Roman"/>
          <w:sz w:val="28"/>
          <w:szCs w:val="28"/>
        </w:rPr>
        <w:t xml:space="preserve"> «</w:t>
      </w:r>
      <w:r w:rsidRPr="003E65AF">
        <w:rPr>
          <w:rFonts w:ascii="Times New Roman" w:hAnsi="Times New Roman" w:cs="Times New Roman"/>
          <w:sz w:val="28"/>
          <w:szCs w:val="28"/>
        </w:rPr>
        <w:t>4»,</w:t>
      </w:r>
      <w:r>
        <w:rPr>
          <w:rFonts w:ascii="Times New Roman" w:hAnsi="Times New Roman" w:cs="Times New Roman"/>
          <w:sz w:val="28"/>
          <w:szCs w:val="28"/>
        </w:rPr>
        <w:t xml:space="preserve"> «</w:t>
      </w:r>
      <w:r w:rsidRPr="003E65AF">
        <w:rPr>
          <w:rFonts w:ascii="Times New Roman" w:hAnsi="Times New Roman" w:cs="Times New Roman"/>
          <w:sz w:val="28"/>
          <w:szCs w:val="28"/>
        </w:rPr>
        <w:t xml:space="preserve">3») может ставиться не только за единовременный ответ (когда на проверку подготовки обучающегося отводится определенное время), но и за рассредоточенный во времени, то есть за сумму ответов, данных обучающимся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                                                                              </w:t>
      </w:r>
    </w:p>
    <w:p w14:paraId="13E6458D" w14:textId="77777777"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  </w:t>
      </w:r>
      <w:r w:rsidRPr="003E65AF">
        <w:rPr>
          <w:rFonts w:ascii="Times New Roman" w:hAnsi="Times New Roman" w:cs="Times New Roman"/>
          <w:b/>
          <w:bCs/>
          <w:sz w:val="28"/>
          <w:szCs w:val="28"/>
        </w:rPr>
        <w:t xml:space="preserve">Оценка сочинений и изложений                                                                                </w:t>
      </w:r>
      <w:r w:rsidRPr="003E65AF">
        <w:rPr>
          <w:rFonts w:ascii="Times New Roman" w:hAnsi="Times New Roman" w:cs="Times New Roman"/>
          <w:sz w:val="28"/>
          <w:szCs w:val="28"/>
        </w:rPr>
        <w:t xml:space="preserve">Сочинения и изложения – основные формы проверки умения правильно и последовательно излагать мысли, уровня речевой подготовки обучающихся. С помощью сочинений и изложений проверяются:                                                                    </w:t>
      </w:r>
    </w:p>
    <w:p w14:paraId="6657202A" w14:textId="63DE34D0"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1) умение раскрывать тему;                                                                                           </w:t>
      </w:r>
    </w:p>
    <w:p w14:paraId="1953226F" w14:textId="77777777"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2) умение использовать языковые средства в соответствии со стилем, темой и задачей высказывания;                                                                                                     </w:t>
      </w:r>
    </w:p>
    <w:p w14:paraId="3779C9F8" w14:textId="6FB73E4E"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 3) соблюдение языковых норм и правил правописания.</w:t>
      </w:r>
    </w:p>
    <w:p w14:paraId="5645F959" w14:textId="77777777"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Любое сочинение и изложение оценивается двумя отметками: первая ставится за содержание и речевое оформление, вторая – за грамотность, т.е. за соблюдение орфографических, пунктуационных и языковых норм. Обе оценки считаются оценками по русскому языку, за исключением случаев, когда проводится работа, проверяющая знания обучающихся по литературе. В этом случае первая оценка (за содержание и речь) считается оценкой по литературе.                                                                                                                  </w:t>
      </w:r>
      <w:r w:rsidRPr="003E65AF">
        <w:rPr>
          <w:rFonts w:ascii="Times New Roman" w:hAnsi="Times New Roman" w:cs="Times New Roman"/>
          <w:i/>
          <w:sz w:val="28"/>
          <w:szCs w:val="28"/>
        </w:rPr>
        <w:t>Содержание</w:t>
      </w:r>
      <w:r w:rsidRPr="003E65AF">
        <w:rPr>
          <w:rFonts w:ascii="Times New Roman" w:hAnsi="Times New Roman" w:cs="Times New Roman"/>
          <w:sz w:val="28"/>
          <w:szCs w:val="28"/>
        </w:rPr>
        <w:t xml:space="preserve"> сочинения и изложения оценивается по следующим критериям:</w:t>
      </w:r>
    </w:p>
    <w:p w14:paraId="557BA565" w14:textId="77777777" w:rsidR="003E65AF" w:rsidRPr="003E65AF" w:rsidRDefault="003E65AF" w:rsidP="003A0FB0">
      <w:pPr>
        <w:numPr>
          <w:ilvl w:val="0"/>
          <w:numId w:val="29"/>
        </w:numPr>
        <w:spacing w:after="0" w:line="240" w:lineRule="auto"/>
        <w:ind w:left="0" w:firstLine="0"/>
        <w:contextualSpacing/>
        <w:jc w:val="both"/>
        <w:rPr>
          <w:rFonts w:ascii="Times New Roman" w:hAnsi="Times New Roman" w:cs="Times New Roman"/>
          <w:sz w:val="28"/>
          <w:szCs w:val="28"/>
        </w:rPr>
      </w:pPr>
      <w:r w:rsidRPr="003E65AF">
        <w:rPr>
          <w:rFonts w:ascii="Times New Roman" w:hAnsi="Times New Roman" w:cs="Times New Roman"/>
          <w:sz w:val="28"/>
          <w:szCs w:val="28"/>
        </w:rPr>
        <w:t>соответствие работы обучающегося теме и основной мысли;</w:t>
      </w:r>
    </w:p>
    <w:p w14:paraId="0384FA46" w14:textId="77777777" w:rsidR="003E65AF" w:rsidRPr="003E65AF" w:rsidRDefault="003E65AF" w:rsidP="003A0FB0">
      <w:pPr>
        <w:numPr>
          <w:ilvl w:val="0"/>
          <w:numId w:val="29"/>
        </w:numPr>
        <w:spacing w:after="0" w:line="240" w:lineRule="auto"/>
        <w:ind w:left="0" w:firstLine="0"/>
        <w:contextualSpacing/>
        <w:jc w:val="both"/>
        <w:rPr>
          <w:rFonts w:ascii="Times New Roman" w:hAnsi="Times New Roman" w:cs="Times New Roman"/>
          <w:sz w:val="28"/>
          <w:szCs w:val="28"/>
        </w:rPr>
      </w:pPr>
      <w:r w:rsidRPr="003E65AF">
        <w:rPr>
          <w:rFonts w:ascii="Times New Roman" w:hAnsi="Times New Roman" w:cs="Times New Roman"/>
          <w:sz w:val="28"/>
          <w:szCs w:val="28"/>
        </w:rPr>
        <w:t>полнота раскрытия темы;</w:t>
      </w:r>
    </w:p>
    <w:p w14:paraId="2A8E4726" w14:textId="188D11E2" w:rsidR="003A0FB0" w:rsidRDefault="003E65AF" w:rsidP="003A0FB0">
      <w:pPr>
        <w:numPr>
          <w:ilvl w:val="0"/>
          <w:numId w:val="29"/>
        </w:numPr>
        <w:spacing w:after="0" w:line="240" w:lineRule="auto"/>
        <w:ind w:left="0" w:firstLine="0"/>
        <w:contextualSpacing/>
        <w:jc w:val="both"/>
        <w:rPr>
          <w:rFonts w:ascii="Times New Roman" w:hAnsi="Times New Roman" w:cs="Times New Roman"/>
          <w:sz w:val="28"/>
          <w:szCs w:val="28"/>
        </w:rPr>
      </w:pPr>
      <w:r w:rsidRPr="003E65AF">
        <w:rPr>
          <w:rFonts w:ascii="Times New Roman" w:hAnsi="Times New Roman" w:cs="Times New Roman"/>
          <w:sz w:val="28"/>
          <w:szCs w:val="28"/>
        </w:rPr>
        <w:t>правильность фактического материала;</w:t>
      </w:r>
    </w:p>
    <w:p w14:paraId="6D7702BD" w14:textId="77777777" w:rsidR="003A0FB0" w:rsidRPr="003A0FB0" w:rsidRDefault="003A0FB0" w:rsidP="003A0FB0">
      <w:pPr>
        <w:numPr>
          <w:ilvl w:val="0"/>
          <w:numId w:val="29"/>
        </w:numPr>
        <w:spacing w:after="0" w:line="240" w:lineRule="auto"/>
        <w:ind w:left="0" w:firstLine="0"/>
        <w:contextualSpacing/>
        <w:jc w:val="both"/>
        <w:rPr>
          <w:rFonts w:ascii="Times New Roman" w:hAnsi="Times New Roman" w:cs="Times New Roman"/>
          <w:sz w:val="28"/>
          <w:szCs w:val="28"/>
        </w:rPr>
      </w:pPr>
      <w:r w:rsidRPr="003A0FB0">
        <w:rPr>
          <w:rFonts w:ascii="Times New Roman" w:hAnsi="Times New Roman" w:cs="Times New Roman"/>
          <w:sz w:val="28"/>
          <w:szCs w:val="28"/>
        </w:rPr>
        <w:lastRenderedPageBreak/>
        <w:t>последовательность изложения.</w:t>
      </w:r>
    </w:p>
    <w:p w14:paraId="09B10D64" w14:textId="77777777" w:rsidR="003A0FB0" w:rsidRPr="003E65AF" w:rsidRDefault="003A0FB0" w:rsidP="003A0FB0">
      <w:pPr>
        <w:spacing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При оценке </w:t>
      </w:r>
      <w:r w:rsidRPr="003E65AF">
        <w:rPr>
          <w:rFonts w:ascii="Times New Roman" w:hAnsi="Times New Roman" w:cs="Times New Roman"/>
          <w:i/>
          <w:sz w:val="28"/>
          <w:szCs w:val="28"/>
        </w:rPr>
        <w:t>речевого оформления</w:t>
      </w:r>
      <w:r w:rsidRPr="003E65AF">
        <w:rPr>
          <w:rFonts w:ascii="Times New Roman" w:hAnsi="Times New Roman" w:cs="Times New Roman"/>
          <w:sz w:val="28"/>
          <w:szCs w:val="28"/>
        </w:rPr>
        <w:t xml:space="preserve"> сочинений и изложений учитывается:</w:t>
      </w:r>
    </w:p>
    <w:p w14:paraId="685B6B33" w14:textId="77777777" w:rsidR="003A0FB0" w:rsidRPr="003E65AF" w:rsidRDefault="003A0FB0" w:rsidP="003A0FB0">
      <w:pPr>
        <w:numPr>
          <w:ilvl w:val="0"/>
          <w:numId w:val="29"/>
        </w:numPr>
        <w:spacing w:after="0" w:line="240" w:lineRule="auto"/>
        <w:ind w:left="284" w:hanging="425"/>
        <w:contextualSpacing/>
        <w:jc w:val="both"/>
        <w:rPr>
          <w:rFonts w:ascii="Times New Roman" w:hAnsi="Times New Roman" w:cs="Times New Roman"/>
          <w:sz w:val="28"/>
          <w:szCs w:val="28"/>
        </w:rPr>
      </w:pPr>
      <w:r w:rsidRPr="003E65AF">
        <w:rPr>
          <w:rFonts w:ascii="Times New Roman" w:hAnsi="Times New Roman" w:cs="Times New Roman"/>
          <w:sz w:val="28"/>
          <w:szCs w:val="28"/>
        </w:rPr>
        <w:t>Разнообразие словаря и грамматического строя речи;</w:t>
      </w:r>
    </w:p>
    <w:p w14:paraId="162C745F" w14:textId="77777777" w:rsidR="003A0FB0" w:rsidRPr="003E65AF" w:rsidRDefault="003A0FB0" w:rsidP="003A0FB0">
      <w:pPr>
        <w:numPr>
          <w:ilvl w:val="0"/>
          <w:numId w:val="29"/>
        </w:numPr>
        <w:spacing w:after="0" w:line="240" w:lineRule="auto"/>
        <w:ind w:left="284" w:hanging="425"/>
        <w:contextualSpacing/>
        <w:jc w:val="both"/>
        <w:rPr>
          <w:rFonts w:ascii="Times New Roman" w:hAnsi="Times New Roman" w:cs="Times New Roman"/>
          <w:sz w:val="28"/>
          <w:szCs w:val="28"/>
        </w:rPr>
      </w:pPr>
      <w:r w:rsidRPr="003E65AF">
        <w:rPr>
          <w:rFonts w:ascii="Times New Roman" w:hAnsi="Times New Roman" w:cs="Times New Roman"/>
          <w:sz w:val="28"/>
          <w:szCs w:val="28"/>
        </w:rPr>
        <w:t>Стилевое единство и выразительность речи;</w:t>
      </w:r>
    </w:p>
    <w:p w14:paraId="4279291E" w14:textId="77777777" w:rsidR="003A0FB0" w:rsidRPr="003A0FB0" w:rsidRDefault="003A0FB0" w:rsidP="003A0FB0">
      <w:pPr>
        <w:numPr>
          <w:ilvl w:val="0"/>
          <w:numId w:val="29"/>
        </w:numPr>
        <w:spacing w:after="0" w:line="240" w:lineRule="auto"/>
        <w:ind w:left="284" w:hanging="425"/>
        <w:contextualSpacing/>
        <w:jc w:val="both"/>
        <w:rPr>
          <w:rFonts w:ascii="Times New Roman" w:hAnsi="Times New Roman" w:cs="Times New Roman"/>
          <w:sz w:val="28"/>
          <w:szCs w:val="28"/>
        </w:rPr>
      </w:pPr>
      <w:r w:rsidRPr="003E65AF">
        <w:rPr>
          <w:rFonts w:ascii="Times New Roman" w:hAnsi="Times New Roman" w:cs="Times New Roman"/>
          <w:sz w:val="28"/>
          <w:szCs w:val="28"/>
        </w:rPr>
        <w:t>Число речевых недочетов.</w:t>
      </w:r>
    </w:p>
    <w:p w14:paraId="76F3B6DB" w14:textId="3EFAACB0" w:rsidR="003A0FB0" w:rsidRDefault="003A0FB0"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i/>
          <w:sz w:val="28"/>
          <w:szCs w:val="28"/>
        </w:rPr>
        <w:t>Грамотность</w:t>
      </w:r>
      <w:r w:rsidRPr="003E65AF">
        <w:rPr>
          <w:rFonts w:ascii="Times New Roman" w:hAnsi="Times New Roman" w:cs="Times New Roman"/>
          <w:sz w:val="28"/>
          <w:szCs w:val="28"/>
        </w:rPr>
        <w:t xml:space="preserve"> оценивается по числу допущенных обучающимся ошибок – орфографических, пунктуационных и грамматических</w:t>
      </w:r>
      <w:r>
        <w:rPr>
          <w:rFonts w:ascii="Times New Roman" w:hAnsi="Times New Roman" w:cs="Times New Roman"/>
          <w:sz w:val="28"/>
          <w:szCs w:val="28"/>
        </w:rPr>
        <w:t>.</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811"/>
        <w:gridCol w:w="2977"/>
      </w:tblGrid>
      <w:tr w:rsidR="003A0FB0" w:rsidRPr="003E65AF" w14:paraId="3963C147" w14:textId="77777777" w:rsidTr="003A0FB0">
        <w:trPr>
          <w:trHeight w:val="56"/>
        </w:trPr>
        <w:tc>
          <w:tcPr>
            <w:tcW w:w="1419" w:type="dxa"/>
            <w:vAlign w:val="center"/>
          </w:tcPr>
          <w:p w14:paraId="73302F9D" w14:textId="77777777" w:rsidR="003A0FB0" w:rsidRPr="003A0FB0" w:rsidRDefault="003A0FB0" w:rsidP="003A0FB0">
            <w:pPr>
              <w:keepNext/>
              <w:keepLines/>
              <w:spacing w:line="240" w:lineRule="auto"/>
              <w:jc w:val="center"/>
              <w:outlineLvl w:val="8"/>
              <w:rPr>
                <w:rFonts w:ascii="Times New Roman" w:hAnsi="Times New Roman" w:cs="Times New Roman"/>
                <w:sz w:val="28"/>
                <w:szCs w:val="28"/>
              </w:rPr>
            </w:pPr>
            <w:r w:rsidRPr="003A0FB0">
              <w:rPr>
                <w:rFonts w:ascii="Times New Roman" w:hAnsi="Times New Roman" w:cs="Times New Roman"/>
                <w:sz w:val="28"/>
                <w:szCs w:val="28"/>
              </w:rPr>
              <w:lastRenderedPageBreak/>
              <w:t>Оценка</w:t>
            </w:r>
          </w:p>
        </w:tc>
        <w:tc>
          <w:tcPr>
            <w:tcW w:w="5811" w:type="dxa"/>
            <w:vAlign w:val="center"/>
          </w:tcPr>
          <w:p w14:paraId="1A9F8A21" w14:textId="77777777" w:rsidR="003A0FB0" w:rsidRPr="003A0FB0" w:rsidRDefault="003A0FB0" w:rsidP="003A0FB0">
            <w:pPr>
              <w:keepNext/>
              <w:keepLines/>
              <w:spacing w:line="240" w:lineRule="auto"/>
              <w:jc w:val="center"/>
              <w:outlineLvl w:val="4"/>
              <w:rPr>
                <w:rFonts w:ascii="Times New Roman" w:hAnsi="Times New Roman" w:cs="Times New Roman"/>
                <w:sz w:val="28"/>
                <w:szCs w:val="28"/>
              </w:rPr>
            </w:pPr>
            <w:r w:rsidRPr="003A0FB0">
              <w:rPr>
                <w:rFonts w:ascii="Times New Roman" w:hAnsi="Times New Roman" w:cs="Times New Roman"/>
                <w:sz w:val="28"/>
                <w:szCs w:val="28"/>
              </w:rPr>
              <w:t>Содержание и речь</w:t>
            </w:r>
          </w:p>
        </w:tc>
        <w:tc>
          <w:tcPr>
            <w:tcW w:w="2977" w:type="dxa"/>
            <w:vAlign w:val="center"/>
          </w:tcPr>
          <w:p w14:paraId="7582E3A2" w14:textId="77777777" w:rsidR="003A0FB0" w:rsidRPr="003A0FB0" w:rsidRDefault="003A0FB0" w:rsidP="003A0FB0">
            <w:pPr>
              <w:keepNext/>
              <w:keepLines/>
              <w:spacing w:line="240" w:lineRule="auto"/>
              <w:jc w:val="center"/>
              <w:outlineLvl w:val="4"/>
              <w:rPr>
                <w:rFonts w:ascii="Times New Roman" w:hAnsi="Times New Roman" w:cs="Times New Roman"/>
                <w:sz w:val="28"/>
                <w:szCs w:val="28"/>
              </w:rPr>
            </w:pPr>
            <w:r w:rsidRPr="003A0FB0">
              <w:rPr>
                <w:rFonts w:ascii="Times New Roman" w:hAnsi="Times New Roman" w:cs="Times New Roman"/>
                <w:sz w:val="28"/>
                <w:szCs w:val="28"/>
              </w:rPr>
              <w:t>Грамотность</w:t>
            </w:r>
          </w:p>
        </w:tc>
      </w:tr>
      <w:tr w:rsidR="003A0FB0" w:rsidRPr="003E65AF" w14:paraId="30381BAF" w14:textId="77777777" w:rsidTr="003A0FB0">
        <w:tc>
          <w:tcPr>
            <w:tcW w:w="1419" w:type="dxa"/>
            <w:vAlign w:val="center"/>
          </w:tcPr>
          <w:p w14:paraId="42FA8B59" w14:textId="77777777" w:rsidR="003A0FB0" w:rsidRPr="003E65AF" w:rsidRDefault="003A0FB0" w:rsidP="003A0FB0">
            <w:pPr>
              <w:keepNext/>
              <w:keepLines/>
              <w:spacing w:line="240" w:lineRule="auto"/>
              <w:outlineLvl w:val="8"/>
              <w:rPr>
                <w:rFonts w:ascii="Times New Roman" w:hAnsi="Times New Roman" w:cs="Times New Roman"/>
                <w:i/>
                <w:iCs/>
                <w:sz w:val="28"/>
                <w:szCs w:val="28"/>
              </w:rPr>
            </w:pPr>
            <w:r w:rsidRPr="003E65AF">
              <w:rPr>
                <w:rFonts w:ascii="Times New Roman" w:hAnsi="Times New Roman" w:cs="Times New Roman"/>
                <w:i/>
                <w:iCs/>
                <w:sz w:val="28"/>
                <w:szCs w:val="28"/>
              </w:rPr>
              <w:t>«5»</w:t>
            </w:r>
          </w:p>
        </w:tc>
        <w:tc>
          <w:tcPr>
            <w:tcW w:w="5811" w:type="dxa"/>
          </w:tcPr>
          <w:p w14:paraId="20C0A4E8"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Содержание работы полностью соответствует теме. Фактические ошибки отсутствуют. Содержание излагается последовательно. Работа отличается богатством словаря, разнообразием используемых синтаксических конструкций, точностью словоупотребления. Достигнуто стилевое единство и выразительность текста. В целом в работе допускается 1 недочет в содержании и 1-2 речевых недочета</w:t>
            </w:r>
          </w:p>
        </w:tc>
        <w:tc>
          <w:tcPr>
            <w:tcW w:w="2977" w:type="dxa"/>
          </w:tcPr>
          <w:p w14:paraId="19832E60"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Допускаются:</w:t>
            </w:r>
          </w:p>
          <w:p w14:paraId="5896E766" w14:textId="77777777" w:rsidR="003A0FB0" w:rsidRPr="003E65AF" w:rsidRDefault="003A0FB0" w:rsidP="003A0FB0">
            <w:pPr>
              <w:spacing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1 орфографическая, или 1 пунктуационная, или 1 грамматическая ошибка. </w:t>
            </w:r>
          </w:p>
        </w:tc>
      </w:tr>
      <w:tr w:rsidR="003A0FB0" w:rsidRPr="003E65AF" w14:paraId="39E17EAF" w14:textId="77777777" w:rsidTr="003A0FB0">
        <w:trPr>
          <w:trHeight w:val="3479"/>
        </w:trPr>
        <w:tc>
          <w:tcPr>
            <w:tcW w:w="1419" w:type="dxa"/>
            <w:vAlign w:val="center"/>
          </w:tcPr>
          <w:p w14:paraId="738AC411" w14:textId="77777777" w:rsidR="003A0FB0" w:rsidRPr="003E65AF" w:rsidRDefault="003A0FB0" w:rsidP="003A0FB0">
            <w:pPr>
              <w:keepNext/>
              <w:keepLines/>
              <w:spacing w:line="240" w:lineRule="auto"/>
              <w:outlineLvl w:val="8"/>
              <w:rPr>
                <w:rFonts w:ascii="Times New Roman" w:hAnsi="Times New Roman" w:cs="Times New Roman"/>
                <w:i/>
                <w:iCs/>
                <w:sz w:val="28"/>
                <w:szCs w:val="28"/>
              </w:rPr>
            </w:pPr>
            <w:r w:rsidRPr="003E65AF">
              <w:rPr>
                <w:rFonts w:ascii="Times New Roman" w:hAnsi="Times New Roman" w:cs="Times New Roman"/>
                <w:i/>
                <w:iCs/>
                <w:sz w:val="28"/>
                <w:szCs w:val="28"/>
              </w:rPr>
              <w:t>«4»</w:t>
            </w:r>
          </w:p>
        </w:tc>
        <w:tc>
          <w:tcPr>
            <w:tcW w:w="5811" w:type="dxa"/>
          </w:tcPr>
          <w:p w14:paraId="2D90A28F"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Содержание работы в основном соответствует теме (имеются незначительные отклонения от темы). Содержание в основном достоверно, но имеются единичные фактические неточности, незначительные нарушения последовательности в изложении мыслей. Лексический и грамматический строй речи достаточно разнообразен. Стиль работы отличается единством и достаточной выразительностью. В целом в работе допускается не более 2 недочетов в содержании и не более 3-4 речевых недочетов.</w:t>
            </w:r>
          </w:p>
        </w:tc>
        <w:tc>
          <w:tcPr>
            <w:tcW w:w="2977" w:type="dxa"/>
          </w:tcPr>
          <w:p w14:paraId="20B90E75"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Допускаются:</w:t>
            </w:r>
          </w:p>
          <w:p w14:paraId="766C756B" w14:textId="77777777" w:rsidR="003A0FB0" w:rsidRPr="003E65AF" w:rsidRDefault="003A0FB0" w:rsidP="003A0FB0">
            <w:pPr>
              <w:spacing w:line="240" w:lineRule="auto"/>
              <w:jc w:val="both"/>
              <w:rPr>
                <w:rFonts w:ascii="Times New Roman" w:hAnsi="Times New Roman" w:cs="Times New Roman"/>
                <w:sz w:val="28"/>
                <w:szCs w:val="28"/>
              </w:rPr>
            </w:pPr>
            <w:r w:rsidRPr="003E65AF">
              <w:rPr>
                <w:rFonts w:ascii="Times New Roman" w:hAnsi="Times New Roman" w:cs="Times New Roman"/>
                <w:sz w:val="28"/>
                <w:szCs w:val="28"/>
              </w:rPr>
              <w:t>2 орфографические и 2 пунктуационные ошибки, или 1 орфографическая и 3 пунктуационных ошибки, или 4 пунктуационных ошибки при отсутствии орфографических, а также 2 грамматические ошибки.</w:t>
            </w:r>
          </w:p>
        </w:tc>
      </w:tr>
      <w:tr w:rsidR="003A0FB0" w:rsidRPr="003E65AF" w14:paraId="4A61DA2F" w14:textId="77777777" w:rsidTr="003A0FB0">
        <w:trPr>
          <w:trHeight w:val="3479"/>
        </w:trPr>
        <w:tc>
          <w:tcPr>
            <w:tcW w:w="1419" w:type="dxa"/>
            <w:vAlign w:val="center"/>
          </w:tcPr>
          <w:p w14:paraId="1AC5E04F" w14:textId="77777777" w:rsidR="003A0FB0" w:rsidRPr="003E65AF" w:rsidRDefault="003A0FB0" w:rsidP="003A0FB0">
            <w:pPr>
              <w:keepNext/>
              <w:keepLines/>
              <w:spacing w:line="240" w:lineRule="auto"/>
              <w:outlineLvl w:val="8"/>
              <w:rPr>
                <w:rFonts w:ascii="Times New Roman" w:hAnsi="Times New Roman" w:cs="Times New Roman"/>
                <w:i/>
                <w:iCs/>
                <w:sz w:val="28"/>
                <w:szCs w:val="28"/>
              </w:rPr>
            </w:pPr>
            <w:r w:rsidRPr="003E65AF">
              <w:rPr>
                <w:rFonts w:ascii="Times New Roman" w:hAnsi="Times New Roman" w:cs="Times New Roman"/>
                <w:i/>
                <w:iCs/>
                <w:sz w:val="28"/>
                <w:szCs w:val="28"/>
              </w:rPr>
              <w:t>«3»</w:t>
            </w:r>
          </w:p>
        </w:tc>
        <w:tc>
          <w:tcPr>
            <w:tcW w:w="5811" w:type="dxa"/>
          </w:tcPr>
          <w:p w14:paraId="343AFD48"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В работе допущены существенные отклонения от темы. Работа достоверно в главном, но в ней имеются отдельные фактические неточности. Допущены отдельные нарушения последовательности изложения. Беден словарь и однообразны синтаксические конструкции, встречается неправильное словоупотребление. Стиль работы не отличается единством, речь недостаточно выразительна. В целом в работе допускаются не более 4-х недочетов в содержании и 5 речевых недочетов.</w:t>
            </w:r>
          </w:p>
        </w:tc>
        <w:tc>
          <w:tcPr>
            <w:tcW w:w="2977" w:type="dxa"/>
          </w:tcPr>
          <w:p w14:paraId="5613910A"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Допускаются:</w:t>
            </w:r>
          </w:p>
          <w:p w14:paraId="47B01D53" w14:textId="77777777" w:rsidR="003A0FB0" w:rsidRPr="003E65AF" w:rsidRDefault="003A0FB0" w:rsidP="003A0FB0">
            <w:pPr>
              <w:spacing w:line="240" w:lineRule="auto"/>
              <w:jc w:val="both"/>
              <w:rPr>
                <w:rFonts w:ascii="Times New Roman" w:hAnsi="Times New Roman" w:cs="Times New Roman"/>
                <w:sz w:val="28"/>
                <w:szCs w:val="28"/>
              </w:rPr>
            </w:pPr>
            <w:r w:rsidRPr="003E65AF">
              <w:rPr>
                <w:rFonts w:ascii="Times New Roman" w:hAnsi="Times New Roman" w:cs="Times New Roman"/>
                <w:sz w:val="28"/>
                <w:szCs w:val="28"/>
              </w:rPr>
              <w:t>4 орфографические и 4 пунктуационные ошибки, или 3 орфографические и 5 пунктуационных ошибок, или 7 пунктуационных при отсутствии орфографических ошибок, а также 4 грамматические ошибки.</w:t>
            </w:r>
          </w:p>
        </w:tc>
      </w:tr>
      <w:tr w:rsidR="003A0FB0" w:rsidRPr="003E65AF" w14:paraId="1DDBE92C" w14:textId="77777777" w:rsidTr="003A0FB0">
        <w:trPr>
          <w:trHeight w:val="3479"/>
        </w:trPr>
        <w:tc>
          <w:tcPr>
            <w:tcW w:w="1419" w:type="dxa"/>
            <w:vAlign w:val="center"/>
          </w:tcPr>
          <w:p w14:paraId="26FC1F88" w14:textId="77777777" w:rsidR="003A0FB0" w:rsidRPr="003E65AF" w:rsidRDefault="003A0FB0" w:rsidP="003A0FB0">
            <w:pPr>
              <w:keepNext/>
              <w:keepLines/>
              <w:spacing w:line="240" w:lineRule="auto"/>
              <w:outlineLvl w:val="8"/>
              <w:rPr>
                <w:rFonts w:ascii="Times New Roman" w:hAnsi="Times New Roman" w:cs="Times New Roman"/>
                <w:i/>
                <w:iCs/>
                <w:sz w:val="28"/>
                <w:szCs w:val="28"/>
              </w:rPr>
            </w:pPr>
            <w:r w:rsidRPr="003E65AF">
              <w:rPr>
                <w:rFonts w:ascii="Times New Roman" w:hAnsi="Times New Roman" w:cs="Times New Roman"/>
                <w:i/>
                <w:iCs/>
                <w:sz w:val="28"/>
                <w:szCs w:val="28"/>
              </w:rPr>
              <w:lastRenderedPageBreak/>
              <w:t>«2»</w:t>
            </w:r>
          </w:p>
        </w:tc>
        <w:tc>
          <w:tcPr>
            <w:tcW w:w="5811" w:type="dxa"/>
          </w:tcPr>
          <w:p w14:paraId="315271CF"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Работа не соответствует теме. Допущено много фактических неточностей. Нарушена последовательность изложения мыслей во всех частях работы, отсутствует связь между ними, работа не соответствует плану.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 Нарушено стилевое единство текста. В целом в работе допущено 7 речевых недочетов и 6 недочетов в содержании.</w:t>
            </w:r>
          </w:p>
        </w:tc>
        <w:tc>
          <w:tcPr>
            <w:tcW w:w="2977" w:type="dxa"/>
          </w:tcPr>
          <w:p w14:paraId="42E4DE07"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Допускаются:</w:t>
            </w:r>
          </w:p>
          <w:p w14:paraId="6126857D" w14:textId="77777777" w:rsidR="003A0FB0" w:rsidRPr="003E65AF" w:rsidRDefault="003A0FB0" w:rsidP="003A0FB0">
            <w:pPr>
              <w:spacing w:line="240" w:lineRule="auto"/>
              <w:jc w:val="both"/>
              <w:rPr>
                <w:rFonts w:ascii="Times New Roman" w:hAnsi="Times New Roman" w:cs="Times New Roman"/>
                <w:sz w:val="28"/>
                <w:szCs w:val="28"/>
              </w:rPr>
            </w:pPr>
            <w:r w:rsidRPr="003E65AF">
              <w:rPr>
                <w:rFonts w:ascii="Times New Roman" w:hAnsi="Times New Roman" w:cs="Times New Roman"/>
                <w:sz w:val="28"/>
                <w:szCs w:val="28"/>
              </w:rPr>
              <w:t>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 а также 7 грамматических ошибок.</w:t>
            </w:r>
          </w:p>
        </w:tc>
      </w:tr>
    </w:tbl>
    <w:p w14:paraId="4FDFF984" w14:textId="77777777" w:rsidR="003A0FB0" w:rsidRPr="003A0FB0" w:rsidRDefault="003A0FB0" w:rsidP="003A0FB0">
      <w:pPr>
        <w:spacing w:after="0" w:line="240" w:lineRule="auto"/>
        <w:ind w:firstLine="709"/>
        <w:jc w:val="both"/>
        <w:rPr>
          <w:rFonts w:ascii="Times New Roman" w:hAnsi="Times New Roman" w:cs="Times New Roman"/>
          <w:sz w:val="28"/>
          <w:szCs w:val="28"/>
        </w:rPr>
      </w:pPr>
    </w:p>
    <w:p w14:paraId="2DCC5123" w14:textId="77777777" w:rsidR="003E65AF" w:rsidRPr="003E65AF" w:rsidRDefault="003E65AF" w:rsidP="003E65AF">
      <w:pPr>
        <w:spacing w:line="240" w:lineRule="auto"/>
        <w:rPr>
          <w:rFonts w:ascii="Times New Roman" w:hAnsi="Times New Roman" w:cs="Times New Roman"/>
          <w:sz w:val="28"/>
          <w:szCs w:val="28"/>
        </w:rPr>
      </w:pPr>
      <w:r w:rsidRPr="003E65AF">
        <w:rPr>
          <w:rFonts w:ascii="Times New Roman" w:hAnsi="Times New Roman" w:cs="Times New Roman"/>
          <w:i/>
          <w:sz w:val="28"/>
          <w:szCs w:val="28"/>
        </w:rPr>
        <w:t>Примечания</w:t>
      </w:r>
      <w:r w:rsidRPr="003E65AF">
        <w:rPr>
          <w:rFonts w:ascii="Times New Roman" w:hAnsi="Times New Roman" w:cs="Times New Roman"/>
          <w:sz w:val="28"/>
          <w:szCs w:val="28"/>
        </w:rPr>
        <w:t>.</w:t>
      </w:r>
    </w:p>
    <w:p w14:paraId="12516ACF" w14:textId="790459B8" w:rsidR="003E65AF" w:rsidRPr="00A94F91" w:rsidRDefault="003E65AF" w:rsidP="003E65AF">
      <w:pPr>
        <w:keepNext/>
        <w:spacing w:line="240" w:lineRule="auto"/>
        <w:ind w:firstLine="709"/>
        <w:outlineLvl w:val="2"/>
        <w:rPr>
          <w:bCs/>
          <w:sz w:val="28"/>
          <w:szCs w:val="28"/>
        </w:rPr>
      </w:pPr>
      <w:r w:rsidRPr="003E65AF">
        <w:rPr>
          <w:rFonts w:ascii="Times New Roman" w:hAnsi="Times New Roman" w:cs="Times New Roman"/>
          <w:bCs/>
          <w:sz w:val="28"/>
          <w:szCs w:val="28"/>
        </w:rPr>
        <w:t xml:space="preserve">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оценку за сочинение на один балл.                                                                                                                                    </w:t>
      </w:r>
      <w:r>
        <w:rPr>
          <w:rFonts w:ascii="Times New Roman" w:hAnsi="Times New Roman" w:cs="Times New Roman"/>
          <w:bCs/>
          <w:sz w:val="28"/>
          <w:szCs w:val="28"/>
        </w:rPr>
        <w:t xml:space="preserve">  </w:t>
      </w:r>
      <w:r w:rsidRPr="003E65AF">
        <w:rPr>
          <w:rFonts w:ascii="Times New Roman" w:hAnsi="Times New Roman" w:cs="Times New Roman"/>
          <w:bCs/>
          <w:sz w:val="28"/>
          <w:szCs w:val="28"/>
        </w:rPr>
        <w:t>Если объем сочинения в полтора – два раза больше указанного в настоящих нормах, то при оценке работы следует исходить из нормативов, увеличенных для отметки «4» на одну, а для отметки «3» на две единицы. Например, при оценке грамотности «4» ставится при 3 орфографических, 2 пунктуационных и 2 грамматических ошибках или при соотношениях: 2 – 3 – 2, 2 – 2 – 3; «3» ставится при соотношениях: 6 – 4 – 4, 4 – 6 – 4, 4 – 4 – 6. При выставлении оценки «5» превышение объема сочинения не принимается во внимание.        Первая оценка (за содержание и речь) не может быть положительной, если не раскрыта тема высказывания, хотя по остальным показателям оно написано удовлетворительно.                                                                                                         На оценку сочинения и изложения распространяются положения об однотипных и негрубых ошибках.</w:t>
      </w:r>
    </w:p>
    <w:p w14:paraId="64ECDD28" w14:textId="77777777" w:rsidR="00D30C3E" w:rsidRPr="00D30C3E" w:rsidRDefault="00D30C3E" w:rsidP="003E65AF">
      <w:pPr>
        <w:suppressAutoHyphens/>
        <w:spacing w:after="0" w:line="240" w:lineRule="auto"/>
        <w:jc w:val="both"/>
        <w:rPr>
          <w:rFonts w:ascii="Times New Roman" w:eastAsia="Times New Roman" w:hAnsi="Times New Roman" w:cs="Times New Roman"/>
          <w:b/>
          <w:color w:val="FF0000"/>
          <w:sz w:val="28"/>
          <w:szCs w:val="28"/>
          <w:lang w:eastAsia="zh-CN"/>
        </w:rPr>
      </w:pPr>
    </w:p>
    <w:p w14:paraId="1E6D2946" w14:textId="77777777" w:rsidR="00C516A9" w:rsidRPr="00C57291" w:rsidRDefault="00C516A9" w:rsidP="00D30C3E">
      <w:pPr>
        <w:shd w:val="clear" w:color="auto" w:fill="FFFFFF"/>
        <w:spacing w:after="0" w:line="240" w:lineRule="auto"/>
        <w:ind w:firstLine="709"/>
        <w:jc w:val="center"/>
        <w:rPr>
          <w:rFonts w:ascii="Tahoma" w:eastAsia="Times New Roman" w:hAnsi="Tahoma" w:cs="Tahoma"/>
          <w:sz w:val="28"/>
          <w:szCs w:val="28"/>
          <w:lang w:eastAsia="ru-RU"/>
        </w:rPr>
      </w:pPr>
      <w:r w:rsidRPr="00C57291">
        <w:rPr>
          <w:rFonts w:ascii="Times New Roman" w:eastAsia="Times New Roman" w:hAnsi="Times New Roman" w:cs="Times New Roman"/>
          <w:b/>
          <w:bCs/>
          <w:sz w:val="28"/>
          <w:szCs w:val="28"/>
          <w:lang w:eastAsia="ru-RU"/>
        </w:rPr>
        <w:t>2. Общая характеристика учебного предмета</w:t>
      </w:r>
    </w:p>
    <w:p w14:paraId="108FF876" w14:textId="22A5FB6B" w:rsidR="003E3B70" w:rsidRDefault="003E3B70" w:rsidP="003E3B7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E3B70">
        <w:rPr>
          <w:rFonts w:ascii="Times New Roman" w:eastAsia="Times New Roman" w:hAnsi="Times New Roman" w:cs="Times New Roman"/>
          <w:sz w:val="28"/>
          <w:szCs w:val="28"/>
          <w:lang w:eastAsia="ru-RU"/>
        </w:rPr>
        <w:t>Рабочая программа по русскому языку разработана для обучающихся 7 класса Неманского СУВУ</w:t>
      </w:r>
      <w:r>
        <w:rPr>
          <w:rFonts w:ascii="Times New Roman" w:eastAsia="Times New Roman" w:hAnsi="Times New Roman" w:cs="Times New Roman"/>
          <w:sz w:val="28"/>
          <w:szCs w:val="28"/>
          <w:lang w:eastAsia="ru-RU"/>
        </w:rPr>
        <w:t xml:space="preserve"> </w:t>
      </w:r>
      <w:r w:rsidRPr="003E3B70">
        <w:rPr>
          <w:rFonts w:ascii="Times New Roman" w:eastAsia="Times New Roman" w:hAnsi="Times New Roman" w:cs="Times New Roman"/>
          <w:sz w:val="28"/>
          <w:szCs w:val="28"/>
          <w:lang w:eastAsia="ru-RU"/>
        </w:rPr>
        <w:t xml:space="preserve">на основе авторской учебной программы по русскому языку для 5-9 классов под редакцией Т.А. </w:t>
      </w:r>
      <w:proofErr w:type="spellStart"/>
      <w:r w:rsidRPr="003E3B70">
        <w:rPr>
          <w:rFonts w:ascii="Times New Roman" w:eastAsia="Times New Roman" w:hAnsi="Times New Roman" w:cs="Times New Roman"/>
          <w:sz w:val="28"/>
          <w:szCs w:val="28"/>
          <w:lang w:eastAsia="ru-RU"/>
        </w:rPr>
        <w:t>Ладыженской</w:t>
      </w:r>
      <w:proofErr w:type="spellEnd"/>
      <w:r w:rsidRPr="003E3B70">
        <w:rPr>
          <w:rFonts w:ascii="Times New Roman" w:eastAsia="Times New Roman" w:hAnsi="Times New Roman" w:cs="Times New Roman"/>
          <w:sz w:val="28"/>
          <w:szCs w:val="28"/>
          <w:lang w:eastAsia="ru-RU"/>
        </w:rPr>
        <w:t xml:space="preserve">, М.Т. Барановой, Л.А. </w:t>
      </w:r>
      <w:proofErr w:type="spellStart"/>
      <w:r w:rsidRPr="003E3B70">
        <w:rPr>
          <w:rFonts w:ascii="Times New Roman" w:eastAsia="Times New Roman" w:hAnsi="Times New Roman" w:cs="Times New Roman"/>
          <w:sz w:val="28"/>
          <w:szCs w:val="28"/>
          <w:lang w:eastAsia="ru-RU"/>
        </w:rPr>
        <w:t>Тростенцовой</w:t>
      </w:r>
      <w:proofErr w:type="spellEnd"/>
      <w:r w:rsidRPr="003E3B70">
        <w:rPr>
          <w:rFonts w:ascii="Times New Roman" w:eastAsia="Times New Roman" w:hAnsi="Times New Roman" w:cs="Times New Roman"/>
          <w:sz w:val="28"/>
          <w:szCs w:val="28"/>
          <w:lang w:eastAsia="ru-RU"/>
        </w:rPr>
        <w:t xml:space="preserve"> «Программы общеобразовательных учреждений. Русский язык 5-9 классы.- М.: Просвещение, 2016 г.</w:t>
      </w:r>
    </w:p>
    <w:p w14:paraId="5CD5232B" w14:textId="6C3A3855" w:rsidR="00C516A9" w:rsidRPr="00C57291"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imes New Roman" w:eastAsia="Times New Roman" w:hAnsi="Times New Roman" w:cs="Times New Roman"/>
          <w:sz w:val="28"/>
          <w:szCs w:val="28"/>
          <w:lang w:eastAsia="ru-RU"/>
        </w:rPr>
        <w:t xml:space="preserve">Содержание курса русского языка в основной школе обусловлено общей нацеленностью образовательного процесса на достижение </w:t>
      </w:r>
      <w:r w:rsidRPr="00C57291">
        <w:rPr>
          <w:rFonts w:ascii="Times New Roman" w:eastAsia="Times New Roman" w:hAnsi="Times New Roman" w:cs="Times New Roman"/>
          <w:iCs/>
          <w:sz w:val="28"/>
          <w:szCs w:val="28"/>
          <w:lang w:eastAsia="ru-RU"/>
        </w:rPr>
        <w:t xml:space="preserve">метапредметных и предметных </w:t>
      </w:r>
      <w:r w:rsidRPr="00C57291">
        <w:rPr>
          <w:rFonts w:ascii="Times New Roman" w:eastAsia="Times New Roman" w:hAnsi="Times New Roman" w:cs="Times New Roman"/>
          <w:sz w:val="28"/>
          <w:szCs w:val="28"/>
          <w:lang w:eastAsia="ru-RU"/>
        </w:rPr>
        <w:t xml:space="preserve">целей обучения, что возможно на основе </w:t>
      </w:r>
      <w:r w:rsidRPr="00C57291">
        <w:rPr>
          <w:rFonts w:ascii="Times New Roman" w:eastAsia="Times New Roman" w:hAnsi="Times New Roman" w:cs="Times New Roman"/>
          <w:iCs/>
          <w:sz w:val="28"/>
          <w:szCs w:val="28"/>
          <w:lang w:eastAsia="ru-RU"/>
        </w:rPr>
        <w:t xml:space="preserve">компетентностного подхода, </w:t>
      </w:r>
      <w:r w:rsidRPr="00C57291">
        <w:rPr>
          <w:rFonts w:ascii="Times New Roman" w:eastAsia="Times New Roman" w:hAnsi="Times New Roman" w:cs="Times New Roman"/>
          <w:sz w:val="28"/>
          <w:szCs w:val="28"/>
          <w:lang w:eastAsia="ru-RU"/>
        </w:rPr>
        <w:lastRenderedPageBreak/>
        <w:t xml:space="preserve">который обеспечивает формирование и развитие </w:t>
      </w:r>
      <w:r w:rsidRPr="00C57291">
        <w:rPr>
          <w:rFonts w:ascii="Times New Roman" w:eastAsia="Times New Roman" w:hAnsi="Times New Roman" w:cs="Times New Roman"/>
          <w:iCs/>
          <w:sz w:val="28"/>
          <w:szCs w:val="28"/>
          <w:lang w:eastAsia="ru-RU"/>
        </w:rPr>
        <w:t xml:space="preserve">коммуникативной, языковой и лингвистической (языковедческой) и </w:t>
      </w:r>
      <w:proofErr w:type="spellStart"/>
      <w:r w:rsidRPr="00C57291">
        <w:rPr>
          <w:rFonts w:ascii="Times New Roman" w:eastAsia="Times New Roman" w:hAnsi="Times New Roman" w:cs="Times New Roman"/>
          <w:iCs/>
          <w:sz w:val="28"/>
          <w:szCs w:val="28"/>
          <w:lang w:eastAsia="ru-RU"/>
        </w:rPr>
        <w:t>культуроведческой</w:t>
      </w:r>
      <w:proofErr w:type="spellEnd"/>
      <w:r w:rsidRPr="00C57291">
        <w:rPr>
          <w:rFonts w:ascii="Times New Roman" w:eastAsia="Times New Roman" w:hAnsi="Times New Roman" w:cs="Times New Roman"/>
          <w:iCs/>
          <w:sz w:val="28"/>
          <w:szCs w:val="28"/>
          <w:lang w:eastAsia="ru-RU"/>
        </w:rPr>
        <w:t xml:space="preserve"> компетенций.</w:t>
      </w:r>
    </w:p>
    <w:p w14:paraId="77B3000F" w14:textId="77777777" w:rsidR="00C516A9" w:rsidRPr="00C57291"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imes New Roman" w:eastAsia="Times New Roman" w:hAnsi="Times New Roman" w:cs="Times New Roman"/>
          <w:sz w:val="28"/>
          <w:szCs w:val="28"/>
          <w:lang w:eastAsia="ru-RU"/>
        </w:rPr>
        <w:t>Коммуникативная компетенция предполагает овладение видами речевой деятельности и основами культуры устной и письменной речи, базовыми умениями и навыками использования языка в жизненно важных для данного возраста сферах и ситуациях общения. Коммуникативная компетентность проявляется в умении определять цели коммуникации, оценивать речевую ситуацию, учитывать намерения и способы коммуникации партнера, выбирать адекватные стратегии коммуникации, быть готовым к осмысленному изменению собственного речевого поведения.</w:t>
      </w:r>
    </w:p>
    <w:p w14:paraId="29163EAE" w14:textId="77777777" w:rsidR="00C516A9" w:rsidRPr="00C57291"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imes New Roman" w:eastAsia="Times New Roman" w:hAnsi="Times New Roman" w:cs="Times New Roman"/>
          <w:sz w:val="28"/>
          <w:szCs w:val="28"/>
          <w:lang w:eastAsia="ru-RU"/>
        </w:rPr>
        <w:t>Языковая и лингвистическая (языковедческая) компетенции формируются на основе овладения необходимыми знаниями о языке как знаковой системе и общественном явлении, его устройстве, развитии и функционировании; освоения основных норм русского литературного языка; обогащения словарного запаса и грамматического строя речи учащихся; формирования способности к анализу и оценке языковых явлений и фактов, необходимых знаний о лингвистике как науке, ее основных разделах и базовых понятиях; умения пользоваться различными видами лингвистических словарей.</w:t>
      </w:r>
    </w:p>
    <w:p w14:paraId="556F5D2B" w14:textId="77777777" w:rsidR="00C516A9" w:rsidRPr="00C57291"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proofErr w:type="spellStart"/>
      <w:r w:rsidRPr="00C57291">
        <w:rPr>
          <w:rFonts w:ascii="Times New Roman" w:eastAsia="Times New Roman" w:hAnsi="Times New Roman" w:cs="Times New Roman"/>
          <w:sz w:val="28"/>
          <w:szCs w:val="28"/>
          <w:lang w:eastAsia="ru-RU"/>
        </w:rPr>
        <w:t>Культуроведческая</w:t>
      </w:r>
      <w:proofErr w:type="spellEnd"/>
      <w:r w:rsidRPr="00C57291">
        <w:rPr>
          <w:rFonts w:ascii="Times New Roman" w:eastAsia="Times New Roman" w:hAnsi="Times New Roman" w:cs="Times New Roman"/>
          <w:sz w:val="28"/>
          <w:szCs w:val="28"/>
          <w:lang w:eastAsia="ru-RU"/>
        </w:rPr>
        <w:t xml:space="preserve"> компетенция предполагает осознание родного языка как формы выражения национальной культуры, понимание взаимосвязи языка и истории народа, национально-культурной специфики русского языка, освоение норм русского речевого этикета, культуры межнационального общения; способность объяснять значения слов с национально-культурным компонентом.</w:t>
      </w:r>
    </w:p>
    <w:p w14:paraId="2C563129" w14:textId="77777777" w:rsidR="00C516A9" w:rsidRPr="00C57291"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imes New Roman" w:eastAsia="Times New Roman" w:hAnsi="Times New Roman" w:cs="Times New Roman"/>
          <w:sz w:val="28"/>
          <w:szCs w:val="28"/>
          <w:lang w:eastAsia="ru-RU"/>
        </w:rPr>
        <w:t>Усиление коммуникативно-деятельностной направленности курса русского языка, нацеленность его на метапредметные результаты обучения являются важнейшими условиями формирования функциональной грамотности как способности человека максимально быстро адаптироваться во внешней среде и активно в ней функционировать.</w:t>
      </w:r>
    </w:p>
    <w:p w14:paraId="01A8B303" w14:textId="77777777" w:rsidR="00C516A9" w:rsidRPr="00C57291"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imes New Roman" w:eastAsia="Times New Roman" w:hAnsi="Times New Roman" w:cs="Times New Roman"/>
          <w:sz w:val="28"/>
          <w:szCs w:val="28"/>
          <w:lang w:eastAsia="ru-RU"/>
        </w:rPr>
        <w:t xml:space="preserve">Основными индикаторами функциональной грамотности, имеющей метапредметный статус, являются: </w:t>
      </w:r>
    </w:p>
    <w:p w14:paraId="3FE827A6" w14:textId="4ED8B806" w:rsidR="00C516A9" w:rsidRPr="00C57291" w:rsidRDefault="00D30C3E" w:rsidP="00D30C3E">
      <w:pPr>
        <w:shd w:val="clear" w:color="auto" w:fill="FFFFFF"/>
        <w:spacing w:after="0" w:line="240" w:lineRule="auto"/>
        <w:jc w:val="both"/>
        <w:rPr>
          <w:rFonts w:ascii="Tahoma" w:eastAsia="Times New Roman" w:hAnsi="Tahoma" w:cs="Tahoma"/>
          <w:sz w:val="28"/>
          <w:szCs w:val="28"/>
          <w:lang w:eastAsia="ru-RU"/>
        </w:rPr>
      </w:pPr>
      <w:r>
        <w:rPr>
          <w:rFonts w:ascii="Times New Roman" w:eastAsia="Times New Roman" w:hAnsi="Times New Roman" w:cs="Times New Roman"/>
          <w:b/>
          <w:bCs/>
          <w:sz w:val="28"/>
          <w:szCs w:val="28"/>
          <w:lang w:eastAsia="ru-RU"/>
        </w:rPr>
        <w:t xml:space="preserve">- </w:t>
      </w:r>
      <w:r w:rsidR="00C516A9" w:rsidRPr="00D30C3E">
        <w:rPr>
          <w:rFonts w:ascii="Times New Roman" w:eastAsia="Times New Roman" w:hAnsi="Times New Roman" w:cs="Times New Roman"/>
          <w:sz w:val="28"/>
          <w:szCs w:val="28"/>
          <w:lang w:eastAsia="ru-RU"/>
        </w:rPr>
        <w:t>коммуникативные универсальные учебные действия</w:t>
      </w:r>
      <w:r w:rsidR="00C516A9" w:rsidRPr="00C57291">
        <w:rPr>
          <w:rFonts w:ascii="Times New Roman" w:eastAsia="Times New Roman" w:hAnsi="Times New Roman" w:cs="Times New Roman"/>
          <w:sz w:val="28"/>
          <w:szCs w:val="28"/>
          <w:lang w:eastAsia="ru-RU"/>
        </w:rPr>
        <w:t xml:space="preserve">: владеть всеми видами речевой деятельности, строить продуктивное речевое взаимодействие со сверстниками и взрослыми; адекватно воспринимать устную и письменную речь; точно, правильно, логично и выразительно излагать свою точку зрения по поставленной проблеме; соблюдать в процессе коммуникации основные нормы устной и письменной речи и правила русского речевого этикета.; </w:t>
      </w:r>
    </w:p>
    <w:p w14:paraId="4845CF91" w14:textId="01B6CC88" w:rsidR="00C516A9" w:rsidRPr="00C57291" w:rsidRDefault="00D30C3E" w:rsidP="00D30C3E">
      <w:pPr>
        <w:shd w:val="clear" w:color="auto" w:fill="FFFFFF"/>
        <w:spacing w:after="0" w:line="240" w:lineRule="auto"/>
        <w:jc w:val="both"/>
        <w:rPr>
          <w:rFonts w:ascii="Tahoma" w:eastAsia="Times New Roman" w:hAnsi="Tahoma" w:cs="Tahoma"/>
          <w:sz w:val="28"/>
          <w:szCs w:val="28"/>
          <w:lang w:eastAsia="ru-RU"/>
        </w:rPr>
      </w:pPr>
      <w:r>
        <w:rPr>
          <w:rFonts w:ascii="Times New Roman" w:eastAsia="Times New Roman" w:hAnsi="Times New Roman" w:cs="Times New Roman"/>
          <w:b/>
          <w:bCs/>
          <w:sz w:val="28"/>
          <w:szCs w:val="28"/>
          <w:lang w:eastAsia="ru-RU"/>
        </w:rPr>
        <w:t xml:space="preserve">- </w:t>
      </w:r>
      <w:r w:rsidR="00C516A9" w:rsidRPr="00D30C3E">
        <w:rPr>
          <w:rFonts w:ascii="Times New Roman" w:eastAsia="Times New Roman" w:hAnsi="Times New Roman" w:cs="Times New Roman"/>
          <w:sz w:val="28"/>
          <w:szCs w:val="28"/>
          <w:lang w:eastAsia="ru-RU"/>
        </w:rPr>
        <w:t>познавательные универсальные учебные действия</w:t>
      </w:r>
      <w:r w:rsidR="00C516A9" w:rsidRPr="00C57291">
        <w:rPr>
          <w:rFonts w:ascii="Times New Roman" w:eastAsia="Times New Roman" w:hAnsi="Times New Roman" w:cs="Times New Roman"/>
          <w:sz w:val="28"/>
          <w:szCs w:val="28"/>
          <w:lang w:eastAsia="ru-RU"/>
        </w:rPr>
        <w:t xml:space="preserve">: формулировать проблему, выдвигать аргументы, строить логическую цепь рассуждения, находить доказательства, подтверждающие или опровергающие тезис; осуществлять библиографический поиск, извлекать необходимую информацию из различных источников; определять основную и второстепенную информацию, осмысливать цель чтения, выбирая вид чтения в зависимости от коммуникативной цели; применять методы информационного поиска, в том числе с помощью компьютерных средств; перерабатывать, систематизировать информацию и предъявлять ее разными способами; </w:t>
      </w:r>
    </w:p>
    <w:p w14:paraId="3938BED3" w14:textId="5DFD05EA" w:rsidR="00C516A9" w:rsidRPr="00C57291" w:rsidRDefault="00D30C3E" w:rsidP="00D30C3E">
      <w:pPr>
        <w:shd w:val="clear" w:color="auto" w:fill="FFFFFF"/>
        <w:spacing w:after="0" w:line="240" w:lineRule="auto"/>
        <w:jc w:val="both"/>
        <w:rPr>
          <w:rFonts w:ascii="Tahoma" w:eastAsia="Times New Roman" w:hAnsi="Tahoma" w:cs="Tahoma"/>
          <w:sz w:val="28"/>
          <w:szCs w:val="28"/>
          <w:lang w:eastAsia="ru-RU"/>
        </w:rPr>
      </w:pPr>
      <w:r>
        <w:rPr>
          <w:rFonts w:ascii="Times New Roman" w:eastAsia="Times New Roman" w:hAnsi="Times New Roman" w:cs="Times New Roman"/>
          <w:b/>
          <w:bCs/>
          <w:sz w:val="28"/>
          <w:szCs w:val="28"/>
          <w:lang w:eastAsia="ru-RU"/>
        </w:rPr>
        <w:lastRenderedPageBreak/>
        <w:t xml:space="preserve">- </w:t>
      </w:r>
      <w:r w:rsidR="00C516A9" w:rsidRPr="00D30C3E">
        <w:rPr>
          <w:rFonts w:ascii="Times New Roman" w:eastAsia="Times New Roman" w:hAnsi="Times New Roman" w:cs="Times New Roman"/>
          <w:sz w:val="28"/>
          <w:szCs w:val="28"/>
          <w:lang w:eastAsia="ru-RU"/>
        </w:rPr>
        <w:t>регулятивные универсальные учебные действия:</w:t>
      </w:r>
      <w:r w:rsidR="00C516A9" w:rsidRPr="00C57291">
        <w:rPr>
          <w:rFonts w:ascii="Times New Roman" w:eastAsia="Times New Roman" w:hAnsi="Times New Roman" w:cs="Times New Roman"/>
          <w:sz w:val="28"/>
          <w:szCs w:val="28"/>
          <w:lang w:eastAsia="ru-RU"/>
        </w:rPr>
        <w:t xml:space="preserve"> ставить и адекватно формулировать цель деятельности, планировать последовательность действий и при необходимости изменять ее; осуществлять самоконтроль, самооценку, </w:t>
      </w:r>
      <w:proofErr w:type="spellStart"/>
      <w:r w:rsidR="00C516A9" w:rsidRPr="00C57291">
        <w:rPr>
          <w:rFonts w:ascii="Times New Roman" w:eastAsia="Times New Roman" w:hAnsi="Times New Roman" w:cs="Times New Roman"/>
          <w:sz w:val="28"/>
          <w:szCs w:val="28"/>
          <w:lang w:eastAsia="ru-RU"/>
        </w:rPr>
        <w:t>самокоррекцию</w:t>
      </w:r>
      <w:proofErr w:type="spellEnd"/>
      <w:r w:rsidR="00C516A9" w:rsidRPr="00C57291">
        <w:rPr>
          <w:rFonts w:ascii="Times New Roman" w:eastAsia="Times New Roman" w:hAnsi="Times New Roman" w:cs="Times New Roman"/>
          <w:sz w:val="28"/>
          <w:szCs w:val="28"/>
          <w:lang w:eastAsia="ru-RU"/>
        </w:rPr>
        <w:t xml:space="preserve">. </w:t>
      </w:r>
    </w:p>
    <w:p w14:paraId="50FD73A0" w14:textId="77777777" w:rsidR="00C516A9" w:rsidRPr="00C57291"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imes New Roman" w:eastAsia="Times New Roman" w:hAnsi="Times New Roman" w:cs="Times New Roman"/>
          <w:sz w:val="28"/>
          <w:szCs w:val="28"/>
          <w:lang w:eastAsia="ru-RU"/>
        </w:rPr>
        <w:t>Процесс обучения должен быть ориентирован не только на формирование навыков анализа языка, способности классифицировать языковые явления и факты, но и на воспитание речевой культуры, формирование таких жизненно важных умений, как использование различных видов чтения, информационная переработка текстов, различные формы поиска информации и разные способы передачи ее. Таким образом, обучение русскому (родному) языку в основной школе должно обеспечить общекультурный уровень человека.</w:t>
      </w:r>
    </w:p>
    <w:p w14:paraId="2C8F26D5" w14:textId="77777777" w:rsidR="00D30C3E" w:rsidRDefault="00D30C3E" w:rsidP="00D30C3E">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14:paraId="2649AC33" w14:textId="6B18AC19" w:rsidR="00C516A9" w:rsidRPr="00C57291" w:rsidRDefault="00C516A9" w:rsidP="00AC5171">
      <w:pPr>
        <w:shd w:val="clear" w:color="auto" w:fill="FFFFFF"/>
        <w:spacing w:after="0" w:line="240" w:lineRule="auto"/>
        <w:ind w:firstLine="709"/>
        <w:jc w:val="center"/>
        <w:rPr>
          <w:rFonts w:ascii="Tahoma" w:eastAsia="Times New Roman" w:hAnsi="Tahoma" w:cs="Tahoma"/>
          <w:sz w:val="28"/>
          <w:szCs w:val="28"/>
          <w:lang w:eastAsia="ru-RU"/>
        </w:rPr>
      </w:pPr>
      <w:r w:rsidRPr="00C57291">
        <w:rPr>
          <w:rFonts w:ascii="Times New Roman" w:eastAsia="Times New Roman" w:hAnsi="Times New Roman" w:cs="Times New Roman"/>
          <w:b/>
          <w:bCs/>
          <w:sz w:val="28"/>
          <w:szCs w:val="28"/>
          <w:lang w:eastAsia="ru-RU"/>
        </w:rPr>
        <w:t>3. Описание места учебного предмета в учебном плане</w:t>
      </w:r>
    </w:p>
    <w:p w14:paraId="735FE9A8" w14:textId="5D1943FB" w:rsidR="00271B04" w:rsidRDefault="008707FB" w:rsidP="00AC5171">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C516A9" w:rsidRPr="00C57291">
        <w:rPr>
          <w:rFonts w:ascii="Times New Roman" w:eastAsia="Times New Roman" w:hAnsi="Times New Roman" w:cs="Times New Roman"/>
          <w:sz w:val="28"/>
          <w:szCs w:val="28"/>
          <w:lang w:eastAsia="ru-RU"/>
        </w:rPr>
        <w:t xml:space="preserve">чебный план </w:t>
      </w:r>
      <w:r>
        <w:rPr>
          <w:rFonts w:ascii="Times New Roman" w:eastAsia="Times New Roman" w:hAnsi="Times New Roman" w:cs="Times New Roman"/>
          <w:sz w:val="28"/>
          <w:szCs w:val="28"/>
          <w:lang w:eastAsia="ru-RU"/>
        </w:rPr>
        <w:t>Неманского СУВУ</w:t>
      </w:r>
      <w:r w:rsidR="00C516A9" w:rsidRPr="00C57291">
        <w:rPr>
          <w:rFonts w:ascii="Times New Roman" w:eastAsia="Times New Roman" w:hAnsi="Times New Roman" w:cs="Times New Roman"/>
          <w:sz w:val="28"/>
          <w:szCs w:val="28"/>
          <w:lang w:eastAsia="ru-RU"/>
        </w:rPr>
        <w:t xml:space="preserve"> предусматривает обязательное изучение русского языка на этапе основного общего образования</w:t>
      </w:r>
      <w:r>
        <w:rPr>
          <w:rFonts w:ascii="Times New Roman" w:eastAsia="Times New Roman" w:hAnsi="Times New Roman" w:cs="Times New Roman"/>
          <w:sz w:val="28"/>
          <w:szCs w:val="28"/>
          <w:lang w:eastAsia="ru-RU"/>
        </w:rPr>
        <w:t xml:space="preserve"> в 7 классе</w:t>
      </w:r>
      <w:r w:rsidR="00C516A9" w:rsidRPr="00C57291">
        <w:rPr>
          <w:rFonts w:ascii="Times New Roman" w:eastAsia="Times New Roman" w:hAnsi="Times New Roman" w:cs="Times New Roman"/>
          <w:sz w:val="28"/>
          <w:szCs w:val="28"/>
          <w:lang w:eastAsia="ru-RU"/>
        </w:rPr>
        <w:t xml:space="preserve"> в объеме </w:t>
      </w:r>
      <w:r>
        <w:rPr>
          <w:rFonts w:ascii="Times New Roman" w:eastAsia="Times New Roman" w:hAnsi="Times New Roman" w:cs="Times New Roman"/>
          <w:sz w:val="28"/>
          <w:szCs w:val="28"/>
          <w:lang w:eastAsia="ru-RU"/>
        </w:rPr>
        <w:t>1</w:t>
      </w:r>
      <w:r w:rsidR="00271B04">
        <w:rPr>
          <w:rFonts w:ascii="Times New Roman" w:eastAsia="Times New Roman" w:hAnsi="Times New Roman" w:cs="Times New Roman"/>
          <w:sz w:val="28"/>
          <w:szCs w:val="28"/>
          <w:lang w:eastAsia="ru-RU"/>
        </w:rPr>
        <w:t>40</w:t>
      </w:r>
      <w:r>
        <w:rPr>
          <w:rFonts w:ascii="Times New Roman" w:eastAsia="Times New Roman" w:hAnsi="Times New Roman" w:cs="Times New Roman"/>
          <w:sz w:val="28"/>
          <w:szCs w:val="28"/>
          <w:lang w:eastAsia="ru-RU"/>
        </w:rPr>
        <w:t xml:space="preserve"> часов в год (</w:t>
      </w:r>
      <w:r w:rsidR="00E65C42">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час</w:t>
      </w:r>
      <w:r w:rsidR="00E65C42">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xml:space="preserve"> в неделю при </w:t>
      </w:r>
      <w:r w:rsidR="00271B04">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 учебных недел</w:t>
      </w:r>
      <w:r w:rsidR="00271B04">
        <w:rPr>
          <w:rFonts w:ascii="Times New Roman" w:eastAsia="Times New Roman" w:hAnsi="Times New Roman" w:cs="Times New Roman"/>
          <w:sz w:val="28"/>
          <w:szCs w:val="28"/>
          <w:lang w:eastAsia="ru-RU"/>
        </w:rPr>
        <w:t>ях</w:t>
      </w:r>
      <w:r>
        <w:rPr>
          <w:rFonts w:ascii="Times New Roman" w:eastAsia="Times New Roman" w:hAnsi="Times New Roman" w:cs="Times New Roman"/>
          <w:sz w:val="28"/>
          <w:szCs w:val="28"/>
          <w:lang w:eastAsia="ru-RU"/>
        </w:rPr>
        <w:t>)</w:t>
      </w:r>
      <w:r w:rsidR="0010272B">
        <w:rPr>
          <w:rFonts w:ascii="Times New Roman" w:eastAsia="Times New Roman" w:hAnsi="Times New Roman" w:cs="Times New Roman"/>
          <w:sz w:val="28"/>
          <w:szCs w:val="28"/>
          <w:lang w:eastAsia="ru-RU"/>
        </w:rPr>
        <w:t>, в том числе внутрипредметный модуль (ВПМ) «Занимательный русский»- 31 час</w:t>
      </w:r>
      <w:r w:rsidR="006727C1">
        <w:rPr>
          <w:rFonts w:ascii="Times New Roman" w:eastAsia="Times New Roman" w:hAnsi="Times New Roman" w:cs="Times New Roman"/>
          <w:sz w:val="28"/>
          <w:szCs w:val="28"/>
          <w:lang w:eastAsia="ru-RU"/>
        </w:rPr>
        <w:t>.</w:t>
      </w:r>
    </w:p>
    <w:p w14:paraId="70959F8B" w14:textId="77777777" w:rsidR="00B027B7" w:rsidRPr="00E65C42" w:rsidRDefault="00B027B7" w:rsidP="00D30C3E">
      <w:pPr>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4193B6A9" w14:textId="77777777" w:rsidR="00E65C42" w:rsidRDefault="00C516A9" w:rsidP="00D30C3E">
      <w:pPr>
        <w:shd w:val="clear" w:color="auto" w:fill="FFFFFF"/>
        <w:spacing w:after="0" w:line="240" w:lineRule="auto"/>
        <w:ind w:firstLine="709"/>
        <w:jc w:val="center"/>
        <w:rPr>
          <w:rFonts w:ascii="Times New Roman" w:eastAsia="Times New Roman" w:hAnsi="Times New Roman" w:cs="Times New Roman"/>
          <w:b/>
          <w:bCs/>
          <w:sz w:val="28"/>
          <w:szCs w:val="28"/>
          <w:lang w:eastAsia="ru-RU"/>
        </w:rPr>
      </w:pPr>
      <w:r w:rsidRPr="00C57291">
        <w:rPr>
          <w:rFonts w:ascii="Times New Roman" w:eastAsia="Times New Roman" w:hAnsi="Times New Roman" w:cs="Times New Roman"/>
          <w:b/>
          <w:bCs/>
          <w:sz w:val="28"/>
          <w:szCs w:val="28"/>
          <w:lang w:eastAsia="ru-RU"/>
        </w:rPr>
        <w:t>4. Личностные, метапредметные и предметные результаты</w:t>
      </w:r>
      <w:r w:rsidRPr="00C57291">
        <w:rPr>
          <w:rFonts w:ascii="Tahoma" w:eastAsia="Times New Roman" w:hAnsi="Tahoma" w:cs="Tahoma"/>
          <w:sz w:val="28"/>
          <w:szCs w:val="28"/>
          <w:lang w:eastAsia="ru-RU"/>
        </w:rPr>
        <w:t xml:space="preserve"> </w:t>
      </w:r>
      <w:r w:rsidRPr="00C57291">
        <w:rPr>
          <w:rFonts w:ascii="Times New Roman" w:eastAsia="Times New Roman" w:hAnsi="Times New Roman" w:cs="Times New Roman"/>
          <w:b/>
          <w:bCs/>
          <w:sz w:val="28"/>
          <w:szCs w:val="28"/>
          <w:lang w:eastAsia="ru-RU"/>
        </w:rPr>
        <w:t>освоения учебного материала</w:t>
      </w:r>
    </w:p>
    <w:p w14:paraId="5AD34922" w14:textId="77777777" w:rsidR="00E65C42"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imes New Roman" w:eastAsia="Times New Roman" w:hAnsi="Times New Roman" w:cs="Times New Roman"/>
          <w:sz w:val="28"/>
          <w:szCs w:val="28"/>
          <w:lang w:eastAsia="ru-RU"/>
        </w:rPr>
        <w:t>Русский язык — это родной язык русского народа, государственный язык Российской Федерации; средство межнационального общения, консолидации и единения народов России; основа формирования гражданской идентичности и толерантности в поликультурном обществе.</w:t>
      </w:r>
      <w:r w:rsidRPr="00C57291">
        <w:rPr>
          <w:rFonts w:ascii="Tahoma" w:eastAsia="Times New Roman" w:hAnsi="Tahoma" w:cs="Tahoma"/>
          <w:sz w:val="28"/>
          <w:szCs w:val="28"/>
          <w:lang w:eastAsia="ru-RU"/>
        </w:rPr>
        <w:t xml:space="preserve">                                                  </w:t>
      </w:r>
    </w:p>
    <w:p w14:paraId="76A99216" w14:textId="77777777" w:rsidR="00C516A9" w:rsidRPr="00C57291"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ahoma" w:eastAsia="Times New Roman" w:hAnsi="Tahoma" w:cs="Tahoma"/>
          <w:sz w:val="28"/>
          <w:szCs w:val="28"/>
          <w:lang w:eastAsia="ru-RU"/>
        </w:rPr>
        <w:t xml:space="preserve"> </w:t>
      </w:r>
      <w:r w:rsidRPr="00C57291">
        <w:rPr>
          <w:rFonts w:ascii="Times New Roman" w:eastAsia="Times New Roman" w:hAnsi="Times New Roman" w:cs="Times New Roman"/>
          <w:sz w:val="28"/>
          <w:szCs w:val="28"/>
          <w:lang w:eastAsia="ru-RU"/>
        </w:rPr>
        <w:t>Метапредметные образовательные функции родного языка определяют универсальный, обобщающий характер воздействия предмета «Русский (родной) язык» на формирование личности ребенка в процессе его обучения в школе. Русский (родной) язык является основой развития мышления, воображения, интеллектуальных и творческих способностей учащихся; основой самореализации личности, развития способности к самостоятельному усвоению новых знаний и умений, включая организацию учебной деятельности. Родной язык является средством приобщения к духовному богатству русской культуры и литературы, основным каналом социализации личности, приобщения ее к культурно-историческому опыту человечества. Будучи формой хранения и усвоения различных знаний, русский язык неразрывно связан со всеми школьными предметами, влияет на качество их усвоения, а в дальнейшем на качество овладения профессиональными навыками. Умение общаться, добиваться успеха в процессе коммуникации, высокая социальная и профессиональная активность являются теми характеристиками личности, которые во многом определяют достижения человека практически во всех областях жизни, способствуют его социальной адаптации к изменяющимся условиям современного мира. Родной язык является основой формирования этических норм поведения ребенка в разных жизненных ситуациях, развития способности давать аргументированную оценку поступкам с позиций моральных норм.</w:t>
      </w:r>
    </w:p>
    <w:p w14:paraId="0A98CD11" w14:textId="1986B70A" w:rsidR="0006425F" w:rsidRDefault="00C516A9" w:rsidP="00D30C3E">
      <w:pPr>
        <w:shd w:val="clear" w:color="auto" w:fill="FFFFFF"/>
        <w:spacing w:after="0" w:line="240" w:lineRule="auto"/>
        <w:ind w:firstLine="709"/>
        <w:jc w:val="both"/>
        <w:rPr>
          <w:rFonts w:ascii="Times New Roman" w:eastAsia="Calibri" w:hAnsi="Times New Roman" w:cs="Times New Roman"/>
          <w:sz w:val="28"/>
          <w:szCs w:val="28"/>
        </w:rPr>
      </w:pPr>
      <w:r w:rsidRPr="00D30C3E">
        <w:rPr>
          <w:rFonts w:ascii="Times New Roman" w:eastAsia="Calibri" w:hAnsi="Times New Roman" w:cs="Times New Roman"/>
          <w:iCs/>
          <w:sz w:val="28"/>
          <w:szCs w:val="28"/>
        </w:rPr>
        <w:lastRenderedPageBreak/>
        <w:t>Личностными</w:t>
      </w:r>
      <w:r w:rsidRPr="00C57291">
        <w:rPr>
          <w:rFonts w:ascii="Times New Roman" w:eastAsia="Calibri" w:hAnsi="Times New Roman" w:cs="Times New Roman"/>
          <w:bCs/>
          <w:sz w:val="28"/>
          <w:szCs w:val="28"/>
        </w:rPr>
        <w:t xml:space="preserve"> результатами освоения </w:t>
      </w:r>
      <w:r w:rsidRPr="00C57291">
        <w:rPr>
          <w:rFonts w:ascii="Times New Roman" w:eastAsia="Calibri" w:hAnsi="Times New Roman" w:cs="Times New Roman"/>
          <w:sz w:val="28"/>
          <w:szCs w:val="28"/>
        </w:rPr>
        <w:t xml:space="preserve">учениками   программы по русскому языку являются:                                                                                                                                              1) 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 </w:t>
      </w:r>
      <w:r w:rsidRPr="00C57291">
        <w:rPr>
          <w:rFonts w:ascii="Times New Roman" w:eastAsia="Calibri" w:hAnsi="Times New Roman" w:cs="Times New Roman"/>
          <w:sz w:val="28"/>
          <w:szCs w:val="28"/>
        </w:rPr>
        <w:br/>
        <w:t xml:space="preserve">2) 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 </w:t>
      </w:r>
      <w:r w:rsidRPr="00C57291">
        <w:rPr>
          <w:rFonts w:ascii="Times New Roman" w:eastAsia="Calibri" w:hAnsi="Times New Roman" w:cs="Times New Roman"/>
          <w:sz w:val="28"/>
          <w:szCs w:val="28"/>
        </w:rPr>
        <w:br/>
        <w:t xml:space="preserve">3) достаточный объем словарного запаса и усвоенных грамматических средств для свободного выражения мыслей и чувств в процессе речевого общения; способность к самооценке на основе наблюдения за собственной речью.                                               </w:t>
      </w:r>
      <w:r w:rsidRPr="00D30C3E">
        <w:rPr>
          <w:rFonts w:ascii="Times New Roman" w:eastAsia="Calibri" w:hAnsi="Times New Roman" w:cs="Times New Roman"/>
          <w:iCs/>
          <w:sz w:val="28"/>
          <w:szCs w:val="28"/>
        </w:rPr>
        <w:t>Метапредметными</w:t>
      </w:r>
      <w:r w:rsidRPr="00C57291">
        <w:rPr>
          <w:rFonts w:ascii="Times New Roman" w:eastAsia="Calibri" w:hAnsi="Times New Roman" w:cs="Times New Roman"/>
          <w:bCs/>
          <w:i/>
          <w:sz w:val="28"/>
          <w:szCs w:val="28"/>
        </w:rPr>
        <w:t xml:space="preserve"> </w:t>
      </w:r>
      <w:r w:rsidRPr="00C57291">
        <w:rPr>
          <w:rFonts w:ascii="Times New Roman" w:eastAsia="Calibri" w:hAnsi="Times New Roman" w:cs="Times New Roman"/>
          <w:bCs/>
          <w:sz w:val="28"/>
          <w:szCs w:val="28"/>
        </w:rPr>
        <w:t xml:space="preserve">результатами освоения </w:t>
      </w:r>
      <w:r w:rsidR="0006425F">
        <w:rPr>
          <w:rFonts w:ascii="Times New Roman" w:eastAsia="Calibri" w:hAnsi="Times New Roman" w:cs="Times New Roman"/>
          <w:bCs/>
          <w:sz w:val="28"/>
          <w:szCs w:val="28"/>
        </w:rPr>
        <w:t>обучающимися</w:t>
      </w:r>
      <w:r w:rsidRPr="00C57291">
        <w:rPr>
          <w:rFonts w:ascii="Times New Roman" w:eastAsia="Calibri" w:hAnsi="Times New Roman" w:cs="Times New Roman"/>
          <w:sz w:val="28"/>
          <w:szCs w:val="28"/>
        </w:rPr>
        <w:t xml:space="preserve"> программы по русскому языку являются:</w:t>
      </w:r>
    </w:p>
    <w:p w14:paraId="5DB4BEA1" w14:textId="456786D8" w:rsidR="0006425F" w:rsidRDefault="00C516A9" w:rsidP="0006425F">
      <w:pPr>
        <w:shd w:val="clear" w:color="auto" w:fill="FFFFFF"/>
        <w:spacing w:after="0" w:line="240" w:lineRule="auto"/>
        <w:jc w:val="both"/>
        <w:rPr>
          <w:rFonts w:ascii="Times New Roman" w:eastAsia="Calibri" w:hAnsi="Times New Roman" w:cs="Times New Roman"/>
          <w:sz w:val="28"/>
          <w:szCs w:val="28"/>
        </w:rPr>
      </w:pPr>
      <w:r w:rsidRPr="00C57291">
        <w:rPr>
          <w:rFonts w:ascii="Times New Roman" w:eastAsia="Calibri" w:hAnsi="Times New Roman" w:cs="Times New Roman"/>
          <w:sz w:val="28"/>
          <w:szCs w:val="28"/>
        </w:rPr>
        <w:t xml:space="preserve">1) владение всеми видами речевой деятельности: </w:t>
      </w:r>
    </w:p>
    <w:p w14:paraId="1534CB95" w14:textId="77777777" w:rsidR="0006425F" w:rsidRDefault="00C516A9" w:rsidP="0006425F">
      <w:pPr>
        <w:shd w:val="clear" w:color="auto" w:fill="FFFFFF"/>
        <w:spacing w:after="0" w:line="240" w:lineRule="auto"/>
        <w:jc w:val="both"/>
        <w:rPr>
          <w:rFonts w:ascii="Times New Roman" w:eastAsia="Calibri" w:hAnsi="Times New Roman" w:cs="Times New Roman"/>
          <w:sz w:val="28"/>
          <w:szCs w:val="28"/>
        </w:rPr>
      </w:pPr>
      <w:r w:rsidRPr="00C57291">
        <w:rPr>
          <w:rFonts w:ascii="Times New Roman" w:eastAsia="Calibri" w:hAnsi="Times New Roman" w:cs="Times New Roman"/>
          <w:sz w:val="28"/>
          <w:szCs w:val="28"/>
        </w:rPr>
        <w:t xml:space="preserve"> - адекватное понимание информации устного и письменного сообщения; </w:t>
      </w:r>
      <w:r w:rsidRPr="00C57291">
        <w:rPr>
          <w:rFonts w:ascii="Times New Roman" w:eastAsia="Calibri" w:hAnsi="Times New Roman" w:cs="Times New Roman"/>
          <w:sz w:val="28"/>
          <w:szCs w:val="28"/>
        </w:rPr>
        <w:br/>
        <w:t xml:space="preserve"> - владение разными видами чтения;</w:t>
      </w:r>
    </w:p>
    <w:p w14:paraId="530E0D43" w14:textId="77777777" w:rsidR="0006425F" w:rsidRDefault="00C516A9" w:rsidP="0006425F">
      <w:pPr>
        <w:shd w:val="clear" w:color="auto" w:fill="FFFFFF"/>
        <w:spacing w:after="0" w:line="240" w:lineRule="auto"/>
        <w:jc w:val="both"/>
        <w:rPr>
          <w:rFonts w:ascii="Times New Roman" w:eastAsia="Calibri" w:hAnsi="Times New Roman" w:cs="Times New Roman"/>
          <w:sz w:val="28"/>
          <w:szCs w:val="28"/>
        </w:rPr>
      </w:pPr>
      <w:r w:rsidRPr="00C57291">
        <w:rPr>
          <w:rFonts w:ascii="Times New Roman" w:eastAsia="Calibri" w:hAnsi="Times New Roman" w:cs="Times New Roman"/>
          <w:sz w:val="28"/>
          <w:szCs w:val="28"/>
        </w:rPr>
        <w:t xml:space="preserve"> </w:t>
      </w:r>
      <w:r w:rsidRPr="00C57291">
        <w:rPr>
          <w:rFonts w:ascii="Times New Roman" w:eastAsia="Calibri" w:hAnsi="Times New Roman" w:cs="Times New Roman"/>
          <w:bCs/>
          <w:sz w:val="28"/>
          <w:szCs w:val="28"/>
        </w:rPr>
        <w:t xml:space="preserve"> -  </w:t>
      </w:r>
      <w:r w:rsidRPr="00C57291">
        <w:rPr>
          <w:rFonts w:ascii="Times New Roman" w:eastAsia="Calibri" w:hAnsi="Times New Roman" w:cs="Times New Roman"/>
          <w:sz w:val="28"/>
          <w:szCs w:val="28"/>
        </w:rPr>
        <w:t>способность извлекать информацию из различных источников, включая средства массовой информации, компакт</w:t>
      </w:r>
      <w:r w:rsidR="00E65C42">
        <w:rPr>
          <w:rFonts w:ascii="Times New Roman" w:eastAsia="Calibri" w:hAnsi="Times New Roman" w:cs="Times New Roman"/>
          <w:sz w:val="28"/>
          <w:szCs w:val="28"/>
        </w:rPr>
        <w:t>-</w:t>
      </w:r>
      <w:r w:rsidRPr="00C57291">
        <w:rPr>
          <w:rFonts w:ascii="Times New Roman" w:eastAsia="Calibri" w:hAnsi="Times New Roman" w:cs="Times New Roman"/>
          <w:sz w:val="28"/>
          <w:szCs w:val="28"/>
        </w:rPr>
        <w:t xml:space="preserve">диски учебного назначения, ресурсы Интернета;                                                                                                                   -  овладение приемами отбора и систематизации материала на определенную тему; умение вести самостоятельный поиск информации, ее анализ и отбор; способность к преобразованию, сохранению и передаче информации, полученной в результате чтения или аудирования, в том числе и с помощью технических средств и информационных технологий; </w:t>
      </w:r>
    </w:p>
    <w:p w14:paraId="242DB93C" w14:textId="77777777" w:rsidR="0006425F" w:rsidRDefault="00C516A9" w:rsidP="0006425F">
      <w:pPr>
        <w:shd w:val="clear" w:color="auto" w:fill="FFFFFF"/>
        <w:spacing w:after="0" w:line="240" w:lineRule="auto"/>
        <w:jc w:val="both"/>
        <w:rPr>
          <w:rFonts w:ascii="Times New Roman" w:eastAsia="Calibri" w:hAnsi="Times New Roman" w:cs="Times New Roman"/>
          <w:sz w:val="28"/>
          <w:szCs w:val="28"/>
        </w:rPr>
      </w:pPr>
      <w:r w:rsidRPr="00C57291">
        <w:rPr>
          <w:rFonts w:ascii="Times New Roman" w:eastAsia="Calibri" w:hAnsi="Times New Roman" w:cs="Times New Roman"/>
          <w:sz w:val="28"/>
          <w:szCs w:val="28"/>
        </w:rPr>
        <w:t xml:space="preserve"> - способность определять цели предстоящей учебной деятельности (индивидуальной и коллективной), последовательность действий, оценивать достигнутые результаты и адекватно формулировать их в устной и письменной форме; </w:t>
      </w:r>
      <w:r w:rsidRPr="00C57291">
        <w:rPr>
          <w:rFonts w:ascii="Times New Roman" w:eastAsia="Calibri" w:hAnsi="Times New Roman" w:cs="Times New Roman"/>
          <w:sz w:val="28"/>
          <w:szCs w:val="28"/>
        </w:rPr>
        <w:br/>
        <w:t xml:space="preserve"> - способность свободно, правильно излагать свои мысли в устной и письменной форме;  </w:t>
      </w:r>
      <w:r w:rsidRPr="00C57291">
        <w:rPr>
          <w:rFonts w:ascii="Times New Roman" w:eastAsia="Calibri" w:hAnsi="Times New Roman" w:cs="Times New Roman"/>
          <w:sz w:val="28"/>
          <w:szCs w:val="28"/>
        </w:rPr>
        <w:tab/>
      </w:r>
      <w:r w:rsidRPr="00C57291">
        <w:rPr>
          <w:rFonts w:ascii="Times New Roman" w:eastAsia="Calibri" w:hAnsi="Times New Roman" w:cs="Times New Roman"/>
          <w:sz w:val="28"/>
          <w:szCs w:val="28"/>
        </w:rPr>
        <w:tab/>
      </w:r>
      <w:r w:rsidRPr="00C57291">
        <w:rPr>
          <w:rFonts w:ascii="Times New Roman" w:eastAsia="Calibri" w:hAnsi="Times New Roman" w:cs="Times New Roman"/>
          <w:sz w:val="28"/>
          <w:szCs w:val="28"/>
        </w:rPr>
        <w:tab/>
      </w:r>
      <w:r w:rsidRPr="00C57291">
        <w:rPr>
          <w:rFonts w:ascii="Times New Roman" w:eastAsia="Calibri" w:hAnsi="Times New Roman" w:cs="Times New Roman"/>
          <w:sz w:val="28"/>
          <w:szCs w:val="28"/>
        </w:rPr>
        <w:tab/>
      </w:r>
      <w:r w:rsidRPr="00C57291">
        <w:rPr>
          <w:rFonts w:ascii="Times New Roman" w:eastAsia="Calibri" w:hAnsi="Times New Roman" w:cs="Times New Roman"/>
          <w:sz w:val="28"/>
          <w:szCs w:val="28"/>
        </w:rPr>
        <w:tab/>
      </w:r>
      <w:r w:rsidRPr="00C57291">
        <w:rPr>
          <w:rFonts w:ascii="Times New Roman" w:eastAsia="Calibri" w:hAnsi="Times New Roman" w:cs="Times New Roman"/>
          <w:sz w:val="28"/>
          <w:szCs w:val="28"/>
        </w:rPr>
        <w:tab/>
      </w:r>
      <w:r w:rsidRPr="00C57291">
        <w:rPr>
          <w:rFonts w:ascii="Times New Roman" w:eastAsia="Calibri" w:hAnsi="Times New Roman" w:cs="Times New Roman"/>
          <w:sz w:val="28"/>
          <w:szCs w:val="28"/>
        </w:rPr>
        <w:tab/>
      </w:r>
      <w:r w:rsidRPr="00C57291">
        <w:rPr>
          <w:rFonts w:ascii="Times New Roman" w:eastAsia="Calibri" w:hAnsi="Times New Roman" w:cs="Times New Roman"/>
          <w:sz w:val="28"/>
          <w:szCs w:val="28"/>
        </w:rPr>
        <w:tab/>
      </w:r>
      <w:r w:rsidRPr="00C57291">
        <w:rPr>
          <w:rFonts w:ascii="Times New Roman" w:eastAsia="Calibri" w:hAnsi="Times New Roman" w:cs="Times New Roman"/>
          <w:sz w:val="28"/>
          <w:szCs w:val="28"/>
        </w:rPr>
        <w:tab/>
      </w:r>
      <w:r w:rsidRPr="00C57291">
        <w:rPr>
          <w:rFonts w:ascii="Times New Roman" w:eastAsia="Calibri" w:hAnsi="Times New Roman" w:cs="Times New Roman"/>
          <w:sz w:val="28"/>
          <w:szCs w:val="28"/>
        </w:rPr>
        <w:tab/>
      </w:r>
      <w:r w:rsidRPr="00C57291">
        <w:rPr>
          <w:rFonts w:ascii="Times New Roman" w:eastAsia="Calibri" w:hAnsi="Times New Roman" w:cs="Times New Roman"/>
          <w:sz w:val="28"/>
          <w:szCs w:val="28"/>
        </w:rPr>
        <w:tab/>
      </w:r>
      <w:r w:rsidRPr="00C57291">
        <w:rPr>
          <w:rFonts w:ascii="Times New Roman" w:eastAsia="Calibri" w:hAnsi="Times New Roman" w:cs="Times New Roman"/>
          <w:sz w:val="28"/>
          <w:szCs w:val="28"/>
        </w:rPr>
        <w:tab/>
        <w:t xml:space="preserve">                       - умение выступать перед аудиторией сверстников с небольшими сообщениями, докладом;                                                                                                                                                   </w:t>
      </w:r>
    </w:p>
    <w:p w14:paraId="5C71A950" w14:textId="77777777" w:rsidR="0006425F" w:rsidRDefault="00C516A9" w:rsidP="0006425F">
      <w:pPr>
        <w:shd w:val="clear" w:color="auto" w:fill="FFFFFF"/>
        <w:spacing w:after="0" w:line="240" w:lineRule="auto"/>
        <w:jc w:val="both"/>
        <w:rPr>
          <w:rFonts w:ascii="Times New Roman" w:eastAsia="Calibri" w:hAnsi="Times New Roman" w:cs="Times New Roman"/>
          <w:sz w:val="28"/>
          <w:szCs w:val="28"/>
        </w:rPr>
      </w:pPr>
      <w:r w:rsidRPr="00C57291">
        <w:rPr>
          <w:rFonts w:ascii="Times New Roman" w:eastAsia="Calibri" w:hAnsi="Times New Roman" w:cs="Times New Roman"/>
          <w:sz w:val="28"/>
          <w:szCs w:val="28"/>
        </w:rPr>
        <w:t xml:space="preserve">2) применение приобретенных знаний, умений и навыков в повседневной жизни; способность использовать родной язык как средство получения знаний по другим учебным предметам, применять полученные знания, умения и навыки анализа языковых явлений на межпредметном уровне (на уроках иностранного языка, литературы и др.);                                                                                                                           </w:t>
      </w:r>
    </w:p>
    <w:p w14:paraId="3C2959FE" w14:textId="77777777" w:rsidR="0006425F" w:rsidRDefault="00C516A9" w:rsidP="0006425F">
      <w:pPr>
        <w:shd w:val="clear" w:color="auto" w:fill="FFFFFF"/>
        <w:spacing w:after="0" w:line="240" w:lineRule="auto"/>
        <w:jc w:val="both"/>
        <w:rPr>
          <w:rFonts w:ascii="Times New Roman" w:eastAsia="Calibri" w:hAnsi="Times New Roman" w:cs="Times New Roman"/>
          <w:sz w:val="28"/>
          <w:szCs w:val="28"/>
        </w:rPr>
      </w:pPr>
      <w:r w:rsidRPr="00C57291">
        <w:rPr>
          <w:rFonts w:ascii="Times New Roman" w:eastAsia="Calibri" w:hAnsi="Times New Roman" w:cs="Times New Roman"/>
          <w:sz w:val="28"/>
          <w:szCs w:val="28"/>
        </w:rPr>
        <w:t xml:space="preserve">3) коммуникативно целесообразное взаимодействие с окружающими людьми в процессе речевого общения, совместного выполнения какой-либо задачи, участия в спорах, обсуждениях; овладение национально-культурными нормами речевого </w:t>
      </w:r>
      <w:r w:rsidRPr="00C57291">
        <w:rPr>
          <w:rFonts w:ascii="Times New Roman" w:eastAsia="Calibri" w:hAnsi="Times New Roman" w:cs="Times New Roman"/>
          <w:iCs/>
          <w:sz w:val="28"/>
          <w:szCs w:val="28"/>
        </w:rPr>
        <w:t xml:space="preserve">поведения </w:t>
      </w:r>
      <w:r w:rsidRPr="00C57291">
        <w:rPr>
          <w:rFonts w:ascii="Times New Roman" w:eastAsia="Calibri" w:hAnsi="Times New Roman" w:cs="Times New Roman"/>
          <w:sz w:val="28"/>
          <w:szCs w:val="28"/>
        </w:rPr>
        <w:t xml:space="preserve">в различных ситуациях формального и неформального межличностного и межкультурного общения.                                                                                               </w:t>
      </w:r>
    </w:p>
    <w:p w14:paraId="1E21D887" w14:textId="77777777" w:rsidR="003E65AF" w:rsidRDefault="00C516A9" w:rsidP="0006425F">
      <w:pPr>
        <w:shd w:val="clear" w:color="auto" w:fill="FFFFFF"/>
        <w:spacing w:after="0" w:line="240" w:lineRule="auto"/>
        <w:ind w:firstLine="709"/>
        <w:jc w:val="both"/>
        <w:rPr>
          <w:rFonts w:ascii="Times New Roman" w:eastAsia="Calibri" w:hAnsi="Times New Roman" w:cs="Times New Roman"/>
          <w:sz w:val="28"/>
          <w:szCs w:val="28"/>
        </w:rPr>
      </w:pPr>
      <w:r w:rsidRPr="0006425F">
        <w:rPr>
          <w:rFonts w:ascii="Times New Roman" w:eastAsia="Calibri" w:hAnsi="Times New Roman" w:cs="Times New Roman"/>
          <w:bCs/>
          <w:iCs/>
          <w:sz w:val="28"/>
          <w:szCs w:val="28"/>
        </w:rPr>
        <w:t>Предметными</w:t>
      </w:r>
      <w:r w:rsidRPr="00C57291">
        <w:rPr>
          <w:rFonts w:ascii="Times New Roman" w:eastAsia="Calibri" w:hAnsi="Times New Roman" w:cs="Times New Roman"/>
          <w:i/>
          <w:sz w:val="28"/>
          <w:szCs w:val="28"/>
        </w:rPr>
        <w:t xml:space="preserve"> </w:t>
      </w:r>
      <w:r w:rsidRPr="00C57291">
        <w:rPr>
          <w:rFonts w:ascii="Times New Roman" w:eastAsia="Calibri" w:hAnsi="Times New Roman" w:cs="Times New Roman"/>
          <w:sz w:val="28"/>
          <w:szCs w:val="28"/>
        </w:rPr>
        <w:t xml:space="preserve">результатами освоения учениками   программы по русскому языку являются:                                                                   </w:t>
      </w:r>
      <w:r w:rsidRPr="00C57291">
        <w:rPr>
          <w:rFonts w:ascii="Times New Roman" w:eastAsia="Calibri" w:hAnsi="Times New Roman" w:cs="Times New Roman"/>
          <w:sz w:val="28"/>
          <w:szCs w:val="28"/>
        </w:rPr>
        <w:tab/>
        <w:t xml:space="preserve">                                                                        1) представление о русском языке как языке русского народа, государственном языке </w:t>
      </w:r>
      <w:r w:rsidRPr="00C57291">
        <w:rPr>
          <w:rFonts w:ascii="Times New Roman" w:eastAsia="Calibri" w:hAnsi="Times New Roman" w:cs="Times New Roman"/>
          <w:sz w:val="28"/>
          <w:szCs w:val="28"/>
        </w:rPr>
        <w:lastRenderedPageBreak/>
        <w:t xml:space="preserve">Российской Федерации, средстве межнационального общения; о связи языка и культуры народа; роли родного языка в жизни человека и общества;                                           2) понимание определяющей роли языка в развитии интеллектуальных и творческих способностей личности при получении образовании, а также роли русского языка в процессе самообразования;                                                                                </w:t>
      </w:r>
    </w:p>
    <w:p w14:paraId="6256560B" w14:textId="36F2DD55" w:rsidR="00C516A9" w:rsidRPr="00C57291" w:rsidRDefault="00C516A9" w:rsidP="0006425F">
      <w:pPr>
        <w:shd w:val="clear" w:color="auto" w:fill="FFFFFF"/>
        <w:spacing w:after="0" w:line="240" w:lineRule="auto"/>
        <w:ind w:firstLine="709"/>
        <w:jc w:val="both"/>
        <w:rPr>
          <w:rFonts w:ascii="Times New Roman" w:eastAsia="Calibri" w:hAnsi="Times New Roman" w:cs="Times New Roman"/>
          <w:sz w:val="28"/>
          <w:szCs w:val="28"/>
        </w:rPr>
      </w:pPr>
      <w:r w:rsidRPr="00C57291">
        <w:rPr>
          <w:rFonts w:ascii="Times New Roman" w:eastAsia="Calibri" w:hAnsi="Times New Roman" w:cs="Times New Roman"/>
          <w:sz w:val="28"/>
          <w:szCs w:val="28"/>
        </w:rPr>
        <w:t xml:space="preserve"> 3) владение всеми видами речевой деятельности:                                                                           </w:t>
      </w:r>
    </w:p>
    <w:p w14:paraId="252FCE2C" w14:textId="77777777" w:rsidR="00C516A9" w:rsidRPr="0006425F" w:rsidRDefault="00C516A9" w:rsidP="00D30C3E">
      <w:pPr>
        <w:shd w:val="clear" w:color="auto" w:fill="FFFFFF"/>
        <w:spacing w:after="0" w:line="240" w:lineRule="auto"/>
        <w:ind w:firstLine="709"/>
        <w:jc w:val="both"/>
        <w:rPr>
          <w:rFonts w:ascii="Tahoma" w:eastAsia="Times New Roman" w:hAnsi="Tahoma" w:cs="Tahoma"/>
          <w:iCs/>
          <w:sz w:val="28"/>
          <w:szCs w:val="28"/>
          <w:lang w:eastAsia="ru-RU"/>
        </w:rPr>
      </w:pPr>
      <w:r w:rsidRPr="0006425F">
        <w:rPr>
          <w:rFonts w:ascii="Times New Roman" w:eastAsia="Calibri" w:hAnsi="Times New Roman" w:cs="Times New Roman"/>
          <w:iCs/>
          <w:sz w:val="28"/>
          <w:szCs w:val="28"/>
        </w:rPr>
        <w:t xml:space="preserve">аудирование и чтение: </w:t>
      </w:r>
    </w:p>
    <w:p w14:paraId="36053039"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 xml:space="preserve">• адекватное понимание информации устного и письменного сообщения (цели, темы текста, основной и дополнительной информации); </w:t>
      </w:r>
    </w:p>
    <w:p w14:paraId="0017C411"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 xml:space="preserve">• владение разными видами чтения (просмотровым, ознакомительным, изучающим) текстов разных стилей и жанров; </w:t>
      </w:r>
    </w:p>
    <w:p w14:paraId="2AC96CFC"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 xml:space="preserve">владение умениями информационной переработки прочитанного текста (план, тезисы); приемами работы с книгой, периодическими изданиями; </w:t>
      </w:r>
    </w:p>
    <w:p w14:paraId="0C66CADB"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 xml:space="preserve">• способность свободно пользоваться словарями различных типов, справочной литературой, в том числе и на электронных носителях; </w:t>
      </w:r>
    </w:p>
    <w:p w14:paraId="5E80E35C"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 xml:space="preserve">• адекватное восприятие на слух текстов разных сталей и жанров; владение различными видами аудирования (с полным пониманием </w:t>
      </w:r>
      <w:proofErr w:type="spellStart"/>
      <w:r w:rsidRPr="00C57291">
        <w:rPr>
          <w:rFonts w:ascii="Times New Roman" w:eastAsia="Times New Roman" w:hAnsi="Times New Roman" w:cs="Times New Roman"/>
          <w:sz w:val="28"/>
          <w:szCs w:val="28"/>
          <w:lang w:eastAsia="zh-CN"/>
        </w:rPr>
        <w:t>аудиотекста</w:t>
      </w:r>
      <w:proofErr w:type="spellEnd"/>
      <w:r w:rsidRPr="00C57291">
        <w:rPr>
          <w:rFonts w:ascii="Times New Roman" w:eastAsia="Times New Roman" w:hAnsi="Times New Roman" w:cs="Times New Roman"/>
          <w:sz w:val="28"/>
          <w:szCs w:val="28"/>
          <w:lang w:eastAsia="zh-CN"/>
        </w:rPr>
        <w:t xml:space="preserve">, с пониманием его основного содержания, с выборочным извлечением информации); </w:t>
      </w:r>
    </w:p>
    <w:p w14:paraId="24D8534D" w14:textId="568D4F22" w:rsidR="00C516A9" w:rsidRPr="0006425F" w:rsidRDefault="00C516A9" w:rsidP="0006425F">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 xml:space="preserve">• умение сравнивать речевые высказывании с точки зрения их содержания, принадлежности к определенной функциональной разновидности языка и использованных языковых средств; </w:t>
      </w:r>
    </w:p>
    <w:p w14:paraId="1D5C52F8" w14:textId="0621BCDF" w:rsidR="00C516A9" w:rsidRPr="0006425F" w:rsidRDefault="00C516A9" w:rsidP="0006425F">
      <w:pPr>
        <w:suppressAutoHyphens/>
        <w:spacing w:after="0" w:line="240" w:lineRule="auto"/>
        <w:ind w:firstLine="709"/>
        <w:jc w:val="both"/>
        <w:rPr>
          <w:rFonts w:ascii="Times New Roman" w:eastAsia="Times New Roman" w:hAnsi="Times New Roman" w:cs="Times New Roman"/>
          <w:iCs/>
          <w:sz w:val="28"/>
          <w:szCs w:val="28"/>
          <w:lang w:eastAsia="zh-CN"/>
        </w:rPr>
      </w:pPr>
      <w:r w:rsidRPr="0006425F">
        <w:rPr>
          <w:rFonts w:ascii="Times New Roman" w:eastAsia="Times New Roman" w:hAnsi="Times New Roman" w:cs="Times New Roman"/>
          <w:iCs/>
          <w:sz w:val="28"/>
          <w:szCs w:val="28"/>
          <w:lang w:eastAsia="zh-CN"/>
        </w:rPr>
        <w:t xml:space="preserve">говорение и письмо: </w:t>
      </w:r>
    </w:p>
    <w:p w14:paraId="79E7A5EB"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 xml:space="preserve">• умение воспроизводить в устной и письменной форме прослушанный или прочитанный текст с заданной степенью свернутости (пересказ, план, тезисы); </w:t>
      </w:r>
    </w:p>
    <w:p w14:paraId="46D5208E"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 xml:space="preserve">• способность 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другие); адекватно выражать свое отношение к фактам и явлениям окружающей действительности, к прочитанному, услышанному, увиденному; </w:t>
      </w:r>
    </w:p>
    <w:p w14:paraId="794ECEE9"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 xml:space="preserve">• умение создавать устные и письменные тексты разных типов и стилей речи с учетом замысла и ситуации общения; создавать тексты различных жанров (рассказ, отзыв, письмо, расписка, доверенность, заявление), осуществляя при этом осознанный выбор и организацию языковых средств в соответствии с коммуникативной задачей; </w:t>
      </w:r>
    </w:p>
    <w:p w14:paraId="5F64ACFD"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 xml:space="preserve">• владение различными видами монолога и диалога; выступление перед аудиторией сверстников с небольшими сообщениями, докладом; </w:t>
      </w:r>
    </w:p>
    <w:p w14:paraId="344D58ED"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 соблюдение в практике речевого общения основных орфоэпических, лексических, грамматических норм современного русского литературного языка; стилистически корректное использование лексики и фразеологии; соблюдение в практике письма основных правил орфографии и пунктуации;</w:t>
      </w:r>
    </w:p>
    <w:p w14:paraId="16594EF9"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 xml:space="preserve">• способность участвовать в речевом общении с соблюдением норм речевого этикета; уместно пользоваться внеязыковыми средствами общения (жестами, мимикой) в различных жизненных ситуациях общения; </w:t>
      </w:r>
    </w:p>
    <w:p w14:paraId="7B3755E2"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lastRenderedPageBreak/>
        <w:t xml:space="preserve">• осуществление речевого самоконтроля; способность оценивать свою речь с точки зрения ее содержания, языкового оформления и эффективности в достижении поставленных коммуникативных задач; умение находить грамматические и речевые ошибки, недочеты, исправлять их; совершенствовать и редактировать собственные тексты; </w:t>
      </w:r>
    </w:p>
    <w:p w14:paraId="14E6BE7C"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 xml:space="preserve">4) усвоение основ научных знаний о родном языке; понимание взаимосвязи его уровней и единиц;  </w:t>
      </w:r>
    </w:p>
    <w:p w14:paraId="7326466D"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 xml:space="preserve">5) освоение базовых понятий лингвистики: лингвистика и ее основные разделы; язык и речь, речевое общение, речь устная и письменная; монолог и диалог; ситуация речевого общения; функционально-смысловые типы речи (повествование, описание, рассуждение); текст; основные единицы языка, их признаки и особенности употребления в речи; </w:t>
      </w:r>
    </w:p>
    <w:p w14:paraId="1E68CA52"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iCs/>
          <w:sz w:val="28"/>
          <w:szCs w:val="28"/>
          <w:lang w:eastAsia="zh-CN"/>
        </w:rPr>
      </w:pPr>
      <w:r w:rsidRPr="00C57291">
        <w:rPr>
          <w:rFonts w:ascii="Times New Roman" w:eastAsia="Times New Roman" w:hAnsi="Times New Roman" w:cs="Times New Roman"/>
          <w:sz w:val="28"/>
          <w:szCs w:val="28"/>
          <w:lang w:eastAsia="zh-CN"/>
        </w:rPr>
        <w:t xml:space="preserve">6) проведение различных видов анализа слова (фонетический, морфемный, словообразовательный, лексический, морфологический), синтаксического анализа словосочетания и предложения: анализ текста с точки зрения его содержания, основных признаков и структуры, принадлежности к определенным функциональным разновидностям языка, особенностей языкового оформления, использования выразительных средств языка;  </w:t>
      </w:r>
    </w:p>
    <w:p w14:paraId="3526760B"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iCs/>
          <w:sz w:val="28"/>
          <w:szCs w:val="28"/>
          <w:lang w:eastAsia="zh-CN"/>
        </w:rPr>
        <w:t xml:space="preserve">7) </w:t>
      </w:r>
      <w:r w:rsidRPr="00C57291">
        <w:rPr>
          <w:rFonts w:ascii="Times New Roman" w:eastAsia="Times New Roman" w:hAnsi="Times New Roman" w:cs="Times New Roman"/>
          <w:sz w:val="28"/>
          <w:szCs w:val="28"/>
          <w:lang w:eastAsia="zh-CN"/>
        </w:rPr>
        <w:t xml:space="preserve">осознание эстетической функции родного языка, способность оценивать эстетическую сторону речевого высказывания при анализе текстов художественной литературы. </w:t>
      </w:r>
    </w:p>
    <w:p w14:paraId="1F8B5E10" w14:textId="77777777" w:rsidR="00271B04" w:rsidRDefault="00271B04" w:rsidP="00D30C3E">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14:paraId="40A44C07" w14:textId="28345B74" w:rsidR="00C516A9" w:rsidRPr="00C57291" w:rsidRDefault="00C516A9" w:rsidP="0006425F">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C57291">
        <w:rPr>
          <w:rFonts w:ascii="Times New Roman" w:eastAsia="Times New Roman" w:hAnsi="Times New Roman" w:cs="Times New Roman"/>
          <w:b/>
          <w:bCs/>
          <w:sz w:val="28"/>
          <w:szCs w:val="28"/>
          <w:lang w:eastAsia="ru-RU"/>
        </w:rPr>
        <w:t xml:space="preserve">5.Содержание </w:t>
      </w:r>
      <w:r w:rsidR="00AC5171">
        <w:rPr>
          <w:rFonts w:ascii="Times New Roman" w:eastAsia="Times New Roman" w:hAnsi="Times New Roman" w:cs="Times New Roman"/>
          <w:b/>
          <w:bCs/>
          <w:sz w:val="28"/>
          <w:szCs w:val="28"/>
          <w:lang w:eastAsia="ru-RU"/>
        </w:rPr>
        <w:t xml:space="preserve">тем </w:t>
      </w:r>
      <w:r w:rsidRPr="00C57291">
        <w:rPr>
          <w:rFonts w:ascii="Times New Roman" w:eastAsia="Times New Roman" w:hAnsi="Times New Roman" w:cs="Times New Roman"/>
          <w:b/>
          <w:bCs/>
          <w:sz w:val="28"/>
          <w:szCs w:val="28"/>
          <w:lang w:eastAsia="ru-RU"/>
        </w:rPr>
        <w:t>учебного предмета</w:t>
      </w:r>
    </w:p>
    <w:p w14:paraId="328F1FE7"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12"/>
          <w:sz w:val="28"/>
          <w:szCs w:val="28"/>
          <w:lang w:eastAsia="zh-CN"/>
        </w:rPr>
      </w:pPr>
      <w:r w:rsidRPr="00C57291">
        <w:rPr>
          <w:rFonts w:ascii="Times New Roman" w:eastAsia="Times New Roman" w:hAnsi="Times New Roman" w:cs="Times New Roman"/>
          <w:bCs/>
          <w:spacing w:val="14"/>
          <w:sz w:val="28"/>
          <w:szCs w:val="28"/>
          <w:lang w:eastAsia="zh-CN"/>
        </w:rPr>
        <w:t>Повторение изученного в 5-6 классах.</w:t>
      </w:r>
    </w:p>
    <w:p w14:paraId="37C7AA80"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1"/>
          <w:sz w:val="28"/>
          <w:szCs w:val="28"/>
          <w:lang w:eastAsia="zh-CN"/>
        </w:rPr>
      </w:pPr>
      <w:r w:rsidRPr="00C57291">
        <w:rPr>
          <w:rFonts w:ascii="Times New Roman" w:eastAsia="Times New Roman" w:hAnsi="Times New Roman" w:cs="Times New Roman"/>
          <w:sz w:val="28"/>
          <w:szCs w:val="28"/>
          <w:lang w:eastAsia="zh-CN"/>
        </w:rPr>
        <w:t xml:space="preserve">Синтаксис. Синтаксический разбор. Пунктуация. Пунктуационный разбор. </w:t>
      </w:r>
    </w:p>
    <w:p w14:paraId="01E4B237"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Лексика и фразеология.</w:t>
      </w:r>
    </w:p>
    <w:p w14:paraId="3D95A6EC"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1"/>
          <w:sz w:val="28"/>
          <w:szCs w:val="28"/>
          <w:lang w:eastAsia="zh-CN"/>
        </w:rPr>
      </w:pPr>
      <w:r w:rsidRPr="00C57291">
        <w:rPr>
          <w:rFonts w:ascii="Times New Roman" w:eastAsia="Times New Roman" w:hAnsi="Times New Roman" w:cs="Times New Roman"/>
          <w:sz w:val="28"/>
          <w:szCs w:val="28"/>
          <w:lang w:eastAsia="zh-CN"/>
        </w:rPr>
        <w:t>Фонетика и орфография. Фонетический разбор.</w:t>
      </w:r>
      <w:r w:rsidRPr="00C57291">
        <w:rPr>
          <w:rFonts w:ascii="Times New Roman" w:eastAsia="Times New Roman" w:hAnsi="Times New Roman" w:cs="Times New Roman"/>
          <w:spacing w:val="-1"/>
          <w:sz w:val="28"/>
          <w:szCs w:val="28"/>
          <w:lang w:eastAsia="zh-CN"/>
        </w:rPr>
        <w:t xml:space="preserve">     </w:t>
      </w:r>
      <w:r w:rsidRPr="00C57291">
        <w:rPr>
          <w:rFonts w:ascii="Times New Roman" w:eastAsia="Times New Roman" w:hAnsi="Times New Roman" w:cs="Times New Roman"/>
          <w:sz w:val="28"/>
          <w:szCs w:val="28"/>
          <w:lang w:eastAsia="zh-CN"/>
        </w:rPr>
        <w:t>Словообразование и орфография.</w:t>
      </w:r>
      <w:r w:rsidRPr="00C57291">
        <w:rPr>
          <w:rFonts w:ascii="Times New Roman" w:eastAsia="Times New Roman" w:hAnsi="Times New Roman" w:cs="Times New Roman"/>
          <w:spacing w:val="-1"/>
          <w:sz w:val="28"/>
          <w:szCs w:val="28"/>
          <w:lang w:eastAsia="zh-CN"/>
        </w:rPr>
        <w:t xml:space="preserve"> </w:t>
      </w:r>
      <w:r w:rsidRPr="00C57291">
        <w:rPr>
          <w:rFonts w:ascii="Times New Roman" w:eastAsia="Times New Roman" w:hAnsi="Times New Roman" w:cs="Times New Roman"/>
          <w:sz w:val="28"/>
          <w:szCs w:val="28"/>
          <w:lang w:eastAsia="zh-CN"/>
        </w:rPr>
        <w:t>Морфемный и словообразовательный разбор. Морфология и орфография. Самостоятельные части речи. Служебные части речи Морфологический разбор слова.</w:t>
      </w:r>
    </w:p>
    <w:p w14:paraId="31317564"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1"/>
          <w:sz w:val="28"/>
          <w:szCs w:val="28"/>
          <w:lang w:eastAsia="zh-CN"/>
        </w:rPr>
      </w:pPr>
      <w:r w:rsidRPr="00C57291">
        <w:rPr>
          <w:rFonts w:ascii="Times New Roman" w:eastAsia="Times New Roman" w:hAnsi="Times New Roman" w:cs="Times New Roman"/>
          <w:spacing w:val="-1"/>
          <w:sz w:val="28"/>
          <w:szCs w:val="28"/>
          <w:lang w:eastAsia="zh-CN"/>
        </w:rPr>
        <w:t xml:space="preserve"> Стили литературного языка. Диалог. Виды диалогов.  Публицистический стиль.</w:t>
      </w:r>
    </w:p>
    <w:p w14:paraId="51715D03"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bCs/>
          <w:spacing w:val="8"/>
          <w:sz w:val="28"/>
          <w:szCs w:val="28"/>
          <w:lang w:eastAsia="zh-CN"/>
        </w:rPr>
      </w:pPr>
      <w:proofErr w:type="spellStart"/>
      <w:r w:rsidRPr="00C57291">
        <w:rPr>
          <w:rFonts w:ascii="Times New Roman" w:eastAsia="Times New Roman" w:hAnsi="Times New Roman" w:cs="Times New Roman"/>
          <w:spacing w:val="-1"/>
          <w:sz w:val="28"/>
          <w:szCs w:val="28"/>
          <w:lang w:eastAsia="zh-CN"/>
        </w:rPr>
        <w:t>Р.р</w:t>
      </w:r>
      <w:proofErr w:type="spellEnd"/>
      <w:r w:rsidRPr="00C57291">
        <w:rPr>
          <w:rFonts w:ascii="Times New Roman" w:eastAsia="Times New Roman" w:hAnsi="Times New Roman" w:cs="Times New Roman"/>
          <w:spacing w:val="-1"/>
          <w:sz w:val="28"/>
          <w:szCs w:val="28"/>
          <w:lang w:eastAsia="zh-CN"/>
        </w:rPr>
        <w:t>.  Тип речи. Стиль речи. Основная мысль. Аргументация собственного мнения. Составление диалогов</w:t>
      </w:r>
    </w:p>
    <w:p w14:paraId="050A1436" w14:textId="23DE8CCB" w:rsidR="00C516A9" w:rsidRPr="00C57291" w:rsidRDefault="0006425F" w:rsidP="00D30C3E">
      <w:pPr>
        <w:suppressAutoHyphens/>
        <w:spacing w:after="0" w:line="240" w:lineRule="auto"/>
        <w:ind w:firstLine="709"/>
        <w:jc w:val="both"/>
        <w:rPr>
          <w:rFonts w:ascii="Times New Roman" w:eastAsia="Times New Roman" w:hAnsi="Times New Roman" w:cs="Times New Roman"/>
          <w:bCs/>
          <w:spacing w:val="8"/>
          <w:sz w:val="28"/>
          <w:szCs w:val="28"/>
          <w:lang w:eastAsia="zh-CN"/>
        </w:rPr>
      </w:pPr>
      <w:r>
        <w:rPr>
          <w:rFonts w:ascii="Times New Roman" w:eastAsia="Times New Roman" w:hAnsi="Times New Roman" w:cs="Times New Roman"/>
          <w:bCs/>
          <w:spacing w:val="8"/>
          <w:sz w:val="28"/>
          <w:szCs w:val="28"/>
          <w:lang w:eastAsia="zh-CN"/>
        </w:rPr>
        <w:t>Морфология</w:t>
      </w:r>
      <w:r w:rsidR="00C516A9" w:rsidRPr="00C57291">
        <w:rPr>
          <w:rFonts w:ascii="Times New Roman" w:eastAsia="Times New Roman" w:hAnsi="Times New Roman" w:cs="Times New Roman"/>
          <w:bCs/>
          <w:spacing w:val="8"/>
          <w:sz w:val="28"/>
          <w:szCs w:val="28"/>
          <w:lang w:eastAsia="zh-CN"/>
        </w:rPr>
        <w:t xml:space="preserve">. </w:t>
      </w:r>
      <w:r>
        <w:rPr>
          <w:rFonts w:ascii="Times New Roman" w:eastAsia="Times New Roman" w:hAnsi="Times New Roman" w:cs="Times New Roman"/>
          <w:bCs/>
          <w:spacing w:val="8"/>
          <w:sz w:val="28"/>
          <w:szCs w:val="28"/>
          <w:lang w:eastAsia="zh-CN"/>
        </w:rPr>
        <w:t>Орфография</w:t>
      </w:r>
      <w:r w:rsidR="00C516A9" w:rsidRPr="00C57291">
        <w:rPr>
          <w:rFonts w:ascii="Times New Roman" w:eastAsia="Times New Roman" w:hAnsi="Times New Roman" w:cs="Times New Roman"/>
          <w:bCs/>
          <w:spacing w:val="8"/>
          <w:sz w:val="28"/>
          <w:szCs w:val="28"/>
          <w:lang w:eastAsia="zh-CN"/>
        </w:rPr>
        <w:t xml:space="preserve">. </w:t>
      </w:r>
      <w:r>
        <w:rPr>
          <w:rFonts w:ascii="Times New Roman" w:eastAsia="Times New Roman" w:hAnsi="Times New Roman" w:cs="Times New Roman"/>
          <w:bCs/>
          <w:spacing w:val="8"/>
          <w:sz w:val="28"/>
          <w:szCs w:val="28"/>
          <w:lang w:eastAsia="zh-CN"/>
        </w:rPr>
        <w:t>Культура речи.</w:t>
      </w:r>
    </w:p>
    <w:p w14:paraId="6EB6001B"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bCs/>
          <w:spacing w:val="-10"/>
          <w:sz w:val="28"/>
          <w:szCs w:val="28"/>
          <w:lang w:eastAsia="zh-CN"/>
        </w:rPr>
      </w:pPr>
      <w:r w:rsidRPr="00C57291">
        <w:rPr>
          <w:rFonts w:ascii="Times New Roman" w:eastAsia="Times New Roman" w:hAnsi="Times New Roman" w:cs="Times New Roman"/>
          <w:bCs/>
          <w:spacing w:val="-10"/>
          <w:sz w:val="28"/>
          <w:szCs w:val="28"/>
          <w:lang w:eastAsia="zh-CN"/>
        </w:rPr>
        <w:t>Причастие.</w:t>
      </w:r>
    </w:p>
    <w:p w14:paraId="572EF741"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pacing w:val="9"/>
          <w:sz w:val="28"/>
          <w:szCs w:val="28"/>
          <w:lang w:eastAsia="zh-CN"/>
        </w:rPr>
        <w:t>Причастие.  Склонение причастий. Правописание гласных в падежных окончаниях причастий</w:t>
      </w:r>
      <w:r w:rsidRPr="00C57291">
        <w:rPr>
          <w:rFonts w:ascii="Times New Roman" w:eastAsia="Times New Roman" w:hAnsi="Times New Roman" w:cs="Times New Roman"/>
          <w:spacing w:val="2"/>
          <w:sz w:val="28"/>
          <w:szCs w:val="28"/>
          <w:lang w:eastAsia="zh-CN"/>
        </w:rPr>
        <w:t xml:space="preserve">. Причастный оборот; выделение запятыми </w:t>
      </w:r>
      <w:r w:rsidRPr="00C57291">
        <w:rPr>
          <w:rFonts w:ascii="Times New Roman" w:eastAsia="Times New Roman" w:hAnsi="Times New Roman" w:cs="Times New Roman"/>
          <w:spacing w:val="6"/>
          <w:sz w:val="28"/>
          <w:szCs w:val="28"/>
          <w:lang w:eastAsia="zh-CN"/>
        </w:rPr>
        <w:t xml:space="preserve">причастного оборота. Действительные и страдательные причастия. Краткие и полные страдательные причастия. Действительные причастия настоящего времени. Гласные в суффиксах действительных причастий настоящего времени. Страдательные причастия настоящего времени. Гласные в суффиксах страдательных причастий настоящего времени. Страдательные причастия прошедшего времени. </w:t>
      </w:r>
      <w:r w:rsidRPr="00C57291">
        <w:rPr>
          <w:rFonts w:ascii="Times New Roman" w:eastAsia="Times New Roman" w:hAnsi="Times New Roman" w:cs="Times New Roman"/>
          <w:sz w:val="28"/>
          <w:szCs w:val="28"/>
          <w:lang w:eastAsia="zh-CN"/>
        </w:rPr>
        <w:t xml:space="preserve">Гласные перед Н в полных и кратких страдательных причастиях. Одна и две буквы Н в суффиксах страдательных причастий прошедшего </w:t>
      </w:r>
      <w:r w:rsidRPr="00C57291">
        <w:rPr>
          <w:rFonts w:ascii="Times New Roman" w:eastAsia="Times New Roman" w:hAnsi="Times New Roman" w:cs="Times New Roman"/>
          <w:sz w:val="28"/>
          <w:szCs w:val="28"/>
          <w:lang w:eastAsia="zh-CN"/>
        </w:rPr>
        <w:lastRenderedPageBreak/>
        <w:t>времени. Одна буква Н в отглагольных прилагательных. Одна и две буквы Н в суффиксах кратких страдательных причастий и в кратких отглагольных прилагательных. Морфологический разбор причастия. Слитное и раздельное написание НЕ с причастиями. Буквы Е и Ё после шипящих в суффиксах страдательных причастий прошедшего времени.</w:t>
      </w:r>
    </w:p>
    <w:p w14:paraId="3FD064BC"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6"/>
          <w:sz w:val="28"/>
          <w:szCs w:val="28"/>
          <w:lang w:eastAsia="zh-CN"/>
        </w:rPr>
      </w:pPr>
      <w:proofErr w:type="spellStart"/>
      <w:r w:rsidRPr="00C57291">
        <w:rPr>
          <w:rFonts w:ascii="Times New Roman" w:eastAsia="Times New Roman" w:hAnsi="Times New Roman" w:cs="Times New Roman"/>
          <w:sz w:val="28"/>
          <w:szCs w:val="28"/>
          <w:lang w:eastAsia="zh-CN"/>
        </w:rPr>
        <w:t>Р.р</w:t>
      </w:r>
      <w:proofErr w:type="spellEnd"/>
      <w:r w:rsidRPr="00C57291">
        <w:rPr>
          <w:rFonts w:ascii="Times New Roman" w:eastAsia="Times New Roman" w:hAnsi="Times New Roman" w:cs="Times New Roman"/>
          <w:sz w:val="28"/>
          <w:szCs w:val="28"/>
          <w:lang w:eastAsia="zh-CN"/>
        </w:rPr>
        <w:t>. Описание местности. Выборочное изложение. Описание внешности человека по личным впечатлениям. Изложение с изменением лица.</w:t>
      </w:r>
    </w:p>
    <w:p w14:paraId="38B55E42"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bCs/>
          <w:spacing w:val="1"/>
          <w:sz w:val="28"/>
          <w:szCs w:val="28"/>
          <w:lang w:eastAsia="zh-CN"/>
        </w:rPr>
        <w:t>Деепричастие.</w:t>
      </w:r>
    </w:p>
    <w:p w14:paraId="20EDDB47"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Деепричастие как часть речи. Деепричастный оборот. Запятые при деепричастном обороте. Раздельное написание не с деепричастиями. Деепричастия несовершенного вида. Деепричастия совершенного вида. Морфологический разбор деепричастия.</w:t>
      </w:r>
    </w:p>
    <w:p w14:paraId="6001E957"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bCs/>
          <w:spacing w:val="-1"/>
          <w:sz w:val="28"/>
          <w:szCs w:val="28"/>
          <w:lang w:eastAsia="zh-CN"/>
        </w:rPr>
      </w:pPr>
      <w:proofErr w:type="spellStart"/>
      <w:r w:rsidRPr="00C57291">
        <w:rPr>
          <w:rFonts w:ascii="Times New Roman" w:eastAsia="Times New Roman" w:hAnsi="Times New Roman" w:cs="Times New Roman"/>
          <w:sz w:val="28"/>
          <w:szCs w:val="28"/>
          <w:lang w:eastAsia="zh-CN"/>
        </w:rPr>
        <w:t>Р.р</w:t>
      </w:r>
      <w:proofErr w:type="spellEnd"/>
      <w:r w:rsidRPr="00C57291">
        <w:rPr>
          <w:rFonts w:ascii="Times New Roman" w:eastAsia="Times New Roman" w:hAnsi="Times New Roman" w:cs="Times New Roman"/>
          <w:sz w:val="28"/>
          <w:szCs w:val="28"/>
          <w:lang w:eastAsia="zh-CN"/>
        </w:rPr>
        <w:t>. Сочинение по картине</w:t>
      </w:r>
    </w:p>
    <w:p w14:paraId="44619170"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2"/>
          <w:sz w:val="28"/>
          <w:szCs w:val="28"/>
          <w:lang w:eastAsia="zh-CN"/>
        </w:rPr>
      </w:pPr>
      <w:r w:rsidRPr="00C57291">
        <w:rPr>
          <w:rFonts w:ascii="Times New Roman" w:eastAsia="Times New Roman" w:hAnsi="Times New Roman" w:cs="Times New Roman"/>
          <w:bCs/>
          <w:spacing w:val="-1"/>
          <w:sz w:val="28"/>
          <w:szCs w:val="28"/>
          <w:lang w:eastAsia="zh-CN"/>
        </w:rPr>
        <w:t>Наречие.</w:t>
      </w:r>
    </w:p>
    <w:p w14:paraId="6E153F90"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pacing w:val="2"/>
          <w:sz w:val="28"/>
          <w:szCs w:val="28"/>
          <w:lang w:eastAsia="zh-CN"/>
        </w:rPr>
        <w:t xml:space="preserve">Наречие как часть речи. Смысловые группы наречий.  </w:t>
      </w:r>
      <w:r w:rsidRPr="00C57291">
        <w:rPr>
          <w:rFonts w:ascii="Times New Roman" w:eastAsia="Times New Roman" w:hAnsi="Times New Roman" w:cs="Times New Roman"/>
          <w:spacing w:val="1"/>
          <w:sz w:val="28"/>
          <w:szCs w:val="28"/>
          <w:lang w:eastAsia="zh-CN"/>
        </w:rPr>
        <w:t xml:space="preserve"> Степени сравнения наречий. </w:t>
      </w:r>
      <w:r w:rsidRPr="00C57291">
        <w:rPr>
          <w:rFonts w:ascii="Times New Roman" w:eastAsia="Times New Roman" w:hAnsi="Times New Roman" w:cs="Times New Roman"/>
          <w:sz w:val="28"/>
          <w:szCs w:val="28"/>
          <w:lang w:eastAsia="zh-CN"/>
        </w:rPr>
        <w:t xml:space="preserve">Морфологический разбор наречия. Слитное и раздельное написание НЕ с наречиями на О и Е. Слитное и раздельное написание НЕ с наречиями на О и Е. Одна и две буквы Н в наречиях на О и Е. Буквы О и Е после шипящих на конце наречий. Буквы О и А   на конце наречий. Дефис между частями слова в наречиях. Слитное и раздельное написание приставок в наречиях, образованных от существительных и количественных числительных. Мягкий знак после шипящих на конце наречий. </w:t>
      </w:r>
    </w:p>
    <w:p w14:paraId="40347B43"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bCs/>
          <w:spacing w:val="-3"/>
          <w:sz w:val="28"/>
          <w:szCs w:val="28"/>
          <w:lang w:eastAsia="zh-CN"/>
        </w:rPr>
      </w:pPr>
      <w:proofErr w:type="spellStart"/>
      <w:r w:rsidRPr="00C57291">
        <w:rPr>
          <w:rFonts w:ascii="Times New Roman" w:eastAsia="Times New Roman" w:hAnsi="Times New Roman" w:cs="Times New Roman"/>
          <w:sz w:val="28"/>
          <w:szCs w:val="28"/>
          <w:lang w:eastAsia="zh-CN"/>
        </w:rPr>
        <w:t>Р.р</w:t>
      </w:r>
      <w:proofErr w:type="spellEnd"/>
      <w:r w:rsidRPr="00C57291">
        <w:rPr>
          <w:rFonts w:ascii="Times New Roman" w:eastAsia="Times New Roman" w:hAnsi="Times New Roman" w:cs="Times New Roman"/>
          <w:sz w:val="28"/>
          <w:szCs w:val="28"/>
          <w:lang w:eastAsia="zh-CN"/>
        </w:rPr>
        <w:t>. Сочинение по картине. Сочинение- рассуждение. Отзыв.  Написание отзыва на сочинение ученика. Учебный доклад. Составление текста учебного доклада.</w:t>
      </w:r>
    </w:p>
    <w:p w14:paraId="38698E3C"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7"/>
          <w:sz w:val="28"/>
          <w:szCs w:val="28"/>
          <w:lang w:eastAsia="zh-CN"/>
        </w:rPr>
      </w:pPr>
      <w:r w:rsidRPr="00C57291">
        <w:rPr>
          <w:rFonts w:ascii="Times New Roman" w:eastAsia="Times New Roman" w:hAnsi="Times New Roman" w:cs="Times New Roman"/>
          <w:bCs/>
          <w:spacing w:val="-3"/>
          <w:sz w:val="28"/>
          <w:szCs w:val="28"/>
          <w:lang w:eastAsia="zh-CN"/>
        </w:rPr>
        <w:t>Категория состояния.</w:t>
      </w:r>
    </w:p>
    <w:p w14:paraId="448265EB"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1"/>
          <w:sz w:val="28"/>
          <w:szCs w:val="28"/>
          <w:lang w:eastAsia="zh-CN"/>
        </w:rPr>
      </w:pPr>
      <w:r w:rsidRPr="00C57291">
        <w:rPr>
          <w:rFonts w:ascii="Times New Roman" w:eastAsia="Times New Roman" w:hAnsi="Times New Roman" w:cs="Times New Roman"/>
          <w:spacing w:val="7"/>
          <w:sz w:val="28"/>
          <w:szCs w:val="28"/>
          <w:lang w:eastAsia="zh-CN"/>
        </w:rPr>
        <w:t xml:space="preserve">Категория состояния как часть речи. Морфологический разбор категории состояния. </w:t>
      </w:r>
    </w:p>
    <w:p w14:paraId="598CC535"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8"/>
          <w:sz w:val="28"/>
          <w:szCs w:val="28"/>
          <w:lang w:eastAsia="zh-CN"/>
        </w:rPr>
      </w:pPr>
      <w:proofErr w:type="spellStart"/>
      <w:r w:rsidRPr="00C57291">
        <w:rPr>
          <w:rFonts w:ascii="Times New Roman" w:eastAsia="Times New Roman" w:hAnsi="Times New Roman" w:cs="Times New Roman"/>
          <w:spacing w:val="-1"/>
          <w:sz w:val="28"/>
          <w:szCs w:val="28"/>
          <w:lang w:eastAsia="zh-CN"/>
        </w:rPr>
        <w:t>Р.р</w:t>
      </w:r>
      <w:proofErr w:type="spellEnd"/>
      <w:r w:rsidRPr="00C57291">
        <w:rPr>
          <w:rFonts w:ascii="Times New Roman" w:eastAsia="Times New Roman" w:hAnsi="Times New Roman" w:cs="Times New Roman"/>
          <w:spacing w:val="-1"/>
          <w:sz w:val="28"/>
          <w:szCs w:val="28"/>
          <w:lang w:eastAsia="zh-CN"/>
        </w:rPr>
        <w:t>. Сжатое изложение</w:t>
      </w:r>
    </w:p>
    <w:p w14:paraId="08765E1F" w14:textId="2FAC558C" w:rsidR="00C516A9" w:rsidRPr="00C57291" w:rsidRDefault="0006425F" w:rsidP="00D30C3E">
      <w:pPr>
        <w:suppressAutoHyphens/>
        <w:spacing w:after="0" w:line="240" w:lineRule="auto"/>
        <w:ind w:firstLine="709"/>
        <w:jc w:val="both"/>
        <w:rPr>
          <w:rFonts w:ascii="Times New Roman" w:eastAsia="Times New Roman" w:hAnsi="Times New Roman" w:cs="Times New Roman"/>
          <w:bCs/>
          <w:spacing w:val="-6"/>
          <w:sz w:val="28"/>
          <w:szCs w:val="28"/>
          <w:lang w:eastAsia="zh-CN"/>
        </w:rPr>
      </w:pPr>
      <w:r>
        <w:rPr>
          <w:rFonts w:ascii="Times New Roman" w:eastAsia="Times New Roman" w:hAnsi="Times New Roman" w:cs="Times New Roman"/>
          <w:spacing w:val="8"/>
          <w:sz w:val="28"/>
          <w:szCs w:val="28"/>
          <w:lang w:eastAsia="zh-CN"/>
        </w:rPr>
        <w:t>Служебные части речи.</w:t>
      </w:r>
    </w:p>
    <w:p w14:paraId="400572E6"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bCs/>
          <w:spacing w:val="-6"/>
          <w:sz w:val="28"/>
          <w:szCs w:val="28"/>
          <w:lang w:eastAsia="zh-CN"/>
        </w:rPr>
        <w:t>Предлог.</w:t>
      </w:r>
    </w:p>
    <w:p w14:paraId="2C15BEC4"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10"/>
          <w:sz w:val="28"/>
          <w:szCs w:val="28"/>
          <w:lang w:eastAsia="zh-CN"/>
        </w:rPr>
      </w:pPr>
      <w:r w:rsidRPr="00C57291">
        <w:rPr>
          <w:rFonts w:ascii="Times New Roman" w:eastAsia="Times New Roman" w:hAnsi="Times New Roman" w:cs="Times New Roman"/>
          <w:spacing w:val="7"/>
          <w:sz w:val="28"/>
          <w:szCs w:val="28"/>
          <w:lang w:eastAsia="zh-CN"/>
        </w:rPr>
        <w:t xml:space="preserve">Предлог как часть речи. </w:t>
      </w:r>
      <w:r w:rsidRPr="00C57291">
        <w:rPr>
          <w:rFonts w:ascii="Times New Roman" w:eastAsia="Times New Roman" w:hAnsi="Times New Roman" w:cs="Times New Roman"/>
          <w:sz w:val="28"/>
          <w:szCs w:val="28"/>
          <w:lang w:eastAsia="zh-CN"/>
        </w:rPr>
        <w:t xml:space="preserve">Употребление предлогов. Производные и непроизводные предлоги. Простые и составные предлоги. </w:t>
      </w:r>
      <w:r w:rsidRPr="00C57291">
        <w:rPr>
          <w:rFonts w:ascii="Times New Roman" w:eastAsia="Times New Roman" w:hAnsi="Times New Roman" w:cs="Times New Roman"/>
          <w:spacing w:val="-10"/>
          <w:sz w:val="28"/>
          <w:szCs w:val="28"/>
          <w:lang w:eastAsia="zh-CN"/>
        </w:rPr>
        <w:t>Морфологический разбор предлога. Слитное и раздельное написание производных предлогов.</w:t>
      </w:r>
    </w:p>
    <w:p w14:paraId="59443D8B"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9"/>
          <w:sz w:val="28"/>
          <w:szCs w:val="28"/>
          <w:lang w:eastAsia="zh-CN"/>
        </w:rPr>
      </w:pPr>
      <w:proofErr w:type="spellStart"/>
      <w:r w:rsidRPr="00C57291">
        <w:rPr>
          <w:rFonts w:ascii="Times New Roman" w:eastAsia="Times New Roman" w:hAnsi="Times New Roman" w:cs="Times New Roman"/>
          <w:spacing w:val="-10"/>
          <w:sz w:val="28"/>
          <w:szCs w:val="28"/>
          <w:lang w:eastAsia="zh-CN"/>
        </w:rPr>
        <w:t>Р.р</w:t>
      </w:r>
      <w:proofErr w:type="spellEnd"/>
      <w:r w:rsidRPr="00C57291">
        <w:rPr>
          <w:rFonts w:ascii="Times New Roman" w:eastAsia="Times New Roman" w:hAnsi="Times New Roman" w:cs="Times New Roman"/>
          <w:spacing w:val="-10"/>
          <w:sz w:val="28"/>
          <w:szCs w:val="28"/>
          <w:lang w:eastAsia="zh-CN"/>
        </w:rPr>
        <w:t>. Устное сочинение по картине. Сочинение по личным наблюдениям.</w:t>
      </w:r>
    </w:p>
    <w:p w14:paraId="29F9DD42"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7"/>
          <w:sz w:val="28"/>
          <w:szCs w:val="28"/>
          <w:lang w:eastAsia="zh-CN"/>
        </w:rPr>
      </w:pPr>
      <w:r w:rsidRPr="00C57291">
        <w:rPr>
          <w:rFonts w:ascii="Times New Roman" w:eastAsia="Times New Roman" w:hAnsi="Times New Roman" w:cs="Times New Roman"/>
          <w:spacing w:val="9"/>
          <w:sz w:val="28"/>
          <w:szCs w:val="28"/>
          <w:lang w:eastAsia="zh-CN"/>
        </w:rPr>
        <w:t>Союз.</w:t>
      </w:r>
    </w:p>
    <w:p w14:paraId="71A9E5B2"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pacing w:val="4"/>
          <w:sz w:val="28"/>
          <w:szCs w:val="28"/>
          <w:lang w:eastAsia="zh-CN"/>
        </w:rPr>
        <w:t xml:space="preserve">Союз   как    часть   речи. </w:t>
      </w:r>
      <w:r w:rsidRPr="00C57291">
        <w:rPr>
          <w:rFonts w:ascii="Times New Roman" w:eastAsia="Times New Roman" w:hAnsi="Times New Roman" w:cs="Times New Roman"/>
          <w:spacing w:val="3"/>
          <w:sz w:val="28"/>
          <w:szCs w:val="28"/>
          <w:lang w:eastAsia="zh-CN"/>
        </w:rPr>
        <w:t xml:space="preserve">  Простые   и   составные союзы.   Союзы   сочинительные и подчинительные. </w:t>
      </w:r>
      <w:r w:rsidRPr="00C57291">
        <w:rPr>
          <w:rFonts w:ascii="Times New Roman" w:eastAsia="Times New Roman" w:hAnsi="Times New Roman" w:cs="Times New Roman"/>
          <w:sz w:val="28"/>
          <w:szCs w:val="28"/>
          <w:lang w:eastAsia="zh-CN"/>
        </w:rPr>
        <w:t xml:space="preserve">Запятая между простыми предложениями в союзном сложном предложении. Сочинительные союзы. Подчинительные союзы. Морфологический разбор союза. Слитное написание союзов также, тоже, чтобы. </w:t>
      </w:r>
    </w:p>
    <w:p w14:paraId="1DDDCAC3"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3"/>
          <w:sz w:val="28"/>
          <w:szCs w:val="28"/>
          <w:lang w:eastAsia="zh-CN"/>
        </w:rPr>
      </w:pPr>
      <w:proofErr w:type="spellStart"/>
      <w:r w:rsidRPr="00C57291">
        <w:rPr>
          <w:rFonts w:ascii="Times New Roman" w:eastAsia="Times New Roman" w:hAnsi="Times New Roman" w:cs="Times New Roman"/>
          <w:sz w:val="28"/>
          <w:szCs w:val="28"/>
          <w:lang w:eastAsia="zh-CN"/>
        </w:rPr>
        <w:t>Р.р</w:t>
      </w:r>
      <w:proofErr w:type="spellEnd"/>
      <w:r w:rsidRPr="00C57291">
        <w:rPr>
          <w:rFonts w:ascii="Times New Roman" w:eastAsia="Times New Roman" w:hAnsi="Times New Roman" w:cs="Times New Roman"/>
          <w:sz w:val="28"/>
          <w:szCs w:val="28"/>
          <w:lang w:eastAsia="zh-CN"/>
        </w:rPr>
        <w:t xml:space="preserve">. Сочинение впечатление от картины. </w:t>
      </w:r>
    </w:p>
    <w:p w14:paraId="60B8604C"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8"/>
          <w:sz w:val="28"/>
          <w:szCs w:val="28"/>
          <w:lang w:eastAsia="zh-CN"/>
        </w:rPr>
      </w:pPr>
      <w:r w:rsidRPr="00C57291">
        <w:rPr>
          <w:rFonts w:ascii="Times New Roman" w:eastAsia="Times New Roman" w:hAnsi="Times New Roman" w:cs="Times New Roman"/>
          <w:bCs/>
          <w:spacing w:val="-3"/>
          <w:sz w:val="28"/>
          <w:szCs w:val="28"/>
          <w:lang w:eastAsia="zh-CN"/>
        </w:rPr>
        <w:t>Частица.</w:t>
      </w:r>
    </w:p>
    <w:p w14:paraId="1C532C10"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11"/>
          <w:sz w:val="28"/>
          <w:szCs w:val="28"/>
          <w:lang w:eastAsia="zh-CN"/>
        </w:rPr>
      </w:pPr>
      <w:r w:rsidRPr="00C57291">
        <w:rPr>
          <w:rFonts w:ascii="Times New Roman" w:eastAsia="Times New Roman" w:hAnsi="Times New Roman" w:cs="Times New Roman"/>
          <w:spacing w:val="8"/>
          <w:sz w:val="28"/>
          <w:szCs w:val="28"/>
          <w:lang w:eastAsia="zh-CN"/>
        </w:rPr>
        <w:t xml:space="preserve">  Частица как часть речи. </w:t>
      </w:r>
      <w:r w:rsidRPr="00C57291">
        <w:rPr>
          <w:rFonts w:ascii="Times New Roman" w:eastAsia="Times New Roman" w:hAnsi="Times New Roman" w:cs="Times New Roman"/>
          <w:sz w:val="28"/>
          <w:szCs w:val="28"/>
          <w:lang w:eastAsia="zh-CN"/>
        </w:rPr>
        <w:t xml:space="preserve">Разряды частиц. Формообразующие частицы. </w:t>
      </w:r>
      <w:r w:rsidRPr="00C57291">
        <w:rPr>
          <w:rFonts w:ascii="Times New Roman" w:eastAsia="Times New Roman" w:hAnsi="Times New Roman" w:cs="Times New Roman"/>
          <w:spacing w:val="9"/>
          <w:sz w:val="28"/>
          <w:szCs w:val="28"/>
          <w:lang w:eastAsia="zh-CN"/>
        </w:rPr>
        <w:t>Смысловые части</w:t>
      </w:r>
      <w:r w:rsidRPr="00C57291">
        <w:rPr>
          <w:rFonts w:ascii="Times New Roman" w:eastAsia="Times New Roman" w:hAnsi="Times New Roman" w:cs="Times New Roman"/>
          <w:spacing w:val="9"/>
          <w:sz w:val="28"/>
          <w:szCs w:val="28"/>
          <w:lang w:eastAsia="zh-CN"/>
        </w:rPr>
        <w:softHyphen/>
      </w:r>
      <w:r w:rsidRPr="00C57291">
        <w:rPr>
          <w:rFonts w:ascii="Times New Roman" w:eastAsia="Times New Roman" w:hAnsi="Times New Roman" w:cs="Times New Roman"/>
          <w:spacing w:val="11"/>
          <w:sz w:val="28"/>
          <w:szCs w:val="28"/>
          <w:lang w:eastAsia="zh-CN"/>
        </w:rPr>
        <w:t xml:space="preserve">цы. </w:t>
      </w:r>
      <w:r w:rsidRPr="00C57291">
        <w:rPr>
          <w:rFonts w:ascii="Times New Roman" w:eastAsia="Times New Roman" w:hAnsi="Times New Roman" w:cs="Times New Roman"/>
          <w:sz w:val="28"/>
          <w:szCs w:val="28"/>
          <w:lang w:eastAsia="zh-CN"/>
        </w:rPr>
        <w:t>Раздельное и дефисное написание частиц. Морфологический разбор частицы. Отрицательные частицы НЕ и НИ. Различение частицы НЕ и приставки НЕ. Частица НИ, приставка НИ, союз НИ-НИ</w:t>
      </w:r>
    </w:p>
    <w:p w14:paraId="3DCE1D3B"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bCs/>
          <w:sz w:val="28"/>
          <w:szCs w:val="28"/>
          <w:lang w:eastAsia="zh-CN"/>
        </w:rPr>
      </w:pPr>
      <w:proofErr w:type="spellStart"/>
      <w:r w:rsidRPr="00C57291">
        <w:rPr>
          <w:rFonts w:ascii="Times New Roman" w:eastAsia="Times New Roman" w:hAnsi="Times New Roman" w:cs="Times New Roman"/>
          <w:spacing w:val="11"/>
          <w:sz w:val="28"/>
          <w:szCs w:val="28"/>
          <w:lang w:eastAsia="zh-CN"/>
        </w:rPr>
        <w:lastRenderedPageBreak/>
        <w:t>Р.р</w:t>
      </w:r>
      <w:proofErr w:type="spellEnd"/>
      <w:r w:rsidRPr="00C57291">
        <w:rPr>
          <w:rFonts w:ascii="Times New Roman" w:eastAsia="Times New Roman" w:hAnsi="Times New Roman" w:cs="Times New Roman"/>
          <w:spacing w:val="11"/>
          <w:sz w:val="28"/>
          <w:szCs w:val="28"/>
          <w:lang w:eastAsia="zh-CN"/>
        </w:rPr>
        <w:t xml:space="preserve">. Устное выступление по картине. Сочинение – рассказ по данному сюжету.  Подготовка публицистического текста для выступления. Устное выступление </w:t>
      </w:r>
    </w:p>
    <w:p w14:paraId="27443BD9"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9"/>
          <w:sz w:val="28"/>
          <w:szCs w:val="28"/>
          <w:lang w:eastAsia="zh-CN"/>
        </w:rPr>
      </w:pPr>
      <w:r w:rsidRPr="00C57291">
        <w:rPr>
          <w:rFonts w:ascii="Times New Roman" w:eastAsia="Times New Roman" w:hAnsi="Times New Roman" w:cs="Times New Roman"/>
          <w:bCs/>
          <w:sz w:val="28"/>
          <w:szCs w:val="28"/>
          <w:lang w:eastAsia="zh-CN"/>
        </w:rPr>
        <w:t>Междометие.</w:t>
      </w:r>
    </w:p>
    <w:p w14:paraId="7FB8BE62"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pacing w:val="10"/>
          <w:sz w:val="28"/>
          <w:szCs w:val="28"/>
          <w:lang w:eastAsia="zh-CN"/>
        </w:rPr>
        <w:t>Междометие как часть речи</w:t>
      </w:r>
      <w:r w:rsidRPr="00C57291">
        <w:rPr>
          <w:rFonts w:ascii="Times New Roman" w:eastAsia="Times New Roman" w:hAnsi="Times New Roman" w:cs="Times New Roman"/>
          <w:spacing w:val="9"/>
          <w:sz w:val="28"/>
          <w:szCs w:val="28"/>
          <w:lang w:eastAsia="zh-CN"/>
        </w:rPr>
        <w:t xml:space="preserve">. </w:t>
      </w:r>
      <w:r w:rsidRPr="00C57291">
        <w:rPr>
          <w:rFonts w:ascii="Times New Roman" w:eastAsia="Times New Roman" w:hAnsi="Times New Roman" w:cs="Times New Roman"/>
          <w:spacing w:val="11"/>
          <w:sz w:val="28"/>
          <w:szCs w:val="28"/>
          <w:lang w:eastAsia="zh-CN"/>
        </w:rPr>
        <w:t xml:space="preserve">Дефис в междометиях. </w:t>
      </w:r>
      <w:r w:rsidRPr="00C57291">
        <w:rPr>
          <w:rFonts w:ascii="Times New Roman" w:eastAsia="Times New Roman" w:hAnsi="Times New Roman" w:cs="Times New Roman"/>
          <w:spacing w:val="14"/>
          <w:sz w:val="28"/>
          <w:szCs w:val="28"/>
          <w:lang w:eastAsia="zh-CN"/>
        </w:rPr>
        <w:t>Знаки препинания при междометиях.</w:t>
      </w:r>
    </w:p>
    <w:p w14:paraId="6D6CAB89"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pacing w:val="16"/>
          <w:sz w:val="28"/>
          <w:szCs w:val="28"/>
          <w:lang w:eastAsia="zh-CN"/>
        </w:rPr>
      </w:pPr>
      <w:r w:rsidRPr="00C57291">
        <w:rPr>
          <w:rFonts w:ascii="Times New Roman" w:eastAsia="Times New Roman" w:hAnsi="Times New Roman" w:cs="Times New Roman"/>
          <w:bCs/>
          <w:spacing w:val="-1"/>
          <w:sz w:val="28"/>
          <w:szCs w:val="28"/>
          <w:lang w:eastAsia="zh-CN"/>
        </w:rPr>
        <w:t>Повторение и систематизация изученного в 5-7 классах</w:t>
      </w:r>
      <w:r w:rsidRPr="00C57291">
        <w:rPr>
          <w:rFonts w:ascii="Times New Roman" w:eastAsia="Times New Roman" w:hAnsi="Times New Roman" w:cs="Times New Roman"/>
          <w:sz w:val="28"/>
          <w:szCs w:val="28"/>
          <w:lang w:eastAsia="zh-CN"/>
        </w:rPr>
        <w:t>.</w:t>
      </w:r>
    </w:p>
    <w:p w14:paraId="7CFDA35F"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t xml:space="preserve">Разделы науки о языке.  Фонетика, графика. Лексика и Фразеология. Текст. Стили </w:t>
      </w:r>
      <w:proofErr w:type="spellStart"/>
      <w:r w:rsidRPr="00C57291">
        <w:rPr>
          <w:rFonts w:ascii="Times New Roman" w:eastAsia="Times New Roman" w:hAnsi="Times New Roman" w:cs="Times New Roman"/>
          <w:sz w:val="28"/>
          <w:szCs w:val="28"/>
          <w:lang w:eastAsia="zh-CN"/>
        </w:rPr>
        <w:t>рчи</w:t>
      </w:r>
      <w:proofErr w:type="spellEnd"/>
      <w:r w:rsidRPr="00C57291">
        <w:rPr>
          <w:rFonts w:ascii="Times New Roman" w:eastAsia="Times New Roman" w:hAnsi="Times New Roman" w:cs="Times New Roman"/>
          <w:sz w:val="28"/>
          <w:szCs w:val="28"/>
          <w:lang w:eastAsia="zh-CN"/>
        </w:rPr>
        <w:t>.</w:t>
      </w:r>
    </w:p>
    <w:p w14:paraId="73F73388" w14:textId="6028CC61" w:rsidR="00010DE3" w:rsidRPr="0006425F" w:rsidRDefault="00C516A9" w:rsidP="0006425F">
      <w:pPr>
        <w:suppressAutoHyphens/>
        <w:spacing w:after="0" w:line="240" w:lineRule="auto"/>
        <w:ind w:firstLine="709"/>
        <w:jc w:val="both"/>
        <w:rPr>
          <w:rFonts w:ascii="Times New Roman" w:eastAsia="Times New Roman" w:hAnsi="Times New Roman" w:cs="Times New Roman"/>
          <w:sz w:val="28"/>
          <w:szCs w:val="28"/>
          <w:lang w:eastAsia="zh-CN"/>
        </w:rPr>
        <w:sectPr w:rsidR="00010DE3" w:rsidRPr="0006425F" w:rsidSect="00D30C3E">
          <w:headerReference w:type="default" r:id="rId8"/>
          <w:footerReference w:type="default" r:id="rId9"/>
          <w:pgSz w:w="11906" w:h="16838"/>
          <w:pgMar w:top="1134" w:right="567" w:bottom="1134" w:left="1134" w:header="709" w:footer="709" w:gutter="0"/>
          <w:pgNumType w:start="2"/>
          <w:cols w:space="708"/>
          <w:docGrid w:linePitch="360"/>
        </w:sectPr>
      </w:pPr>
      <w:proofErr w:type="spellStart"/>
      <w:r w:rsidRPr="00C57291">
        <w:rPr>
          <w:rFonts w:ascii="Times New Roman" w:eastAsia="Times New Roman" w:hAnsi="Times New Roman" w:cs="Times New Roman"/>
          <w:sz w:val="28"/>
          <w:szCs w:val="28"/>
          <w:lang w:eastAsia="zh-CN"/>
        </w:rPr>
        <w:t>Р.р</w:t>
      </w:r>
      <w:proofErr w:type="spellEnd"/>
      <w:r w:rsidRPr="00C57291">
        <w:rPr>
          <w:rFonts w:ascii="Times New Roman" w:eastAsia="Times New Roman" w:hAnsi="Times New Roman" w:cs="Times New Roman"/>
          <w:sz w:val="28"/>
          <w:szCs w:val="28"/>
          <w:lang w:eastAsia="zh-CN"/>
        </w:rPr>
        <w:t>. Доклад на историческую тему.</w:t>
      </w:r>
    </w:p>
    <w:p w14:paraId="4BBA7641" w14:textId="316D55AD" w:rsidR="00010DE3" w:rsidRPr="0006425F" w:rsidRDefault="00010DE3" w:rsidP="0006425F">
      <w:pPr>
        <w:spacing w:after="0" w:line="240" w:lineRule="auto"/>
        <w:jc w:val="center"/>
        <w:rPr>
          <w:rFonts w:ascii="Times New Roman" w:eastAsia="Calibri" w:hAnsi="Times New Roman" w:cs="Times New Roman"/>
          <w:b/>
          <w:sz w:val="28"/>
          <w:szCs w:val="28"/>
        </w:rPr>
      </w:pPr>
      <w:r w:rsidRPr="0006425F">
        <w:rPr>
          <w:rFonts w:ascii="Times New Roman" w:eastAsia="Calibri" w:hAnsi="Times New Roman" w:cs="Times New Roman"/>
          <w:b/>
          <w:sz w:val="28"/>
          <w:szCs w:val="28"/>
        </w:rPr>
        <w:lastRenderedPageBreak/>
        <w:t>6.Тематическое планирование с определением основных видов учебной деятельности</w:t>
      </w:r>
    </w:p>
    <w:p w14:paraId="4B57687E" w14:textId="77777777" w:rsidR="00010DE3" w:rsidRPr="00010DE3" w:rsidRDefault="00010DE3" w:rsidP="00010DE3">
      <w:pPr>
        <w:spacing w:after="0" w:line="240" w:lineRule="auto"/>
        <w:rPr>
          <w:rFonts w:ascii="Times New Roman" w:eastAsia="Times New Roman" w:hAnsi="Times New Roman" w:cs="Times New Roman"/>
          <w:sz w:val="28"/>
          <w:szCs w:val="28"/>
          <w:lang w:eastAsia="ru-RU"/>
        </w:rPr>
      </w:pPr>
    </w:p>
    <w:tbl>
      <w:tblPr>
        <w:tblW w:w="14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
        <w:gridCol w:w="4139"/>
        <w:gridCol w:w="992"/>
        <w:gridCol w:w="8930"/>
      </w:tblGrid>
      <w:tr w:rsidR="00976873" w:rsidRPr="00440DC8" w14:paraId="70C69EEE" w14:textId="77777777" w:rsidTr="00976873">
        <w:trPr>
          <w:trHeight w:val="853"/>
        </w:trPr>
        <w:tc>
          <w:tcPr>
            <w:tcW w:w="928" w:type="dxa"/>
          </w:tcPr>
          <w:p w14:paraId="6359724F"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урока</w:t>
            </w:r>
          </w:p>
        </w:tc>
        <w:tc>
          <w:tcPr>
            <w:tcW w:w="4139" w:type="dxa"/>
          </w:tcPr>
          <w:p w14:paraId="79832BC5"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Тема урока</w:t>
            </w:r>
          </w:p>
        </w:tc>
        <w:tc>
          <w:tcPr>
            <w:tcW w:w="992" w:type="dxa"/>
          </w:tcPr>
          <w:p w14:paraId="3833140F"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Кол-во часов</w:t>
            </w:r>
          </w:p>
        </w:tc>
        <w:tc>
          <w:tcPr>
            <w:tcW w:w="8930" w:type="dxa"/>
          </w:tcPr>
          <w:p w14:paraId="1A956815"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Планируемые результаты освоения материала</w:t>
            </w:r>
          </w:p>
        </w:tc>
      </w:tr>
      <w:tr w:rsidR="00976873" w:rsidRPr="00440DC8" w14:paraId="42E4FB52" w14:textId="77777777" w:rsidTr="00976873">
        <w:trPr>
          <w:trHeight w:val="516"/>
        </w:trPr>
        <w:tc>
          <w:tcPr>
            <w:tcW w:w="14989" w:type="dxa"/>
            <w:gridSpan w:val="4"/>
          </w:tcPr>
          <w:p w14:paraId="0ECBFE3C" w14:textId="77777777" w:rsidR="00976873" w:rsidRPr="00440DC8" w:rsidRDefault="00976873" w:rsidP="00976873">
            <w:pPr>
              <w:spacing w:after="0" w:line="240" w:lineRule="auto"/>
              <w:jc w:val="center"/>
              <w:rPr>
                <w:rFonts w:ascii="Times New Roman" w:eastAsia="Times New Roman" w:hAnsi="Times New Roman" w:cs="Times New Roman"/>
                <w:b/>
                <w:sz w:val="28"/>
                <w:szCs w:val="28"/>
                <w:lang w:eastAsia="ru-RU"/>
              </w:rPr>
            </w:pPr>
            <w:r w:rsidRPr="00440DC8">
              <w:rPr>
                <w:rFonts w:ascii="Times New Roman" w:eastAsia="Times New Roman" w:hAnsi="Times New Roman" w:cs="Times New Roman"/>
                <w:b/>
                <w:sz w:val="28"/>
                <w:szCs w:val="28"/>
                <w:lang w:eastAsia="ru-RU"/>
              </w:rPr>
              <w:t>Введение. Повторение изученного в 5-6 классах</w:t>
            </w:r>
          </w:p>
        </w:tc>
      </w:tr>
      <w:tr w:rsidR="00976873" w:rsidRPr="00440DC8" w14:paraId="0E1265C3" w14:textId="77777777" w:rsidTr="00976873">
        <w:tc>
          <w:tcPr>
            <w:tcW w:w="928" w:type="dxa"/>
          </w:tcPr>
          <w:p w14:paraId="658A431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4139" w:type="dxa"/>
          </w:tcPr>
          <w:p w14:paraId="043DB6EF"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bookmarkStart w:id="2" w:name="OLE_LINK5"/>
            <w:r w:rsidRPr="00440DC8">
              <w:rPr>
                <w:rFonts w:ascii="Times New Roman" w:eastAsia="Times New Roman" w:hAnsi="Times New Roman" w:cs="Times New Roman"/>
                <w:sz w:val="28"/>
                <w:szCs w:val="28"/>
                <w:lang w:eastAsia="ru-RU"/>
              </w:rPr>
              <w:t xml:space="preserve">Русский язык как развивающееся </w:t>
            </w:r>
            <w:bookmarkEnd w:id="2"/>
            <w:r w:rsidRPr="00440DC8">
              <w:rPr>
                <w:rFonts w:ascii="Times New Roman" w:eastAsia="Times New Roman" w:hAnsi="Times New Roman" w:cs="Times New Roman"/>
                <w:sz w:val="28"/>
                <w:szCs w:val="28"/>
                <w:lang w:eastAsia="ru-RU"/>
              </w:rPr>
              <w:t xml:space="preserve">явление. </w:t>
            </w:r>
          </w:p>
        </w:tc>
        <w:tc>
          <w:tcPr>
            <w:tcW w:w="992" w:type="dxa"/>
          </w:tcPr>
          <w:p w14:paraId="4E9FAAE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5E6CC6C5"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выделять ключевые слова в тексте, уметь объяснять орфограммы, уметь подбирать синонимы.</w:t>
            </w:r>
          </w:p>
        </w:tc>
      </w:tr>
      <w:tr w:rsidR="00976873" w:rsidRPr="00440DC8" w14:paraId="29AE1B56" w14:textId="77777777" w:rsidTr="00976873">
        <w:tc>
          <w:tcPr>
            <w:tcW w:w="928" w:type="dxa"/>
          </w:tcPr>
          <w:p w14:paraId="72D6966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p w14:paraId="2D5589FF"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4139" w:type="dxa"/>
          </w:tcPr>
          <w:p w14:paraId="459BD0AE"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bookmarkStart w:id="3" w:name="OLE_LINK4"/>
            <w:r w:rsidRPr="00440DC8">
              <w:rPr>
                <w:rFonts w:ascii="Times New Roman" w:eastAsia="Times New Roman" w:hAnsi="Times New Roman" w:cs="Times New Roman"/>
                <w:sz w:val="28"/>
                <w:szCs w:val="28"/>
                <w:lang w:eastAsia="ru-RU"/>
              </w:rPr>
              <w:t>Синтаксис. Синтаксический разбор. Пунктуация. Пунктуационный разбор</w:t>
            </w:r>
            <w:bookmarkEnd w:id="3"/>
            <w:r w:rsidRPr="00440DC8">
              <w:rPr>
                <w:rFonts w:ascii="Times New Roman" w:eastAsia="Times New Roman" w:hAnsi="Times New Roman" w:cs="Times New Roman"/>
                <w:sz w:val="28"/>
                <w:szCs w:val="28"/>
                <w:lang w:eastAsia="ru-RU"/>
              </w:rPr>
              <w:t>.</w:t>
            </w:r>
          </w:p>
        </w:tc>
        <w:tc>
          <w:tcPr>
            <w:tcW w:w="992" w:type="dxa"/>
          </w:tcPr>
          <w:p w14:paraId="05A18346"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2035C2AA"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чем отличаются:</w:t>
            </w:r>
          </w:p>
          <w:p w14:paraId="4979AA01"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-словосочетания от предложений</w:t>
            </w:r>
          </w:p>
          <w:p w14:paraId="5B7BD5AF"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простые предложения от сложных</w:t>
            </w:r>
          </w:p>
          <w:p w14:paraId="38C174F0"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главные члены предложения от второстепенных.</w:t>
            </w:r>
          </w:p>
          <w:p w14:paraId="70AFF746"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расставлять знаки препинания в простом  осложнённом и сложном предложениях; выполнять синтаксический и пунктуационный разборы, составлять схемы именных, глагольных и наречных словосочетаний и конструировать словосочетания по предложенным схемам, определять синтаксическую роль всех самостоятельных частей речи, различать и конструировать сложные предложения, самостоятельно подбирать примеры на изученные правила.</w:t>
            </w:r>
          </w:p>
        </w:tc>
      </w:tr>
      <w:tr w:rsidR="00976873" w:rsidRPr="00440DC8" w14:paraId="5352B3AC" w14:textId="77777777" w:rsidTr="00976873">
        <w:tc>
          <w:tcPr>
            <w:tcW w:w="928" w:type="dxa"/>
          </w:tcPr>
          <w:p w14:paraId="175B831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3</w:t>
            </w:r>
          </w:p>
        </w:tc>
        <w:tc>
          <w:tcPr>
            <w:tcW w:w="4139" w:type="dxa"/>
          </w:tcPr>
          <w:p w14:paraId="2CC0E2D2"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Лексика и фразеология.</w:t>
            </w:r>
          </w:p>
          <w:p w14:paraId="7ECA677B"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ВПМ «Занимательный русский».</w:t>
            </w:r>
          </w:p>
        </w:tc>
        <w:tc>
          <w:tcPr>
            <w:tcW w:w="992" w:type="dxa"/>
          </w:tcPr>
          <w:p w14:paraId="35F0C7A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71292A8F"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определения, уметь разъяснять значения слов и правильно их употреблять, пользоваться словарями, соблюдать лексические нормы, проводить анализ художественного текста, обнаруживая в нём примеры употребления слова в переносном значении.</w:t>
            </w:r>
          </w:p>
        </w:tc>
      </w:tr>
      <w:tr w:rsidR="00976873" w:rsidRPr="00440DC8" w14:paraId="3FE4B920" w14:textId="77777777" w:rsidTr="00976873">
        <w:tc>
          <w:tcPr>
            <w:tcW w:w="928" w:type="dxa"/>
          </w:tcPr>
          <w:p w14:paraId="26C3B3EA"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4</w:t>
            </w:r>
          </w:p>
        </w:tc>
        <w:tc>
          <w:tcPr>
            <w:tcW w:w="4139" w:type="dxa"/>
          </w:tcPr>
          <w:p w14:paraId="3CD9D719"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Фонетика и орфография.</w:t>
            </w:r>
          </w:p>
          <w:p w14:paraId="0C1DB1AD"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6A35FA49"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33CFA474"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соблюдать произносительные нормы, проводить фонетический и орфоэпический разбор слов. Пользоваться орфоэпическим словарём. Обнаруживать орфоэпические ошибки в звучащей речи.</w:t>
            </w:r>
          </w:p>
        </w:tc>
      </w:tr>
      <w:tr w:rsidR="00976873" w:rsidRPr="00440DC8" w14:paraId="76B98C51" w14:textId="77777777" w:rsidTr="00976873">
        <w:tc>
          <w:tcPr>
            <w:tcW w:w="928" w:type="dxa"/>
          </w:tcPr>
          <w:p w14:paraId="449EE94D"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5</w:t>
            </w:r>
          </w:p>
        </w:tc>
        <w:tc>
          <w:tcPr>
            <w:tcW w:w="4139" w:type="dxa"/>
          </w:tcPr>
          <w:p w14:paraId="1F68FF4C"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bookmarkStart w:id="4" w:name="OLE_LINK7"/>
            <w:bookmarkStart w:id="5" w:name="OLE_LINK8"/>
            <w:bookmarkStart w:id="6" w:name="OLE_LINK9"/>
            <w:r w:rsidRPr="00440DC8">
              <w:rPr>
                <w:rFonts w:ascii="Times New Roman" w:eastAsia="Times New Roman" w:hAnsi="Times New Roman" w:cs="Times New Roman"/>
                <w:sz w:val="28"/>
                <w:szCs w:val="28"/>
                <w:lang w:eastAsia="ru-RU"/>
              </w:rPr>
              <w:t>Словообразование и орфография.</w:t>
            </w:r>
          </w:p>
          <w:p w14:paraId="1A16D5A9"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 xml:space="preserve"> Морфемный и словообразовательный разбор</w:t>
            </w:r>
            <w:bookmarkEnd w:id="4"/>
            <w:bookmarkEnd w:id="5"/>
            <w:bookmarkEnd w:id="6"/>
            <w:r w:rsidRPr="00440DC8">
              <w:rPr>
                <w:rFonts w:ascii="Times New Roman" w:eastAsia="Times New Roman" w:hAnsi="Times New Roman" w:cs="Times New Roman"/>
                <w:sz w:val="28"/>
                <w:szCs w:val="28"/>
                <w:lang w:eastAsia="ru-RU"/>
              </w:rPr>
              <w:t>.</w:t>
            </w:r>
          </w:p>
        </w:tc>
        <w:tc>
          <w:tcPr>
            <w:tcW w:w="992" w:type="dxa"/>
          </w:tcPr>
          <w:p w14:paraId="790F8012"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1</w:t>
            </w:r>
          </w:p>
        </w:tc>
        <w:tc>
          <w:tcPr>
            <w:tcW w:w="8930" w:type="dxa"/>
            <w:tcBorders>
              <w:bottom w:val="single" w:sz="4" w:space="0" w:color="auto"/>
            </w:tcBorders>
          </w:tcPr>
          <w:p w14:paraId="62B11DE9"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способы образования слов.</w:t>
            </w:r>
          </w:p>
          <w:p w14:paraId="3FD558B9"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 xml:space="preserve"> Уметь производить морфемный и словообразовательный разборы, по типичным суффиксам и окончанию определять изученные части речи и их формы, объяснять значение слова, его написание, грамматические признаки; опираясь на словообразовательный анализ и морфемные модели слов, определять способы образования слов различных частей речи, анализировать словообразовательные гнёзда на основе словообразовательного словаря и с помощью школьного этимологического словаря, комментировать изменения в морфемной структуре слов.</w:t>
            </w:r>
          </w:p>
        </w:tc>
      </w:tr>
      <w:tr w:rsidR="00976873" w:rsidRPr="00440DC8" w14:paraId="697D40CD" w14:textId="77777777" w:rsidTr="00976873">
        <w:trPr>
          <w:trHeight w:val="1888"/>
        </w:trPr>
        <w:tc>
          <w:tcPr>
            <w:tcW w:w="928" w:type="dxa"/>
            <w:tcBorders>
              <w:bottom w:val="single" w:sz="4" w:space="0" w:color="auto"/>
            </w:tcBorders>
          </w:tcPr>
          <w:p w14:paraId="4748FAD5"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6-7</w:t>
            </w:r>
          </w:p>
        </w:tc>
        <w:tc>
          <w:tcPr>
            <w:tcW w:w="4139" w:type="dxa"/>
          </w:tcPr>
          <w:p w14:paraId="55CB9D83"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Морфология и орфография. Морфологический разбор слова.</w:t>
            </w:r>
          </w:p>
        </w:tc>
        <w:tc>
          <w:tcPr>
            <w:tcW w:w="992" w:type="dxa"/>
          </w:tcPr>
          <w:p w14:paraId="7F668626"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Borders>
              <w:bottom w:val="single" w:sz="4" w:space="0" w:color="auto"/>
            </w:tcBorders>
          </w:tcPr>
          <w:p w14:paraId="1B355EA9"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общую характеристику самостоятельных частей речи, различать их постоянные и непостоянные морфологические признаки, уметь выполнять морфологический разбор, правильно, уместно употреблять изученные части речи, использовать знания, умения по морфологии в практике правописания и проведения синтаксического анализа предложения.</w:t>
            </w:r>
          </w:p>
        </w:tc>
      </w:tr>
      <w:tr w:rsidR="00976873" w:rsidRPr="00440DC8" w14:paraId="4D75BA64" w14:textId="77777777" w:rsidTr="00976873">
        <w:trPr>
          <w:trHeight w:val="480"/>
        </w:trPr>
        <w:tc>
          <w:tcPr>
            <w:tcW w:w="928" w:type="dxa"/>
            <w:tcBorders>
              <w:bottom w:val="single" w:sz="4" w:space="0" w:color="auto"/>
            </w:tcBorders>
          </w:tcPr>
          <w:p w14:paraId="052BD649"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8-9</w:t>
            </w:r>
          </w:p>
          <w:p w14:paraId="7DC871E0"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p w14:paraId="0DC5A9E5"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  </w:t>
            </w:r>
          </w:p>
        </w:tc>
        <w:tc>
          <w:tcPr>
            <w:tcW w:w="4139" w:type="dxa"/>
            <w:tcBorders>
              <w:bottom w:val="single" w:sz="4" w:space="0" w:color="auto"/>
            </w:tcBorders>
          </w:tcPr>
          <w:p w14:paraId="7313720E"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Контрольный диктант на повторение пройденного материала.   Анализ контрольного диктанта.</w:t>
            </w:r>
          </w:p>
        </w:tc>
        <w:tc>
          <w:tcPr>
            <w:tcW w:w="992" w:type="dxa"/>
          </w:tcPr>
          <w:p w14:paraId="4C0B884F"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Borders>
              <w:bottom w:val="single" w:sz="4" w:space="0" w:color="auto"/>
            </w:tcBorders>
          </w:tcPr>
          <w:p w14:paraId="71791709"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общую характеристику самостоятельных частей речи, различать их постоянные и непостоянные морфологические признаки, уметь выполнять морфологический разбор, правильно, уместно употреблять изученные части речи, использовать знания, умения по морфологии в практике правописания и проведения синтаксического анализа предложения.</w:t>
            </w:r>
          </w:p>
        </w:tc>
      </w:tr>
      <w:tr w:rsidR="00976873" w:rsidRPr="00440DC8" w14:paraId="1A04CA28" w14:textId="77777777" w:rsidTr="00976873">
        <w:trPr>
          <w:trHeight w:val="553"/>
        </w:trPr>
        <w:tc>
          <w:tcPr>
            <w:tcW w:w="928" w:type="dxa"/>
          </w:tcPr>
          <w:p w14:paraId="387C6D90"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10</w:t>
            </w:r>
          </w:p>
          <w:p w14:paraId="188401FC"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4139" w:type="dxa"/>
          </w:tcPr>
          <w:p w14:paraId="1B4CDDC4"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Р.Р. Текст.</w:t>
            </w:r>
          </w:p>
        </w:tc>
        <w:tc>
          <w:tcPr>
            <w:tcW w:w="992" w:type="dxa"/>
          </w:tcPr>
          <w:p w14:paraId="6EE46B09"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Borders>
              <w:top w:val="single" w:sz="4" w:space="0" w:color="auto"/>
            </w:tcBorders>
          </w:tcPr>
          <w:p w14:paraId="4BEB395F"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признаки текста; уметь определять стиль текста, аргументировать свою точку зрения, уметь понимать авторскую позиции.</w:t>
            </w:r>
          </w:p>
        </w:tc>
      </w:tr>
      <w:tr w:rsidR="00976873" w:rsidRPr="00440DC8" w14:paraId="47FA0190" w14:textId="77777777" w:rsidTr="00976873">
        <w:tc>
          <w:tcPr>
            <w:tcW w:w="928" w:type="dxa"/>
          </w:tcPr>
          <w:p w14:paraId="44CC0F70"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11-12</w:t>
            </w:r>
          </w:p>
        </w:tc>
        <w:tc>
          <w:tcPr>
            <w:tcW w:w="4139" w:type="dxa"/>
          </w:tcPr>
          <w:p w14:paraId="63790A49"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РР Подготовка к сочинению по картине </w:t>
            </w:r>
            <w:proofErr w:type="spellStart"/>
            <w:r w:rsidRPr="00440DC8">
              <w:rPr>
                <w:rFonts w:ascii="Times New Roman" w:eastAsia="Times New Roman" w:hAnsi="Times New Roman" w:cs="Times New Roman"/>
                <w:sz w:val="28"/>
                <w:szCs w:val="28"/>
                <w:lang w:eastAsia="ru-RU"/>
              </w:rPr>
              <w:t>И.Бродского</w:t>
            </w:r>
            <w:proofErr w:type="spellEnd"/>
            <w:r w:rsidRPr="00440DC8">
              <w:rPr>
                <w:rFonts w:ascii="Times New Roman" w:eastAsia="Times New Roman" w:hAnsi="Times New Roman" w:cs="Times New Roman"/>
                <w:sz w:val="28"/>
                <w:szCs w:val="28"/>
                <w:lang w:eastAsia="ru-RU"/>
              </w:rPr>
              <w:t xml:space="preserve"> «Летний сад осенью».</w:t>
            </w:r>
          </w:p>
        </w:tc>
        <w:tc>
          <w:tcPr>
            <w:tcW w:w="992" w:type="dxa"/>
          </w:tcPr>
          <w:p w14:paraId="358C811D"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6A421345"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описывать картину, выбирая языковые средства в соответствии с темой, соблюдать орфографические и пунктуационные нормы.</w:t>
            </w:r>
          </w:p>
          <w:p w14:paraId="03EA20D3"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p>
        </w:tc>
      </w:tr>
      <w:tr w:rsidR="00976873" w:rsidRPr="00440DC8" w14:paraId="691E3B42" w14:textId="77777777" w:rsidTr="00976873">
        <w:tc>
          <w:tcPr>
            <w:tcW w:w="14989" w:type="dxa"/>
            <w:gridSpan w:val="4"/>
          </w:tcPr>
          <w:p w14:paraId="5D1AD304" w14:textId="77777777" w:rsidR="00976873" w:rsidRPr="00440DC8" w:rsidRDefault="00976873" w:rsidP="00976873">
            <w:pPr>
              <w:spacing w:after="0" w:line="240" w:lineRule="auto"/>
              <w:jc w:val="center"/>
              <w:rPr>
                <w:rFonts w:ascii="Times New Roman" w:eastAsia="Times New Roman" w:hAnsi="Times New Roman" w:cs="Times New Roman"/>
                <w:b/>
                <w:bCs/>
                <w:sz w:val="28"/>
                <w:szCs w:val="28"/>
                <w:lang w:eastAsia="ru-RU"/>
              </w:rPr>
            </w:pPr>
            <w:r w:rsidRPr="00440DC8">
              <w:rPr>
                <w:rFonts w:ascii="Times New Roman" w:eastAsia="Times New Roman" w:hAnsi="Times New Roman" w:cs="Times New Roman"/>
                <w:b/>
                <w:bCs/>
                <w:sz w:val="28"/>
                <w:szCs w:val="28"/>
                <w:lang w:eastAsia="ru-RU"/>
              </w:rPr>
              <w:t>Причастие</w:t>
            </w:r>
          </w:p>
        </w:tc>
      </w:tr>
      <w:tr w:rsidR="00976873" w:rsidRPr="00440DC8" w14:paraId="5DC1CD88" w14:textId="77777777" w:rsidTr="00976873">
        <w:trPr>
          <w:trHeight w:val="70"/>
        </w:trPr>
        <w:tc>
          <w:tcPr>
            <w:tcW w:w="928" w:type="dxa"/>
          </w:tcPr>
          <w:p w14:paraId="47D44804"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13</w:t>
            </w:r>
          </w:p>
        </w:tc>
        <w:tc>
          <w:tcPr>
            <w:tcW w:w="4139" w:type="dxa"/>
          </w:tcPr>
          <w:p w14:paraId="35DB90A7"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Причастие как часть речи.</w:t>
            </w:r>
          </w:p>
        </w:tc>
        <w:tc>
          <w:tcPr>
            <w:tcW w:w="992" w:type="dxa"/>
          </w:tcPr>
          <w:p w14:paraId="4349304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69CE1D49"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определение причастия, грамматические признаки.</w:t>
            </w:r>
          </w:p>
          <w:p w14:paraId="23465F46"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 xml:space="preserve"> Уметь отличать причастие от прилагательного, определять синтаксическую роль; правильно употреблять в речи знать особенности публицистического стиля: назначение, сферу употребления, языковые приметы.</w:t>
            </w:r>
          </w:p>
        </w:tc>
      </w:tr>
      <w:tr w:rsidR="00976873" w:rsidRPr="00440DC8" w14:paraId="7E771EED" w14:textId="77777777" w:rsidTr="00976873">
        <w:tc>
          <w:tcPr>
            <w:tcW w:w="928" w:type="dxa"/>
          </w:tcPr>
          <w:p w14:paraId="6EF6B0B9"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14</w:t>
            </w:r>
          </w:p>
        </w:tc>
        <w:tc>
          <w:tcPr>
            <w:tcW w:w="4139" w:type="dxa"/>
          </w:tcPr>
          <w:p w14:paraId="08E68CA4"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Склонение причастий и правописание гласных в падежных окончаниях причастий.</w:t>
            </w:r>
          </w:p>
        </w:tc>
        <w:tc>
          <w:tcPr>
            <w:tcW w:w="992" w:type="dxa"/>
          </w:tcPr>
          <w:p w14:paraId="0FAE248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26BD1F2C"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что причастия склоняются так же, как прилагательные.</w:t>
            </w:r>
          </w:p>
          <w:p w14:paraId="4061AEAE"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при сопоставлении делать выводы, определять условия выбора гласных в окончаниях причастий и прилагательных, графически объяснять орфограмму.</w:t>
            </w:r>
          </w:p>
        </w:tc>
      </w:tr>
      <w:tr w:rsidR="00976873" w:rsidRPr="00440DC8" w14:paraId="410F2C9C" w14:textId="77777777" w:rsidTr="00976873">
        <w:tc>
          <w:tcPr>
            <w:tcW w:w="928" w:type="dxa"/>
          </w:tcPr>
          <w:p w14:paraId="3AEA6282"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15</w:t>
            </w:r>
          </w:p>
          <w:p w14:paraId="4CD1EB2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p>
        </w:tc>
        <w:tc>
          <w:tcPr>
            <w:tcW w:w="4139" w:type="dxa"/>
          </w:tcPr>
          <w:p w14:paraId="2C37B793"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Причастный оборот. Выделение причастного оборота запятыми.</w:t>
            </w:r>
          </w:p>
        </w:tc>
        <w:tc>
          <w:tcPr>
            <w:tcW w:w="992" w:type="dxa"/>
          </w:tcPr>
          <w:p w14:paraId="708A4BE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048EE464"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определение причастного оборота и понятие одиночного причастия, условия выделения запятыми, понимать отличие зависимого слова от определяемого.</w:t>
            </w:r>
          </w:p>
          <w:p w14:paraId="78DC9363"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устанавливать связь причастия с определяемым и зависимым словами; выделять причастный оборот запятыми; согласовывать причастия с определяемыми словами, строить предложения с причастным оборотом.</w:t>
            </w:r>
          </w:p>
        </w:tc>
      </w:tr>
      <w:tr w:rsidR="00976873" w:rsidRPr="00440DC8" w14:paraId="3126C9F5" w14:textId="77777777" w:rsidTr="00976873">
        <w:trPr>
          <w:trHeight w:val="1550"/>
        </w:trPr>
        <w:tc>
          <w:tcPr>
            <w:tcW w:w="928" w:type="dxa"/>
          </w:tcPr>
          <w:p w14:paraId="7E2F2905"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16</w:t>
            </w:r>
          </w:p>
        </w:tc>
        <w:tc>
          <w:tcPr>
            <w:tcW w:w="4139" w:type="dxa"/>
          </w:tcPr>
          <w:p w14:paraId="7245A88A"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Р.Р. Описание внешности человека.</w:t>
            </w:r>
          </w:p>
        </w:tc>
        <w:tc>
          <w:tcPr>
            <w:tcW w:w="992" w:type="dxa"/>
          </w:tcPr>
          <w:p w14:paraId="755F9C8F"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7005FF79"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признаки текста-описания, описания внешности человека, понятия: «литературный портрет», «словесный портрет». Уметь определять тему, основную мысль, стиль текста, языковые особенности, использовать в своём тексте прилагательные и причастия, основные средства связи предложения; местоимение, подбор слов, синонимы, описательные обороты.</w:t>
            </w:r>
          </w:p>
        </w:tc>
      </w:tr>
      <w:tr w:rsidR="00976873" w:rsidRPr="00440DC8" w14:paraId="3D75FC01" w14:textId="77777777" w:rsidTr="00976873">
        <w:tc>
          <w:tcPr>
            <w:tcW w:w="928" w:type="dxa"/>
          </w:tcPr>
          <w:p w14:paraId="381E7F5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17</w:t>
            </w:r>
          </w:p>
        </w:tc>
        <w:tc>
          <w:tcPr>
            <w:tcW w:w="4139" w:type="dxa"/>
          </w:tcPr>
          <w:p w14:paraId="0508F7F1"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Действительные и страдательные причастия.</w:t>
            </w:r>
          </w:p>
          <w:p w14:paraId="441C9445" w14:textId="77777777" w:rsidR="00976873"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p w14:paraId="1770EBFE"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992" w:type="dxa"/>
          </w:tcPr>
          <w:p w14:paraId="621A2957"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20B0E60B"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отличие действительных причастий от страдательных. Уметь определять разряд причастий по значению, употреблять причастия в речи, конструировать предложения с причастным оборотом, предупреждать ошибки в употреблении причастий, правильно ставить знаки препинания.</w:t>
            </w:r>
          </w:p>
        </w:tc>
      </w:tr>
      <w:tr w:rsidR="00976873" w:rsidRPr="00440DC8" w14:paraId="65C7ED96" w14:textId="77777777" w:rsidTr="00976873">
        <w:tc>
          <w:tcPr>
            <w:tcW w:w="928" w:type="dxa"/>
          </w:tcPr>
          <w:p w14:paraId="72517B31"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18</w:t>
            </w:r>
          </w:p>
        </w:tc>
        <w:tc>
          <w:tcPr>
            <w:tcW w:w="4139" w:type="dxa"/>
          </w:tcPr>
          <w:p w14:paraId="3AEFF5EC"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Краткие и полные страдательные причастия.</w:t>
            </w:r>
          </w:p>
        </w:tc>
        <w:tc>
          <w:tcPr>
            <w:tcW w:w="992" w:type="dxa"/>
          </w:tcPr>
          <w:p w14:paraId="22BA2099"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59815A75"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морфологические признаки, синтаксическую роль кратких причастий и прилагательных.</w:t>
            </w:r>
          </w:p>
          <w:p w14:paraId="52782247"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Уметь образовывать краткую форму, употреблять в речи, правильно ставить ударение в полных и кратких страдательных причастиях, выразительно читать текст, определять его стиль.</w:t>
            </w:r>
          </w:p>
        </w:tc>
      </w:tr>
      <w:tr w:rsidR="00976873" w:rsidRPr="00440DC8" w14:paraId="7974A452" w14:textId="77777777" w:rsidTr="00976873">
        <w:tc>
          <w:tcPr>
            <w:tcW w:w="928" w:type="dxa"/>
          </w:tcPr>
          <w:p w14:paraId="41F26DA2"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19</w:t>
            </w:r>
          </w:p>
        </w:tc>
        <w:tc>
          <w:tcPr>
            <w:tcW w:w="4139" w:type="dxa"/>
          </w:tcPr>
          <w:p w14:paraId="0C64A709"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Действительные причастия настоящего времени. </w:t>
            </w:r>
          </w:p>
        </w:tc>
        <w:tc>
          <w:tcPr>
            <w:tcW w:w="992" w:type="dxa"/>
          </w:tcPr>
          <w:p w14:paraId="0C68CD2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2B940713"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способы образования действительных причастий настоящего времени.</w:t>
            </w:r>
          </w:p>
          <w:p w14:paraId="68E02191"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обосновывать выбор гласных в суффиксах -</w:t>
            </w:r>
            <w:proofErr w:type="spellStart"/>
            <w:r w:rsidRPr="00440DC8">
              <w:rPr>
                <w:rFonts w:ascii="Times New Roman" w:eastAsia="Times New Roman" w:hAnsi="Times New Roman" w:cs="Times New Roman"/>
                <w:sz w:val="28"/>
                <w:szCs w:val="28"/>
                <w:lang w:eastAsia="ru-RU"/>
              </w:rPr>
              <w:t>ущ</w:t>
            </w:r>
            <w:proofErr w:type="spellEnd"/>
            <w:r w:rsidRPr="00440DC8">
              <w:rPr>
                <w:rFonts w:ascii="Times New Roman" w:eastAsia="Times New Roman" w:hAnsi="Times New Roman" w:cs="Times New Roman"/>
                <w:sz w:val="28"/>
                <w:szCs w:val="28"/>
                <w:lang w:eastAsia="ru-RU"/>
              </w:rPr>
              <w:t>/</w:t>
            </w:r>
            <w:proofErr w:type="spellStart"/>
            <w:r w:rsidRPr="00440DC8">
              <w:rPr>
                <w:rFonts w:ascii="Times New Roman" w:eastAsia="Times New Roman" w:hAnsi="Times New Roman" w:cs="Times New Roman"/>
                <w:sz w:val="28"/>
                <w:szCs w:val="28"/>
                <w:lang w:eastAsia="ru-RU"/>
              </w:rPr>
              <w:t>ющ</w:t>
            </w:r>
            <w:proofErr w:type="spellEnd"/>
            <w:r w:rsidRPr="00440DC8">
              <w:rPr>
                <w:rFonts w:ascii="Times New Roman" w:eastAsia="Times New Roman" w:hAnsi="Times New Roman" w:cs="Times New Roman"/>
                <w:sz w:val="28"/>
                <w:szCs w:val="28"/>
                <w:lang w:eastAsia="ru-RU"/>
              </w:rPr>
              <w:t xml:space="preserve">-,- </w:t>
            </w:r>
            <w:proofErr w:type="spellStart"/>
            <w:r w:rsidRPr="00440DC8">
              <w:rPr>
                <w:rFonts w:ascii="Times New Roman" w:eastAsia="Times New Roman" w:hAnsi="Times New Roman" w:cs="Times New Roman"/>
                <w:sz w:val="28"/>
                <w:szCs w:val="28"/>
                <w:lang w:eastAsia="ru-RU"/>
              </w:rPr>
              <w:t>ащ</w:t>
            </w:r>
            <w:proofErr w:type="spellEnd"/>
            <w:r w:rsidRPr="00440DC8">
              <w:rPr>
                <w:rFonts w:ascii="Times New Roman" w:eastAsia="Times New Roman" w:hAnsi="Times New Roman" w:cs="Times New Roman"/>
                <w:sz w:val="28"/>
                <w:szCs w:val="28"/>
                <w:lang w:eastAsia="ru-RU"/>
              </w:rPr>
              <w:t>/</w:t>
            </w:r>
            <w:proofErr w:type="spellStart"/>
            <w:r w:rsidRPr="00440DC8">
              <w:rPr>
                <w:rFonts w:ascii="Times New Roman" w:eastAsia="Times New Roman" w:hAnsi="Times New Roman" w:cs="Times New Roman"/>
                <w:sz w:val="28"/>
                <w:szCs w:val="28"/>
                <w:lang w:eastAsia="ru-RU"/>
              </w:rPr>
              <w:t>ящ</w:t>
            </w:r>
            <w:proofErr w:type="spellEnd"/>
            <w:r w:rsidRPr="00440DC8">
              <w:rPr>
                <w:rFonts w:ascii="Times New Roman" w:eastAsia="Times New Roman" w:hAnsi="Times New Roman" w:cs="Times New Roman"/>
                <w:sz w:val="28"/>
                <w:szCs w:val="28"/>
                <w:lang w:eastAsia="ru-RU"/>
              </w:rPr>
              <w:t>-, находить изучаемую орфограмму, правильно писать.</w:t>
            </w:r>
          </w:p>
        </w:tc>
      </w:tr>
      <w:tr w:rsidR="00976873" w:rsidRPr="00440DC8" w14:paraId="10326795" w14:textId="77777777" w:rsidTr="00976873">
        <w:tc>
          <w:tcPr>
            <w:tcW w:w="928" w:type="dxa"/>
          </w:tcPr>
          <w:p w14:paraId="0AD0C62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20</w:t>
            </w:r>
          </w:p>
        </w:tc>
        <w:tc>
          <w:tcPr>
            <w:tcW w:w="4139" w:type="dxa"/>
          </w:tcPr>
          <w:p w14:paraId="064F1426"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Действительные причастия прошедшего времени.</w:t>
            </w:r>
          </w:p>
          <w:p w14:paraId="22C4B5F2"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6F84CAF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546B85ED"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способы образования действительных причастий прошедшего времени, правописание гласных перед суффиксом причастия и в неопределённой форме глагола.</w:t>
            </w:r>
          </w:p>
          <w:p w14:paraId="3BFDBC6D"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обосновывать выбор гласных в суффиксах причастий, правильно употреблять причастия в речи, конструировать предложения с причастным оборотом, соблюдать орфоэпические нормы при произношении, проверять себя по словарю.</w:t>
            </w:r>
          </w:p>
        </w:tc>
      </w:tr>
      <w:tr w:rsidR="00976873" w:rsidRPr="00440DC8" w14:paraId="5306195B" w14:textId="77777777" w:rsidTr="00976873">
        <w:tc>
          <w:tcPr>
            <w:tcW w:w="928" w:type="dxa"/>
          </w:tcPr>
          <w:p w14:paraId="78BC8BA1"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21</w:t>
            </w:r>
          </w:p>
        </w:tc>
        <w:tc>
          <w:tcPr>
            <w:tcW w:w="4139" w:type="dxa"/>
          </w:tcPr>
          <w:p w14:paraId="74458AC8"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Страдательные причастия настоящего времени. Гласные в суффиксах страдательных причастий настоящего времени.</w:t>
            </w:r>
          </w:p>
        </w:tc>
        <w:tc>
          <w:tcPr>
            <w:tcW w:w="992" w:type="dxa"/>
          </w:tcPr>
          <w:p w14:paraId="2AEA1F0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72B6346C"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способы образования страдательных причастий настоящего времени. Уметь определять спряжение глагола,  обосновывать выбор  гласных  в окончаниях глаголов и суффиксов –ом- (-ем-), -им- причастий; сопоставлять, анализировать, самостоятельно; согласовывать причастие  с определяемым словом; заменять сложное предложение простым с причастным оборотом.</w:t>
            </w:r>
          </w:p>
        </w:tc>
      </w:tr>
      <w:tr w:rsidR="00976873" w:rsidRPr="00440DC8" w14:paraId="3B32880A" w14:textId="77777777" w:rsidTr="00976873">
        <w:tc>
          <w:tcPr>
            <w:tcW w:w="928" w:type="dxa"/>
          </w:tcPr>
          <w:p w14:paraId="2C07974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22</w:t>
            </w:r>
          </w:p>
        </w:tc>
        <w:tc>
          <w:tcPr>
            <w:tcW w:w="4139" w:type="dxa"/>
          </w:tcPr>
          <w:p w14:paraId="3A43ECEA"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Р.Р. Изложение с изменением формы действующего лица.</w:t>
            </w:r>
          </w:p>
        </w:tc>
        <w:tc>
          <w:tcPr>
            <w:tcW w:w="992" w:type="dxa"/>
          </w:tcPr>
          <w:p w14:paraId="5AE4B096"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125753B2"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Адекватно понимать содержание текста, воспринимать его на слух, составлять план, уметь излагать текст от 3-го лица.</w:t>
            </w:r>
          </w:p>
        </w:tc>
      </w:tr>
      <w:tr w:rsidR="00976873" w:rsidRPr="00440DC8" w14:paraId="2C3C7CC4" w14:textId="77777777" w:rsidTr="00976873">
        <w:tc>
          <w:tcPr>
            <w:tcW w:w="928" w:type="dxa"/>
          </w:tcPr>
          <w:p w14:paraId="1C99C033"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23</w:t>
            </w:r>
          </w:p>
        </w:tc>
        <w:tc>
          <w:tcPr>
            <w:tcW w:w="4139" w:type="dxa"/>
          </w:tcPr>
          <w:p w14:paraId="516F32D4"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Страдательные причастия прошедшего времени. Гласные перед одной Н в полных и кратких страдательных причастиях</w:t>
            </w:r>
          </w:p>
        </w:tc>
        <w:tc>
          <w:tcPr>
            <w:tcW w:w="992" w:type="dxa"/>
          </w:tcPr>
          <w:p w14:paraId="31FDC1BD"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6EFE3784"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способы образования причастий.</w:t>
            </w:r>
          </w:p>
          <w:p w14:paraId="29A4A436"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выбирать правильное написание Н и НН в прилагательных и страдательных причастиях прошедшего времени, исправлять ошибки в употреблении причастий.</w:t>
            </w:r>
          </w:p>
        </w:tc>
      </w:tr>
      <w:tr w:rsidR="00976873" w:rsidRPr="00440DC8" w14:paraId="768FEEB2" w14:textId="77777777" w:rsidTr="00976873">
        <w:tc>
          <w:tcPr>
            <w:tcW w:w="928" w:type="dxa"/>
          </w:tcPr>
          <w:p w14:paraId="278B3A2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24-26</w:t>
            </w:r>
          </w:p>
        </w:tc>
        <w:tc>
          <w:tcPr>
            <w:tcW w:w="4139" w:type="dxa"/>
          </w:tcPr>
          <w:p w14:paraId="2343BB6C" w14:textId="77777777" w:rsidR="00976873" w:rsidRDefault="00976873" w:rsidP="00976873">
            <w:pPr>
              <w:spacing w:after="0" w:line="240" w:lineRule="auto"/>
              <w:rPr>
                <w:rFonts w:ascii="Times New Roman" w:eastAsia="Times New Roman" w:hAnsi="Times New Roman" w:cs="Times New Roman"/>
                <w:sz w:val="28"/>
                <w:szCs w:val="28"/>
                <w:lang w:eastAsia="ru-RU"/>
              </w:rPr>
            </w:pPr>
            <w:bookmarkStart w:id="7" w:name="OLE_LINK14"/>
            <w:r w:rsidRPr="00440DC8">
              <w:rPr>
                <w:rFonts w:ascii="Times New Roman" w:eastAsia="Times New Roman" w:hAnsi="Times New Roman" w:cs="Times New Roman"/>
                <w:sz w:val="28"/>
                <w:szCs w:val="28"/>
                <w:lang w:eastAsia="ru-RU"/>
              </w:rPr>
              <w:t>Одна и две буквы Н в суффиксах страдательных причастий прошедшего времени.</w:t>
            </w:r>
            <w:bookmarkEnd w:id="7"/>
          </w:p>
          <w:p w14:paraId="7879E75C"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77ADBF69"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3</w:t>
            </w:r>
          </w:p>
        </w:tc>
        <w:tc>
          <w:tcPr>
            <w:tcW w:w="8930" w:type="dxa"/>
          </w:tcPr>
          <w:p w14:paraId="5F951D3F"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обосновывать выбор Н НН в суффиксах причастий, прилагательных; правильно употреблять в речи. Уметь различать краткие страдательные причастия и краткие прилагательные, понимать различие в написании причастий и прилагательных, определять синтаксическую роль, конструировать предложения, употребляя причастия в речи.</w:t>
            </w:r>
          </w:p>
        </w:tc>
      </w:tr>
      <w:tr w:rsidR="00976873" w:rsidRPr="00440DC8" w14:paraId="75F7BBC0" w14:textId="77777777" w:rsidTr="00976873">
        <w:tc>
          <w:tcPr>
            <w:tcW w:w="928" w:type="dxa"/>
          </w:tcPr>
          <w:p w14:paraId="0AC529B0"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27</w:t>
            </w:r>
          </w:p>
        </w:tc>
        <w:tc>
          <w:tcPr>
            <w:tcW w:w="4139" w:type="dxa"/>
          </w:tcPr>
          <w:p w14:paraId="48DD04B4"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Морфологический разбор причастия.</w:t>
            </w:r>
          </w:p>
        </w:tc>
        <w:tc>
          <w:tcPr>
            <w:tcW w:w="992" w:type="dxa"/>
          </w:tcPr>
          <w:p w14:paraId="620A36F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3CEBB02B"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порядок морфологического разбора причастий.</w:t>
            </w:r>
          </w:p>
          <w:p w14:paraId="38D246ED"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выполнять морфологический разбор, опознавать причастия в тексте, употреблять в речи.</w:t>
            </w:r>
          </w:p>
        </w:tc>
      </w:tr>
      <w:tr w:rsidR="00976873" w:rsidRPr="00440DC8" w14:paraId="0AF82ECF" w14:textId="77777777" w:rsidTr="00976873">
        <w:tc>
          <w:tcPr>
            <w:tcW w:w="928" w:type="dxa"/>
          </w:tcPr>
          <w:p w14:paraId="3BEAA3C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28-29</w:t>
            </w:r>
          </w:p>
        </w:tc>
        <w:tc>
          <w:tcPr>
            <w:tcW w:w="4139" w:type="dxa"/>
          </w:tcPr>
          <w:p w14:paraId="339A8414"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Слитное и раздельное написание НЕ с причастиями.</w:t>
            </w:r>
          </w:p>
        </w:tc>
        <w:tc>
          <w:tcPr>
            <w:tcW w:w="992" w:type="dxa"/>
          </w:tcPr>
          <w:p w14:paraId="49C9CB3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5D8679B6"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условия слитного и раздельного написания НЕ с причастиями.  Уметь различать НЕ- приставку, НЕ- часть корня, НЕ- частицу; обозначать условия выбора орфограммы; составлять алгоритм и работать по нему; на основе наблюдения делать выводы.</w:t>
            </w:r>
          </w:p>
        </w:tc>
      </w:tr>
      <w:tr w:rsidR="00976873" w:rsidRPr="00440DC8" w14:paraId="164E4654" w14:textId="77777777" w:rsidTr="00976873">
        <w:tc>
          <w:tcPr>
            <w:tcW w:w="928" w:type="dxa"/>
          </w:tcPr>
          <w:p w14:paraId="6E28800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30-31</w:t>
            </w:r>
          </w:p>
        </w:tc>
        <w:tc>
          <w:tcPr>
            <w:tcW w:w="4139" w:type="dxa"/>
          </w:tcPr>
          <w:p w14:paraId="22C59685"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Р.Р. Выборочное изложение с описанием внешности.</w:t>
            </w:r>
          </w:p>
        </w:tc>
        <w:tc>
          <w:tcPr>
            <w:tcW w:w="992" w:type="dxa"/>
          </w:tcPr>
          <w:p w14:paraId="112C227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6533FBC3"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Адекватно понимать содержание художественного текста, выделять основную и дополнительную информацию, составлять план, сохранять при письменном изложении типологическую структуру текста, его языковые и речевые средства выразительности.</w:t>
            </w:r>
          </w:p>
        </w:tc>
      </w:tr>
      <w:tr w:rsidR="00976873" w:rsidRPr="00440DC8" w14:paraId="5712BF5D" w14:textId="77777777" w:rsidTr="00976873">
        <w:tc>
          <w:tcPr>
            <w:tcW w:w="928" w:type="dxa"/>
          </w:tcPr>
          <w:p w14:paraId="53ECB9DD"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32</w:t>
            </w:r>
          </w:p>
        </w:tc>
        <w:tc>
          <w:tcPr>
            <w:tcW w:w="4139" w:type="dxa"/>
          </w:tcPr>
          <w:p w14:paraId="3BA339B6"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Р.Р. Сочинение по личным впечатлениям на тему «Вы с ним знакомы».</w:t>
            </w:r>
          </w:p>
        </w:tc>
        <w:tc>
          <w:tcPr>
            <w:tcW w:w="992" w:type="dxa"/>
          </w:tcPr>
          <w:p w14:paraId="7FE9E091"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4A5918A1"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определение «литературный портрет», структуру, языковые особенности текста-описания внешности человека; определять тему, основную мысль своего сочинения, тип речи, стиль, отбирать материал; использовать полные и краткие причастия в речи.</w:t>
            </w:r>
          </w:p>
        </w:tc>
      </w:tr>
      <w:tr w:rsidR="00976873" w:rsidRPr="00440DC8" w14:paraId="733A367D" w14:textId="77777777" w:rsidTr="00976873">
        <w:tc>
          <w:tcPr>
            <w:tcW w:w="928" w:type="dxa"/>
          </w:tcPr>
          <w:p w14:paraId="05443BB0"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33</w:t>
            </w:r>
          </w:p>
        </w:tc>
        <w:tc>
          <w:tcPr>
            <w:tcW w:w="4139" w:type="dxa"/>
          </w:tcPr>
          <w:p w14:paraId="25B28DCE"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Буквы Е и Ё после шипящих в суффиксах страдательных причастий прошедшего времени.</w:t>
            </w:r>
          </w:p>
        </w:tc>
        <w:tc>
          <w:tcPr>
            <w:tcW w:w="992" w:type="dxa"/>
          </w:tcPr>
          <w:p w14:paraId="4DF6DA86"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122A137C"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условия выбора Е, Ё в суффиксах страдательных причастий прошедшего времени, правильно писать орфограмму, уметь обобщать и систематизировать знания о правописании гласных после шипящих в изученных частях речи; обозначать условия выбора орфограмм; правильно ставить ударение, сопоставлять с другими случаями правописания О-Е-Ё после шипящих.</w:t>
            </w:r>
          </w:p>
        </w:tc>
      </w:tr>
      <w:tr w:rsidR="00976873" w:rsidRPr="00440DC8" w14:paraId="68E73210" w14:textId="77777777" w:rsidTr="00976873">
        <w:tc>
          <w:tcPr>
            <w:tcW w:w="928" w:type="dxa"/>
          </w:tcPr>
          <w:p w14:paraId="1B494D54"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34-35</w:t>
            </w:r>
          </w:p>
        </w:tc>
        <w:tc>
          <w:tcPr>
            <w:tcW w:w="4139" w:type="dxa"/>
          </w:tcPr>
          <w:p w14:paraId="662842FD"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Повторение по теме «Причастие».</w:t>
            </w:r>
          </w:p>
          <w:p w14:paraId="319EDBF2"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3668AC4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68A6FA8F"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находить причастие, определять его грамматические признаки, правильно писать орфограммы в причастии, выделять причастный оборот, осуществлять синонимичную замену синтаксических конструкций, конструировать предложения с причастием и причастным оборотом, употреблять причастия в речи, интонационно правильно читать предложения с обособленными членами, выраженными причастным оборотом.</w:t>
            </w:r>
          </w:p>
        </w:tc>
      </w:tr>
      <w:tr w:rsidR="00976873" w:rsidRPr="00440DC8" w14:paraId="24F7DAB4" w14:textId="77777777" w:rsidTr="00976873">
        <w:tc>
          <w:tcPr>
            <w:tcW w:w="928" w:type="dxa"/>
          </w:tcPr>
          <w:p w14:paraId="0878822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36</w:t>
            </w:r>
          </w:p>
        </w:tc>
        <w:tc>
          <w:tcPr>
            <w:tcW w:w="4139" w:type="dxa"/>
          </w:tcPr>
          <w:p w14:paraId="1225F30E"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Контрольный </w:t>
            </w:r>
            <w:r w:rsidRPr="00440DC8">
              <w:rPr>
                <w:rFonts w:ascii="Times New Roman" w:eastAsia="Times New Roman" w:hAnsi="Times New Roman" w:cs="Times New Roman"/>
                <w:color w:val="000000"/>
                <w:sz w:val="28"/>
                <w:szCs w:val="28"/>
                <w:lang w:eastAsia="ru-RU"/>
              </w:rPr>
              <w:t>диктант</w:t>
            </w:r>
            <w:r w:rsidRPr="00440DC8">
              <w:rPr>
                <w:rFonts w:ascii="Times New Roman" w:eastAsia="Times New Roman" w:hAnsi="Times New Roman" w:cs="Times New Roman"/>
                <w:sz w:val="28"/>
                <w:szCs w:val="28"/>
                <w:lang w:eastAsia="ru-RU"/>
              </w:rPr>
              <w:t xml:space="preserve"> по теме «Причастие».</w:t>
            </w:r>
          </w:p>
        </w:tc>
        <w:tc>
          <w:tcPr>
            <w:tcW w:w="992" w:type="dxa"/>
          </w:tcPr>
          <w:p w14:paraId="54EA0E3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3231362B"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различать страдательные причастия от действительных, правильно находить их в заданных текстах.</w:t>
            </w:r>
          </w:p>
        </w:tc>
      </w:tr>
      <w:tr w:rsidR="00976873" w:rsidRPr="00440DC8" w14:paraId="41448C1B" w14:textId="77777777" w:rsidTr="00976873">
        <w:tc>
          <w:tcPr>
            <w:tcW w:w="928" w:type="dxa"/>
          </w:tcPr>
          <w:p w14:paraId="538DDF04"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37</w:t>
            </w:r>
          </w:p>
        </w:tc>
        <w:tc>
          <w:tcPr>
            <w:tcW w:w="4139" w:type="dxa"/>
          </w:tcPr>
          <w:p w14:paraId="04B17C11" w14:textId="77777777" w:rsidR="00976873" w:rsidRPr="00440DC8" w:rsidRDefault="00976873" w:rsidP="00976873">
            <w:pPr>
              <w:spacing w:after="0" w:line="240" w:lineRule="auto"/>
              <w:rPr>
                <w:rFonts w:ascii="Times New Roman" w:eastAsia="Times New Roman" w:hAnsi="Times New Roman" w:cs="Times New Roman"/>
                <w:color w:val="000000"/>
                <w:sz w:val="28"/>
                <w:szCs w:val="28"/>
                <w:lang w:eastAsia="ru-RU"/>
              </w:rPr>
            </w:pPr>
            <w:r w:rsidRPr="00440DC8">
              <w:rPr>
                <w:rFonts w:ascii="Times New Roman" w:eastAsia="Times New Roman" w:hAnsi="Times New Roman" w:cs="Times New Roman"/>
                <w:color w:val="000000"/>
                <w:sz w:val="28"/>
                <w:szCs w:val="28"/>
                <w:lang w:eastAsia="ru-RU"/>
              </w:rPr>
              <w:t>Анализ диктанта.</w:t>
            </w:r>
          </w:p>
          <w:p w14:paraId="27F142F6"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992" w:type="dxa"/>
          </w:tcPr>
          <w:p w14:paraId="6DA2A657"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13D442AE"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исправлять допущенные ошибки, делать словесное или графическое комментирование, приводить примеры</w:t>
            </w:r>
          </w:p>
          <w:p w14:paraId="510ED66A"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понимать авторскую позицию.</w:t>
            </w:r>
          </w:p>
        </w:tc>
      </w:tr>
      <w:tr w:rsidR="00976873" w:rsidRPr="00440DC8" w14:paraId="3F8359D7" w14:textId="77777777" w:rsidTr="00976873">
        <w:tc>
          <w:tcPr>
            <w:tcW w:w="14989" w:type="dxa"/>
            <w:gridSpan w:val="4"/>
          </w:tcPr>
          <w:p w14:paraId="7DBFBB5A" w14:textId="77777777" w:rsidR="00976873" w:rsidRPr="00440DC8" w:rsidRDefault="00976873" w:rsidP="00976873">
            <w:pPr>
              <w:spacing w:after="0" w:line="240" w:lineRule="auto"/>
              <w:jc w:val="center"/>
              <w:rPr>
                <w:rFonts w:ascii="Times New Roman" w:eastAsia="Times New Roman" w:hAnsi="Times New Roman" w:cs="Times New Roman"/>
                <w:b/>
                <w:bCs/>
                <w:sz w:val="28"/>
                <w:szCs w:val="28"/>
                <w:lang w:eastAsia="ru-RU"/>
              </w:rPr>
            </w:pPr>
            <w:r w:rsidRPr="00440DC8">
              <w:rPr>
                <w:rFonts w:ascii="Times New Roman" w:eastAsia="Times New Roman" w:hAnsi="Times New Roman" w:cs="Times New Roman"/>
                <w:b/>
                <w:bCs/>
                <w:sz w:val="28"/>
                <w:szCs w:val="28"/>
                <w:lang w:eastAsia="ru-RU"/>
              </w:rPr>
              <w:t>Деепричастие</w:t>
            </w:r>
          </w:p>
        </w:tc>
      </w:tr>
      <w:tr w:rsidR="00976873" w:rsidRPr="00440DC8" w14:paraId="3015124C" w14:textId="77777777" w:rsidTr="00976873">
        <w:trPr>
          <w:trHeight w:val="3105"/>
        </w:trPr>
        <w:tc>
          <w:tcPr>
            <w:tcW w:w="928" w:type="dxa"/>
          </w:tcPr>
          <w:p w14:paraId="2D1A678C"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38-39</w:t>
            </w:r>
          </w:p>
        </w:tc>
        <w:tc>
          <w:tcPr>
            <w:tcW w:w="4139" w:type="dxa"/>
          </w:tcPr>
          <w:p w14:paraId="6903228D"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Деепричастие как часть речи. Деепричастный оборот. Запятые при деепричастном обороте.</w:t>
            </w:r>
          </w:p>
          <w:p w14:paraId="38515A02"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23F6CFF3"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4E947338"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лексическое, грамматическое значение деепричастий. Уметь разграничивать основное и добавочное действие, находить и исправлять ошибки в употреблении деепричастий, выделять в речи деепричастия, отличать деепричастия в речи от глаголов и причастий, конструировать предложения с деепричастиями для обозначения добавочного значения. Знать определение «деепричастный оборот»; понимать, что действие производится одним и тем же лицом, что и основное. Уметь разграничивать основное и добавочное действия, находить деепричастный оборот, выделять его запятыми; правильно строить предложения по заданным моделям.</w:t>
            </w:r>
          </w:p>
        </w:tc>
      </w:tr>
      <w:tr w:rsidR="00976873" w:rsidRPr="00440DC8" w14:paraId="437A024B" w14:textId="77777777" w:rsidTr="00976873">
        <w:tc>
          <w:tcPr>
            <w:tcW w:w="928" w:type="dxa"/>
          </w:tcPr>
          <w:p w14:paraId="336BB71D"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40</w:t>
            </w:r>
          </w:p>
        </w:tc>
        <w:tc>
          <w:tcPr>
            <w:tcW w:w="4139" w:type="dxa"/>
          </w:tcPr>
          <w:p w14:paraId="465CB4A4"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Раздельное написание НЕ с деепричастиями.</w:t>
            </w:r>
          </w:p>
        </w:tc>
        <w:tc>
          <w:tcPr>
            <w:tcW w:w="992" w:type="dxa"/>
          </w:tcPr>
          <w:p w14:paraId="6D8AE100"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03E6ACA6"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правило правописания НЕ с деепричастиями, уметь обосновывать выбор написания НЕ с деепричастиями, сопоставлять написание НЕ с причастиями и глаголами, составлять связный рассказ на грамматическую тему.</w:t>
            </w:r>
          </w:p>
        </w:tc>
      </w:tr>
      <w:tr w:rsidR="00976873" w:rsidRPr="00440DC8" w14:paraId="12FC6601" w14:textId="77777777" w:rsidTr="00976873">
        <w:tc>
          <w:tcPr>
            <w:tcW w:w="928" w:type="dxa"/>
          </w:tcPr>
          <w:p w14:paraId="3AB6D49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41-42</w:t>
            </w:r>
          </w:p>
        </w:tc>
        <w:tc>
          <w:tcPr>
            <w:tcW w:w="4139" w:type="dxa"/>
          </w:tcPr>
          <w:p w14:paraId="13072497"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Деепричастия несовершенного вида. Деепричастия совершенного вида.</w:t>
            </w:r>
          </w:p>
        </w:tc>
        <w:tc>
          <w:tcPr>
            <w:tcW w:w="992" w:type="dxa"/>
          </w:tcPr>
          <w:p w14:paraId="14136603"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473D3A8F"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способы образования деепричастий. Уметь образовывать деепричастия, сохраняя вид; употреблять в речи, соблюдая орфоэпические, грамматические нормы, безошибочно писать суффиксы деепричастий, интонационно правильно читать предложения с деепричастным оборотом, правильно строить предложения с деепричастием и деепричастным оборотом.</w:t>
            </w:r>
          </w:p>
        </w:tc>
      </w:tr>
      <w:tr w:rsidR="00976873" w:rsidRPr="00440DC8" w14:paraId="2D5406EA" w14:textId="77777777" w:rsidTr="00976873">
        <w:tc>
          <w:tcPr>
            <w:tcW w:w="928" w:type="dxa"/>
          </w:tcPr>
          <w:p w14:paraId="77E1F6F9"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43-44</w:t>
            </w:r>
          </w:p>
        </w:tc>
        <w:tc>
          <w:tcPr>
            <w:tcW w:w="4139" w:type="dxa"/>
          </w:tcPr>
          <w:p w14:paraId="32CC9AA8"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РР Сочинение-рассказ на основе картины </w:t>
            </w:r>
            <w:proofErr w:type="spellStart"/>
            <w:r w:rsidRPr="00440DC8">
              <w:rPr>
                <w:rFonts w:ascii="Times New Roman" w:eastAsia="Times New Roman" w:hAnsi="Times New Roman" w:cs="Times New Roman"/>
                <w:sz w:val="28"/>
                <w:szCs w:val="28"/>
                <w:lang w:eastAsia="ru-RU"/>
              </w:rPr>
              <w:t>С.Григорьева</w:t>
            </w:r>
            <w:proofErr w:type="spellEnd"/>
            <w:r w:rsidRPr="00440DC8">
              <w:rPr>
                <w:rFonts w:ascii="Times New Roman" w:eastAsia="Times New Roman" w:hAnsi="Times New Roman" w:cs="Times New Roman"/>
                <w:sz w:val="28"/>
                <w:szCs w:val="28"/>
                <w:lang w:eastAsia="ru-RU"/>
              </w:rPr>
              <w:t xml:space="preserve"> «Вратарь» от имени одного из действующих лиц картины.</w:t>
            </w:r>
          </w:p>
        </w:tc>
        <w:tc>
          <w:tcPr>
            <w:tcW w:w="992" w:type="dxa"/>
          </w:tcPr>
          <w:p w14:paraId="6E55DD9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6F2303C1"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Понимать роль деепричастий в сочинении с описанием действий. Уметь создавать рассказ-описание, включая в него описание действий, выбирая языковые средства в соответствии с темой, целями общения, соблюдать орфографические и пунктуационные нормы.</w:t>
            </w:r>
          </w:p>
        </w:tc>
      </w:tr>
      <w:tr w:rsidR="00976873" w:rsidRPr="00440DC8" w14:paraId="7D187579" w14:textId="77777777" w:rsidTr="00976873">
        <w:tc>
          <w:tcPr>
            <w:tcW w:w="928" w:type="dxa"/>
          </w:tcPr>
          <w:p w14:paraId="0B9A05F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45</w:t>
            </w:r>
          </w:p>
        </w:tc>
        <w:tc>
          <w:tcPr>
            <w:tcW w:w="4139" w:type="dxa"/>
          </w:tcPr>
          <w:p w14:paraId="2EE3AF18"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Морфологический разбор деепричастия.</w:t>
            </w:r>
          </w:p>
          <w:p w14:paraId="6FC107CE"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5B554CBD"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726DE5DE"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распознавать деепричастия по суффиксам на основе структурно-семантического и грамматического анализа слов, отличать деепричастия от других частей речи, уметь безошибочно писать суффиксы в деепричастиях, правильно строить предложения с деепричастным оборотом, расставлять знаки препинания, исправлять ошибки в речи.</w:t>
            </w:r>
          </w:p>
        </w:tc>
      </w:tr>
      <w:tr w:rsidR="00976873" w:rsidRPr="00440DC8" w14:paraId="653F46F1" w14:textId="77777777" w:rsidTr="00976873">
        <w:tc>
          <w:tcPr>
            <w:tcW w:w="928" w:type="dxa"/>
          </w:tcPr>
          <w:p w14:paraId="2E5F9EAA"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46</w:t>
            </w:r>
          </w:p>
        </w:tc>
        <w:tc>
          <w:tcPr>
            <w:tcW w:w="4139" w:type="dxa"/>
          </w:tcPr>
          <w:p w14:paraId="2556B567"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Повторение по теме «Деепричастие».</w:t>
            </w:r>
          </w:p>
          <w:p w14:paraId="0A79FB80"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04B21121"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3E47D83C"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распознавать деепричастия по суффиксам на основе структурно-семантического и грамматического анализа слов, отличать деепричастия от других частей речи, уметь безошибочно писать суффиксы в деепричастиях, правильно строить предложения с деепричастным оборотом, расставлять знаки препинания, исправлять ошибки в речи.</w:t>
            </w:r>
          </w:p>
        </w:tc>
      </w:tr>
      <w:tr w:rsidR="00976873" w:rsidRPr="00440DC8" w14:paraId="4CE811C2" w14:textId="77777777" w:rsidTr="00976873">
        <w:tc>
          <w:tcPr>
            <w:tcW w:w="928" w:type="dxa"/>
          </w:tcPr>
          <w:p w14:paraId="479180E3"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47</w:t>
            </w:r>
          </w:p>
        </w:tc>
        <w:tc>
          <w:tcPr>
            <w:tcW w:w="4139" w:type="dxa"/>
          </w:tcPr>
          <w:p w14:paraId="340A6F8A"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Контрольный диктант по теме «Деепричастие».</w:t>
            </w:r>
          </w:p>
        </w:tc>
        <w:tc>
          <w:tcPr>
            <w:tcW w:w="992" w:type="dxa"/>
          </w:tcPr>
          <w:p w14:paraId="0F65CA44"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4F0D50F8"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распознавать деепричастия по суффиксам на основе структурно-семантического и грамматического анализа слов, отличать деепричастия от других частей речи, уметь безошибочно писать суффиксы в деепричастиях, правильно строить предложения с деепричастным оборотом, расставлять знаки препинания, исправлять ошибки в речи.</w:t>
            </w:r>
          </w:p>
        </w:tc>
      </w:tr>
      <w:tr w:rsidR="00976873" w:rsidRPr="00440DC8" w14:paraId="3961ED99" w14:textId="77777777" w:rsidTr="00976873">
        <w:trPr>
          <w:trHeight w:val="540"/>
        </w:trPr>
        <w:tc>
          <w:tcPr>
            <w:tcW w:w="928" w:type="dxa"/>
          </w:tcPr>
          <w:p w14:paraId="7DFE2D3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48</w:t>
            </w:r>
          </w:p>
          <w:p w14:paraId="1B1AA7B3"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p>
        </w:tc>
        <w:tc>
          <w:tcPr>
            <w:tcW w:w="4139" w:type="dxa"/>
          </w:tcPr>
          <w:p w14:paraId="68A04163" w14:textId="77777777" w:rsidR="00976873" w:rsidRPr="00440DC8" w:rsidRDefault="00976873" w:rsidP="00976873">
            <w:pPr>
              <w:spacing w:after="0" w:line="240" w:lineRule="auto"/>
              <w:rPr>
                <w:rFonts w:ascii="Times New Roman" w:eastAsia="Times New Roman" w:hAnsi="Times New Roman" w:cs="Times New Roman"/>
                <w:color w:val="000000"/>
                <w:sz w:val="28"/>
                <w:szCs w:val="28"/>
                <w:lang w:eastAsia="ru-RU"/>
              </w:rPr>
            </w:pPr>
            <w:r w:rsidRPr="00440DC8">
              <w:rPr>
                <w:rFonts w:ascii="Times New Roman" w:eastAsia="Times New Roman" w:hAnsi="Times New Roman" w:cs="Times New Roman"/>
                <w:color w:val="000000"/>
                <w:sz w:val="28"/>
                <w:szCs w:val="28"/>
                <w:lang w:eastAsia="ru-RU"/>
              </w:rPr>
              <w:t>Анализ диктанта.</w:t>
            </w:r>
          </w:p>
          <w:p w14:paraId="66F9581E"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992" w:type="dxa"/>
          </w:tcPr>
          <w:p w14:paraId="06B658FC"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1           </w:t>
            </w:r>
          </w:p>
          <w:p w14:paraId="1C80661C"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p>
        </w:tc>
        <w:tc>
          <w:tcPr>
            <w:tcW w:w="8930" w:type="dxa"/>
          </w:tcPr>
          <w:p w14:paraId="04D9FA3F"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исправлять допущенные ошибки, делать словесное или графическое комментирование, приводить примеры.</w:t>
            </w:r>
          </w:p>
        </w:tc>
      </w:tr>
      <w:tr w:rsidR="00976873" w:rsidRPr="00440DC8" w14:paraId="70D63FAF" w14:textId="77777777" w:rsidTr="00976873">
        <w:trPr>
          <w:trHeight w:val="540"/>
        </w:trPr>
        <w:tc>
          <w:tcPr>
            <w:tcW w:w="14989" w:type="dxa"/>
            <w:gridSpan w:val="4"/>
          </w:tcPr>
          <w:p w14:paraId="7CE4CE96" w14:textId="77777777" w:rsidR="00976873" w:rsidRPr="00440DC8" w:rsidRDefault="00976873" w:rsidP="00976873">
            <w:pPr>
              <w:spacing w:after="0" w:line="240" w:lineRule="auto"/>
              <w:jc w:val="center"/>
              <w:rPr>
                <w:rFonts w:ascii="Times New Roman" w:eastAsia="Times New Roman" w:hAnsi="Times New Roman" w:cs="Times New Roman"/>
                <w:b/>
                <w:bCs/>
                <w:sz w:val="28"/>
                <w:szCs w:val="28"/>
                <w:lang w:eastAsia="ru-RU"/>
              </w:rPr>
            </w:pPr>
            <w:r w:rsidRPr="00440DC8">
              <w:rPr>
                <w:rFonts w:ascii="Times New Roman" w:eastAsia="Times New Roman" w:hAnsi="Times New Roman" w:cs="Times New Roman"/>
                <w:b/>
                <w:bCs/>
                <w:sz w:val="28"/>
                <w:szCs w:val="28"/>
                <w:lang w:eastAsia="ru-RU"/>
              </w:rPr>
              <w:t>Наречие</w:t>
            </w:r>
          </w:p>
        </w:tc>
      </w:tr>
      <w:tr w:rsidR="00976873" w:rsidRPr="00440DC8" w14:paraId="12A25E3D" w14:textId="77777777" w:rsidTr="00976873">
        <w:trPr>
          <w:trHeight w:val="1335"/>
        </w:trPr>
        <w:tc>
          <w:tcPr>
            <w:tcW w:w="928" w:type="dxa"/>
          </w:tcPr>
          <w:p w14:paraId="66560BB1"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49</w:t>
            </w:r>
          </w:p>
        </w:tc>
        <w:tc>
          <w:tcPr>
            <w:tcW w:w="4139" w:type="dxa"/>
          </w:tcPr>
          <w:p w14:paraId="0E0B6D88"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Наречие как часть речи.</w:t>
            </w:r>
          </w:p>
        </w:tc>
        <w:tc>
          <w:tcPr>
            <w:tcW w:w="992" w:type="dxa"/>
          </w:tcPr>
          <w:p w14:paraId="6775A0E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26AB3F26"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морфологические признаки наречия, понимать значение и определять синтаксическую роль в предложении, распознавать наречие на основе общего грамматического значения, морфологических признаков, синтаксической роли и типичных признаков.</w:t>
            </w:r>
          </w:p>
        </w:tc>
      </w:tr>
      <w:tr w:rsidR="00976873" w:rsidRPr="00440DC8" w14:paraId="6D352707" w14:textId="77777777" w:rsidTr="00976873">
        <w:tc>
          <w:tcPr>
            <w:tcW w:w="928" w:type="dxa"/>
          </w:tcPr>
          <w:p w14:paraId="7A05FDEF"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50-51</w:t>
            </w:r>
          </w:p>
        </w:tc>
        <w:tc>
          <w:tcPr>
            <w:tcW w:w="4139" w:type="dxa"/>
          </w:tcPr>
          <w:p w14:paraId="52EBA75E"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Смысловые группы наречий.</w:t>
            </w:r>
          </w:p>
        </w:tc>
        <w:tc>
          <w:tcPr>
            <w:tcW w:w="992" w:type="dxa"/>
          </w:tcPr>
          <w:p w14:paraId="3580B091"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25028857"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разряды наречий по значению. Уметь находить наречия в тексте, определять значение, употреблять их для более точного выражения мысли.</w:t>
            </w:r>
          </w:p>
        </w:tc>
      </w:tr>
      <w:tr w:rsidR="00976873" w:rsidRPr="00440DC8" w14:paraId="62738103" w14:textId="77777777" w:rsidTr="00976873">
        <w:tc>
          <w:tcPr>
            <w:tcW w:w="928" w:type="dxa"/>
          </w:tcPr>
          <w:p w14:paraId="2B2724F1"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52</w:t>
            </w:r>
          </w:p>
        </w:tc>
        <w:tc>
          <w:tcPr>
            <w:tcW w:w="4139" w:type="dxa"/>
          </w:tcPr>
          <w:p w14:paraId="17C0EC86"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РР Сочинение в форме дневниковых записей (по картине </w:t>
            </w:r>
            <w:proofErr w:type="spellStart"/>
            <w:r w:rsidRPr="00440DC8">
              <w:rPr>
                <w:rFonts w:ascii="Times New Roman" w:eastAsia="Times New Roman" w:hAnsi="Times New Roman" w:cs="Times New Roman"/>
                <w:sz w:val="28"/>
                <w:szCs w:val="28"/>
                <w:lang w:eastAsia="ru-RU"/>
              </w:rPr>
              <w:t>И.Попова</w:t>
            </w:r>
            <w:proofErr w:type="spellEnd"/>
            <w:r w:rsidRPr="00440DC8">
              <w:rPr>
                <w:rFonts w:ascii="Times New Roman" w:eastAsia="Times New Roman" w:hAnsi="Times New Roman" w:cs="Times New Roman"/>
                <w:sz w:val="28"/>
                <w:szCs w:val="28"/>
                <w:lang w:eastAsia="ru-RU"/>
              </w:rPr>
              <w:t xml:space="preserve"> «Первый снег»).</w:t>
            </w:r>
          </w:p>
        </w:tc>
        <w:tc>
          <w:tcPr>
            <w:tcW w:w="992" w:type="dxa"/>
          </w:tcPr>
          <w:p w14:paraId="5F3E824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7C18E76F"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отбирать материал на предложенную тему, используя особенности текста (дневниковую запись). Уметь работать с черновиками.</w:t>
            </w:r>
          </w:p>
        </w:tc>
      </w:tr>
      <w:tr w:rsidR="00976873" w:rsidRPr="00440DC8" w14:paraId="7CB330A2" w14:textId="77777777" w:rsidTr="00976873">
        <w:tc>
          <w:tcPr>
            <w:tcW w:w="928" w:type="dxa"/>
          </w:tcPr>
          <w:p w14:paraId="04293B51"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53-54</w:t>
            </w:r>
          </w:p>
        </w:tc>
        <w:tc>
          <w:tcPr>
            <w:tcW w:w="4139" w:type="dxa"/>
          </w:tcPr>
          <w:p w14:paraId="3CD54321"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Степени сравнения наречий.</w:t>
            </w:r>
          </w:p>
          <w:p w14:paraId="5C7D2560"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480FAC4A"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1C51799D"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способы образования степеней сравнения, критерии разграничения простой сравнительной и составной превосходной  степеней  прилагательных  и наречий, приёмы распознавания морфологических омонимов; уметь образовывать степени сравнения наречий, отличать наречия в сравнительной степени от прилагательных, употреблять наречия как средство связи и для уточнения различных смысловых оттенков.</w:t>
            </w:r>
          </w:p>
        </w:tc>
      </w:tr>
      <w:tr w:rsidR="00976873" w:rsidRPr="00440DC8" w14:paraId="37308644" w14:textId="77777777" w:rsidTr="00976873">
        <w:tc>
          <w:tcPr>
            <w:tcW w:w="928" w:type="dxa"/>
          </w:tcPr>
          <w:p w14:paraId="015DA453"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55</w:t>
            </w:r>
          </w:p>
        </w:tc>
        <w:tc>
          <w:tcPr>
            <w:tcW w:w="4139" w:type="dxa"/>
          </w:tcPr>
          <w:p w14:paraId="0075C62B"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Морфологический разбор наречия.</w:t>
            </w:r>
          </w:p>
        </w:tc>
        <w:tc>
          <w:tcPr>
            <w:tcW w:w="992" w:type="dxa"/>
          </w:tcPr>
          <w:p w14:paraId="41401413"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524EE192"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определять грамматические признаки наречия, разграничивать их, объяснять значения грамматических омонимов.</w:t>
            </w:r>
          </w:p>
        </w:tc>
      </w:tr>
      <w:tr w:rsidR="00976873" w:rsidRPr="00440DC8" w14:paraId="75E45A57" w14:textId="77777777" w:rsidTr="00976873">
        <w:tc>
          <w:tcPr>
            <w:tcW w:w="928" w:type="dxa"/>
          </w:tcPr>
          <w:p w14:paraId="5B9BAB94"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56</w:t>
            </w:r>
          </w:p>
        </w:tc>
        <w:tc>
          <w:tcPr>
            <w:tcW w:w="4139" w:type="dxa"/>
          </w:tcPr>
          <w:p w14:paraId="7E12348A"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Промежуточная аттестация</w:t>
            </w:r>
          </w:p>
        </w:tc>
        <w:tc>
          <w:tcPr>
            <w:tcW w:w="992" w:type="dxa"/>
          </w:tcPr>
          <w:p w14:paraId="1B7681E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2C633B3D"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применять изученные правила.</w:t>
            </w:r>
          </w:p>
        </w:tc>
      </w:tr>
      <w:tr w:rsidR="00976873" w:rsidRPr="00440DC8" w14:paraId="6FB61A80" w14:textId="77777777" w:rsidTr="00976873">
        <w:tc>
          <w:tcPr>
            <w:tcW w:w="928" w:type="dxa"/>
          </w:tcPr>
          <w:p w14:paraId="546AAAE0"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57-58</w:t>
            </w:r>
          </w:p>
        </w:tc>
        <w:tc>
          <w:tcPr>
            <w:tcW w:w="4139" w:type="dxa"/>
          </w:tcPr>
          <w:p w14:paraId="1B2A232D"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Слитное и раздельное написание НЕ с наречиями на –о и –е.</w:t>
            </w:r>
          </w:p>
        </w:tc>
        <w:tc>
          <w:tcPr>
            <w:tcW w:w="992" w:type="dxa"/>
          </w:tcPr>
          <w:p w14:paraId="3A9439FC"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63813AB5"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морфологическое правило, способ образования наречия, условия выбора правильного написания.</w:t>
            </w:r>
          </w:p>
        </w:tc>
      </w:tr>
      <w:tr w:rsidR="00976873" w:rsidRPr="00440DC8" w14:paraId="3D82A362" w14:textId="77777777" w:rsidTr="00976873">
        <w:tc>
          <w:tcPr>
            <w:tcW w:w="928" w:type="dxa"/>
          </w:tcPr>
          <w:p w14:paraId="38239E2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59-60</w:t>
            </w:r>
          </w:p>
        </w:tc>
        <w:tc>
          <w:tcPr>
            <w:tcW w:w="4139" w:type="dxa"/>
          </w:tcPr>
          <w:p w14:paraId="49772F89"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Буквы Е и </w:t>
            </w:r>
            <w:proofErr w:type="spellStart"/>
            <w:r w:rsidRPr="00440DC8">
              <w:rPr>
                <w:rFonts w:ascii="Times New Roman" w:eastAsia="Times New Roman" w:hAnsi="Times New Roman" w:cs="Times New Roman"/>
                <w:sz w:val="28"/>
                <w:szCs w:val="28"/>
                <w:lang w:eastAsia="ru-RU"/>
              </w:rPr>
              <w:t>И</w:t>
            </w:r>
            <w:proofErr w:type="spellEnd"/>
            <w:r w:rsidRPr="00440DC8">
              <w:rPr>
                <w:rFonts w:ascii="Times New Roman" w:eastAsia="Times New Roman" w:hAnsi="Times New Roman" w:cs="Times New Roman"/>
                <w:sz w:val="28"/>
                <w:szCs w:val="28"/>
                <w:lang w:eastAsia="ru-RU"/>
              </w:rPr>
              <w:t xml:space="preserve"> в приставках НЕ и НИ отрицательных наречий.</w:t>
            </w:r>
          </w:p>
        </w:tc>
        <w:tc>
          <w:tcPr>
            <w:tcW w:w="992" w:type="dxa"/>
          </w:tcPr>
          <w:p w14:paraId="7C676DC9"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26EBC21D"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условия выбора на письме букв Е-И в приставках НЕ-НИ, уметь опознавать наречия с орфограммой, различать приставки НЕ-НИ  в отрицательных наречиях и отрицательных местоимениях.</w:t>
            </w:r>
          </w:p>
        </w:tc>
      </w:tr>
      <w:tr w:rsidR="00976873" w:rsidRPr="00440DC8" w14:paraId="5F3CAD1B" w14:textId="77777777" w:rsidTr="00976873">
        <w:tc>
          <w:tcPr>
            <w:tcW w:w="928" w:type="dxa"/>
          </w:tcPr>
          <w:p w14:paraId="57C2C011"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61-62</w:t>
            </w:r>
          </w:p>
        </w:tc>
        <w:tc>
          <w:tcPr>
            <w:tcW w:w="4139" w:type="dxa"/>
          </w:tcPr>
          <w:p w14:paraId="654F215E"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Одна и две буквы Н в наречиях.</w:t>
            </w:r>
          </w:p>
        </w:tc>
        <w:tc>
          <w:tcPr>
            <w:tcW w:w="992" w:type="dxa"/>
          </w:tcPr>
          <w:p w14:paraId="27C00125"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0BF8B4CC"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способ образования наречий от прилагательных, условия выбора орфограммы, уметь разграничивать на письме краткие прилагательные и наречия.</w:t>
            </w:r>
          </w:p>
        </w:tc>
      </w:tr>
      <w:tr w:rsidR="00976873" w:rsidRPr="00440DC8" w14:paraId="39C9657A" w14:textId="77777777" w:rsidTr="00976873">
        <w:tc>
          <w:tcPr>
            <w:tcW w:w="928" w:type="dxa"/>
          </w:tcPr>
          <w:p w14:paraId="35C9CB16"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63</w:t>
            </w:r>
          </w:p>
        </w:tc>
        <w:tc>
          <w:tcPr>
            <w:tcW w:w="4139" w:type="dxa"/>
          </w:tcPr>
          <w:p w14:paraId="1980E283"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Р.Р. Описание действий.</w:t>
            </w:r>
          </w:p>
        </w:tc>
        <w:tc>
          <w:tcPr>
            <w:tcW w:w="992" w:type="dxa"/>
          </w:tcPr>
          <w:p w14:paraId="007E7510"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0E5DA681"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создавать текст описания действий: определять тему, основную мысль, обдумывать содержание, готовить рабочие материалы.</w:t>
            </w:r>
          </w:p>
        </w:tc>
      </w:tr>
      <w:tr w:rsidR="00976873" w:rsidRPr="00440DC8" w14:paraId="0F1582B2" w14:textId="77777777" w:rsidTr="00976873">
        <w:tc>
          <w:tcPr>
            <w:tcW w:w="928" w:type="dxa"/>
          </w:tcPr>
          <w:p w14:paraId="7E46CAA7"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64</w:t>
            </w:r>
          </w:p>
        </w:tc>
        <w:tc>
          <w:tcPr>
            <w:tcW w:w="4139" w:type="dxa"/>
          </w:tcPr>
          <w:p w14:paraId="7CD95C34"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Буквы О-Е после шипящих на конце наречий.</w:t>
            </w:r>
          </w:p>
          <w:p w14:paraId="39B33AB1"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2BDF5F42"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33564157"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правила выбора и написания букв О-Е после шипящих на конце наречий, уметь опознавать наречия с этой орфограммой, определять общее в написании разных частей речи с О-Е после шипящих в разных частях слова, формулировать обобщённое правило.</w:t>
            </w:r>
          </w:p>
        </w:tc>
      </w:tr>
      <w:tr w:rsidR="00976873" w:rsidRPr="00440DC8" w14:paraId="1CF1B804" w14:textId="77777777" w:rsidTr="00976873">
        <w:tc>
          <w:tcPr>
            <w:tcW w:w="928" w:type="dxa"/>
          </w:tcPr>
          <w:p w14:paraId="4743A335"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65-66</w:t>
            </w:r>
          </w:p>
        </w:tc>
        <w:tc>
          <w:tcPr>
            <w:tcW w:w="4139" w:type="dxa"/>
          </w:tcPr>
          <w:p w14:paraId="08D8F91B"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Буквы О и А на конце наречий.</w:t>
            </w:r>
          </w:p>
          <w:p w14:paraId="06D933EA"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55A946D6"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5A0F6DBC"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правильно писать, выделять морфемы, определять и анализировать роль наречий в связных текстах.</w:t>
            </w:r>
          </w:p>
        </w:tc>
      </w:tr>
      <w:tr w:rsidR="00976873" w:rsidRPr="00440DC8" w14:paraId="0D7AA885" w14:textId="77777777" w:rsidTr="00976873">
        <w:tc>
          <w:tcPr>
            <w:tcW w:w="928" w:type="dxa"/>
          </w:tcPr>
          <w:p w14:paraId="002D2874"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67</w:t>
            </w:r>
          </w:p>
        </w:tc>
        <w:tc>
          <w:tcPr>
            <w:tcW w:w="4139" w:type="dxa"/>
          </w:tcPr>
          <w:p w14:paraId="5F75AA0E"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Р.Р. Подробное изложение с элементами сочинения.</w:t>
            </w:r>
          </w:p>
        </w:tc>
        <w:tc>
          <w:tcPr>
            <w:tcW w:w="992" w:type="dxa"/>
          </w:tcPr>
          <w:p w14:paraId="4009B29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4F15AC2A"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пересказывать исходный текст подробно,  при пересказе соблюдать строгую последовательность изложения.</w:t>
            </w:r>
          </w:p>
        </w:tc>
      </w:tr>
      <w:tr w:rsidR="00976873" w:rsidRPr="00440DC8" w14:paraId="3DBB54E3" w14:textId="77777777" w:rsidTr="00976873">
        <w:tc>
          <w:tcPr>
            <w:tcW w:w="928" w:type="dxa"/>
          </w:tcPr>
          <w:p w14:paraId="359FA0F4"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68</w:t>
            </w:r>
          </w:p>
        </w:tc>
        <w:tc>
          <w:tcPr>
            <w:tcW w:w="4139" w:type="dxa"/>
          </w:tcPr>
          <w:p w14:paraId="47EE71AE"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РР Описание животного, человека и действий человека по картине </w:t>
            </w:r>
            <w:proofErr w:type="spellStart"/>
            <w:r w:rsidRPr="00440DC8">
              <w:rPr>
                <w:rFonts w:ascii="Times New Roman" w:eastAsia="Times New Roman" w:hAnsi="Times New Roman" w:cs="Times New Roman"/>
                <w:sz w:val="28"/>
                <w:szCs w:val="28"/>
                <w:lang w:eastAsia="ru-RU"/>
              </w:rPr>
              <w:t>Е.Н.Широкова</w:t>
            </w:r>
            <w:proofErr w:type="spellEnd"/>
            <w:r w:rsidRPr="00440DC8">
              <w:rPr>
                <w:rFonts w:ascii="Times New Roman" w:eastAsia="Times New Roman" w:hAnsi="Times New Roman" w:cs="Times New Roman"/>
                <w:sz w:val="28"/>
                <w:szCs w:val="28"/>
                <w:lang w:eastAsia="ru-RU"/>
              </w:rPr>
              <w:t xml:space="preserve"> «Друзья».</w:t>
            </w:r>
          </w:p>
        </w:tc>
        <w:tc>
          <w:tcPr>
            <w:tcW w:w="992" w:type="dxa"/>
          </w:tcPr>
          <w:p w14:paraId="218BED2A"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10162CA4"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формулировать замысел, тему, основную мысль сочинения.</w:t>
            </w:r>
          </w:p>
        </w:tc>
      </w:tr>
      <w:tr w:rsidR="00976873" w:rsidRPr="00440DC8" w14:paraId="45289960" w14:textId="77777777" w:rsidTr="00976873">
        <w:tc>
          <w:tcPr>
            <w:tcW w:w="928" w:type="dxa"/>
          </w:tcPr>
          <w:p w14:paraId="56B462FA"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69-70</w:t>
            </w:r>
          </w:p>
        </w:tc>
        <w:tc>
          <w:tcPr>
            <w:tcW w:w="4139" w:type="dxa"/>
          </w:tcPr>
          <w:p w14:paraId="6145FAD8"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Дефис между частями слова в наречиях.</w:t>
            </w:r>
          </w:p>
          <w:p w14:paraId="54B50B22"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4078E8F3"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798D84B2"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правила дефисного написания, уметь распознавать наречия с этой орфограммой.</w:t>
            </w:r>
          </w:p>
        </w:tc>
      </w:tr>
      <w:tr w:rsidR="00976873" w:rsidRPr="00440DC8" w14:paraId="2DAE9F41" w14:textId="77777777" w:rsidTr="00976873">
        <w:tc>
          <w:tcPr>
            <w:tcW w:w="928" w:type="dxa"/>
          </w:tcPr>
          <w:p w14:paraId="4190C354"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71-72</w:t>
            </w:r>
          </w:p>
        </w:tc>
        <w:tc>
          <w:tcPr>
            <w:tcW w:w="4139" w:type="dxa"/>
          </w:tcPr>
          <w:p w14:paraId="69A243FB"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Слитное и раздельное написание приставок в наречиях, образованных от существительных и количественных числительных.</w:t>
            </w:r>
          </w:p>
        </w:tc>
        <w:tc>
          <w:tcPr>
            <w:tcW w:w="992" w:type="dxa"/>
          </w:tcPr>
          <w:p w14:paraId="1116E58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3671253E"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отличать наречия от существительных, прилагательные от местоимений, пользуясь алгоритмом.</w:t>
            </w:r>
          </w:p>
        </w:tc>
      </w:tr>
      <w:tr w:rsidR="00976873" w:rsidRPr="00440DC8" w14:paraId="549D07C0" w14:textId="77777777" w:rsidTr="00976873">
        <w:tc>
          <w:tcPr>
            <w:tcW w:w="928" w:type="dxa"/>
          </w:tcPr>
          <w:p w14:paraId="1F205163"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73</w:t>
            </w:r>
          </w:p>
        </w:tc>
        <w:tc>
          <w:tcPr>
            <w:tcW w:w="4139" w:type="dxa"/>
          </w:tcPr>
          <w:p w14:paraId="35DF1576"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Мягкий знак после шипящих на конце наречий.</w:t>
            </w:r>
          </w:p>
        </w:tc>
        <w:tc>
          <w:tcPr>
            <w:tcW w:w="992" w:type="dxa"/>
          </w:tcPr>
          <w:p w14:paraId="4A47292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2703B755"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правило, уметь опознавать наречия с орфограммой, правильно писать, определять синтаксическую функцию предложения.</w:t>
            </w:r>
          </w:p>
        </w:tc>
      </w:tr>
      <w:tr w:rsidR="00976873" w:rsidRPr="00440DC8" w14:paraId="705F6EAB" w14:textId="77777777" w:rsidTr="00976873">
        <w:tc>
          <w:tcPr>
            <w:tcW w:w="928" w:type="dxa"/>
          </w:tcPr>
          <w:p w14:paraId="273F42B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74</w:t>
            </w:r>
          </w:p>
        </w:tc>
        <w:tc>
          <w:tcPr>
            <w:tcW w:w="4139" w:type="dxa"/>
          </w:tcPr>
          <w:p w14:paraId="40EF4AE2"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Повторение по теме «Наречие».</w:t>
            </w:r>
          </w:p>
          <w:p w14:paraId="3718A93A"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4820E9D7"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31B7B9CB"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распознавать наречия на основе общего значения, морфологических признаков , синтаксической роли и типичных суффиксов, различать наречия и созвучные слова  других частей речи, группы наречий по значению, правильно образовывать .степени сравнения наречий безошибочно писать, применяя изученные правила, использовать орфографический словарь для определения  слитного и раздельного написания наречий, производить словообразовательно-орфографический анализ слов соответствующих морфемных моделей, соблюдать языковые нормы употребления наречий.</w:t>
            </w:r>
          </w:p>
        </w:tc>
      </w:tr>
      <w:tr w:rsidR="00976873" w:rsidRPr="00440DC8" w14:paraId="77891BB0" w14:textId="77777777" w:rsidTr="00976873">
        <w:tc>
          <w:tcPr>
            <w:tcW w:w="928" w:type="dxa"/>
          </w:tcPr>
          <w:p w14:paraId="182592B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75</w:t>
            </w:r>
          </w:p>
        </w:tc>
        <w:tc>
          <w:tcPr>
            <w:tcW w:w="4139" w:type="dxa"/>
          </w:tcPr>
          <w:p w14:paraId="747AC61B"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color w:val="000000"/>
                <w:sz w:val="28"/>
                <w:szCs w:val="28"/>
                <w:lang w:eastAsia="ru-RU"/>
              </w:rPr>
              <w:t>Контрольный тест</w:t>
            </w:r>
            <w:r w:rsidRPr="00440DC8">
              <w:rPr>
                <w:rFonts w:ascii="Times New Roman" w:eastAsia="Times New Roman" w:hAnsi="Times New Roman" w:cs="Times New Roman"/>
                <w:sz w:val="28"/>
                <w:szCs w:val="28"/>
                <w:lang w:eastAsia="ru-RU"/>
              </w:rPr>
              <w:t xml:space="preserve"> по теме «Наречие».</w:t>
            </w:r>
          </w:p>
        </w:tc>
        <w:tc>
          <w:tcPr>
            <w:tcW w:w="992" w:type="dxa"/>
          </w:tcPr>
          <w:p w14:paraId="250EE02A"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46BA6387"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безошибочно выполнять тесты.</w:t>
            </w:r>
          </w:p>
        </w:tc>
      </w:tr>
      <w:tr w:rsidR="00976873" w:rsidRPr="00440DC8" w14:paraId="6F020946" w14:textId="77777777" w:rsidTr="00976873">
        <w:trPr>
          <w:trHeight w:val="525"/>
        </w:trPr>
        <w:tc>
          <w:tcPr>
            <w:tcW w:w="928" w:type="dxa"/>
          </w:tcPr>
          <w:p w14:paraId="61F8337C"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76</w:t>
            </w:r>
          </w:p>
        </w:tc>
        <w:tc>
          <w:tcPr>
            <w:tcW w:w="4139" w:type="dxa"/>
          </w:tcPr>
          <w:p w14:paraId="09DC0254" w14:textId="77777777" w:rsidR="00976873" w:rsidRPr="00440DC8" w:rsidRDefault="00976873" w:rsidP="00976873">
            <w:pPr>
              <w:spacing w:after="0" w:line="240" w:lineRule="auto"/>
              <w:rPr>
                <w:rFonts w:ascii="Times New Roman" w:eastAsia="Times New Roman" w:hAnsi="Times New Roman" w:cs="Times New Roman"/>
                <w:color w:val="000000"/>
                <w:sz w:val="28"/>
                <w:szCs w:val="28"/>
                <w:lang w:eastAsia="ru-RU"/>
              </w:rPr>
            </w:pPr>
            <w:r w:rsidRPr="00440DC8">
              <w:rPr>
                <w:rFonts w:ascii="Times New Roman" w:eastAsia="Times New Roman" w:hAnsi="Times New Roman" w:cs="Times New Roman"/>
                <w:color w:val="000000"/>
                <w:sz w:val="28"/>
                <w:szCs w:val="28"/>
                <w:lang w:eastAsia="ru-RU"/>
              </w:rPr>
              <w:t>Анализ теста.</w:t>
            </w:r>
          </w:p>
          <w:p w14:paraId="585201AB"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Комплексный анализ текста.</w:t>
            </w:r>
          </w:p>
        </w:tc>
        <w:tc>
          <w:tcPr>
            <w:tcW w:w="992" w:type="dxa"/>
          </w:tcPr>
          <w:p w14:paraId="5D16DCF4"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512762B1"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работать над ошибками, допущенными в контрольном тесте.</w:t>
            </w:r>
          </w:p>
        </w:tc>
      </w:tr>
      <w:tr w:rsidR="00976873" w:rsidRPr="00440DC8" w14:paraId="21E02E8D" w14:textId="77777777" w:rsidTr="00976873">
        <w:trPr>
          <w:trHeight w:val="630"/>
        </w:trPr>
        <w:tc>
          <w:tcPr>
            <w:tcW w:w="928" w:type="dxa"/>
          </w:tcPr>
          <w:p w14:paraId="3C2AAEA0"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   77</w:t>
            </w:r>
          </w:p>
          <w:p w14:paraId="4C7A150E"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4139" w:type="dxa"/>
          </w:tcPr>
          <w:p w14:paraId="02868744"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Отзыв. Учебный доклад.</w:t>
            </w:r>
          </w:p>
          <w:p w14:paraId="7DFFF29F"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992" w:type="dxa"/>
          </w:tcPr>
          <w:p w14:paraId="5F0BC36F"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p w14:paraId="61556C0A"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8930" w:type="dxa"/>
          </w:tcPr>
          <w:p w14:paraId="251E98FF"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собирать материал для доклада, анализировать свои работы. Составлять отзыв о работе.</w:t>
            </w:r>
          </w:p>
        </w:tc>
      </w:tr>
      <w:tr w:rsidR="00976873" w:rsidRPr="00440DC8" w14:paraId="6E4A687E" w14:textId="77777777" w:rsidTr="00976873">
        <w:trPr>
          <w:trHeight w:val="245"/>
        </w:trPr>
        <w:tc>
          <w:tcPr>
            <w:tcW w:w="14989" w:type="dxa"/>
            <w:gridSpan w:val="4"/>
          </w:tcPr>
          <w:p w14:paraId="3066AEBD" w14:textId="77777777" w:rsidR="00976873" w:rsidRPr="00440DC8" w:rsidRDefault="00976873" w:rsidP="00976873">
            <w:pPr>
              <w:spacing w:after="0" w:line="240" w:lineRule="auto"/>
              <w:jc w:val="center"/>
              <w:rPr>
                <w:rFonts w:ascii="Times New Roman" w:eastAsia="Times New Roman" w:hAnsi="Times New Roman" w:cs="Times New Roman"/>
                <w:b/>
                <w:bCs/>
                <w:sz w:val="28"/>
                <w:szCs w:val="28"/>
                <w:lang w:eastAsia="ru-RU"/>
              </w:rPr>
            </w:pPr>
            <w:r w:rsidRPr="00440DC8">
              <w:rPr>
                <w:rFonts w:ascii="Times New Roman" w:eastAsia="Times New Roman" w:hAnsi="Times New Roman" w:cs="Times New Roman"/>
                <w:b/>
                <w:bCs/>
                <w:sz w:val="28"/>
                <w:szCs w:val="28"/>
                <w:lang w:eastAsia="ru-RU"/>
              </w:rPr>
              <w:t>Слова категории состояния</w:t>
            </w:r>
          </w:p>
        </w:tc>
      </w:tr>
      <w:tr w:rsidR="00976873" w:rsidRPr="00440DC8" w14:paraId="115C61D8" w14:textId="77777777" w:rsidTr="00976873">
        <w:trPr>
          <w:trHeight w:val="270"/>
        </w:trPr>
        <w:tc>
          <w:tcPr>
            <w:tcW w:w="928" w:type="dxa"/>
          </w:tcPr>
          <w:p w14:paraId="37978FD4"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78-79</w:t>
            </w:r>
          </w:p>
        </w:tc>
        <w:tc>
          <w:tcPr>
            <w:tcW w:w="4139" w:type="dxa"/>
          </w:tcPr>
          <w:p w14:paraId="4C757AC7"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Категория состояния как часть речи.</w:t>
            </w:r>
          </w:p>
          <w:p w14:paraId="51F3F810"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17805A80"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321CAE6D"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общее значение слов категории состояния, уметь сопоставлять наречия и эту группу слов на основе анализа их синтаксической роли, выделять грамматическую основу безличных предложений, видеть слова состояния в тексте.</w:t>
            </w:r>
          </w:p>
        </w:tc>
      </w:tr>
      <w:tr w:rsidR="00976873" w:rsidRPr="00440DC8" w14:paraId="19579230" w14:textId="77777777" w:rsidTr="00976873">
        <w:tc>
          <w:tcPr>
            <w:tcW w:w="928" w:type="dxa"/>
          </w:tcPr>
          <w:p w14:paraId="20225192"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80</w:t>
            </w:r>
          </w:p>
        </w:tc>
        <w:tc>
          <w:tcPr>
            <w:tcW w:w="4139" w:type="dxa"/>
          </w:tcPr>
          <w:p w14:paraId="5FA0070F" w14:textId="77777777" w:rsidR="00976873" w:rsidRPr="00440DC8" w:rsidRDefault="00976873" w:rsidP="00976873">
            <w:pPr>
              <w:spacing w:after="0" w:line="240" w:lineRule="auto"/>
              <w:rPr>
                <w:rFonts w:ascii="Times New Roman" w:eastAsia="Times New Roman" w:hAnsi="Times New Roman" w:cs="Times New Roman"/>
                <w:sz w:val="28"/>
                <w:szCs w:val="28"/>
                <w:lang w:val="en-US" w:eastAsia="ru-RU"/>
              </w:rPr>
            </w:pPr>
            <w:r w:rsidRPr="00440DC8">
              <w:rPr>
                <w:rFonts w:ascii="Times New Roman" w:eastAsia="Times New Roman" w:hAnsi="Times New Roman" w:cs="Times New Roman"/>
                <w:sz w:val="28"/>
                <w:szCs w:val="28"/>
                <w:lang w:eastAsia="ru-RU"/>
              </w:rPr>
              <w:t>Морфологический разбор категории состояния.</w:t>
            </w:r>
          </w:p>
        </w:tc>
        <w:tc>
          <w:tcPr>
            <w:tcW w:w="992" w:type="dxa"/>
          </w:tcPr>
          <w:p w14:paraId="193BAD0F"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216ACD6D"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порядок разбора слов категории состояния, уметь разбирать слова морфологически.</w:t>
            </w:r>
          </w:p>
        </w:tc>
      </w:tr>
      <w:tr w:rsidR="00976873" w:rsidRPr="00440DC8" w14:paraId="20B1857B" w14:textId="77777777" w:rsidTr="00976873">
        <w:tc>
          <w:tcPr>
            <w:tcW w:w="928" w:type="dxa"/>
          </w:tcPr>
          <w:p w14:paraId="4F8FE8C5"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81-82</w:t>
            </w:r>
          </w:p>
        </w:tc>
        <w:tc>
          <w:tcPr>
            <w:tcW w:w="4139" w:type="dxa"/>
          </w:tcPr>
          <w:p w14:paraId="5EE1A348"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Р.Р. Сжатое изложение с описанием состояния природы по тексту </w:t>
            </w:r>
            <w:proofErr w:type="spellStart"/>
            <w:r w:rsidRPr="00440DC8">
              <w:rPr>
                <w:rFonts w:ascii="Times New Roman" w:eastAsia="Times New Roman" w:hAnsi="Times New Roman" w:cs="Times New Roman"/>
                <w:sz w:val="28"/>
                <w:szCs w:val="28"/>
                <w:lang w:eastAsia="ru-RU"/>
              </w:rPr>
              <w:t>К.Паустовского</w:t>
            </w:r>
            <w:proofErr w:type="spellEnd"/>
            <w:r w:rsidRPr="00440DC8">
              <w:rPr>
                <w:rFonts w:ascii="Times New Roman" w:eastAsia="Times New Roman" w:hAnsi="Times New Roman" w:cs="Times New Roman"/>
                <w:sz w:val="28"/>
                <w:szCs w:val="28"/>
                <w:lang w:eastAsia="ru-RU"/>
              </w:rPr>
              <w:t xml:space="preserve">  «Обыкновенная земля ».</w:t>
            </w:r>
          </w:p>
        </w:tc>
        <w:tc>
          <w:tcPr>
            <w:tcW w:w="992" w:type="dxa"/>
          </w:tcPr>
          <w:p w14:paraId="1141F992"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2B10058C"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пересказывать исходный текст, выбирать необходимую информацию, использовать языковые средства связи предложений и смысловых частей, использовать наречия и слова категории состояния для описания природы .</w:t>
            </w:r>
          </w:p>
        </w:tc>
      </w:tr>
      <w:tr w:rsidR="00976873" w:rsidRPr="00440DC8" w14:paraId="0E676DF4" w14:textId="77777777" w:rsidTr="00976873">
        <w:tc>
          <w:tcPr>
            <w:tcW w:w="928" w:type="dxa"/>
          </w:tcPr>
          <w:p w14:paraId="555A8D4F"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83</w:t>
            </w:r>
          </w:p>
        </w:tc>
        <w:tc>
          <w:tcPr>
            <w:tcW w:w="4139" w:type="dxa"/>
          </w:tcPr>
          <w:p w14:paraId="0DEBF06F"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Анализ.                               Повторение темы.</w:t>
            </w:r>
          </w:p>
        </w:tc>
        <w:tc>
          <w:tcPr>
            <w:tcW w:w="992" w:type="dxa"/>
          </w:tcPr>
          <w:p w14:paraId="2F7398E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00BDDA2C"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работать над ошибками, допущенными в изложении.</w:t>
            </w:r>
          </w:p>
        </w:tc>
      </w:tr>
      <w:tr w:rsidR="00976873" w:rsidRPr="00440DC8" w14:paraId="4AD098A8" w14:textId="77777777" w:rsidTr="00976873">
        <w:tc>
          <w:tcPr>
            <w:tcW w:w="14989" w:type="dxa"/>
            <w:gridSpan w:val="4"/>
          </w:tcPr>
          <w:p w14:paraId="30F1E450" w14:textId="77777777" w:rsidR="00976873" w:rsidRPr="00440DC8" w:rsidRDefault="00976873" w:rsidP="00976873">
            <w:pPr>
              <w:spacing w:after="0" w:line="240" w:lineRule="auto"/>
              <w:jc w:val="center"/>
              <w:rPr>
                <w:rFonts w:ascii="Times New Roman" w:eastAsia="Times New Roman" w:hAnsi="Times New Roman" w:cs="Times New Roman"/>
                <w:b/>
                <w:bCs/>
                <w:sz w:val="28"/>
                <w:szCs w:val="28"/>
                <w:lang w:eastAsia="ru-RU"/>
              </w:rPr>
            </w:pPr>
            <w:r w:rsidRPr="00440DC8">
              <w:rPr>
                <w:rFonts w:ascii="Times New Roman" w:eastAsia="Times New Roman" w:hAnsi="Times New Roman" w:cs="Times New Roman"/>
                <w:b/>
                <w:bCs/>
                <w:sz w:val="28"/>
                <w:szCs w:val="28"/>
                <w:lang w:eastAsia="ru-RU"/>
              </w:rPr>
              <w:t>Служебные части речи. Предлог</w:t>
            </w:r>
          </w:p>
        </w:tc>
      </w:tr>
      <w:tr w:rsidR="00976873" w:rsidRPr="00440DC8" w14:paraId="54260EE1" w14:textId="77777777" w:rsidTr="00976873">
        <w:trPr>
          <w:trHeight w:val="296"/>
        </w:trPr>
        <w:tc>
          <w:tcPr>
            <w:tcW w:w="928" w:type="dxa"/>
          </w:tcPr>
          <w:p w14:paraId="3F7D4115"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84</w:t>
            </w:r>
          </w:p>
        </w:tc>
        <w:tc>
          <w:tcPr>
            <w:tcW w:w="4139" w:type="dxa"/>
          </w:tcPr>
          <w:p w14:paraId="43368EE8"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Самостоятельные и служебные части речи.</w:t>
            </w:r>
          </w:p>
          <w:p w14:paraId="1F1530AD"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0AF920E3"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126F553F"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о различии самостоятельных и служебных частей речи, их роли в тексте. Уметь различать предлоги, союзы и частицы как   служебные части речи, находить их в тексте, употреблять в речи.</w:t>
            </w:r>
          </w:p>
        </w:tc>
      </w:tr>
      <w:tr w:rsidR="00976873" w:rsidRPr="00440DC8" w14:paraId="5D734917" w14:textId="77777777" w:rsidTr="00976873">
        <w:tc>
          <w:tcPr>
            <w:tcW w:w="928" w:type="dxa"/>
          </w:tcPr>
          <w:p w14:paraId="5315A20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85</w:t>
            </w:r>
          </w:p>
        </w:tc>
        <w:tc>
          <w:tcPr>
            <w:tcW w:w="4139" w:type="dxa"/>
          </w:tcPr>
          <w:p w14:paraId="7FF5F401" w14:textId="77777777" w:rsidR="00976873" w:rsidRPr="00440DC8" w:rsidRDefault="00976873" w:rsidP="00976873">
            <w:pPr>
              <w:spacing w:after="0" w:line="240" w:lineRule="auto"/>
              <w:rPr>
                <w:rFonts w:ascii="Times New Roman" w:eastAsia="Times New Roman" w:hAnsi="Times New Roman" w:cs="Times New Roman"/>
                <w:sz w:val="28"/>
                <w:szCs w:val="28"/>
                <w:lang w:val="en-US" w:eastAsia="ru-RU"/>
              </w:rPr>
            </w:pPr>
            <w:r w:rsidRPr="00440DC8">
              <w:rPr>
                <w:rFonts w:ascii="Times New Roman" w:eastAsia="Times New Roman" w:hAnsi="Times New Roman" w:cs="Times New Roman"/>
                <w:sz w:val="28"/>
                <w:szCs w:val="28"/>
                <w:lang w:eastAsia="ru-RU"/>
              </w:rPr>
              <w:t>Употребление предлогов.</w:t>
            </w:r>
          </w:p>
        </w:tc>
        <w:tc>
          <w:tcPr>
            <w:tcW w:w="992" w:type="dxa"/>
          </w:tcPr>
          <w:p w14:paraId="199EC82C"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7B71F28F"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об однозначных и многозначных предлогах; нормах употребления с различными частями речи. Уметь правильно использовать предлоги в речи, исправлять допущенные ошибки.</w:t>
            </w:r>
          </w:p>
        </w:tc>
      </w:tr>
      <w:tr w:rsidR="00976873" w:rsidRPr="00440DC8" w14:paraId="517AFAD2" w14:textId="77777777" w:rsidTr="00976873">
        <w:tc>
          <w:tcPr>
            <w:tcW w:w="928" w:type="dxa"/>
          </w:tcPr>
          <w:p w14:paraId="2AC7DBFC"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86-87</w:t>
            </w:r>
          </w:p>
        </w:tc>
        <w:tc>
          <w:tcPr>
            <w:tcW w:w="4139" w:type="dxa"/>
          </w:tcPr>
          <w:p w14:paraId="504F2A36"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Непроизводные и производные предлоги.</w:t>
            </w:r>
          </w:p>
          <w:p w14:paraId="08134764" w14:textId="77777777" w:rsidR="00976873" w:rsidRPr="00976873"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66A67EC6"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1C5A5BA8"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разряды предлогов по происхождению, уметь отличать производные предлоги от непроизводных, производные предлоги от омонимичных частей речи; правильно употреблять их в речи.</w:t>
            </w:r>
          </w:p>
        </w:tc>
      </w:tr>
      <w:tr w:rsidR="00976873" w:rsidRPr="00440DC8" w14:paraId="233B2302" w14:textId="77777777" w:rsidTr="00976873">
        <w:tc>
          <w:tcPr>
            <w:tcW w:w="928" w:type="dxa"/>
          </w:tcPr>
          <w:p w14:paraId="75F52C5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88-89</w:t>
            </w:r>
          </w:p>
        </w:tc>
        <w:tc>
          <w:tcPr>
            <w:tcW w:w="4139" w:type="dxa"/>
          </w:tcPr>
          <w:p w14:paraId="59B4096F"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Простые и составные предлоги.</w:t>
            </w:r>
          </w:p>
          <w:p w14:paraId="6ADAC7C1" w14:textId="77777777" w:rsidR="00976873" w:rsidRPr="00976873"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662E2E8C"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14BC9F62"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разряды предлогов по составу, понятия «простые и составные» предлоги.</w:t>
            </w:r>
          </w:p>
        </w:tc>
      </w:tr>
      <w:tr w:rsidR="00976873" w:rsidRPr="00440DC8" w14:paraId="484C2E5B" w14:textId="77777777" w:rsidTr="00976873">
        <w:tc>
          <w:tcPr>
            <w:tcW w:w="928" w:type="dxa"/>
          </w:tcPr>
          <w:p w14:paraId="2EBAC43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90</w:t>
            </w:r>
          </w:p>
        </w:tc>
        <w:tc>
          <w:tcPr>
            <w:tcW w:w="4139" w:type="dxa"/>
          </w:tcPr>
          <w:p w14:paraId="4E07410F" w14:textId="77777777" w:rsidR="00976873" w:rsidRPr="00440DC8" w:rsidRDefault="00976873" w:rsidP="00976873">
            <w:pPr>
              <w:spacing w:after="0" w:line="240" w:lineRule="auto"/>
              <w:rPr>
                <w:rFonts w:ascii="Times New Roman" w:eastAsia="Times New Roman" w:hAnsi="Times New Roman" w:cs="Times New Roman"/>
                <w:sz w:val="28"/>
                <w:szCs w:val="28"/>
                <w:lang w:val="en-US" w:eastAsia="ru-RU"/>
              </w:rPr>
            </w:pPr>
            <w:r w:rsidRPr="00440DC8">
              <w:rPr>
                <w:rFonts w:ascii="Times New Roman" w:eastAsia="Times New Roman" w:hAnsi="Times New Roman" w:cs="Times New Roman"/>
                <w:sz w:val="28"/>
                <w:szCs w:val="28"/>
                <w:lang w:eastAsia="ru-RU"/>
              </w:rPr>
              <w:t>Морфологический разбор предлога.</w:t>
            </w:r>
          </w:p>
        </w:tc>
        <w:tc>
          <w:tcPr>
            <w:tcW w:w="992" w:type="dxa"/>
          </w:tcPr>
          <w:p w14:paraId="0757C1A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4CADF2E6"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порядок морфологического разбора предлога, уметь выполнять морфологический разбор.</w:t>
            </w:r>
          </w:p>
        </w:tc>
      </w:tr>
      <w:tr w:rsidR="00976873" w:rsidRPr="00440DC8" w14:paraId="15B1A3CA" w14:textId="77777777" w:rsidTr="00976873">
        <w:tc>
          <w:tcPr>
            <w:tcW w:w="928" w:type="dxa"/>
          </w:tcPr>
          <w:p w14:paraId="2D9B39D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91-92</w:t>
            </w:r>
          </w:p>
        </w:tc>
        <w:tc>
          <w:tcPr>
            <w:tcW w:w="4139" w:type="dxa"/>
          </w:tcPr>
          <w:p w14:paraId="3707C733"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РР Рассказ-репортаж на основе увиденного на картине по данному началу.</w:t>
            </w:r>
          </w:p>
        </w:tc>
        <w:tc>
          <w:tcPr>
            <w:tcW w:w="992" w:type="dxa"/>
          </w:tcPr>
          <w:p w14:paraId="4071C94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68440CF3"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писать сочинение повествовательного характера с элементами художественного описания, строить своё высказывание с использованием сложных композиционных форм, соблюдать стилевое единство текста, использовать изобразительные средства языка.</w:t>
            </w:r>
          </w:p>
        </w:tc>
      </w:tr>
      <w:tr w:rsidR="00976873" w:rsidRPr="00440DC8" w14:paraId="325A0732" w14:textId="77777777" w:rsidTr="00976873">
        <w:trPr>
          <w:trHeight w:val="245"/>
        </w:trPr>
        <w:tc>
          <w:tcPr>
            <w:tcW w:w="928" w:type="dxa"/>
          </w:tcPr>
          <w:p w14:paraId="5AE54A3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93</w:t>
            </w:r>
          </w:p>
        </w:tc>
        <w:tc>
          <w:tcPr>
            <w:tcW w:w="4139" w:type="dxa"/>
          </w:tcPr>
          <w:p w14:paraId="295DAF13"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Анализ работы.</w:t>
            </w:r>
          </w:p>
        </w:tc>
        <w:tc>
          <w:tcPr>
            <w:tcW w:w="992" w:type="dxa"/>
          </w:tcPr>
          <w:p w14:paraId="0A122620"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754D5245"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работать над ошибками, допущенными в контрольном тесте.</w:t>
            </w:r>
          </w:p>
        </w:tc>
      </w:tr>
      <w:tr w:rsidR="00976873" w:rsidRPr="00440DC8" w14:paraId="0EB26524" w14:textId="77777777" w:rsidTr="00976873">
        <w:trPr>
          <w:trHeight w:val="739"/>
        </w:trPr>
        <w:tc>
          <w:tcPr>
            <w:tcW w:w="928" w:type="dxa"/>
          </w:tcPr>
          <w:p w14:paraId="42D2D2D2"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94-95</w:t>
            </w:r>
          </w:p>
        </w:tc>
        <w:tc>
          <w:tcPr>
            <w:tcW w:w="4139" w:type="dxa"/>
          </w:tcPr>
          <w:p w14:paraId="2CEE8AF9"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Слитное и раздельное написание производных предлогов.</w:t>
            </w:r>
          </w:p>
          <w:p w14:paraId="56562D46"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ВПМ «Занимательный русский».</w:t>
            </w:r>
          </w:p>
        </w:tc>
        <w:tc>
          <w:tcPr>
            <w:tcW w:w="992" w:type="dxa"/>
          </w:tcPr>
          <w:p w14:paraId="4313C6D2"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2</w:t>
            </w:r>
          </w:p>
        </w:tc>
        <w:tc>
          <w:tcPr>
            <w:tcW w:w="8930" w:type="dxa"/>
          </w:tcPr>
          <w:p w14:paraId="68BF51CF"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условия слитного, раздельного, дефисного написания предлогов. Уметь отличать производные предлоги от омонимичных частей речи; правильно писать их, обосновывая свой выбор; употреблять их в речи.</w:t>
            </w:r>
          </w:p>
        </w:tc>
      </w:tr>
      <w:tr w:rsidR="00976873" w:rsidRPr="00440DC8" w14:paraId="3D903419" w14:textId="77777777" w:rsidTr="00976873">
        <w:trPr>
          <w:trHeight w:val="131"/>
        </w:trPr>
        <w:tc>
          <w:tcPr>
            <w:tcW w:w="14989" w:type="dxa"/>
            <w:gridSpan w:val="4"/>
          </w:tcPr>
          <w:p w14:paraId="6CDEE1FA" w14:textId="77777777" w:rsidR="00976873" w:rsidRPr="00440DC8" w:rsidRDefault="00976873" w:rsidP="00976873">
            <w:pPr>
              <w:spacing w:after="0" w:line="240" w:lineRule="auto"/>
              <w:jc w:val="center"/>
              <w:rPr>
                <w:rFonts w:ascii="Times New Roman" w:eastAsia="Times New Roman" w:hAnsi="Times New Roman" w:cs="Times New Roman"/>
                <w:b/>
                <w:bCs/>
                <w:sz w:val="28"/>
                <w:szCs w:val="28"/>
                <w:lang w:eastAsia="ru-RU"/>
              </w:rPr>
            </w:pPr>
            <w:r w:rsidRPr="00440DC8">
              <w:rPr>
                <w:rFonts w:ascii="Times New Roman" w:eastAsia="Times New Roman" w:hAnsi="Times New Roman" w:cs="Times New Roman"/>
                <w:b/>
                <w:bCs/>
                <w:sz w:val="28"/>
                <w:szCs w:val="28"/>
                <w:lang w:eastAsia="ru-RU"/>
              </w:rPr>
              <w:t>Союз</w:t>
            </w:r>
          </w:p>
        </w:tc>
      </w:tr>
      <w:tr w:rsidR="00976873" w:rsidRPr="00440DC8" w14:paraId="6C8DA956" w14:textId="77777777" w:rsidTr="00976873">
        <w:tc>
          <w:tcPr>
            <w:tcW w:w="928" w:type="dxa"/>
          </w:tcPr>
          <w:p w14:paraId="602B7BB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96</w:t>
            </w:r>
          </w:p>
        </w:tc>
        <w:tc>
          <w:tcPr>
            <w:tcW w:w="4139" w:type="dxa"/>
          </w:tcPr>
          <w:p w14:paraId="7F363D79"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Союз как часть речи.</w:t>
            </w:r>
          </w:p>
        </w:tc>
        <w:tc>
          <w:tcPr>
            <w:tcW w:w="992" w:type="dxa"/>
          </w:tcPr>
          <w:p w14:paraId="5EE13FE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025E090B"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о союзе как служебной части речи, его роли в предложении и в целом тексте, опознавать союз. Уметь ставить знаки препинания при однородных членах предложения и в сложном предложении, определять роль союзов в предложении.</w:t>
            </w:r>
          </w:p>
        </w:tc>
      </w:tr>
      <w:tr w:rsidR="00976873" w:rsidRPr="00440DC8" w14:paraId="40E9EEBD" w14:textId="77777777" w:rsidTr="00976873">
        <w:tc>
          <w:tcPr>
            <w:tcW w:w="928" w:type="dxa"/>
          </w:tcPr>
          <w:p w14:paraId="11A626E2"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97-98</w:t>
            </w:r>
          </w:p>
        </w:tc>
        <w:tc>
          <w:tcPr>
            <w:tcW w:w="4139" w:type="dxa"/>
          </w:tcPr>
          <w:p w14:paraId="2E2E6007"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Простые и составные союзы. Союзы подчинительные и сочинительные.</w:t>
            </w:r>
          </w:p>
          <w:p w14:paraId="4426C1A9"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1DE0576C"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42869AB5"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разряды союзов по строению, уметь определять роль союзов в предложении, ставить знаки препинания при однородных членах и в сложных предложениях, строить предложения, используя союзы.</w:t>
            </w:r>
          </w:p>
        </w:tc>
      </w:tr>
      <w:tr w:rsidR="00976873" w:rsidRPr="00440DC8" w14:paraId="49761094" w14:textId="77777777" w:rsidTr="00976873">
        <w:tc>
          <w:tcPr>
            <w:tcW w:w="928" w:type="dxa"/>
          </w:tcPr>
          <w:p w14:paraId="6978B275"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99-100</w:t>
            </w:r>
          </w:p>
        </w:tc>
        <w:tc>
          <w:tcPr>
            <w:tcW w:w="4139" w:type="dxa"/>
          </w:tcPr>
          <w:p w14:paraId="56631EA0"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Запятая между простыми предложениями в союзном сложном предложении.</w:t>
            </w:r>
          </w:p>
        </w:tc>
        <w:tc>
          <w:tcPr>
            <w:tcW w:w="992" w:type="dxa"/>
          </w:tcPr>
          <w:p w14:paraId="339ABE16"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527B234A"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правильно ставить знаки препинания, выбирать союз в соответствии с его значением и стилистическими особенностями.</w:t>
            </w:r>
          </w:p>
          <w:p w14:paraId="5905AACB"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p>
        </w:tc>
      </w:tr>
      <w:tr w:rsidR="00976873" w:rsidRPr="00440DC8" w14:paraId="3B167FA5" w14:textId="77777777" w:rsidTr="00976873">
        <w:tc>
          <w:tcPr>
            <w:tcW w:w="928" w:type="dxa"/>
          </w:tcPr>
          <w:p w14:paraId="5166C7A5"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101-102</w:t>
            </w:r>
          </w:p>
        </w:tc>
        <w:tc>
          <w:tcPr>
            <w:tcW w:w="4139" w:type="dxa"/>
          </w:tcPr>
          <w:p w14:paraId="6F05E286" w14:textId="77777777" w:rsidR="00976873" w:rsidRPr="00440DC8" w:rsidRDefault="00976873" w:rsidP="00976873">
            <w:pPr>
              <w:spacing w:after="0" w:line="240" w:lineRule="auto"/>
              <w:rPr>
                <w:rFonts w:ascii="Times New Roman" w:eastAsia="Times New Roman" w:hAnsi="Times New Roman" w:cs="Times New Roman"/>
                <w:sz w:val="28"/>
                <w:szCs w:val="28"/>
                <w:lang w:val="en-US" w:eastAsia="ru-RU"/>
              </w:rPr>
            </w:pPr>
            <w:r w:rsidRPr="00440DC8">
              <w:rPr>
                <w:rFonts w:ascii="Times New Roman" w:eastAsia="Times New Roman" w:hAnsi="Times New Roman" w:cs="Times New Roman"/>
                <w:sz w:val="28"/>
                <w:szCs w:val="28"/>
                <w:lang w:eastAsia="ru-RU"/>
              </w:rPr>
              <w:t>Сочинительные союзы.</w:t>
            </w:r>
          </w:p>
        </w:tc>
        <w:tc>
          <w:tcPr>
            <w:tcW w:w="992" w:type="dxa"/>
          </w:tcPr>
          <w:p w14:paraId="4FD029DC"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7FE2CE6F"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группы сочинительных союзов, их назначение; выбирать союз в соответствии с его значением и стилистическими особенностями.</w:t>
            </w:r>
          </w:p>
        </w:tc>
      </w:tr>
      <w:tr w:rsidR="00976873" w:rsidRPr="00440DC8" w14:paraId="2FA330D6" w14:textId="77777777" w:rsidTr="00976873">
        <w:tc>
          <w:tcPr>
            <w:tcW w:w="928" w:type="dxa"/>
          </w:tcPr>
          <w:p w14:paraId="692BB894"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103-104</w:t>
            </w:r>
          </w:p>
        </w:tc>
        <w:tc>
          <w:tcPr>
            <w:tcW w:w="4139" w:type="dxa"/>
          </w:tcPr>
          <w:p w14:paraId="4D54E539" w14:textId="77777777" w:rsidR="00976873" w:rsidRPr="00440DC8" w:rsidRDefault="00976873" w:rsidP="00976873">
            <w:pPr>
              <w:spacing w:after="0" w:line="240" w:lineRule="auto"/>
              <w:rPr>
                <w:rFonts w:ascii="Times New Roman" w:eastAsia="Times New Roman" w:hAnsi="Times New Roman" w:cs="Times New Roman"/>
                <w:sz w:val="28"/>
                <w:szCs w:val="28"/>
                <w:lang w:val="en-US" w:eastAsia="ru-RU"/>
              </w:rPr>
            </w:pPr>
            <w:r w:rsidRPr="00440DC8">
              <w:rPr>
                <w:rFonts w:ascii="Times New Roman" w:eastAsia="Times New Roman" w:hAnsi="Times New Roman" w:cs="Times New Roman"/>
                <w:sz w:val="28"/>
                <w:szCs w:val="28"/>
                <w:lang w:eastAsia="ru-RU"/>
              </w:rPr>
              <w:t>Подчинительные союзы.</w:t>
            </w:r>
          </w:p>
        </w:tc>
        <w:tc>
          <w:tcPr>
            <w:tcW w:w="992" w:type="dxa"/>
          </w:tcPr>
          <w:p w14:paraId="4CEAA54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60D3925F"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разряды подчинительных союзов по значению, их назначение, уметь различать подчинительные союзы, употреблять для связи предложений.</w:t>
            </w:r>
          </w:p>
        </w:tc>
      </w:tr>
      <w:tr w:rsidR="00976873" w:rsidRPr="00440DC8" w14:paraId="52307FD1" w14:textId="77777777" w:rsidTr="00976873">
        <w:tc>
          <w:tcPr>
            <w:tcW w:w="928" w:type="dxa"/>
          </w:tcPr>
          <w:p w14:paraId="229551E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105-106</w:t>
            </w:r>
          </w:p>
        </w:tc>
        <w:tc>
          <w:tcPr>
            <w:tcW w:w="4139" w:type="dxa"/>
          </w:tcPr>
          <w:p w14:paraId="5574657C"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РР Сочинение-рассуждение на дискуссионную тему.</w:t>
            </w:r>
          </w:p>
        </w:tc>
        <w:tc>
          <w:tcPr>
            <w:tcW w:w="992" w:type="dxa"/>
          </w:tcPr>
          <w:p w14:paraId="6D6619F7"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00FF035C"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Знать особенности публицистического стиля речи. Уметь создавать текст-рассуждение, аргументировать свою точку зрения, опровергая или соглашаясь с ними: чтение – роскошь </w:t>
            </w:r>
            <w:proofErr w:type="spellStart"/>
            <w:r w:rsidRPr="00440DC8">
              <w:rPr>
                <w:rFonts w:ascii="Times New Roman" w:eastAsia="Times New Roman" w:hAnsi="Times New Roman" w:cs="Times New Roman"/>
                <w:sz w:val="28"/>
                <w:szCs w:val="28"/>
                <w:lang w:eastAsia="ru-RU"/>
              </w:rPr>
              <w:t>И.А.Гончаров</w:t>
            </w:r>
            <w:proofErr w:type="spellEnd"/>
            <w:r w:rsidRPr="00440DC8">
              <w:rPr>
                <w:rFonts w:ascii="Times New Roman" w:eastAsia="Times New Roman" w:hAnsi="Times New Roman" w:cs="Times New Roman"/>
                <w:sz w:val="28"/>
                <w:szCs w:val="28"/>
                <w:lang w:eastAsia="ru-RU"/>
              </w:rPr>
              <w:t xml:space="preserve"> («Обломов»); «Человек перестаёт мыслить, когда перестаёт читать» (Дидро). Уметь правильно выражать свои в соответствии с литературными нормами; использовать в речи сложные предложения с разными группами союзов.</w:t>
            </w:r>
          </w:p>
        </w:tc>
      </w:tr>
      <w:tr w:rsidR="00976873" w:rsidRPr="00440DC8" w14:paraId="3AD3AD08" w14:textId="77777777" w:rsidTr="00976873">
        <w:tc>
          <w:tcPr>
            <w:tcW w:w="928" w:type="dxa"/>
          </w:tcPr>
          <w:p w14:paraId="29A452E4"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107-108</w:t>
            </w:r>
          </w:p>
        </w:tc>
        <w:tc>
          <w:tcPr>
            <w:tcW w:w="4139" w:type="dxa"/>
          </w:tcPr>
          <w:p w14:paraId="200CAB3A"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Слитное написание союзов также, тоже, чтобы.</w:t>
            </w:r>
          </w:p>
        </w:tc>
        <w:tc>
          <w:tcPr>
            <w:tcW w:w="992" w:type="dxa"/>
          </w:tcPr>
          <w:p w14:paraId="2111A4F7"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3CF269DA"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правило правописания союзов. Уметь отличать союзы от созвучных сочетаний слов, опознавать союзы, уметь применять правило на письме.</w:t>
            </w:r>
          </w:p>
        </w:tc>
      </w:tr>
      <w:tr w:rsidR="00976873" w:rsidRPr="00440DC8" w14:paraId="2293D940" w14:textId="77777777" w:rsidTr="00976873">
        <w:tc>
          <w:tcPr>
            <w:tcW w:w="928" w:type="dxa"/>
          </w:tcPr>
          <w:p w14:paraId="65A1E7C4"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109</w:t>
            </w:r>
          </w:p>
        </w:tc>
        <w:tc>
          <w:tcPr>
            <w:tcW w:w="4139" w:type="dxa"/>
          </w:tcPr>
          <w:p w14:paraId="0F453E92"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Повторение темы «Предлог. Союз».</w:t>
            </w:r>
          </w:p>
          <w:p w14:paraId="6E7E1DE2"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774D65CD"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6F476FAB"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систематизировать, обобщать знания; рефлексировать; подбирать материал, работая с разными источниками, опознавать союзы и предлоги, правильно и безошибочно их писать, отличать от смешиваемых языковых явлений, определять роль в предложении и тексте, употреблять с учётом их стилистической окраски.</w:t>
            </w:r>
          </w:p>
        </w:tc>
      </w:tr>
      <w:tr w:rsidR="00976873" w:rsidRPr="00440DC8" w14:paraId="180FF0B8" w14:textId="77777777" w:rsidTr="00976873">
        <w:tc>
          <w:tcPr>
            <w:tcW w:w="928" w:type="dxa"/>
          </w:tcPr>
          <w:p w14:paraId="1D0235E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110</w:t>
            </w:r>
          </w:p>
        </w:tc>
        <w:tc>
          <w:tcPr>
            <w:tcW w:w="4139" w:type="dxa"/>
          </w:tcPr>
          <w:p w14:paraId="78DACDF5"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bCs/>
                <w:sz w:val="28"/>
                <w:szCs w:val="28"/>
                <w:lang w:eastAsia="ru-RU"/>
              </w:rPr>
              <w:t>Контрольный диктант</w:t>
            </w:r>
            <w:r w:rsidRPr="00440DC8">
              <w:rPr>
                <w:rFonts w:ascii="Times New Roman" w:eastAsia="Times New Roman" w:hAnsi="Times New Roman" w:cs="Times New Roman"/>
                <w:sz w:val="28"/>
                <w:szCs w:val="28"/>
                <w:lang w:eastAsia="ru-RU"/>
              </w:rPr>
              <w:t xml:space="preserve"> по теме «Предлоги и союзы».</w:t>
            </w:r>
          </w:p>
        </w:tc>
        <w:tc>
          <w:tcPr>
            <w:tcW w:w="992" w:type="dxa"/>
          </w:tcPr>
          <w:p w14:paraId="7D1C378C"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3E8BE654"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опознавать союзы и предлоги, правильно и безошибочно их писать, отличать от смешиваемых языковых явлений, определять роль в предложении и тексте, употреблять с учётом их стилистической окраски, соблюдать орфографические и пунктуационные нормы на письме.</w:t>
            </w:r>
          </w:p>
        </w:tc>
      </w:tr>
      <w:tr w:rsidR="00976873" w:rsidRPr="00440DC8" w14:paraId="671BB247" w14:textId="77777777" w:rsidTr="00976873">
        <w:trPr>
          <w:trHeight w:val="495"/>
        </w:trPr>
        <w:tc>
          <w:tcPr>
            <w:tcW w:w="928" w:type="dxa"/>
          </w:tcPr>
          <w:p w14:paraId="36929245"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111 </w:t>
            </w:r>
          </w:p>
        </w:tc>
        <w:tc>
          <w:tcPr>
            <w:tcW w:w="4139" w:type="dxa"/>
          </w:tcPr>
          <w:p w14:paraId="30022939" w14:textId="77777777" w:rsidR="00976873" w:rsidRPr="00440DC8" w:rsidRDefault="00976873" w:rsidP="00976873">
            <w:pPr>
              <w:spacing w:after="0" w:line="240" w:lineRule="auto"/>
              <w:rPr>
                <w:rFonts w:ascii="Times New Roman" w:eastAsia="Times New Roman" w:hAnsi="Times New Roman" w:cs="Times New Roman"/>
                <w:color w:val="000000"/>
                <w:sz w:val="28"/>
                <w:szCs w:val="28"/>
                <w:lang w:eastAsia="ru-RU"/>
              </w:rPr>
            </w:pPr>
            <w:r w:rsidRPr="00440DC8">
              <w:rPr>
                <w:rFonts w:ascii="Times New Roman" w:eastAsia="Times New Roman" w:hAnsi="Times New Roman" w:cs="Times New Roman"/>
                <w:color w:val="000000"/>
                <w:sz w:val="28"/>
                <w:szCs w:val="28"/>
                <w:lang w:eastAsia="ru-RU"/>
              </w:rPr>
              <w:t>Анализ диктанта.</w:t>
            </w:r>
          </w:p>
        </w:tc>
        <w:tc>
          <w:tcPr>
            <w:tcW w:w="992" w:type="dxa"/>
          </w:tcPr>
          <w:p w14:paraId="5DF44679"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1         </w:t>
            </w:r>
          </w:p>
        </w:tc>
        <w:tc>
          <w:tcPr>
            <w:tcW w:w="8930" w:type="dxa"/>
          </w:tcPr>
          <w:p w14:paraId="7F4076D4"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работать над ошибками, допущенными в контрольном тесте.</w:t>
            </w:r>
          </w:p>
        </w:tc>
      </w:tr>
      <w:tr w:rsidR="00976873" w:rsidRPr="00440DC8" w14:paraId="26192FDE" w14:textId="77777777" w:rsidTr="00976873">
        <w:trPr>
          <w:trHeight w:val="495"/>
        </w:trPr>
        <w:tc>
          <w:tcPr>
            <w:tcW w:w="14989" w:type="dxa"/>
            <w:gridSpan w:val="4"/>
          </w:tcPr>
          <w:p w14:paraId="2C933306" w14:textId="77777777" w:rsidR="00976873" w:rsidRPr="00440DC8" w:rsidRDefault="00976873" w:rsidP="00976873">
            <w:pPr>
              <w:spacing w:after="0" w:line="240" w:lineRule="auto"/>
              <w:jc w:val="center"/>
              <w:rPr>
                <w:rFonts w:ascii="Times New Roman" w:eastAsia="Times New Roman" w:hAnsi="Times New Roman" w:cs="Times New Roman"/>
                <w:b/>
                <w:bCs/>
                <w:sz w:val="28"/>
                <w:szCs w:val="28"/>
                <w:lang w:eastAsia="ru-RU"/>
              </w:rPr>
            </w:pPr>
            <w:r w:rsidRPr="00440DC8">
              <w:rPr>
                <w:rFonts w:ascii="Times New Roman" w:eastAsia="Times New Roman" w:hAnsi="Times New Roman" w:cs="Times New Roman"/>
                <w:b/>
                <w:bCs/>
                <w:sz w:val="28"/>
                <w:szCs w:val="28"/>
                <w:lang w:eastAsia="ru-RU"/>
              </w:rPr>
              <w:t>Частица</w:t>
            </w:r>
          </w:p>
        </w:tc>
      </w:tr>
      <w:tr w:rsidR="00976873" w:rsidRPr="00440DC8" w14:paraId="704A2B5D" w14:textId="77777777" w:rsidTr="00976873">
        <w:trPr>
          <w:trHeight w:val="1834"/>
        </w:trPr>
        <w:tc>
          <w:tcPr>
            <w:tcW w:w="928" w:type="dxa"/>
          </w:tcPr>
          <w:p w14:paraId="2F4E2474"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p>
          <w:p w14:paraId="63D93095"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112-113</w:t>
            </w:r>
          </w:p>
        </w:tc>
        <w:tc>
          <w:tcPr>
            <w:tcW w:w="4139" w:type="dxa"/>
          </w:tcPr>
          <w:p w14:paraId="1E29B80C"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p w14:paraId="418657C3"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Частица как часть речи. Разряды частиц. Формообразующие частицы.</w:t>
            </w:r>
          </w:p>
          <w:p w14:paraId="59E19E8B"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3F8C1802"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p>
          <w:p w14:paraId="7C81D293"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1B78470B"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особенности частицы как служебной части речи. Уметь отличать частицы от знаменательных частей речи; понимать сходство частиц с другими служебными частями речи и отличие от них, разницу в употреблении омонимичных частиц, союзов, наречий,  роль частиц в предложении и образовании наклонений глагола.</w:t>
            </w:r>
          </w:p>
        </w:tc>
      </w:tr>
      <w:tr w:rsidR="00976873" w:rsidRPr="00440DC8" w14:paraId="1FCDCD7A" w14:textId="77777777" w:rsidTr="00976873">
        <w:tc>
          <w:tcPr>
            <w:tcW w:w="928" w:type="dxa"/>
          </w:tcPr>
          <w:p w14:paraId="686E7BBB"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114-115</w:t>
            </w:r>
          </w:p>
        </w:tc>
        <w:tc>
          <w:tcPr>
            <w:tcW w:w="4139" w:type="dxa"/>
          </w:tcPr>
          <w:p w14:paraId="718D92F7"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Смысловые частицы.</w:t>
            </w:r>
          </w:p>
          <w:p w14:paraId="5F4C0C5C"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p w14:paraId="0382FE5E"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53650090"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64D378CA"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разряды частиц по значению, роль смысловых частиц, уметь распознавать частицы; отличать частицы от других частей речи по совокупности признаков; определять, какому слову или какой части текста придают смысловые оттенки.</w:t>
            </w:r>
          </w:p>
        </w:tc>
      </w:tr>
      <w:tr w:rsidR="00976873" w:rsidRPr="00440DC8" w14:paraId="41BE9494" w14:textId="77777777" w:rsidTr="00976873">
        <w:tc>
          <w:tcPr>
            <w:tcW w:w="928" w:type="dxa"/>
          </w:tcPr>
          <w:p w14:paraId="355090F8"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116</w:t>
            </w:r>
          </w:p>
        </w:tc>
        <w:tc>
          <w:tcPr>
            <w:tcW w:w="4139" w:type="dxa"/>
          </w:tcPr>
          <w:p w14:paraId="6ED65727"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Раздельное и дефисное написание частиц.</w:t>
            </w:r>
          </w:p>
          <w:p w14:paraId="2FDA63F0"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992" w:type="dxa"/>
          </w:tcPr>
          <w:p w14:paraId="6838AFE6"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61C0EFDB"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Знать правила раздельного и дефисного написания частиц. Уметь выделять их среди других частей речи; определять стилистическую роль </w:t>
            </w:r>
            <w:r w:rsidRPr="00440DC8">
              <w:rPr>
                <w:rFonts w:ascii="Times New Roman" w:eastAsia="Times New Roman" w:hAnsi="Times New Roman" w:cs="Times New Roman"/>
                <w:sz w:val="28"/>
                <w:szCs w:val="28"/>
                <w:lang w:eastAsia="ru-RU"/>
              </w:rPr>
              <w:lastRenderedPageBreak/>
              <w:t>частиц; употреблять их в своей речи, безошибочно писать местоимения, прилагательные, наречия с частицами.</w:t>
            </w:r>
          </w:p>
        </w:tc>
      </w:tr>
      <w:tr w:rsidR="00976873" w:rsidRPr="00440DC8" w14:paraId="251B3DBE" w14:textId="77777777" w:rsidTr="00976873">
        <w:tc>
          <w:tcPr>
            <w:tcW w:w="928" w:type="dxa"/>
          </w:tcPr>
          <w:p w14:paraId="4756BA72"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117-118</w:t>
            </w:r>
          </w:p>
        </w:tc>
        <w:tc>
          <w:tcPr>
            <w:tcW w:w="4139" w:type="dxa"/>
          </w:tcPr>
          <w:p w14:paraId="653B8898"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РР Сочинение-рассказ с использованием картины </w:t>
            </w:r>
            <w:proofErr w:type="spellStart"/>
            <w:r w:rsidRPr="00440DC8">
              <w:rPr>
                <w:rFonts w:ascii="Times New Roman" w:eastAsia="Times New Roman" w:hAnsi="Times New Roman" w:cs="Times New Roman"/>
                <w:sz w:val="28"/>
                <w:szCs w:val="28"/>
                <w:lang w:eastAsia="ru-RU"/>
              </w:rPr>
              <w:t>К.Ф.Юона</w:t>
            </w:r>
            <w:proofErr w:type="spellEnd"/>
            <w:r w:rsidRPr="00440DC8">
              <w:rPr>
                <w:rFonts w:ascii="Times New Roman" w:eastAsia="Times New Roman" w:hAnsi="Times New Roman" w:cs="Times New Roman"/>
                <w:sz w:val="28"/>
                <w:szCs w:val="28"/>
                <w:lang w:eastAsia="ru-RU"/>
              </w:rPr>
              <w:t xml:space="preserve"> «Конец зимы. Полдень».</w:t>
            </w:r>
          </w:p>
        </w:tc>
        <w:tc>
          <w:tcPr>
            <w:tcW w:w="992" w:type="dxa"/>
          </w:tcPr>
          <w:p w14:paraId="37F41F9D"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2B6D8F32"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описывать произведение живописи, правильно выражать свои мысли в соответствии с литературными нормами.</w:t>
            </w:r>
          </w:p>
        </w:tc>
      </w:tr>
      <w:tr w:rsidR="00976873" w:rsidRPr="00440DC8" w14:paraId="6FAEDEA3" w14:textId="77777777" w:rsidTr="00976873">
        <w:tc>
          <w:tcPr>
            <w:tcW w:w="928" w:type="dxa"/>
          </w:tcPr>
          <w:p w14:paraId="211C6DEE"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119</w:t>
            </w:r>
          </w:p>
        </w:tc>
        <w:tc>
          <w:tcPr>
            <w:tcW w:w="4139" w:type="dxa"/>
          </w:tcPr>
          <w:p w14:paraId="5AB1F703"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Морфологический разбор частицы</w:t>
            </w:r>
          </w:p>
        </w:tc>
        <w:tc>
          <w:tcPr>
            <w:tcW w:w="992" w:type="dxa"/>
          </w:tcPr>
          <w:p w14:paraId="785E06BA"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4A350934"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порядок морфологического разбора частицы. Уметь определять морфологические признаки частиц, безошибочно их писать.</w:t>
            </w:r>
          </w:p>
        </w:tc>
      </w:tr>
      <w:tr w:rsidR="00976873" w:rsidRPr="00440DC8" w14:paraId="65C6372A" w14:textId="77777777" w:rsidTr="00976873">
        <w:tc>
          <w:tcPr>
            <w:tcW w:w="928" w:type="dxa"/>
          </w:tcPr>
          <w:p w14:paraId="22A00FBF"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120-121</w:t>
            </w:r>
          </w:p>
        </w:tc>
        <w:tc>
          <w:tcPr>
            <w:tcW w:w="4139" w:type="dxa"/>
          </w:tcPr>
          <w:p w14:paraId="7188E807"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Отрицательные частицы НЕ и НИ.</w:t>
            </w:r>
          </w:p>
          <w:p w14:paraId="2C3A45FC"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992" w:type="dxa"/>
          </w:tcPr>
          <w:p w14:paraId="529BAEAF"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39895D1F"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Понимать смысловое значение и роль частиц НЕ и НИ.  Уметь определять смысловое значение частицы НЕ (отрицательное значение, утвердительный смысл), правильно писать частицу НЕ с различными частями речи. Уметь понимать смысловое значение частицы НИ. Уметь определять смысловое значение частицы НИ, уметь различать частицу НЕ и НИ на письме, приставку НЕ и частицу НЕ.</w:t>
            </w:r>
          </w:p>
        </w:tc>
      </w:tr>
      <w:tr w:rsidR="00976873" w:rsidRPr="00440DC8" w14:paraId="55341861" w14:textId="77777777" w:rsidTr="00976873">
        <w:tc>
          <w:tcPr>
            <w:tcW w:w="928" w:type="dxa"/>
          </w:tcPr>
          <w:p w14:paraId="003F3C59"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122-123</w:t>
            </w:r>
          </w:p>
        </w:tc>
        <w:tc>
          <w:tcPr>
            <w:tcW w:w="4139" w:type="dxa"/>
          </w:tcPr>
          <w:p w14:paraId="14FAE000"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Различение частицы и приставки НЕ.</w:t>
            </w:r>
          </w:p>
          <w:p w14:paraId="77702648"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24798EE7"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666BEB70"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 xml:space="preserve">Уметь применять правила написания </w:t>
            </w:r>
            <w:r w:rsidRPr="00440DC8">
              <w:rPr>
                <w:rFonts w:ascii="Times New Roman" w:eastAsia="Times New Roman" w:hAnsi="Times New Roman" w:cs="Times New Roman"/>
                <w:sz w:val="28"/>
                <w:szCs w:val="28"/>
                <w:lang w:eastAsia="ru-RU"/>
              </w:rPr>
              <w:br/>
              <w:t>НЕ с различными частями речи, обосновывать выбор написания, используя алгоритм рассуждения, различать на письме частицу НЕ и приставку НЕ, применять правило написания НЕ в отрицательных местоимениях и наречиях, неопределённых местоимениях.</w:t>
            </w:r>
          </w:p>
        </w:tc>
      </w:tr>
      <w:tr w:rsidR="00976873" w:rsidRPr="00440DC8" w14:paraId="4200CD8A" w14:textId="77777777" w:rsidTr="00976873">
        <w:tc>
          <w:tcPr>
            <w:tcW w:w="928" w:type="dxa"/>
          </w:tcPr>
          <w:p w14:paraId="4A982245"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124-125</w:t>
            </w:r>
          </w:p>
        </w:tc>
        <w:tc>
          <w:tcPr>
            <w:tcW w:w="4139" w:type="dxa"/>
          </w:tcPr>
          <w:p w14:paraId="49679386"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РР Сочинение-рассказ по данному сюжету.</w:t>
            </w:r>
          </w:p>
          <w:p w14:paraId="25934915"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992" w:type="dxa"/>
          </w:tcPr>
          <w:p w14:paraId="1E677675"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2</w:t>
            </w:r>
          </w:p>
        </w:tc>
        <w:tc>
          <w:tcPr>
            <w:tcW w:w="8930" w:type="dxa"/>
          </w:tcPr>
          <w:p w14:paraId="02383974"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создавать собственное высказывание, соответствующее требованиям точности, логичности и выразительности речи, определять основную мысль высказывания; распространять текст характеристикой героев, элементами описания, диалогом, сохраняя при этом его целостность; правильно выражать свои мысли в соответствии с нормами литературного языка.</w:t>
            </w:r>
          </w:p>
        </w:tc>
      </w:tr>
      <w:tr w:rsidR="00976873" w:rsidRPr="00440DC8" w14:paraId="21A8BDFC" w14:textId="77777777" w:rsidTr="00976873">
        <w:tc>
          <w:tcPr>
            <w:tcW w:w="928" w:type="dxa"/>
          </w:tcPr>
          <w:p w14:paraId="33D9FC08"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126</w:t>
            </w:r>
          </w:p>
        </w:tc>
        <w:tc>
          <w:tcPr>
            <w:tcW w:w="4139" w:type="dxa"/>
          </w:tcPr>
          <w:p w14:paraId="4CA681AB"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Частица НИ, приставка НИ, союз НИ-НИ.</w:t>
            </w:r>
          </w:p>
          <w:p w14:paraId="2AC950E4"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992" w:type="dxa"/>
          </w:tcPr>
          <w:p w14:paraId="08311785"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5E5FF0E1"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различать частицу НИ, приставку НИ, союз НИ-НИ; выбирать правильное написание, различать и правильно писать НЕ-НИ, конструировать предложения.</w:t>
            </w:r>
          </w:p>
        </w:tc>
      </w:tr>
      <w:tr w:rsidR="00976873" w:rsidRPr="00440DC8" w14:paraId="0096284A" w14:textId="77777777" w:rsidTr="00976873">
        <w:tc>
          <w:tcPr>
            <w:tcW w:w="928" w:type="dxa"/>
            <w:tcBorders>
              <w:bottom w:val="single" w:sz="4" w:space="0" w:color="auto"/>
            </w:tcBorders>
          </w:tcPr>
          <w:p w14:paraId="618D22A5"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127</w:t>
            </w:r>
          </w:p>
        </w:tc>
        <w:tc>
          <w:tcPr>
            <w:tcW w:w="4139" w:type="dxa"/>
          </w:tcPr>
          <w:p w14:paraId="7E76F352"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Повторение по теме «Частица».</w:t>
            </w:r>
          </w:p>
          <w:p w14:paraId="346199C2"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1F5482D1"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082B4F84"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использовать частицы для выражения отношения к действительности и передачи разных смысловых оттенков речи, различать НЕ и НИ на письме, безошибочно употреблять с разными частями речи.</w:t>
            </w:r>
          </w:p>
        </w:tc>
      </w:tr>
      <w:tr w:rsidR="00976873" w:rsidRPr="00440DC8" w14:paraId="1DB8C8BB" w14:textId="77777777" w:rsidTr="00976873">
        <w:trPr>
          <w:trHeight w:val="789"/>
        </w:trPr>
        <w:tc>
          <w:tcPr>
            <w:tcW w:w="928" w:type="dxa"/>
            <w:tcBorders>
              <w:bottom w:val="single" w:sz="4" w:space="0" w:color="auto"/>
            </w:tcBorders>
          </w:tcPr>
          <w:p w14:paraId="1B944E3D"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128-129</w:t>
            </w:r>
          </w:p>
        </w:tc>
        <w:tc>
          <w:tcPr>
            <w:tcW w:w="4139" w:type="dxa"/>
          </w:tcPr>
          <w:p w14:paraId="238A4C36"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b/>
                <w:sz w:val="28"/>
                <w:szCs w:val="28"/>
                <w:lang w:eastAsia="ru-RU"/>
              </w:rPr>
              <w:t xml:space="preserve">Контрольный </w:t>
            </w:r>
            <w:r w:rsidRPr="00440DC8">
              <w:rPr>
                <w:rFonts w:ascii="Times New Roman" w:eastAsia="Times New Roman" w:hAnsi="Times New Roman" w:cs="Times New Roman"/>
                <w:b/>
                <w:color w:val="000000"/>
                <w:sz w:val="28"/>
                <w:szCs w:val="28"/>
                <w:lang w:eastAsia="ru-RU"/>
              </w:rPr>
              <w:t>тест</w:t>
            </w:r>
            <w:r w:rsidRPr="00440DC8">
              <w:rPr>
                <w:rFonts w:ascii="Times New Roman" w:eastAsia="Times New Roman" w:hAnsi="Times New Roman" w:cs="Times New Roman"/>
                <w:color w:val="000000"/>
                <w:sz w:val="28"/>
                <w:szCs w:val="28"/>
                <w:lang w:eastAsia="ru-RU"/>
              </w:rPr>
              <w:t xml:space="preserve"> </w:t>
            </w:r>
            <w:r w:rsidRPr="00440DC8">
              <w:rPr>
                <w:rFonts w:ascii="Times New Roman" w:eastAsia="Times New Roman" w:hAnsi="Times New Roman" w:cs="Times New Roman"/>
                <w:sz w:val="28"/>
                <w:szCs w:val="28"/>
                <w:lang w:eastAsia="ru-RU"/>
              </w:rPr>
              <w:t>по теме «Частица» и его анализ.</w:t>
            </w:r>
          </w:p>
        </w:tc>
        <w:tc>
          <w:tcPr>
            <w:tcW w:w="992" w:type="dxa"/>
          </w:tcPr>
          <w:p w14:paraId="0B9A6EA0"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3E92B865"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исправлять допущенные ошибки, делать словесное и графическое комментирование, приводить примеры.</w:t>
            </w:r>
          </w:p>
        </w:tc>
      </w:tr>
      <w:tr w:rsidR="00976873" w:rsidRPr="00440DC8" w14:paraId="02003DF2" w14:textId="77777777" w:rsidTr="00976873">
        <w:trPr>
          <w:trHeight w:val="157"/>
        </w:trPr>
        <w:tc>
          <w:tcPr>
            <w:tcW w:w="14989" w:type="dxa"/>
            <w:gridSpan w:val="4"/>
            <w:tcBorders>
              <w:bottom w:val="single" w:sz="4" w:space="0" w:color="auto"/>
            </w:tcBorders>
          </w:tcPr>
          <w:p w14:paraId="54F97B69" w14:textId="77777777" w:rsidR="00976873" w:rsidRPr="00440DC8" w:rsidRDefault="00976873" w:rsidP="00976873">
            <w:pPr>
              <w:spacing w:after="0" w:line="240" w:lineRule="auto"/>
              <w:jc w:val="center"/>
              <w:rPr>
                <w:rFonts w:ascii="Times New Roman" w:eastAsia="Times New Roman" w:hAnsi="Times New Roman" w:cs="Times New Roman"/>
                <w:b/>
                <w:bCs/>
                <w:sz w:val="28"/>
                <w:szCs w:val="28"/>
                <w:lang w:eastAsia="ru-RU"/>
              </w:rPr>
            </w:pPr>
            <w:r w:rsidRPr="00440DC8">
              <w:rPr>
                <w:rFonts w:ascii="Times New Roman" w:eastAsia="Times New Roman" w:hAnsi="Times New Roman" w:cs="Times New Roman"/>
                <w:b/>
                <w:bCs/>
                <w:sz w:val="28"/>
                <w:szCs w:val="28"/>
                <w:lang w:eastAsia="ru-RU"/>
              </w:rPr>
              <w:t>Междометие</w:t>
            </w:r>
          </w:p>
        </w:tc>
      </w:tr>
      <w:tr w:rsidR="00976873" w:rsidRPr="00440DC8" w14:paraId="7598DFD7" w14:textId="77777777" w:rsidTr="00976873">
        <w:trPr>
          <w:trHeight w:val="1267"/>
        </w:trPr>
        <w:tc>
          <w:tcPr>
            <w:tcW w:w="928" w:type="dxa"/>
          </w:tcPr>
          <w:p w14:paraId="5E551560"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130</w:t>
            </w:r>
          </w:p>
        </w:tc>
        <w:tc>
          <w:tcPr>
            <w:tcW w:w="4139" w:type="dxa"/>
          </w:tcPr>
          <w:p w14:paraId="0121E104"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Междометие как часть речи.</w:t>
            </w:r>
          </w:p>
          <w:p w14:paraId="0BC21878"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p w14:paraId="3031680C"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992" w:type="dxa"/>
          </w:tcPr>
          <w:p w14:paraId="72715907"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017160BD"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что междометие не является ни самостоятельной, ни служебной частью речи. Уметь распознавать междометия, ставить знаки препинания при них; употреблять в своей речи; отличать их от знаменательных и служебных частей речи.</w:t>
            </w:r>
          </w:p>
        </w:tc>
      </w:tr>
      <w:tr w:rsidR="00976873" w:rsidRPr="00440DC8" w14:paraId="308C395B" w14:textId="77777777" w:rsidTr="00976873">
        <w:tc>
          <w:tcPr>
            <w:tcW w:w="928" w:type="dxa"/>
          </w:tcPr>
          <w:p w14:paraId="04D02941"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131</w:t>
            </w:r>
          </w:p>
        </w:tc>
        <w:tc>
          <w:tcPr>
            <w:tcW w:w="4139" w:type="dxa"/>
          </w:tcPr>
          <w:p w14:paraId="40CB6214"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Дефис в междометиях. Знаки препинания при междометии.</w:t>
            </w:r>
          </w:p>
          <w:p w14:paraId="557E6D56"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p w14:paraId="6E354E70"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992" w:type="dxa"/>
          </w:tcPr>
          <w:p w14:paraId="0E0F027F"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70DF7383"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условия дефисного написания междометий, уметь интонационно и   пунктуационно выделять междометия.</w:t>
            </w:r>
          </w:p>
          <w:p w14:paraId="475F5D54"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p>
        </w:tc>
      </w:tr>
      <w:tr w:rsidR="00976873" w:rsidRPr="00440DC8" w14:paraId="6025E240" w14:textId="77777777" w:rsidTr="00976873">
        <w:tc>
          <w:tcPr>
            <w:tcW w:w="928" w:type="dxa"/>
          </w:tcPr>
          <w:p w14:paraId="0E8129BC"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132</w:t>
            </w:r>
          </w:p>
        </w:tc>
        <w:tc>
          <w:tcPr>
            <w:tcW w:w="4139" w:type="dxa"/>
          </w:tcPr>
          <w:p w14:paraId="0C2AC454"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Промежуточная аттестация</w:t>
            </w:r>
          </w:p>
        </w:tc>
        <w:tc>
          <w:tcPr>
            <w:tcW w:w="992" w:type="dxa"/>
          </w:tcPr>
          <w:p w14:paraId="5FBA7260"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0EC2BEFE"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применять полученные знания на практике.</w:t>
            </w:r>
          </w:p>
        </w:tc>
      </w:tr>
      <w:tr w:rsidR="00976873" w:rsidRPr="00440DC8" w14:paraId="5BA3F6DF" w14:textId="77777777" w:rsidTr="00976873">
        <w:tc>
          <w:tcPr>
            <w:tcW w:w="14989" w:type="dxa"/>
            <w:gridSpan w:val="4"/>
          </w:tcPr>
          <w:p w14:paraId="28659222" w14:textId="77777777" w:rsidR="00976873" w:rsidRPr="00440DC8" w:rsidRDefault="00976873" w:rsidP="00976873">
            <w:pPr>
              <w:spacing w:after="0" w:line="240" w:lineRule="auto"/>
              <w:jc w:val="center"/>
              <w:rPr>
                <w:rFonts w:ascii="Times New Roman" w:eastAsia="Times New Roman" w:hAnsi="Times New Roman" w:cs="Times New Roman"/>
                <w:b/>
                <w:bCs/>
                <w:sz w:val="28"/>
                <w:szCs w:val="28"/>
                <w:lang w:eastAsia="ru-RU"/>
              </w:rPr>
            </w:pPr>
            <w:r w:rsidRPr="00440DC8">
              <w:rPr>
                <w:rFonts w:ascii="Times New Roman" w:eastAsia="Times New Roman" w:hAnsi="Times New Roman" w:cs="Times New Roman"/>
                <w:b/>
                <w:bCs/>
                <w:sz w:val="28"/>
                <w:szCs w:val="28"/>
                <w:lang w:eastAsia="ru-RU"/>
              </w:rPr>
              <w:t>Повторение изученного</w:t>
            </w:r>
          </w:p>
        </w:tc>
      </w:tr>
      <w:tr w:rsidR="00976873" w:rsidRPr="00440DC8" w14:paraId="195E06E3" w14:textId="77777777" w:rsidTr="00976873">
        <w:trPr>
          <w:trHeight w:val="1264"/>
        </w:trPr>
        <w:tc>
          <w:tcPr>
            <w:tcW w:w="928" w:type="dxa"/>
          </w:tcPr>
          <w:p w14:paraId="3C429EA8"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133</w:t>
            </w:r>
          </w:p>
        </w:tc>
        <w:tc>
          <w:tcPr>
            <w:tcW w:w="4139" w:type="dxa"/>
          </w:tcPr>
          <w:p w14:paraId="62CD5E1C"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Разделы науки о русском языке. Текст. Стили речи.</w:t>
            </w:r>
          </w:p>
          <w:p w14:paraId="7BA03228"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p w14:paraId="4BB12E81"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992" w:type="dxa"/>
          </w:tcPr>
          <w:p w14:paraId="6751DC02"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4A722E10"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Знать разделы языкознания, признаки текста, черты стилей речи. Уметь создавать тексты, находить фрагменты с иным типовым значением, определять стиль речи, прямой и обратный порядок слов предложений текста, способы и средства связи предложений в тексте.</w:t>
            </w:r>
          </w:p>
        </w:tc>
      </w:tr>
      <w:tr w:rsidR="00976873" w:rsidRPr="00440DC8" w14:paraId="44212118" w14:textId="77777777" w:rsidTr="00976873">
        <w:tc>
          <w:tcPr>
            <w:tcW w:w="928" w:type="dxa"/>
          </w:tcPr>
          <w:p w14:paraId="473AFB98"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134</w:t>
            </w:r>
          </w:p>
        </w:tc>
        <w:tc>
          <w:tcPr>
            <w:tcW w:w="4139" w:type="dxa"/>
          </w:tcPr>
          <w:p w14:paraId="3CD2DAD9"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Р.Р. Сочинение на одну из тем: «Удивительное рядом», «Дело мастера боится».</w:t>
            </w:r>
          </w:p>
        </w:tc>
        <w:tc>
          <w:tcPr>
            <w:tcW w:w="992" w:type="dxa"/>
          </w:tcPr>
          <w:p w14:paraId="00228E81"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48C18BE8"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создавать собственный текст по заданной теме, составлять план, выбирать тип речи и определять композицию; предупреждать возможные речевые ошибки.</w:t>
            </w:r>
          </w:p>
        </w:tc>
      </w:tr>
      <w:tr w:rsidR="00976873" w:rsidRPr="00440DC8" w14:paraId="46177063" w14:textId="77777777" w:rsidTr="00976873">
        <w:tc>
          <w:tcPr>
            <w:tcW w:w="928" w:type="dxa"/>
          </w:tcPr>
          <w:p w14:paraId="45FF6777"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135</w:t>
            </w:r>
          </w:p>
        </w:tc>
        <w:tc>
          <w:tcPr>
            <w:tcW w:w="4139" w:type="dxa"/>
          </w:tcPr>
          <w:p w14:paraId="72312096"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Фонетика. Графика.</w:t>
            </w:r>
          </w:p>
          <w:p w14:paraId="61BC0AF5"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ВПМ «Занимательный русский».</w:t>
            </w:r>
          </w:p>
        </w:tc>
        <w:tc>
          <w:tcPr>
            <w:tcW w:w="992" w:type="dxa"/>
          </w:tcPr>
          <w:p w14:paraId="05FD4B93"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lastRenderedPageBreak/>
              <w:t>1</w:t>
            </w:r>
          </w:p>
        </w:tc>
        <w:tc>
          <w:tcPr>
            <w:tcW w:w="8930" w:type="dxa"/>
          </w:tcPr>
          <w:p w14:paraId="6148EF76"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разбирать слова фонетически, работать со словарём.</w:t>
            </w:r>
          </w:p>
        </w:tc>
      </w:tr>
      <w:tr w:rsidR="00976873" w:rsidRPr="00440DC8" w14:paraId="409AE9C0" w14:textId="77777777" w:rsidTr="00976873">
        <w:tc>
          <w:tcPr>
            <w:tcW w:w="928" w:type="dxa"/>
          </w:tcPr>
          <w:p w14:paraId="0C3F5CBC"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136</w:t>
            </w:r>
          </w:p>
        </w:tc>
        <w:tc>
          <w:tcPr>
            <w:tcW w:w="4139" w:type="dxa"/>
          </w:tcPr>
          <w:p w14:paraId="75D558CF"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Лексика и фразеология.</w:t>
            </w:r>
          </w:p>
        </w:tc>
        <w:tc>
          <w:tcPr>
            <w:tcW w:w="992" w:type="dxa"/>
          </w:tcPr>
          <w:p w14:paraId="14BCE61A"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2DD43250"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определять лексические группы слов, работать со словарями.</w:t>
            </w:r>
          </w:p>
        </w:tc>
      </w:tr>
      <w:tr w:rsidR="00976873" w:rsidRPr="00440DC8" w14:paraId="67A8DF26" w14:textId="77777777" w:rsidTr="00976873">
        <w:tc>
          <w:tcPr>
            <w:tcW w:w="928" w:type="dxa"/>
          </w:tcPr>
          <w:p w14:paraId="1206378E"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137</w:t>
            </w:r>
          </w:p>
        </w:tc>
        <w:tc>
          <w:tcPr>
            <w:tcW w:w="4139" w:type="dxa"/>
          </w:tcPr>
          <w:p w14:paraId="138DFD08"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roofErr w:type="spellStart"/>
            <w:r w:rsidRPr="00440DC8">
              <w:rPr>
                <w:rFonts w:ascii="Times New Roman" w:eastAsia="Times New Roman" w:hAnsi="Times New Roman" w:cs="Times New Roman"/>
                <w:sz w:val="28"/>
                <w:szCs w:val="28"/>
                <w:lang w:eastAsia="ru-RU"/>
              </w:rPr>
              <w:t>Морфемика</w:t>
            </w:r>
            <w:proofErr w:type="spellEnd"/>
            <w:r w:rsidRPr="00440DC8">
              <w:rPr>
                <w:rFonts w:ascii="Times New Roman" w:eastAsia="Times New Roman" w:hAnsi="Times New Roman" w:cs="Times New Roman"/>
                <w:sz w:val="28"/>
                <w:szCs w:val="28"/>
                <w:lang w:eastAsia="ru-RU"/>
              </w:rPr>
              <w:t>. Словообразование.</w:t>
            </w:r>
          </w:p>
          <w:p w14:paraId="4930E975"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992" w:type="dxa"/>
          </w:tcPr>
          <w:p w14:paraId="74790744"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6218ACC5"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производить словообразовательный разбор, разбор слова по составу.</w:t>
            </w:r>
          </w:p>
        </w:tc>
      </w:tr>
      <w:tr w:rsidR="00976873" w:rsidRPr="00440DC8" w14:paraId="64AA7D1F" w14:textId="77777777" w:rsidTr="00976873">
        <w:tc>
          <w:tcPr>
            <w:tcW w:w="928" w:type="dxa"/>
          </w:tcPr>
          <w:p w14:paraId="5485AFFC"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138</w:t>
            </w:r>
          </w:p>
        </w:tc>
        <w:tc>
          <w:tcPr>
            <w:tcW w:w="4139" w:type="dxa"/>
          </w:tcPr>
          <w:p w14:paraId="27BD4811"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Морфология.</w:t>
            </w:r>
          </w:p>
          <w:p w14:paraId="23826EC6"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tc>
        <w:tc>
          <w:tcPr>
            <w:tcW w:w="992" w:type="dxa"/>
          </w:tcPr>
          <w:p w14:paraId="5DE0570D"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0278859D"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различать слова разных частей речи, делать морфологические разборы.</w:t>
            </w:r>
          </w:p>
        </w:tc>
      </w:tr>
      <w:tr w:rsidR="00976873" w:rsidRPr="00440DC8" w14:paraId="005B9733" w14:textId="77777777" w:rsidTr="00976873">
        <w:tc>
          <w:tcPr>
            <w:tcW w:w="928" w:type="dxa"/>
          </w:tcPr>
          <w:p w14:paraId="7B8F0B17"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139</w:t>
            </w:r>
          </w:p>
        </w:tc>
        <w:tc>
          <w:tcPr>
            <w:tcW w:w="4139" w:type="dxa"/>
          </w:tcPr>
          <w:p w14:paraId="39A979BA" w14:textId="77777777" w:rsidR="00976873"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Орфография.</w:t>
            </w:r>
          </w:p>
          <w:p w14:paraId="35AF9E87"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ВПМ «Занимательный русский».</w:t>
            </w:r>
          </w:p>
          <w:p w14:paraId="2D615F3C"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p>
        </w:tc>
        <w:tc>
          <w:tcPr>
            <w:tcW w:w="992" w:type="dxa"/>
          </w:tcPr>
          <w:p w14:paraId="0B8F5180"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143640AB"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владеть правильным способом применения изученных правил, учитывать значение, морфемное строение и грамматическую характеристику слова при выборе правильного написания.</w:t>
            </w:r>
          </w:p>
        </w:tc>
      </w:tr>
      <w:tr w:rsidR="00976873" w:rsidRPr="00440DC8" w14:paraId="6582032B" w14:textId="77777777" w:rsidTr="00976873">
        <w:tc>
          <w:tcPr>
            <w:tcW w:w="928" w:type="dxa"/>
          </w:tcPr>
          <w:p w14:paraId="54C4200C"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140</w:t>
            </w:r>
          </w:p>
        </w:tc>
        <w:tc>
          <w:tcPr>
            <w:tcW w:w="4139" w:type="dxa"/>
          </w:tcPr>
          <w:p w14:paraId="030E3FC3" w14:textId="77777777" w:rsidR="00976873" w:rsidRPr="00440DC8" w:rsidRDefault="00976873" w:rsidP="00976873">
            <w:pPr>
              <w:spacing w:after="0" w:line="240" w:lineRule="auto"/>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Синтаксис. Пунктуация.</w:t>
            </w:r>
          </w:p>
        </w:tc>
        <w:tc>
          <w:tcPr>
            <w:tcW w:w="992" w:type="dxa"/>
          </w:tcPr>
          <w:p w14:paraId="54B0BDB5" w14:textId="77777777" w:rsidR="00976873" w:rsidRPr="00440DC8" w:rsidRDefault="00976873" w:rsidP="00976873">
            <w:pPr>
              <w:spacing w:after="0" w:line="240" w:lineRule="auto"/>
              <w:jc w:val="center"/>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1</w:t>
            </w:r>
          </w:p>
        </w:tc>
        <w:tc>
          <w:tcPr>
            <w:tcW w:w="8930" w:type="dxa"/>
          </w:tcPr>
          <w:p w14:paraId="1B6AA67E" w14:textId="77777777" w:rsidR="00976873" w:rsidRPr="00440DC8" w:rsidRDefault="00976873" w:rsidP="00976873">
            <w:pPr>
              <w:spacing w:after="0" w:line="240" w:lineRule="auto"/>
              <w:jc w:val="both"/>
              <w:rPr>
                <w:rFonts w:ascii="Times New Roman" w:eastAsia="Times New Roman" w:hAnsi="Times New Roman" w:cs="Times New Roman"/>
                <w:sz w:val="28"/>
                <w:szCs w:val="28"/>
                <w:lang w:eastAsia="ru-RU"/>
              </w:rPr>
            </w:pPr>
            <w:r w:rsidRPr="00440DC8">
              <w:rPr>
                <w:rFonts w:ascii="Times New Roman" w:eastAsia="Times New Roman" w:hAnsi="Times New Roman" w:cs="Times New Roman"/>
                <w:sz w:val="28"/>
                <w:szCs w:val="28"/>
                <w:lang w:eastAsia="ru-RU"/>
              </w:rPr>
              <w:t>Уметь производить синтаксический разбор, конструировать предложения по схемам.</w:t>
            </w:r>
          </w:p>
        </w:tc>
      </w:tr>
    </w:tbl>
    <w:p w14:paraId="5C71A17A" w14:textId="77777777" w:rsidR="0006425F" w:rsidRPr="00010DE3" w:rsidRDefault="0006425F" w:rsidP="00010DE3">
      <w:pPr>
        <w:shd w:val="clear" w:color="auto" w:fill="FFFFFF"/>
        <w:spacing w:before="100" w:beforeAutospacing="1" w:after="100" w:afterAutospacing="1" w:line="240" w:lineRule="auto"/>
        <w:rPr>
          <w:rFonts w:ascii="Times New Roman" w:eastAsia="Times New Roman" w:hAnsi="Times New Roman" w:cs="Times New Roman"/>
          <w:b/>
          <w:bCs/>
          <w:sz w:val="28"/>
          <w:szCs w:val="28"/>
          <w:lang w:eastAsia="ru-RU"/>
        </w:rPr>
      </w:pPr>
    </w:p>
    <w:p w14:paraId="5877141D" w14:textId="7BA52882" w:rsidR="0006425F" w:rsidRPr="00AC5171" w:rsidRDefault="00271B04" w:rsidP="00AC5171">
      <w:pPr>
        <w:spacing w:after="0" w:line="240" w:lineRule="auto"/>
        <w:jc w:val="center"/>
        <w:rPr>
          <w:rFonts w:ascii="Times New Roman" w:eastAsia="Calibri" w:hAnsi="Times New Roman" w:cs="Times New Roman"/>
          <w:b/>
          <w:bCs/>
          <w:sz w:val="28"/>
          <w:szCs w:val="28"/>
        </w:rPr>
      </w:pPr>
      <w:r w:rsidRPr="00E65C42">
        <w:rPr>
          <w:rFonts w:ascii="Times New Roman" w:eastAsia="Calibri" w:hAnsi="Times New Roman" w:cs="Times New Roman"/>
          <w:b/>
          <w:bCs/>
          <w:sz w:val="28"/>
          <w:szCs w:val="28"/>
        </w:rPr>
        <w:t xml:space="preserve">7. </w:t>
      </w:r>
      <w:r w:rsidRPr="00271B04">
        <w:rPr>
          <w:rFonts w:ascii="Times New Roman" w:eastAsia="Calibri" w:hAnsi="Times New Roman" w:cs="Times New Roman"/>
          <w:b/>
          <w:bCs/>
          <w:sz w:val="28"/>
          <w:szCs w:val="28"/>
        </w:rPr>
        <w:t>Описание учебно- методического и материально-технического обеспечения образовательного процесса</w:t>
      </w:r>
    </w:p>
    <w:p w14:paraId="505E5236" w14:textId="5606A865" w:rsidR="00271B04" w:rsidRPr="000B23D3" w:rsidRDefault="00271B04" w:rsidP="0006425F">
      <w:pPr>
        <w:shd w:val="clear" w:color="auto" w:fill="FFFFFF"/>
        <w:spacing w:after="0" w:line="240" w:lineRule="auto"/>
        <w:ind w:firstLine="709"/>
        <w:rPr>
          <w:rFonts w:ascii="Times New Roman" w:eastAsia="Times New Roman" w:hAnsi="Times New Roman" w:cs="Times New Roman"/>
          <w:sz w:val="28"/>
          <w:szCs w:val="28"/>
          <w:lang w:eastAsia="ru-RU"/>
        </w:rPr>
      </w:pPr>
      <w:r w:rsidRPr="000B23D3">
        <w:rPr>
          <w:rFonts w:ascii="Times New Roman" w:eastAsia="Times New Roman" w:hAnsi="Times New Roman" w:cs="Times New Roman"/>
          <w:sz w:val="28"/>
          <w:szCs w:val="28"/>
          <w:lang w:eastAsia="ru-RU"/>
        </w:rPr>
        <w:t>Учебно-методический комплекс:</w:t>
      </w:r>
    </w:p>
    <w:p w14:paraId="509A1E7B" w14:textId="0A100C59" w:rsidR="00010DE3" w:rsidRPr="00010DE3" w:rsidRDefault="00271B04" w:rsidP="0006425F">
      <w:pPr>
        <w:shd w:val="clear" w:color="auto" w:fill="FFFFFF"/>
        <w:spacing w:after="0" w:line="240" w:lineRule="auto"/>
        <w:ind w:firstLine="709"/>
        <w:rPr>
          <w:rFonts w:ascii="Times New Roman" w:eastAsia="Times New Roman" w:hAnsi="Times New Roman" w:cs="Times New Roman"/>
          <w:b/>
          <w:bCs/>
          <w:sz w:val="28"/>
          <w:szCs w:val="28"/>
          <w:lang w:eastAsia="ru-RU"/>
        </w:rPr>
        <w:sectPr w:rsidR="00010DE3" w:rsidRPr="00010DE3" w:rsidSect="00597AAB">
          <w:pgSz w:w="16838" w:h="11906" w:orient="landscape"/>
          <w:pgMar w:top="899" w:right="1134" w:bottom="851" w:left="1134" w:header="709" w:footer="709" w:gutter="0"/>
          <w:cols w:space="708"/>
          <w:docGrid w:linePitch="360"/>
        </w:sectPr>
      </w:pPr>
      <w:r>
        <w:rPr>
          <w:rFonts w:ascii="Times New Roman" w:eastAsia="Times New Roman" w:hAnsi="Times New Roman" w:cs="Times New Roman"/>
          <w:sz w:val="28"/>
          <w:szCs w:val="28"/>
          <w:lang w:eastAsia="ru-RU"/>
        </w:rPr>
        <w:t>1.</w:t>
      </w:r>
      <w:r w:rsidRPr="00271B04">
        <w:rPr>
          <w:rFonts w:ascii="Times New Roman" w:eastAsia="Times New Roman" w:hAnsi="Times New Roman" w:cs="Times New Roman"/>
          <w:sz w:val="28"/>
          <w:szCs w:val="28"/>
          <w:lang w:eastAsia="ru-RU"/>
        </w:rPr>
        <w:t xml:space="preserve"> </w:t>
      </w:r>
      <w:r w:rsidRPr="00C57291">
        <w:rPr>
          <w:rFonts w:ascii="Times New Roman" w:eastAsia="Times New Roman" w:hAnsi="Times New Roman" w:cs="Times New Roman"/>
          <w:sz w:val="28"/>
          <w:szCs w:val="28"/>
          <w:lang w:eastAsia="ru-RU"/>
        </w:rPr>
        <w:t>Баранов М.Т</w:t>
      </w:r>
      <w:r>
        <w:rPr>
          <w:rFonts w:ascii="Times New Roman" w:eastAsia="Times New Roman" w:hAnsi="Times New Roman" w:cs="Times New Roman"/>
          <w:sz w:val="28"/>
          <w:szCs w:val="28"/>
          <w:lang w:eastAsia="ru-RU"/>
        </w:rPr>
        <w:t>.</w:t>
      </w:r>
      <w:r w:rsidRPr="00C57291">
        <w:rPr>
          <w:rFonts w:ascii="Times New Roman" w:eastAsia="Times New Roman" w:hAnsi="Times New Roman" w:cs="Times New Roman"/>
          <w:sz w:val="28"/>
          <w:szCs w:val="28"/>
          <w:lang w:eastAsia="ru-RU"/>
        </w:rPr>
        <w:t xml:space="preserve"> </w:t>
      </w:r>
      <w:proofErr w:type="spellStart"/>
      <w:r w:rsidRPr="00C57291">
        <w:rPr>
          <w:rFonts w:ascii="Times New Roman" w:eastAsia="Times New Roman" w:hAnsi="Times New Roman" w:cs="Times New Roman"/>
          <w:sz w:val="28"/>
          <w:szCs w:val="28"/>
          <w:lang w:eastAsia="ru-RU"/>
        </w:rPr>
        <w:t>Ладыженская</w:t>
      </w:r>
      <w:proofErr w:type="spellEnd"/>
      <w:r w:rsidRPr="00C57291">
        <w:rPr>
          <w:rFonts w:ascii="Times New Roman" w:eastAsia="Times New Roman" w:hAnsi="Times New Roman" w:cs="Times New Roman"/>
          <w:sz w:val="28"/>
          <w:szCs w:val="28"/>
          <w:lang w:eastAsia="ru-RU"/>
        </w:rPr>
        <w:t xml:space="preserve"> Т.А.</w:t>
      </w:r>
      <w:r>
        <w:rPr>
          <w:rFonts w:ascii="Times New Roman" w:eastAsia="Times New Roman" w:hAnsi="Times New Roman" w:cs="Times New Roman"/>
          <w:sz w:val="28"/>
          <w:szCs w:val="28"/>
          <w:lang w:eastAsia="ru-RU"/>
        </w:rPr>
        <w:t>/</w:t>
      </w:r>
      <w:r w:rsidRPr="00C57291">
        <w:rPr>
          <w:rFonts w:ascii="Times New Roman" w:eastAsia="Times New Roman" w:hAnsi="Times New Roman" w:cs="Times New Roman"/>
          <w:sz w:val="28"/>
          <w:szCs w:val="28"/>
          <w:lang w:eastAsia="ru-RU"/>
        </w:rPr>
        <w:t xml:space="preserve"> Русский язык. 7 класс: Учебник для общеобразовательных учреждений. М.: Просвещение. 201</w:t>
      </w:r>
      <w:r>
        <w:rPr>
          <w:rFonts w:ascii="Times New Roman" w:eastAsia="Times New Roman" w:hAnsi="Times New Roman" w:cs="Times New Roman"/>
          <w:sz w:val="28"/>
          <w:szCs w:val="28"/>
          <w:lang w:eastAsia="ru-RU"/>
        </w:rPr>
        <w:t>9</w:t>
      </w:r>
      <w:r w:rsidRPr="00C57291">
        <w:rPr>
          <w:rFonts w:ascii="Times New Roman" w:eastAsia="Times New Roman" w:hAnsi="Times New Roman" w:cs="Times New Roman"/>
          <w:sz w:val="28"/>
          <w:szCs w:val="28"/>
          <w:lang w:eastAsia="ru-RU"/>
        </w:rPr>
        <w:t xml:space="preserve">г.                                        </w:t>
      </w:r>
      <w:bookmarkStart w:id="8" w:name="_GoBack"/>
      <w:bookmarkEnd w:id="8"/>
    </w:p>
    <w:p w14:paraId="43903351" w14:textId="77777777" w:rsidR="006A6ABE" w:rsidRPr="00C57291" w:rsidRDefault="006A6ABE" w:rsidP="006A6ABE">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tbl>
      <w:tblPr>
        <w:tblW w:w="10065" w:type="dxa"/>
        <w:tblInd w:w="-601" w:type="dxa"/>
        <w:tblLook w:val="01E0" w:firstRow="1" w:lastRow="1" w:firstColumn="1" w:lastColumn="1" w:noHBand="0" w:noVBand="0"/>
      </w:tblPr>
      <w:tblGrid>
        <w:gridCol w:w="10065"/>
      </w:tblGrid>
      <w:tr w:rsidR="006A6ABE" w:rsidRPr="00C57291" w14:paraId="39F67B17" w14:textId="77777777" w:rsidTr="00597AAB">
        <w:tc>
          <w:tcPr>
            <w:tcW w:w="10065" w:type="dxa"/>
            <w:shd w:val="clear" w:color="auto" w:fill="auto"/>
          </w:tcPr>
          <w:p w14:paraId="0E0D9414" w14:textId="77777777" w:rsidR="006A6ABE" w:rsidRPr="00C57291" w:rsidRDefault="006A6ABE" w:rsidP="00271B04">
            <w:pPr>
              <w:rPr>
                <w:rFonts w:ascii="Times New Roman" w:eastAsia="Calibri" w:hAnsi="Times New Roman" w:cs="Times New Roman"/>
                <w:sz w:val="28"/>
                <w:szCs w:val="28"/>
              </w:rPr>
            </w:pPr>
          </w:p>
        </w:tc>
      </w:tr>
      <w:tr w:rsidR="006A6ABE" w:rsidRPr="00C57291" w14:paraId="17B80BB7" w14:textId="77777777" w:rsidTr="00597AAB">
        <w:tc>
          <w:tcPr>
            <w:tcW w:w="10065" w:type="dxa"/>
            <w:shd w:val="clear" w:color="auto" w:fill="auto"/>
          </w:tcPr>
          <w:p w14:paraId="3FDCE132" w14:textId="77777777" w:rsidR="006A6ABE" w:rsidRPr="00C57291" w:rsidRDefault="006A6ABE" w:rsidP="00597AAB">
            <w:pPr>
              <w:spacing w:after="200" w:line="276" w:lineRule="auto"/>
              <w:rPr>
                <w:rFonts w:ascii="Times New Roman" w:eastAsia="Calibri" w:hAnsi="Times New Roman" w:cs="Times New Roman"/>
                <w:sz w:val="28"/>
                <w:szCs w:val="28"/>
              </w:rPr>
            </w:pPr>
          </w:p>
        </w:tc>
      </w:tr>
    </w:tbl>
    <w:p w14:paraId="0AA62913" w14:textId="77777777" w:rsidR="00010DE3" w:rsidRPr="00010DE3" w:rsidRDefault="00010DE3" w:rsidP="00010DE3">
      <w:pPr>
        <w:shd w:val="clear" w:color="auto" w:fill="FFFFFF"/>
        <w:spacing w:after="0" w:line="240" w:lineRule="auto"/>
        <w:rPr>
          <w:rFonts w:ascii="Tahoma" w:eastAsia="Times New Roman" w:hAnsi="Tahoma" w:cs="Tahoma"/>
          <w:sz w:val="28"/>
          <w:szCs w:val="28"/>
          <w:lang w:eastAsia="ru-RU"/>
        </w:rPr>
      </w:pPr>
    </w:p>
    <w:p w14:paraId="23827D38" w14:textId="77777777" w:rsidR="00010DE3" w:rsidRPr="00010DE3" w:rsidRDefault="00010DE3" w:rsidP="00010DE3">
      <w:pPr>
        <w:shd w:val="clear" w:color="auto" w:fill="FFFFFF"/>
        <w:spacing w:after="0" w:line="240" w:lineRule="auto"/>
        <w:rPr>
          <w:rFonts w:ascii="Tahoma" w:eastAsia="Times New Roman" w:hAnsi="Tahoma" w:cs="Tahoma"/>
          <w:sz w:val="28"/>
          <w:szCs w:val="28"/>
          <w:lang w:eastAsia="ru-RU"/>
        </w:rPr>
      </w:pPr>
    </w:p>
    <w:p w14:paraId="600A937A" w14:textId="77777777" w:rsidR="00010DE3" w:rsidRPr="00010DE3" w:rsidRDefault="00010DE3" w:rsidP="00010DE3">
      <w:pPr>
        <w:shd w:val="clear" w:color="auto" w:fill="FFFFFF"/>
        <w:spacing w:after="0" w:line="240" w:lineRule="auto"/>
        <w:rPr>
          <w:rFonts w:ascii="Tahoma" w:eastAsia="Times New Roman" w:hAnsi="Tahoma" w:cs="Tahoma"/>
          <w:sz w:val="18"/>
          <w:szCs w:val="18"/>
          <w:lang w:eastAsia="ru-RU"/>
        </w:rPr>
      </w:pPr>
    </w:p>
    <w:p w14:paraId="10C889C3" w14:textId="77777777" w:rsidR="00010DE3" w:rsidRPr="00010DE3" w:rsidRDefault="00010DE3" w:rsidP="00010DE3">
      <w:pPr>
        <w:spacing w:after="0" w:line="240" w:lineRule="auto"/>
        <w:rPr>
          <w:rFonts w:ascii="Times New Roman" w:eastAsia="Times New Roman" w:hAnsi="Times New Roman" w:cs="Times New Roman"/>
          <w:color w:val="FF0000"/>
          <w:sz w:val="28"/>
          <w:szCs w:val="28"/>
          <w:lang w:eastAsia="ru-RU"/>
        </w:rPr>
      </w:pPr>
    </w:p>
    <w:p w14:paraId="7859BA87" w14:textId="77777777" w:rsidR="00010DE3" w:rsidRPr="00010DE3" w:rsidRDefault="00010DE3" w:rsidP="00010DE3">
      <w:pPr>
        <w:spacing w:after="0" w:line="240" w:lineRule="auto"/>
        <w:jc w:val="center"/>
        <w:rPr>
          <w:rFonts w:ascii="Times New Roman" w:eastAsia="Times New Roman" w:hAnsi="Times New Roman" w:cs="Times New Roman"/>
          <w:i/>
          <w:color w:val="FF0000"/>
          <w:sz w:val="28"/>
          <w:szCs w:val="28"/>
          <w:lang w:eastAsia="ru-RU"/>
        </w:rPr>
      </w:pPr>
    </w:p>
    <w:p w14:paraId="2555D231" w14:textId="77777777" w:rsidR="00010DE3" w:rsidRPr="00010DE3" w:rsidRDefault="00010DE3" w:rsidP="00010DE3">
      <w:pPr>
        <w:spacing w:after="0" w:line="240" w:lineRule="auto"/>
        <w:jc w:val="center"/>
        <w:rPr>
          <w:rFonts w:ascii="Times New Roman" w:eastAsia="Times New Roman" w:hAnsi="Times New Roman" w:cs="Times New Roman"/>
          <w:i/>
          <w:color w:val="FF0000"/>
          <w:sz w:val="28"/>
          <w:szCs w:val="28"/>
          <w:lang w:eastAsia="ru-RU"/>
        </w:rPr>
      </w:pPr>
    </w:p>
    <w:p w14:paraId="686D7319" w14:textId="77777777" w:rsidR="00010DE3" w:rsidRPr="00010DE3" w:rsidRDefault="00010DE3" w:rsidP="00010DE3">
      <w:pPr>
        <w:spacing w:after="0" w:line="240" w:lineRule="auto"/>
        <w:rPr>
          <w:rFonts w:ascii="Times New Roman" w:eastAsia="Times New Roman" w:hAnsi="Times New Roman" w:cs="Times New Roman"/>
          <w:sz w:val="28"/>
          <w:szCs w:val="28"/>
          <w:lang w:eastAsia="ru-RU"/>
        </w:rPr>
      </w:pPr>
    </w:p>
    <w:p w14:paraId="49E562FE" w14:textId="61D2EEC7" w:rsidR="00C31AF5" w:rsidRDefault="00C31AF5"/>
    <w:sectPr w:rsidR="00C31AF5" w:rsidSect="006A6ABE">
      <w:pgSz w:w="11906" w:h="16838"/>
      <w:pgMar w:top="851" w:right="851" w:bottom="1134" w:left="9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591CE5" w14:textId="77777777" w:rsidR="00C1318D" w:rsidRDefault="00C1318D">
      <w:pPr>
        <w:spacing w:after="0" w:line="240" w:lineRule="auto"/>
      </w:pPr>
      <w:r>
        <w:separator/>
      </w:r>
    </w:p>
  </w:endnote>
  <w:endnote w:type="continuationSeparator" w:id="0">
    <w:p w14:paraId="677301EC" w14:textId="77777777" w:rsidR="00C1318D" w:rsidRDefault="00C13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FFFFFFF" w:usb1="E9F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tonCSanPin-Bold">
    <w:altName w:val="Times New Roman"/>
    <w:charset w:val="CC"/>
    <w:family w:val="auto"/>
    <w:pitch w:val="default"/>
  </w:font>
  <w:font w:name="NewtonCSanPin-Regular">
    <w:altName w:val="Times New Roman"/>
    <w:charset w:val="CC"/>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4AEB7" w14:textId="7A5F0850" w:rsidR="003A0FB0" w:rsidRDefault="003A0FB0">
    <w:pPr>
      <w:pStyle w:val="aa"/>
      <w:jc w:val="center"/>
    </w:pPr>
  </w:p>
  <w:p w14:paraId="25D67383" w14:textId="77777777" w:rsidR="003A0FB0" w:rsidRDefault="003A0FB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9298F" w14:textId="77777777" w:rsidR="00C1318D" w:rsidRDefault="00C1318D">
      <w:pPr>
        <w:spacing w:after="0" w:line="240" w:lineRule="auto"/>
      </w:pPr>
      <w:r>
        <w:separator/>
      </w:r>
    </w:p>
  </w:footnote>
  <w:footnote w:type="continuationSeparator" w:id="0">
    <w:p w14:paraId="53B6DB04" w14:textId="77777777" w:rsidR="00C1318D" w:rsidRDefault="00C131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3870503"/>
      <w:docPartObj>
        <w:docPartGallery w:val="Page Numbers (Top of Page)"/>
        <w:docPartUnique/>
      </w:docPartObj>
    </w:sdtPr>
    <w:sdtContent>
      <w:p w14:paraId="24069EAD" w14:textId="434EBD97" w:rsidR="003A0FB0" w:rsidRDefault="003A0FB0">
        <w:pPr>
          <w:pStyle w:val="a8"/>
          <w:jc w:val="center"/>
        </w:pPr>
        <w:r>
          <w:fldChar w:fldCharType="begin"/>
        </w:r>
        <w:r>
          <w:instrText>PAGE   \* MERGEFORMAT</w:instrText>
        </w:r>
        <w:r>
          <w:fldChar w:fldCharType="separate"/>
        </w:r>
        <w:r>
          <w:t>2</w:t>
        </w:r>
        <w:r>
          <w:fldChar w:fldCharType="end"/>
        </w:r>
      </w:p>
    </w:sdtContent>
  </w:sdt>
  <w:p w14:paraId="7CB7D7EE" w14:textId="77777777" w:rsidR="003A0FB0" w:rsidRDefault="003A0FB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2" type="#_x0000_t75" style="width:4.05pt;height:6.9pt" o:bullet="t">
        <v:imagedata r:id="rId1" o:title="clip_image001"/>
      </v:shape>
    </w:pict>
  </w:numPicBullet>
  <w:numPicBullet w:numPicBulletId="1">
    <w:pict>
      <v:shape id="_x0000_i1283" type="#_x0000_t75" style="width:3in;height:3in" o:bullet="t"/>
    </w:pict>
  </w:numPicBullet>
  <w:numPicBullet w:numPicBulletId="2">
    <w:pict>
      <v:shape id="_x0000_i1284" type="#_x0000_t75" style="width:3in;height:3in" o:bullet="t"/>
    </w:pict>
  </w:numPicBullet>
  <w:numPicBullet w:numPicBulletId="3">
    <w:pict>
      <v:shape id="_x0000_i1285" type="#_x0000_t75" style="width:3in;height:3in" o:bullet="t"/>
    </w:pict>
  </w:numPicBullet>
  <w:numPicBullet w:numPicBulletId="4">
    <w:pict>
      <v:shape id="_x0000_i1286" type="#_x0000_t75" style="width:3in;height:3in" o:bullet="t"/>
    </w:pict>
  </w:numPicBullet>
  <w:numPicBullet w:numPicBulletId="5">
    <w:pict>
      <v:shape id="_x0000_i1287" type="#_x0000_t75" style="width:3in;height:3in" o:bullet="t"/>
    </w:pict>
  </w:numPicBullet>
  <w:numPicBullet w:numPicBulletId="6">
    <w:pict>
      <v:shape id="_x0000_i1288" type="#_x0000_t75" style="width:3in;height:3in" o:bullet="t"/>
    </w:pict>
  </w:numPicBullet>
  <w:numPicBullet w:numPicBulletId="7">
    <w:pict>
      <v:shape id="_x0000_i1289" type="#_x0000_t75" style="width:3in;height:3in" o:bullet="t"/>
    </w:pict>
  </w:numPicBullet>
  <w:numPicBullet w:numPicBulletId="8">
    <w:pict>
      <v:shape id="_x0000_i1290" type="#_x0000_t75" style="width:3in;height:3in" o:bullet="t"/>
    </w:pict>
  </w:numPicBullet>
  <w:numPicBullet w:numPicBulletId="9">
    <w:pict>
      <v:shape id="_x0000_i1291" type="#_x0000_t75" style="width:3in;height:3in" o:bullet="t"/>
    </w:pict>
  </w:numPicBullet>
  <w:numPicBullet w:numPicBulletId="10">
    <w:pict>
      <v:shape id="_x0000_i1292" type="#_x0000_t75" style="width:3in;height:3in" o:bullet="t"/>
    </w:pict>
  </w:numPicBullet>
  <w:numPicBullet w:numPicBulletId="11">
    <w:pict>
      <v:shape id="_x0000_i1293" type="#_x0000_t75" style="width:3in;height:3in" o:bullet="t"/>
    </w:pict>
  </w:numPicBullet>
  <w:numPicBullet w:numPicBulletId="12">
    <w:pict>
      <v:shape id="_x0000_i1294" type="#_x0000_t75" style="width:3in;height:3in" o:bullet="t"/>
    </w:pict>
  </w:numPicBullet>
  <w:numPicBullet w:numPicBulletId="13">
    <w:pict>
      <v:shape id="_x0000_i1295" type="#_x0000_t75" style="width:3in;height:3in" o:bullet="t"/>
    </w:pict>
  </w:numPicBullet>
  <w:numPicBullet w:numPicBulletId="14">
    <w:pict>
      <v:shape id="_x0000_i1296" type="#_x0000_t75" style="width:3in;height:3in" o:bullet="t"/>
    </w:pict>
  </w:numPicBullet>
  <w:numPicBullet w:numPicBulletId="15">
    <w:pict>
      <v:shape id="_x0000_i1297" type="#_x0000_t75" style="width:3in;height:3in" o:bullet="t"/>
    </w:pict>
  </w:numPicBullet>
  <w:abstractNum w:abstractNumId="0" w15:restartNumberingAfterBreak="0">
    <w:nsid w:val="FFFFFFFE"/>
    <w:multiLevelType w:val="singleLevel"/>
    <w:tmpl w:val="54F0ECC6"/>
    <w:lvl w:ilvl="0">
      <w:numFmt w:val="bullet"/>
      <w:lvlText w:val="*"/>
      <w:lvlJc w:val="left"/>
    </w:lvl>
  </w:abstractNum>
  <w:abstractNum w:abstractNumId="1" w15:restartNumberingAfterBreak="0">
    <w:nsid w:val="06F6430A"/>
    <w:multiLevelType w:val="multilevel"/>
    <w:tmpl w:val="8FBC9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11"/>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A6D14"/>
    <w:multiLevelType w:val="multilevel"/>
    <w:tmpl w:val="6FEA03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12"/>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87F38"/>
    <w:multiLevelType w:val="hybridMultilevel"/>
    <w:tmpl w:val="A17241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1F355FD"/>
    <w:multiLevelType w:val="multilevel"/>
    <w:tmpl w:val="C49ACD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8"/>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E81BBB"/>
    <w:multiLevelType w:val="multilevel"/>
    <w:tmpl w:val="DBF04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10"/>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E932C1"/>
    <w:multiLevelType w:val="hybridMultilevel"/>
    <w:tmpl w:val="8624AC1C"/>
    <w:lvl w:ilvl="0" w:tplc="854AE47E">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CA61DF8"/>
    <w:multiLevelType w:val="hybridMultilevel"/>
    <w:tmpl w:val="2E885D62"/>
    <w:lvl w:ilvl="0" w:tplc="B7943D4E">
      <w:start w:val="1"/>
      <w:numFmt w:val="upperRoman"/>
      <w:lvlText w:val="%1."/>
      <w:lvlJc w:val="left"/>
      <w:pPr>
        <w:ind w:left="1429"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30880C0E"/>
    <w:multiLevelType w:val="multilevel"/>
    <w:tmpl w:val="53F44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3"/>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2469DE"/>
    <w:multiLevelType w:val="multilevel"/>
    <w:tmpl w:val="35C05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7"/>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7909CB"/>
    <w:multiLevelType w:val="multilevel"/>
    <w:tmpl w:val="8708A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2"/>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C1546D"/>
    <w:multiLevelType w:val="multilevel"/>
    <w:tmpl w:val="22C078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0"/>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FB7A70"/>
    <w:multiLevelType w:val="multilevel"/>
    <w:tmpl w:val="07BC1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13"/>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9519FB"/>
    <w:multiLevelType w:val="hybridMultilevel"/>
    <w:tmpl w:val="FA7865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5D066F"/>
    <w:multiLevelType w:val="hybridMultilevel"/>
    <w:tmpl w:val="0EBC8C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74D6A17"/>
    <w:multiLevelType w:val="multilevel"/>
    <w:tmpl w:val="69347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9"/>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5E4D01"/>
    <w:multiLevelType w:val="multilevel"/>
    <w:tmpl w:val="34BED3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6"/>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1555B6"/>
    <w:multiLevelType w:val="multilevel"/>
    <w:tmpl w:val="515C8A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4"/>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A61848"/>
    <w:multiLevelType w:val="multilevel"/>
    <w:tmpl w:val="B852A9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1"/>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D42084"/>
    <w:multiLevelType w:val="multilevel"/>
    <w:tmpl w:val="CB10B3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14"/>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AE55DB"/>
    <w:multiLevelType w:val="hybridMultilevel"/>
    <w:tmpl w:val="99CE0F8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6EB30B86"/>
    <w:multiLevelType w:val="multilevel"/>
    <w:tmpl w:val="15420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15"/>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0113FB"/>
    <w:multiLevelType w:val="hybridMultilevel"/>
    <w:tmpl w:val="89283798"/>
    <w:lvl w:ilvl="0" w:tplc="0419000F">
      <w:start w:val="1"/>
      <w:numFmt w:val="decimal"/>
      <w:lvlText w:val="%1."/>
      <w:lvlJc w:val="left"/>
      <w:pPr>
        <w:tabs>
          <w:tab w:val="num" w:pos="795"/>
        </w:tabs>
        <w:ind w:left="795" w:hanging="360"/>
      </w:p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3" w15:restartNumberingAfterBreak="0">
    <w:nsid w:val="76B0074B"/>
    <w:multiLevelType w:val="multilevel"/>
    <w:tmpl w:val="0E5E7944"/>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4" w15:restartNumberingAfterBreak="0">
    <w:nsid w:val="78FC1BE1"/>
    <w:multiLevelType w:val="hybridMultilevel"/>
    <w:tmpl w:val="9ADC6CC4"/>
    <w:lvl w:ilvl="0" w:tplc="0419000B">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5" w15:restartNumberingAfterBreak="0">
    <w:nsid w:val="7B5950C8"/>
    <w:multiLevelType w:val="multilevel"/>
    <w:tmpl w:val="FBBE6F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5"/>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gt;"/>
        <w:legacy w:legacy="1" w:legacySpace="0" w:legacyIndent="341"/>
        <w:lvlJc w:val="left"/>
        <w:rPr>
          <w:rFonts w:ascii="Times New Roman" w:hAnsi="Times New Roman" w:cs="Times New Roman" w:hint="default"/>
        </w:rPr>
      </w:lvl>
    </w:lvlOverride>
  </w:num>
  <w:num w:numId="3">
    <w:abstractNumId w:val="3"/>
  </w:num>
  <w:num w:numId="4">
    <w:abstractNumId w:val="0"/>
    <w:lvlOverride w:ilvl="0">
      <w:lvl w:ilvl="0">
        <w:start w:val="65535"/>
        <w:numFmt w:val="bullet"/>
        <w:lvlText w:val="&gt;"/>
        <w:legacy w:legacy="1" w:legacySpace="0" w:legacyIndent="336"/>
        <w:lvlJc w:val="left"/>
        <w:rPr>
          <w:rFonts w:ascii="Arial" w:hAnsi="Arial" w:cs="Arial" w:hint="default"/>
        </w:rPr>
      </w:lvl>
    </w:lvlOverride>
  </w:num>
  <w:num w:numId="5">
    <w:abstractNumId w:val="0"/>
    <w:lvlOverride w:ilvl="0">
      <w:lvl w:ilvl="0">
        <w:start w:val="65535"/>
        <w:numFmt w:val="bullet"/>
        <w:lvlText w:val="•"/>
        <w:legacy w:legacy="1" w:legacySpace="0" w:legacyIndent="173"/>
        <w:lvlJc w:val="left"/>
        <w:rPr>
          <w:rFonts w:ascii="Arial" w:hAnsi="Arial" w:cs="Arial" w:hint="default"/>
        </w:rPr>
      </w:lvl>
    </w:lvlOverride>
  </w:num>
  <w:num w:numId="6">
    <w:abstractNumId w:val="0"/>
    <w:lvlOverride w:ilvl="0">
      <w:lvl w:ilvl="0">
        <w:start w:val="65535"/>
        <w:numFmt w:val="bullet"/>
        <w:lvlText w:val="•"/>
        <w:legacy w:legacy="1" w:legacySpace="0" w:legacyIndent="172"/>
        <w:lvlJc w:val="left"/>
        <w:rPr>
          <w:rFonts w:ascii="Arial" w:hAnsi="Arial" w:cs="Arial" w:hint="default"/>
        </w:rPr>
      </w:lvl>
    </w:lvlOverride>
  </w:num>
  <w:num w:numId="7">
    <w:abstractNumId w:val="0"/>
    <w:lvlOverride w:ilvl="0">
      <w:lvl w:ilvl="0">
        <w:start w:val="65535"/>
        <w:numFmt w:val="bullet"/>
        <w:lvlText w:val="•"/>
        <w:legacy w:legacy="1" w:legacySpace="0" w:legacyIndent="163"/>
        <w:lvlJc w:val="left"/>
        <w:rPr>
          <w:rFonts w:ascii="Arial" w:hAnsi="Arial" w:cs="Arial" w:hint="default"/>
        </w:rPr>
      </w:lvl>
    </w:lvlOverride>
  </w:num>
  <w:num w:numId="8">
    <w:abstractNumId w:val="22"/>
  </w:num>
  <w:num w:numId="9">
    <w:abstractNumId w:val="11"/>
  </w:num>
  <w:num w:numId="10">
    <w:abstractNumId w:val="18"/>
  </w:num>
  <w:num w:numId="11">
    <w:abstractNumId w:val="10"/>
  </w:num>
  <w:num w:numId="12">
    <w:abstractNumId w:val="8"/>
  </w:num>
  <w:num w:numId="13">
    <w:abstractNumId w:val="17"/>
  </w:num>
  <w:num w:numId="14">
    <w:abstractNumId w:val="25"/>
  </w:num>
  <w:num w:numId="15">
    <w:abstractNumId w:val="16"/>
  </w:num>
  <w:num w:numId="16">
    <w:abstractNumId w:val="9"/>
  </w:num>
  <w:num w:numId="17">
    <w:abstractNumId w:val="4"/>
  </w:num>
  <w:num w:numId="18">
    <w:abstractNumId w:val="15"/>
  </w:num>
  <w:num w:numId="19">
    <w:abstractNumId w:val="5"/>
  </w:num>
  <w:num w:numId="20">
    <w:abstractNumId w:val="1"/>
  </w:num>
  <w:num w:numId="21">
    <w:abstractNumId w:val="2"/>
  </w:num>
  <w:num w:numId="22">
    <w:abstractNumId w:val="12"/>
  </w:num>
  <w:num w:numId="23">
    <w:abstractNumId w:val="19"/>
  </w:num>
  <w:num w:numId="24">
    <w:abstractNumId w:val="21"/>
  </w:num>
  <w:num w:numId="25">
    <w:abstractNumId w:val="6"/>
  </w:num>
  <w:num w:numId="26">
    <w:abstractNumId w:val="23"/>
  </w:num>
  <w:num w:numId="27">
    <w:abstractNumId w:val="20"/>
  </w:num>
  <w:num w:numId="28">
    <w:abstractNumId w:val="14"/>
  </w:num>
  <w:num w:numId="29">
    <w:abstractNumId w:val="24"/>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DE3"/>
    <w:rsid w:val="00010DE3"/>
    <w:rsid w:val="00042FD6"/>
    <w:rsid w:val="0006425F"/>
    <w:rsid w:val="0006746C"/>
    <w:rsid w:val="000B23D3"/>
    <w:rsid w:val="0010272B"/>
    <w:rsid w:val="0013722E"/>
    <w:rsid w:val="00244097"/>
    <w:rsid w:val="00263FE8"/>
    <w:rsid w:val="00271B04"/>
    <w:rsid w:val="003A0FB0"/>
    <w:rsid w:val="003A5D5D"/>
    <w:rsid w:val="003E3B70"/>
    <w:rsid w:val="003E65AF"/>
    <w:rsid w:val="00473C9E"/>
    <w:rsid w:val="004A1C83"/>
    <w:rsid w:val="00521102"/>
    <w:rsid w:val="00597AAB"/>
    <w:rsid w:val="00600480"/>
    <w:rsid w:val="006727C1"/>
    <w:rsid w:val="006A6ABE"/>
    <w:rsid w:val="006C548E"/>
    <w:rsid w:val="006F0E3C"/>
    <w:rsid w:val="007D7413"/>
    <w:rsid w:val="008707FB"/>
    <w:rsid w:val="008F29AE"/>
    <w:rsid w:val="008F607E"/>
    <w:rsid w:val="00906034"/>
    <w:rsid w:val="00976873"/>
    <w:rsid w:val="009A61BC"/>
    <w:rsid w:val="009B37E7"/>
    <w:rsid w:val="009B3E8D"/>
    <w:rsid w:val="00A51206"/>
    <w:rsid w:val="00A85035"/>
    <w:rsid w:val="00AA5865"/>
    <w:rsid w:val="00AC5171"/>
    <w:rsid w:val="00AE0AFC"/>
    <w:rsid w:val="00B027B7"/>
    <w:rsid w:val="00BA337B"/>
    <w:rsid w:val="00C1318D"/>
    <w:rsid w:val="00C31AF5"/>
    <w:rsid w:val="00C516A9"/>
    <w:rsid w:val="00C61DDC"/>
    <w:rsid w:val="00D30C3E"/>
    <w:rsid w:val="00D33B8E"/>
    <w:rsid w:val="00D47DAF"/>
    <w:rsid w:val="00D73221"/>
    <w:rsid w:val="00DA4F5A"/>
    <w:rsid w:val="00E0086F"/>
    <w:rsid w:val="00E65C42"/>
    <w:rsid w:val="00EB72AE"/>
    <w:rsid w:val="00F23DD9"/>
    <w:rsid w:val="00F43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C9E926"/>
  <w15:chartTrackingRefBased/>
  <w15:docId w15:val="{A8899F1B-DA16-4C20-8133-C71166995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010DE3"/>
  </w:style>
  <w:style w:type="table" w:styleId="a3">
    <w:name w:val="Table Grid"/>
    <w:basedOn w:val="a1"/>
    <w:rsid w:val="00010D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с отступом Знак"/>
    <w:link w:val="a5"/>
    <w:semiHidden/>
    <w:locked/>
    <w:rsid w:val="00010DE3"/>
    <w:rPr>
      <w:sz w:val="32"/>
      <w:szCs w:val="24"/>
      <w:lang w:eastAsia="ru-RU"/>
    </w:rPr>
  </w:style>
  <w:style w:type="paragraph" w:styleId="a5">
    <w:name w:val="Body Text Indent"/>
    <w:basedOn w:val="a"/>
    <w:link w:val="a4"/>
    <w:semiHidden/>
    <w:rsid w:val="00010DE3"/>
    <w:pPr>
      <w:spacing w:after="0" w:line="240" w:lineRule="auto"/>
      <w:ind w:firstLine="900"/>
    </w:pPr>
    <w:rPr>
      <w:sz w:val="32"/>
      <w:szCs w:val="24"/>
      <w:lang w:eastAsia="ru-RU"/>
    </w:rPr>
  </w:style>
  <w:style w:type="character" w:customStyle="1" w:styleId="10">
    <w:name w:val="Основной текст с отступом Знак1"/>
    <w:basedOn w:val="a0"/>
    <w:uiPriority w:val="99"/>
    <w:semiHidden/>
    <w:rsid w:val="00010DE3"/>
  </w:style>
  <w:style w:type="character" w:customStyle="1" w:styleId="2">
    <w:name w:val="Основной текст с отступом 2 Знак"/>
    <w:link w:val="20"/>
    <w:semiHidden/>
    <w:locked/>
    <w:rsid w:val="00010DE3"/>
    <w:rPr>
      <w:b/>
      <w:bCs/>
      <w:sz w:val="36"/>
      <w:szCs w:val="24"/>
      <w:lang w:eastAsia="ru-RU"/>
    </w:rPr>
  </w:style>
  <w:style w:type="paragraph" w:styleId="20">
    <w:name w:val="Body Text Indent 2"/>
    <w:basedOn w:val="a"/>
    <w:link w:val="2"/>
    <w:semiHidden/>
    <w:rsid w:val="00010DE3"/>
    <w:pPr>
      <w:tabs>
        <w:tab w:val="left" w:pos="13880"/>
      </w:tabs>
      <w:spacing w:after="0" w:line="240" w:lineRule="auto"/>
      <w:ind w:firstLine="900"/>
      <w:jc w:val="center"/>
    </w:pPr>
    <w:rPr>
      <w:b/>
      <w:bCs/>
      <w:sz w:val="36"/>
      <w:szCs w:val="24"/>
      <w:lang w:eastAsia="ru-RU"/>
    </w:rPr>
  </w:style>
  <w:style w:type="character" w:customStyle="1" w:styleId="21">
    <w:name w:val="Основной текст с отступом 2 Знак1"/>
    <w:basedOn w:val="a0"/>
    <w:uiPriority w:val="99"/>
    <w:semiHidden/>
    <w:rsid w:val="00010DE3"/>
  </w:style>
  <w:style w:type="paragraph" w:customStyle="1" w:styleId="11">
    <w:name w:val="Знак1"/>
    <w:basedOn w:val="a"/>
    <w:rsid w:val="00010DE3"/>
    <w:pPr>
      <w:spacing w:line="240" w:lineRule="exact"/>
    </w:pPr>
    <w:rPr>
      <w:rFonts w:ascii="Verdana" w:eastAsia="Times New Roman" w:hAnsi="Verdana" w:cs="Times New Roman"/>
      <w:sz w:val="20"/>
      <w:szCs w:val="20"/>
      <w:lang w:val="en-US"/>
    </w:rPr>
  </w:style>
  <w:style w:type="paragraph" w:styleId="a6">
    <w:name w:val="No Spacing"/>
    <w:qFormat/>
    <w:rsid w:val="00010DE3"/>
    <w:pPr>
      <w:spacing w:after="0" w:line="240" w:lineRule="auto"/>
    </w:pPr>
    <w:rPr>
      <w:rFonts w:ascii="Calibri" w:eastAsia="Times New Roman" w:hAnsi="Calibri" w:cs="Times New Roman"/>
      <w:lang w:eastAsia="ru-RU"/>
    </w:rPr>
  </w:style>
  <w:style w:type="paragraph" w:customStyle="1" w:styleId="text">
    <w:name w:val="text"/>
    <w:basedOn w:val="a"/>
    <w:rsid w:val="00010DE3"/>
    <w:pPr>
      <w:spacing w:before="48" w:after="48" w:line="240" w:lineRule="auto"/>
      <w:ind w:firstLine="384"/>
      <w:jc w:val="both"/>
    </w:pPr>
    <w:rPr>
      <w:rFonts w:ascii="Times New Roman" w:eastAsia="Times New Roman" w:hAnsi="Times New Roman" w:cs="Times New Roman"/>
      <w:sz w:val="24"/>
      <w:szCs w:val="24"/>
      <w:lang w:eastAsia="ru-RU"/>
    </w:rPr>
  </w:style>
  <w:style w:type="character" w:styleId="a7">
    <w:name w:val="Hyperlink"/>
    <w:uiPriority w:val="99"/>
    <w:unhideWhenUsed/>
    <w:rsid w:val="00010DE3"/>
    <w:rPr>
      <w:color w:val="0000FF"/>
      <w:u w:val="single"/>
    </w:rPr>
  </w:style>
  <w:style w:type="paragraph" w:styleId="a8">
    <w:name w:val="header"/>
    <w:basedOn w:val="a"/>
    <w:link w:val="a9"/>
    <w:uiPriority w:val="99"/>
    <w:rsid w:val="00010DE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uiPriority w:val="99"/>
    <w:rsid w:val="00010DE3"/>
    <w:rPr>
      <w:rFonts w:ascii="Times New Roman" w:eastAsia="Times New Roman" w:hAnsi="Times New Roman" w:cs="Times New Roman"/>
      <w:sz w:val="24"/>
      <w:szCs w:val="24"/>
      <w:lang w:eastAsia="ru-RU"/>
    </w:rPr>
  </w:style>
  <w:style w:type="paragraph" w:styleId="aa">
    <w:name w:val="footer"/>
    <w:basedOn w:val="a"/>
    <w:link w:val="ab"/>
    <w:uiPriority w:val="99"/>
    <w:rsid w:val="00010DE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0"/>
    <w:link w:val="aa"/>
    <w:uiPriority w:val="99"/>
    <w:rsid w:val="00010DE3"/>
    <w:rPr>
      <w:rFonts w:ascii="Times New Roman" w:eastAsia="Times New Roman" w:hAnsi="Times New Roman" w:cs="Times New Roman"/>
      <w:sz w:val="24"/>
      <w:szCs w:val="24"/>
      <w:lang w:eastAsia="ru-RU"/>
    </w:rPr>
  </w:style>
  <w:style w:type="paragraph" w:styleId="ac">
    <w:name w:val="List Paragraph"/>
    <w:basedOn w:val="a"/>
    <w:uiPriority w:val="34"/>
    <w:qFormat/>
    <w:rsid w:val="00B027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B5275-6ED4-4152-9BAA-E5E6C2B03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32</Pages>
  <Words>9412</Words>
  <Characters>53650</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Kuznezova</cp:lastModifiedBy>
  <cp:revision>20</cp:revision>
  <dcterms:created xsi:type="dcterms:W3CDTF">2020-08-03T20:51:00Z</dcterms:created>
  <dcterms:modified xsi:type="dcterms:W3CDTF">2020-08-18T09:46:00Z</dcterms:modified>
</cp:coreProperties>
</file>