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355" w:rsidRPr="003A0FB0" w:rsidRDefault="00AD3355" w:rsidP="00AD33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1. Пояснительная записка.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2. Общая характеристика учебного предмета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3. Описание места учебного предмета в учебном плане.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0DE3">
        <w:rPr>
          <w:rFonts w:ascii="Times New Roman" w:eastAsia="Calibri" w:hAnsi="Times New Roman" w:cs="Times New Roman"/>
          <w:sz w:val="28"/>
          <w:szCs w:val="28"/>
        </w:rPr>
        <w:t xml:space="preserve">Личностные, метапредметные и предметные результаты освоения </w:t>
      </w:r>
      <w:r>
        <w:rPr>
          <w:rFonts w:ascii="Times New Roman" w:eastAsia="Calibri" w:hAnsi="Times New Roman" w:cs="Times New Roman"/>
          <w:sz w:val="28"/>
          <w:szCs w:val="28"/>
        </w:rPr>
        <w:t>предмета</w:t>
      </w:r>
      <w:r w:rsidRPr="00010D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5. Содержание тем учебного предмета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6.Тематическое планирование с определением основных видов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учебной деятельности. </w:t>
      </w:r>
    </w:p>
    <w:p w:rsidR="00AD3355" w:rsidRPr="00271B04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271B04">
        <w:rPr>
          <w:rFonts w:ascii="Times New Roman" w:eastAsia="Calibri" w:hAnsi="Times New Roman" w:cs="Times New Roman"/>
          <w:sz w:val="28"/>
          <w:szCs w:val="28"/>
        </w:rPr>
        <w:t>Описание учебно- методического и материально-технического обеспечения образовательного процесса.</w:t>
      </w:r>
    </w:p>
    <w:p w:rsidR="00AD3355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AD3355" w:rsidRPr="00C516A9" w:rsidRDefault="00AD3355" w:rsidP="00AD3355">
      <w:pPr>
        <w:rPr>
          <w:rFonts w:ascii="Times New Roman" w:eastAsia="Calibri" w:hAnsi="Times New Roman" w:cs="Times New Roman"/>
          <w:sz w:val="28"/>
          <w:szCs w:val="28"/>
        </w:rPr>
      </w:pPr>
    </w:p>
    <w:p w:rsidR="00D50A6D" w:rsidRDefault="00D50A6D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Pr="00D50A6D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025C13" w:rsidRPr="00983D6B" w:rsidRDefault="00983D6B" w:rsidP="00983D6B">
      <w:pPr>
        <w:pStyle w:val="a5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lastRenderedPageBreak/>
        <w:t>ПОЯСНИТЕЛЬНАЯ ЗАПИСКА</w:t>
      </w:r>
    </w:p>
    <w:p w:rsidR="002F0877" w:rsidRPr="00AD3355" w:rsidRDefault="002F0877" w:rsidP="002F087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ab/>
        <w:t xml:space="preserve">Рабочая программа учебного предмета «Русский родной язык» разработана для обучения 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уча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ю</w:t>
      </w:r>
      <w:r w:rsidR="00F64F0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щихся 7 А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класса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Неманского СУВУ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</w:t>
      </w:r>
      <w:r w:rsidRPr="00AD3355"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  <w:t>в соответствии с</w:t>
      </w:r>
      <w:r w:rsidR="00AD3355"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  <w:t>о следующими документами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:</w:t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</w:pPr>
      <w:r w:rsidRPr="008707FB">
        <w:rPr>
          <w:rFonts w:ascii="Times New Roman" w:eastAsia="@Arial Unicode MS" w:hAnsi="Times New Roman" w:cs="Times New Roman"/>
          <w:b/>
          <w:bCs/>
          <w:sz w:val="28"/>
          <w:szCs w:val="28"/>
          <w:lang w:val="x-none" w:eastAsia="ru-RU"/>
        </w:rPr>
        <w:t xml:space="preserve">  </w:t>
      </w:r>
      <w:r w:rsidRPr="008707FB"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  <w:t>Федеральны</w:t>
      </w:r>
      <w:r w:rsidRPr="008707FB">
        <w:rPr>
          <w:rFonts w:ascii="Times New Roman" w:eastAsia="@Arial Unicode MS" w:hAnsi="Times New Roman" w:cs="Times New Roman"/>
          <w:sz w:val="28"/>
          <w:szCs w:val="28"/>
          <w:lang w:eastAsia="ru-RU"/>
        </w:rPr>
        <w:t>й</w:t>
      </w:r>
      <w:r w:rsidRPr="008707FB"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  <w:t xml:space="preserve"> закон Российской Федерации от 29 декабря 2012 г. № 273-ФЗ «Об образовании в Российской Федерации»</w:t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</w:pP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fldChar w:fldCharType="begin"/>
      </w: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instrText>HYPERLINK "garantF1://55070507.0"</w:instrText>
      </w: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fldChar w:fldCharType="separate"/>
      </w:r>
      <w:r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Федеральный закон от 24 июня 1999 г. N 120-ФЗ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 основах системы профилактики безнадзорности и правонарушений несовершеннолетних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(с изменениями и дополнениями)</w:t>
      </w:r>
    </w:p>
    <w:p w:rsidR="00AD3355" w:rsidRPr="008707FB" w:rsidRDefault="00AD3355" w:rsidP="00AD3355">
      <w:pPr>
        <w:keepNext/>
        <w:keepLines/>
        <w:numPr>
          <w:ilvl w:val="0"/>
          <w:numId w:val="5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8707FB">
        <w:rPr>
          <w:rFonts w:ascii="Times New Roman" w:eastAsia="@Arial Unicode MS" w:hAnsi="Times New Roman" w:cs="Times New Roman"/>
          <w:bCs/>
          <w:sz w:val="28"/>
          <w:szCs w:val="28"/>
          <w:lang w:eastAsia="x-none"/>
        </w:rPr>
        <w:t>Пр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x-none"/>
        </w:rPr>
        <w:t>иказ Министерства образования и науки РФ от 17 декабря 2010 г. N 1897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x-none"/>
        </w:rPr>
        <w:br/>
      </w:r>
      <w:r>
        <w:rPr>
          <w:rFonts w:ascii="Times New Roman" w:eastAsia="@Arial Unicode MS" w:hAnsi="Times New Roman" w:cs="Times New Roman"/>
          <w:bCs/>
          <w:sz w:val="28"/>
          <w:szCs w:val="28"/>
          <w:lang w:eastAsia="x-none"/>
        </w:rPr>
        <w:t>«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x-none"/>
        </w:rPr>
        <w:t>Об утверждении федерального государственного образовательного стандарта основного общего образования</w:t>
      </w:r>
      <w:r>
        <w:rPr>
          <w:rFonts w:ascii="Times New Roman" w:eastAsia="@Arial Unicode MS" w:hAnsi="Times New Roman" w:cs="Times New Roman"/>
          <w:bCs/>
          <w:sz w:val="28"/>
          <w:szCs w:val="28"/>
          <w:lang w:eastAsia="x-none"/>
        </w:rPr>
        <w:t>»</w:t>
      </w: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fldChar w:fldCharType="end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       </w:t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</w:pP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val="x-none" w:eastAsia="hi-IN" w:bidi="hi-IN"/>
        </w:rPr>
        <w:t xml:space="preserve">Постановление главного государственного врача РФ от 29.12.2010г. № 189 «Об утверждении </w:t>
      </w: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val="x-none" w:eastAsia="ru-RU" w:bidi="hi-IN"/>
        </w:rPr>
        <w:t>СанПиН 2.4.2.2821-10 «Санитарно-эпидемиологические требования к условиям и организации обучения в общеобразовательных учреждениях»</w:t>
      </w: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eastAsia="ru-RU" w:bidi="hi-IN"/>
        </w:rPr>
        <w:t xml:space="preserve"> (с изменениями и дополнениями)</w:t>
      </w:r>
    </w:p>
    <w:p w:rsid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</w:pPr>
      <w:r w:rsidRPr="008707FB">
        <w:rPr>
          <w:rFonts w:ascii="Times New Roman" w:eastAsia="Lucida Sans Unicode" w:hAnsi="Times New Roman" w:cs="Times New Roman"/>
          <w:bCs/>
          <w:kern w:val="1"/>
          <w:sz w:val="28"/>
          <w:szCs w:val="28"/>
          <w:lang w:val="x-none" w:eastAsia="hi-IN" w:bidi="hi-IN"/>
        </w:rPr>
        <w:t>П</w:t>
      </w:r>
      <w:r w:rsidRPr="008707FB">
        <w:rPr>
          <w:rFonts w:ascii="Times New Roman" w:eastAsia="NewtonCSanPin-Bold" w:hAnsi="Times New Roman" w:cs="Times New Roman"/>
          <w:bCs/>
          <w:kern w:val="1"/>
          <w:sz w:val="28"/>
          <w:szCs w:val="28"/>
          <w:lang w:val="x-none" w:eastAsia="hi-IN" w:bidi="hi-IN"/>
        </w:rPr>
        <w:t>римерная основная образовательная</w:t>
      </w:r>
      <w:r w:rsidRPr="008707FB">
        <w:rPr>
          <w:rFonts w:ascii="Times New Roman" w:eastAsia="NewtonCSanPin-Bold" w:hAnsi="Times New Roman" w:cs="Times New Roman"/>
          <w:bCs/>
          <w:kern w:val="1"/>
          <w:sz w:val="28"/>
          <w:szCs w:val="28"/>
          <w:lang w:eastAsia="hi-IN" w:bidi="hi-IN"/>
        </w:rPr>
        <w:t xml:space="preserve"> </w:t>
      </w:r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val="x-none" w:eastAsia="hi-IN" w:bidi="hi-IN"/>
        </w:rPr>
        <w:t>программа</w:t>
      </w:r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eastAsia="hi-IN" w:bidi="hi-IN"/>
        </w:rPr>
        <w:t xml:space="preserve"> о</w:t>
      </w:r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val="x-none" w:eastAsia="hi-IN" w:bidi="hi-IN"/>
        </w:rPr>
        <w:t>сновного общего образования (одобрена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  <w:t xml:space="preserve"> решением федерального учебно-методического объединения по общему образованию (протокол  от 8 апреля 2015 г. № 1/15).</w:t>
      </w:r>
    </w:p>
    <w:p w:rsidR="00AD3355" w:rsidRPr="00AD3355" w:rsidRDefault="00AD3355" w:rsidP="00AD3355">
      <w:pPr>
        <w:pStyle w:val="a5"/>
        <w:numPr>
          <w:ilvl w:val="0"/>
          <w:numId w:val="5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«Концепци</w:t>
      </w:r>
      <w:r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я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преподавания русского языка и литературы», утвержденной распоряжением Правительства Российской Федерации от 09.04.2016 г. № 637.</w:t>
      </w:r>
    </w:p>
    <w:p w:rsid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</w:pP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val="x-none" w:eastAsia="hi-IN" w:bidi="hi-IN"/>
        </w:rPr>
        <w:t xml:space="preserve">Устав </w:t>
      </w: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eastAsia="hi-IN" w:bidi="hi-IN"/>
        </w:rPr>
        <w:t>Неманского СУВУ</w:t>
      </w:r>
    </w:p>
    <w:p w:rsidR="002F0877" w:rsidRP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Локальный нормативный акт «Положение о рабочей программе учителя-предметника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5C13" w:rsidRPr="00AD3355" w:rsidRDefault="00025C13" w:rsidP="00366FF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Программа учебного предмета «Русский родной язык» разработана для функционирующих в субъектах Российской Федерации образовательных организаций, реализующих наряду с обязательным курсом русского языка‚ изучение русского языка как родного языка обучающихся. Содержание программы ориентировано на сопровождение и поддержку основного курса русского языка, обязательного для изучения во всех школах Российской Федерации, и направлено на достижение результатов освоения основной образовательной программы основного общего образования по русскому языку, заданных соответствующим федеральным государственным образовательным стандартом. В то же время цели курса русского языка в рамках образовательной области «Родной язык и родная литература» имеют свою специфику, обусловленную дополнительным, по сути дела, характером курса, а также особенностями функционирования русского языка в разных регионах Российской Федерации.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соответствии с этим в курсе русского родного языка актуализируются следующие цели: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lastRenderedPageBreak/>
        <w:t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–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уважительного отношения к культурам и языкам народов России; овладение культурой межнационального общения;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углубление и при необходимости 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 стилистических ресурсах русского языка; об основных нормах русского литературного языка; о национальной специфике русского языка и языковых единицах, прежде всего о лексике и фразеологии с национально-культурной семантикой; о русском речевом этикете;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информацию;</w:t>
      </w:r>
    </w:p>
    <w:p w:rsidR="00025C13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развитие проектного и исследовательского мышления, приобретение практического опыта исследовательской работы по русскому языку, воспитание самостоятельности в приобретении знаний.</w:t>
      </w:r>
    </w:p>
    <w:p w:rsidR="00983D6B" w:rsidRPr="00AD3355" w:rsidRDefault="00983D6B" w:rsidP="00983D6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25C13" w:rsidRPr="000D2052" w:rsidRDefault="00025C13" w:rsidP="000D2052">
      <w:pPr>
        <w:pStyle w:val="a5"/>
        <w:numPr>
          <w:ilvl w:val="0"/>
          <w:numId w:val="7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2052">
        <w:rPr>
          <w:rFonts w:ascii="Times New Roman" w:hAnsi="Times New Roman" w:cs="Times New Roman"/>
          <w:b/>
          <w:i/>
          <w:sz w:val="28"/>
          <w:szCs w:val="28"/>
        </w:rPr>
        <w:t>Место учебного предмета «Русский родной язык» в учебном плане</w:t>
      </w:r>
    </w:p>
    <w:p w:rsidR="00025C13" w:rsidRPr="00983D6B" w:rsidRDefault="00025C13" w:rsidP="00983D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Программа по русскому языку составлена на основе требований к предметным результатам освоения основной образовательной программы, представленной в федеральном государственном образовательном стандар</w:t>
      </w:r>
      <w:r w:rsidR="00B267F2">
        <w:rPr>
          <w:rFonts w:ascii="Times New Roman" w:hAnsi="Times New Roman" w:cs="Times New Roman"/>
          <w:sz w:val="28"/>
          <w:szCs w:val="28"/>
        </w:rPr>
        <w:t xml:space="preserve">те основного общего образования и </w:t>
      </w:r>
      <w:r w:rsidR="004C133F">
        <w:rPr>
          <w:rFonts w:ascii="Times New Roman" w:hAnsi="Times New Roman" w:cs="Times New Roman"/>
          <w:sz w:val="28"/>
          <w:szCs w:val="28"/>
        </w:rPr>
        <w:t>составляет 35 часов</w:t>
      </w:r>
      <w:r w:rsidR="00983D6B">
        <w:rPr>
          <w:rFonts w:ascii="Times New Roman" w:hAnsi="Times New Roman" w:cs="Times New Roman"/>
          <w:sz w:val="28"/>
          <w:szCs w:val="28"/>
        </w:rPr>
        <w:t xml:space="preserve"> в год (</w:t>
      </w:r>
      <w:r w:rsidR="004C133F">
        <w:rPr>
          <w:rFonts w:ascii="Times New Roman" w:hAnsi="Times New Roman" w:cs="Times New Roman"/>
          <w:sz w:val="28"/>
          <w:szCs w:val="28"/>
        </w:rPr>
        <w:t>из расчета 1 час в неделю при 35</w:t>
      </w:r>
      <w:r w:rsidR="00983D6B">
        <w:rPr>
          <w:rFonts w:ascii="Times New Roman" w:hAnsi="Times New Roman" w:cs="Times New Roman"/>
          <w:sz w:val="28"/>
          <w:szCs w:val="28"/>
        </w:rPr>
        <w:t xml:space="preserve"> учебных неделях).</w:t>
      </w:r>
    </w:p>
    <w:p w:rsidR="00025C13" w:rsidRPr="00B267F2" w:rsidRDefault="00025C13" w:rsidP="000D2052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67F2">
        <w:rPr>
          <w:rFonts w:ascii="Times New Roman" w:hAnsi="Times New Roman" w:cs="Times New Roman"/>
          <w:b/>
          <w:bCs/>
          <w:i/>
          <w:sz w:val="28"/>
          <w:szCs w:val="28"/>
        </w:rPr>
        <w:t>Общая характеристика учебного предмета «Русский родной язык»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Русский язык – государственный язык Российской Федерации, средство межнационального общения и консолидации народов России, основа формирования гражданской идентичности в поликультурном обществе. 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Русский язык является родным языком русского народа, основой его духовной культуры. Он формирует и объединяет нацию, связывает поколения, обеспечивает преемственность и постоянное обновление национальной культуры. Изучение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русского языка и владение им – могучее средство приобщения к духовному богатству русской культуры и литературы, основной канал социализации личности, приобщения её к культурно-историческому опыту человечества.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Родной я</w:t>
      </w:r>
      <w:r w:rsidRPr="00AD3355">
        <w:rPr>
          <w:rFonts w:ascii="Times New Roman" w:eastAsia="Calibri" w:hAnsi="Times New Roman" w:cs="Times New Roman"/>
          <w:sz w:val="28"/>
          <w:szCs w:val="28"/>
        </w:rPr>
        <w:t>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 и истории народа</w:t>
      </w:r>
      <w:r w:rsidRPr="00AD3355">
        <w:rPr>
          <w:rFonts w:ascii="Times New Roman" w:hAnsi="Times New Roman" w:cs="Times New Roman"/>
          <w:sz w:val="28"/>
          <w:szCs w:val="28"/>
        </w:rPr>
        <w:t>, говорящего на нём</w:t>
      </w:r>
      <w:r w:rsidRPr="00AD3355">
        <w:rPr>
          <w:rFonts w:ascii="Times New Roman" w:eastAsia="Calibri" w:hAnsi="Times New Roman" w:cs="Times New Roman"/>
          <w:sz w:val="28"/>
          <w:szCs w:val="28"/>
        </w:rPr>
        <w:t>. Высокий ур</w:t>
      </w:r>
      <w:r w:rsidRPr="00AD3355">
        <w:rPr>
          <w:rFonts w:ascii="Times New Roman" w:hAnsi="Times New Roman" w:cs="Times New Roman"/>
          <w:sz w:val="28"/>
          <w:szCs w:val="28"/>
        </w:rPr>
        <w:t xml:space="preserve">овень владения родным </w:t>
      </w:r>
      <w:r w:rsidRPr="00AD3355">
        <w:rPr>
          <w:rFonts w:ascii="Times New Roman" w:eastAsia="Calibri" w:hAnsi="Times New Roman" w:cs="Times New Roman"/>
          <w:sz w:val="28"/>
          <w:szCs w:val="28"/>
        </w:rPr>
        <w:t>языком определяет способность аналитически мыслить</w:t>
      </w:r>
      <w:r w:rsidRPr="00AD3355">
        <w:rPr>
          <w:rFonts w:ascii="Times New Roman" w:hAnsi="Times New Roman" w:cs="Times New Roman"/>
          <w:sz w:val="28"/>
          <w:szCs w:val="28"/>
        </w:rPr>
        <w:t xml:space="preserve">, </w:t>
      </w:r>
      <w:r w:rsidRPr="00AD3355">
        <w:rPr>
          <w:rFonts w:ascii="Times New Roman" w:eastAsia="Calibri" w:hAnsi="Times New Roman" w:cs="Times New Roman"/>
          <w:sz w:val="28"/>
          <w:szCs w:val="28"/>
        </w:rPr>
        <w:t>успешность в овладении способами интеллектуальной деятельности, умения</w:t>
      </w:r>
      <w:r w:rsidRPr="00AD3355">
        <w:rPr>
          <w:rFonts w:ascii="Times New Roman" w:hAnsi="Times New Roman" w:cs="Times New Roman"/>
          <w:sz w:val="28"/>
          <w:szCs w:val="28"/>
        </w:rPr>
        <w:t>ми</w:t>
      </w:r>
      <w:r w:rsidRPr="00AD3355">
        <w:rPr>
          <w:rFonts w:ascii="Times New Roman" w:eastAsia="Calibri" w:hAnsi="Times New Roman" w:cs="Times New Roman"/>
          <w:sz w:val="28"/>
          <w:szCs w:val="28"/>
        </w:rPr>
        <w:t xml:space="preserve"> убедительно выражать свои мысли и точно понимать мысли других людей, извлекать и анализировать информацию из различных текстов, ориентироваться в ключевых проблемах современной жизни и в мире духовно-нравственных ценностей.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Как средство познания действительности русский родной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Обучение русскому родному языку совершенствует нравственную и коммуникативную культуру ученика. Будучи формой хранения и усвоения различных знаний, русский язык неразрывно связан со всеми школьными предметами, имеет особый статус: является не только объектом изучения, но и средством обучения. Он влияет на качество усвоения всех других школьных предметов, а в дальнейшем способствует овладению будущей профессией.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Содержание курса «Русский родной язык» направлено на удовлетворение потребности обучающихся в изучении родного языка как инструмента познания национальной культуры и самореализации в ней.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содержании курса «Русский родной язык» предусматривается расширение сведений, имеющих отношение не к внутреннему системному устройству языка, а к вопросам реализации языковой системы в речи‚ внешней стороне существования языка: к многообразным связям русского языка с цивилизацией и культурой, государством и обществом. Программа учебного предмета отражает социокультурный контекст существования русского языка, в частности, те языковые аспекты, которые обнаруживают прямую, непосредственную культурно-историческую обусловленность.</w:t>
      </w:r>
    </w:p>
    <w:p w:rsidR="00025C13" w:rsidRPr="00AD3355" w:rsidRDefault="00025C13" w:rsidP="00AD335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Важнейшими задачами курса являются приобщение обучающихся к фактам русской языковой истории в связи с историей русского народа, формирование преставлений школьников о сходстве и различиях русского и других языков в контексте богатства и своеобразия языков, национальных традиций и культур народов России и мира; расширение представлений о русской языковой картине мира, о национальном языке как базе общезначимых нравственно-интеллектуальных ценностей, поведенческих стереотипов и т.п., что способствует воспитанию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патриотического чувства, гражданственности, национального самосознания и уважения к языкам и культурам других народов нашей страны и мира.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Содержание курса направлено на формирование представлений о языке как живом, развивающемся явлении, о диалектическом противоречии подвижности и стабильности как одной из основных характеристик литературного языка, что способствует преодолению языкового нигилизма учащихся, пониманию важнейших социокультурных функций языковой кодификации.</w:t>
      </w:r>
    </w:p>
    <w:p w:rsidR="00025C13" w:rsidRPr="00AD3355" w:rsidRDefault="00025C13" w:rsidP="004C13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Программой предусматривается расширение и углубление межпредметного взаимодействия в обучении русскому родному языку не только в филологических образовательных областях, но и во всём комплексе изучаемых дисциплин естественнонаучного и гуманитарного циклов.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3355">
        <w:rPr>
          <w:rFonts w:ascii="Times New Roman" w:hAnsi="Times New Roman" w:cs="Times New Roman"/>
          <w:b/>
          <w:i/>
          <w:sz w:val="28"/>
          <w:szCs w:val="28"/>
        </w:rPr>
        <w:t>Основные содержательные линии программы учебного предмета «Русский родной язык»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Как курс, имеющий частный характер, школьный курс русского родного языка опирается на содержание основного курса, представленного в образовательной области «Русский язык и литература», сопровождает и поддерживает его. Основные содержательные линии настоящей программы (блоки программы) соотносятся с основными содержательными линиями основного курса русского языка в образовательной организации, но не дублируют их и имеют преимущественно практико-ориентированный характер.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соответствии с этим в программе выделяются следующие блоки: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 первом блоке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«Язык и культура»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представлено содержание, изучение которого позволит раскрыть взаимосвязь языка и истории, языка и материальной и духовной культуры русского народа, </w:t>
      </w:r>
      <w:r w:rsidRPr="00AD3355">
        <w:rPr>
          <w:rFonts w:ascii="Times New Roman" w:eastAsia="Calibri" w:hAnsi="Times New Roman" w:cs="Times New Roman"/>
          <w:sz w:val="28"/>
          <w:szCs w:val="28"/>
        </w:rPr>
        <w:t>национально-культурн</w:t>
      </w:r>
      <w:r w:rsidRPr="00AD3355">
        <w:rPr>
          <w:rFonts w:ascii="Times New Roman" w:hAnsi="Times New Roman" w:cs="Times New Roman"/>
          <w:sz w:val="28"/>
          <w:szCs w:val="28"/>
        </w:rPr>
        <w:t>ую специфику</w:t>
      </w:r>
      <w:r w:rsidRPr="00AD3355">
        <w:rPr>
          <w:rFonts w:ascii="Times New Roman" w:eastAsia="Calibri" w:hAnsi="Times New Roman" w:cs="Times New Roman"/>
          <w:sz w:val="28"/>
          <w:szCs w:val="28"/>
        </w:rPr>
        <w:t xml:space="preserve"> русского языка, </w:t>
      </w:r>
      <w:r w:rsidRPr="00AD3355">
        <w:rPr>
          <w:rFonts w:ascii="Times New Roman" w:hAnsi="Times New Roman" w:cs="Times New Roman"/>
          <w:sz w:val="28"/>
          <w:szCs w:val="28"/>
        </w:rPr>
        <w:t>обеспечит о</w:t>
      </w:r>
      <w:r w:rsidRPr="00AD3355">
        <w:rPr>
          <w:rFonts w:ascii="Times New Roman" w:eastAsia="Calibri" w:hAnsi="Times New Roman" w:cs="Times New Roman"/>
          <w:sz w:val="28"/>
          <w:szCs w:val="28"/>
        </w:rPr>
        <w:t>владение нормами русс</w:t>
      </w:r>
      <w:r w:rsidRPr="00AD3355">
        <w:rPr>
          <w:rFonts w:ascii="Times New Roman" w:hAnsi="Times New Roman" w:cs="Times New Roman"/>
          <w:sz w:val="28"/>
          <w:szCs w:val="28"/>
        </w:rPr>
        <w:t xml:space="preserve">кого речевого этикета в различных сферах общения, </w:t>
      </w:r>
      <w:r w:rsidRPr="00AD3355">
        <w:rPr>
          <w:rFonts w:ascii="Times New Roman" w:eastAsia="Calibri" w:hAnsi="Times New Roman" w:cs="Times New Roman"/>
          <w:sz w:val="28"/>
          <w:szCs w:val="28"/>
        </w:rPr>
        <w:t>выявление общего и специфического в языках и культурах русского и других народов России и мира, овладение культурой межнационального общения.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Второй блок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«Культура речи»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ориентирован на формирование у учащихся ответственного и осознанного отношения к использованию русского языка во всех сферах жизни, повышение речевой культуры подрастающего поколения, практическое овладение культурой речи: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уместности, точности, логичности, чистоты, богатства и выразительности; понимание вариантов норм; развитие потребности обращаться к нормативным словарям современного русского литературного языка и совершенствование умений пользоваться ими.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 третьем блоке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«Речь. Речевая деятельность. Текст»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представлено содержание, направленное на совершенствование видов речевой деятельности в их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взаимосвязи и культуры устной и письменной речи, развитие базовых умений и навыков использования языка в жизненно важных для школьников ситуациях общения: умений определять цели коммуникации, оценивать речевую ситуацию, учитывать коммуникативные намерения партнёра, выбирать адекватные стратегии коммуникации; понимать, анализировать и создавать тексты разных функционально-смысловых типов, жанров, стилистической принадлежности.</w:t>
      </w:r>
    </w:p>
    <w:p w:rsidR="00983D6B" w:rsidRPr="00983D6B" w:rsidRDefault="00983D6B" w:rsidP="00983D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83D6B">
        <w:rPr>
          <w:rFonts w:ascii="Times New Roman" w:eastAsia="Calibri" w:hAnsi="Times New Roman" w:cs="Times New Roman"/>
          <w:b/>
          <w:sz w:val="28"/>
          <w:szCs w:val="28"/>
        </w:rPr>
        <w:t>4. Личностные, метапредметные и предметные результаты освоения предмета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>Личностные результаты: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1. 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России). Осознанное, уважительное и доброжелательное отношение к истории, культуре, религии, традициям, языкам, ценностям народов России и народов мира.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2. Готовность и способность обучающихся к саморазвитию и самообразованию на основе мотивации к обучению и познанию;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3. 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 </w:t>
      </w:r>
    </w:p>
    <w:p w:rsidR="00F64F0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4. Осознанное, уважительное и доброжелательное отношение к другому человеку, его мнению, мировоззрению, культуре, языку, вере, гражданской позиции к истории, культуре, религии, традициям, языкам, ценностям народов России и народов мира.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согласования интересов, процедур, готовность и способность к ведению переговоров).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5. 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</w:t>
      </w: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>социальных и экономических особенностей, идентификация себя в качестве субъекта социальных преобразований, освоение компетентностей в сфере организаторской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6.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сформированность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7. Сформированность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8. Сформированность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9. 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10.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11.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</w:t>
      </w: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уважение к истории культуры своего Отечества, выраженной, в том числе,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 значимой ценности).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>Метапредметные результаты: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 xml:space="preserve"> Регулятивные УУД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1. 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научится: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анализировать существующие и планировать будущие образовательные результаты;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идентифицировать собственные проблемы и определять главную проблему;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выдвигать версии решения проблемы, формулировать гипотезы, предвосхищать конечный результат;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ставить цель деятельности на основе определенной проблемы и существующих возможностей;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формулировать учебные задачи как шаги достижения поставленной цели деятельности;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2.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 Обучающийся научится: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необходимые действия в соответствии с учебной и познавательной задачей и составлять алгоритм их выполнения;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обосновывать и осуществлять выбор наиболее эффективных способов решения учебных и познавательных задач;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определять/находить, в том числе из предложенных вариантов, условия для выполнения учебной и познавательной задачи;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составлять план решения проблемы (выполнения проекта, проведения исследования);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определять потенциальные затруднения при решении учебной и познавательной задачи и находить средства для их устранения;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• планировать и корректировать свою индивидуальную образовательную траекторию.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3.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научится: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совместно с педагогом и сверстниками критерии планируемых результатов и критерии оценки своей учебной деятельности;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систематизировать (в том числе выбирать приоритетные) критерии планируемых результатов и оценки своей деятельности;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оценивать свою деятельность, аргументируя причины достижения или отсутствия планируемого результата;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находить достаточные средства для выполнения учебных действий в изменяющейся ситуации и/или при отсутствии планируемого результата;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сверять свои действия с целью и, при необходимости, исправлять ошибки самостоятельно.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4. Умение оценивать правильность выполнения учебной задачи, собст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венные возможности ее решения. 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Обучающийся научится: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определять критерии правильности (корректности) выполнения учебной задачи;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анализировать и обосновывать применение соответствующего инструментария для выполнения учебной задачи;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свободно пользоваться выработанными критериями оценки и самооценки, исходя из цели и имеющихся средств, различая результат и способы действий; </w:t>
      </w:r>
    </w:p>
    <w:p w:rsidR="00F64F0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оценивать продукт своей деятельности по заданным и/или самостоятельно определенным критериям в соответствии с целью деятельности;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фиксировать и анализировать динамику собственных образовательных результатов.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5. Владение основами самоконтроля, самооценки, принятия решений и осуществления осознанного выбора в учебной и познавательной. Обучающийся научится: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>• 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соотносить реальные и планируемые результаты индивидуальной образовательной деятельности и делать выводы;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принимать решение в учебной ситуации и нести за него ответственность;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самостоятельно определять причины своего успеха или неуспеха и находить способы выхода из ситуации неуспеха;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>Познавательные УУД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6.Умение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</w:t>
      </w:r>
      <w:r>
        <w:rPr>
          <w:rFonts w:ascii="Times New Roman" w:eastAsia="Calibri" w:hAnsi="Times New Roman" w:cs="Times New Roman"/>
          <w:sz w:val="28"/>
          <w:szCs w:val="28"/>
        </w:rPr>
        <w:t>ть выводы. Обучающийся научится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подбирать слова, соподчиненные ключевому слову, определяющие его признаки и свойства;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выстраивать логическую цепочку, состоящую из ключевого слова и соподчиненных ему слов;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выделять явление из общего ряда других явлений;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рассуждение от общих закономерностей к частным явлениям и от частных явлений к общим закономерностям;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рассуждение на основе сравнения предметов и явлений, выделяя при этом общие признаки;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излагать полученную информацию, интерпретируя ее в контексте решаемой задачи; </w:t>
      </w:r>
    </w:p>
    <w:p w:rsidR="00F64F0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вербализовать эмоциональное впечатление, оказанное на него источником;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• 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7. Умение создавать, применять и преобразовывать знаки и символы, модели и схемы для решения учебных и познавательных задач. Обучающийся научится: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обозначать символом и знаком предмет и/или явление; </w:t>
      </w:r>
    </w:p>
    <w:p w:rsidR="00F64F0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определять логические связи между предметами и/или явлениями, обозначать данные логические связи с помощью знаков в схеме;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создавать абстрактный или реальный образ предмета и/или явления;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строить модель/схему на основе условий задачи и/или способа ее решения;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преобразовывать модели с целью выявления общих законов, определяющих данную предметную область;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переводить сложную по составу (многоаспектную) информацию из графического или формализованного (символьного) представления в текстовое, и наоборот;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доказательство: прямое, косвенное, от противного;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Смысловое чтение. 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Обучающийся научится: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находить в тексте требуемую информацию (в соответствии с целями своей деятельности); </w:t>
      </w:r>
    </w:p>
    <w:p w:rsidR="00F64F0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ориентироваться в содержании текста, понимать целостный смысл текста, структурировать текст;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устанавливать взаимосвязь описанных в тексте событий, явлений, процессов;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резюмировать главную идею текста;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преобразовывать текст, «переводя» его в другую модальность, интерпретировать текст;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критически оценивать содержание и форму текста.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9.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научится: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свое отношение к природной среде;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выражать свое отношение к природе через рисунки, сочинения, модели, проектные работы.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10. Развитие мотивации к овладению культурой активного использования словарей и других поисковых систем.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77CD">
        <w:rPr>
          <w:rFonts w:ascii="Times New Roman" w:eastAsia="Calibri" w:hAnsi="Times New Roman" w:cs="Times New Roman"/>
          <w:sz w:val="28"/>
          <w:szCs w:val="28"/>
        </w:rPr>
        <w:t>Обучающийся научится: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необходимые ключевые поисковые слова и запросы;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• осуществлять взаимодействие с электронными поисковыми системами, словарями;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r w:rsidRPr="00F877CD">
        <w:rPr>
          <w:rFonts w:ascii="Times New Roman" w:eastAsia="Calibri" w:hAnsi="Times New Roman" w:cs="Times New Roman"/>
          <w:sz w:val="28"/>
          <w:szCs w:val="28"/>
        </w:rPr>
        <w:t>формировать множественную выборку из поисковых источников для объективизации результатов поиска;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соотносить полученные результаты поиска со своей деятельностью.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>Коммуникативные УУД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11.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научится: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возможные роли в совместной деятельности;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играть определенную роль в совместной деятельности;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строить позитивные отношения в процессе учебной и познавательной деятельности;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критически относиться к собственному мнению, с достоинством признавать ошибочность своего мнения (если оно таково) и корректировать его;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12.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научится: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задачу коммуникации и в соответствии с ней отбирать речевые средства;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отбирать и использовать речевые средства в процессе коммуникации с другими людьми (диалог в паре, в малой группе и т. д.);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представлять в устной или письменной форме развернутый план собственной деятельности;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использовать невербальные средства или наглядные материалы, подготовленные/отобранные под руководством учителя;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13. Формирование и развитие компетентности в области использования информационно-коммуникационных технологий (далее – ИКТ). Обучающийся научится: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F64F0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выделять информационный аспект задачи, оперировать данными, использовать модель решения задачи; </w:t>
      </w:r>
    </w:p>
    <w:p w:rsidR="00F64F0D" w:rsidRPr="00F877CD" w:rsidRDefault="00F64F0D" w:rsidP="00F64F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 </w:t>
      </w:r>
    </w:p>
    <w:p w:rsid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F64F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Предметные результаты </w:t>
      </w:r>
      <w:r w:rsidRPr="00F64F0D">
        <w:rPr>
          <w:rFonts w:ascii="Times New Roman" w:hAnsi="Times New Roman" w:cs="Times New Roman"/>
          <w:color w:val="000000"/>
          <w:sz w:val="28"/>
          <w:szCs w:val="28"/>
        </w:rPr>
        <w:t>изучения учебного предмета «Русский родной язык» на уровне основного общего образования ориентированы на применение знаний, умений и навыков в учебных ситуациях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реальных жизненных условиях.</w:t>
      </w:r>
    </w:p>
    <w:p w:rsid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64F0D">
        <w:rPr>
          <w:rFonts w:ascii="Times New Roman" w:hAnsi="Times New Roman" w:cs="Times New Roman"/>
          <w:sz w:val="28"/>
          <w:szCs w:val="28"/>
        </w:rPr>
        <w:t xml:space="preserve">конце </w:t>
      </w:r>
      <w:r w:rsidRPr="00F64F0D">
        <w:rPr>
          <w:rFonts w:ascii="Times New Roman" w:hAnsi="Times New Roman" w:cs="Times New Roman"/>
          <w:b/>
          <w:bCs/>
          <w:sz w:val="28"/>
          <w:szCs w:val="28"/>
        </w:rPr>
        <w:t xml:space="preserve">третьего </w:t>
      </w:r>
      <w:r w:rsidRPr="00F64F0D">
        <w:rPr>
          <w:rFonts w:ascii="Times New Roman" w:hAnsi="Times New Roman" w:cs="Times New Roman"/>
          <w:sz w:val="28"/>
          <w:szCs w:val="28"/>
        </w:rPr>
        <w:t>года изучения курса русского родного языка в основной общеобразовательной школе предметные результаты должны отражать сформированность следующих умений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«Язык и культура»: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пояснять внешние причины изменений в русском языке; приводить примеры;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приводить примеры, которые доказывают, что изучение русского языка позволяет лучше узнать историю и культуру страны;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приводить примеры национального своеобразия, богатства, выразительности русского родного языка;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выявлять единицы языка с национально-культурным компонентом значения в текстах;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распознавать и характеризовать устаревшую лексику (историзмы, архаизмы); понимать особенности её употребления в текстах;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определять значения лексических заимствований последних десятилетий; целесообразно употреблять иноязычные слова;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объяснять происхождение названий русских городов (в рамках изученного);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Arial" w:hAnsi="Arial" w:cs="Arial"/>
          <w:color w:val="000000"/>
          <w:sz w:val="28"/>
          <w:szCs w:val="28"/>
        </w:rPr>
        <w:t xml:space="preserve">●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регулярно использовать словари, в том числе мультимедийные, учитывая сведения о назначении конкретного вида словаря, особенностях строения его словарной статьи: толковые словари, словари иностранных слов, фразеологические словари, словари пословиц и поговорок, крылатых слов и выражений; учебные этимологические словари; словари синонимов, антонимов.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«Культура речи»: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 соблюдать нормы ударения в отдельных грамматических формах имён существительных, имён прилагательных, глаголов (в рамках изученного); </w:t>
      </w:r>
    </w:p>
    <w:p w:rsidR="00366FF6" w:rsidRPr="00F64F0D" w:rsidRDefault="00366FF6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различать варианты орфоэпической и акцентологической нормы; употреблять слова с учётом произносительных вариантов современной орфоэпической нормы;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употреблять слова с учётом стилистических вариантов орфоэпической нормы;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соблюдать нормы употребления синонимов‚ антонимов‚ омонимов‚ паронимов;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употреблять слова в соответствии с их лексическим значением и требованием лексической сочетаемости;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корректно употреблять термины в учебно-научном стиле речи (в рамках изученного);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употреблять имена существительные, имена прилагательные, глаголы с учётом стилистических норм современного русского языка;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анализировать и различать типичные речевые ошибки;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lastRenderedPageBreak/>
        <w:t xml:space="preserve"> редактировать текст с целью исправления речевых ошибок;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выявлять и исправлять речевые ошибки в устной речи; </w:t>
      </w:r>
    </w:p>
    <w:p w:rsid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анализировать и оценивать с точки зрения норм современного русского литературного языка чужую и собственную речь;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корректировать речь с учётом её соответствия основным нормам современного литературного языка;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редактировать предложения, избегая нагромождения одних и тех же падежных форм, в частности родительного и творительного падежей;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соблюдать русскую этикетную манеру общения;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использовать принципы этикетного общения, лежащие в основе национального русского речевого этикета;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использовать толковые, в том числе мультимедийные, словари для определения лексического значения слова и особенностей его употребления; </w:t>
      </w:r>
      <w:r w:rsidRPr="00F64F0D">
        <w:rPr>
          <w:rFonts w:ascii="Calibri" w:hAnsi="Calibri" w:cs="Calibri"/>
          <w:sz w:val="20"/>
          <w:szCs w:val="20"/>
        </w:rPr>
        <w:t xml:space="preserve">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использовать орфоэпические, в том числе мультимедийные, орфографические словари для определения нормативных вариантов произношения и правописания;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использовать словари синонимов, антонимов‚ омонимов‚ паронимов для уточнения значения слов, подбора к ним синонимов, антонимов‚ омонимов‚ паронимов, а также в процессе редактирования текста;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использовать грамматические словари и справочники для уточнения нормы формообразования, словоизменения и построения словосочетания и предложения; опознавания вариантов грамматической нормы; в процессе редактирования текста;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использовать орфографические словари и справочники по пунктуации для определения нормативного написания слов и постановки знаков препинания в письменной речи.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b/>
          <w:bCs/>
          <w:sz w:val="28"/>
          <w:szCs w:val="28"/>
        </w:rPr>
        <w:t xml:space="preserve">«Речь. Речевая деятельность. Текст»: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анализировать логико-смысловую структуру текста; распознавать виды абзацев;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распознавать и анализировать разные типы заголовков текста;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анализировать и создавать тексты рекламного типа, притчи;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анализировать и создавать текст в жанре путевых заметок;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уместно использовать коммуникативные стратегии и тактики при контактном общении: убеждение, комплимент, спор, дискуссия;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lastRenderedPageBreak/>
        <w:t xml:space="preserve"> уместно использовать жанры разговорной речи в ситуациях неформального общения;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создавать тексты как результат проектной (исследовательской) деятельности; </w:t>
      </w:r>
    </w:p>
    <w:p w:rsidR="00F64F0D" w:rsidRPr="00F64F0D" w:rsidRDefault="00F64F0D" w:rsidP="00F64F0D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строить устные учебно-научные сообщения (ответы на уроке) различных видов, рецензию на проектную работу одноклассника, доклад; принимать участие в учебно-научной дискуссии; </w:t>
      </w:r>
    </w:p>
    <w:p w:rsidR="007F3613" w:rsidRDefault="00F64F0D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sz w:val="28"/>
          <w:szCs w:val="28"/>
        </w:rPr>
        <w:t xml:space="preserve"> владеть правилами информационной безопасности при общении в социальных сетях. </w:t>
      </w:r>
    </w:p>
    <w:p w:rsid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D6B" w:rsidRDefault="00983D6B" w:rsidP="000D2052">
      <w:pPr>
        <w:pStyle w:val="a5"/>
        <w:numPr>
          <w:ilvl w:val="1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D2052">
        <w:rPr>
          <w:rFonts w:ascii="Times New Roman" w:eastAsia="Calibri" w:hAnsi="Times New Roman" w:cs="Times New Roman"/>
          <w:b/>
          <w:sz w:val="28"/>
          <w:szCs w:val="28"/>
        </w:rPr>
        <w:t>Содержание тем учебного предмета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64F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Содержание учебного предмета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64F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1. Язык и культура (11 ч)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64F0D">
        <w:rPr>
          <w:rFonts w:ascii="Times New Roman" w:hAnsi="Times New Roman" w:cs="Times New Roman"/>
          <w:color w:val="000000"/>
          <w:sz w:val="28"/>
          <w:szCs w:val="28"/>
        </w:rPr>
        <w:t>Русский язык как развивающееся явление. Связь исторического развития языка с историей общества. Факторы, влияющие на развитие языка: социально-политические события и изменения в обществе, развитие науки и техники, влияние других языков. Устаревшие слова как живые свидетели истории. Историзмы как слова, обозначающие предметы и явления предшествующих эпох, вышедшие из употребления по причине ухода из общественной жизни обозначенных ими предметов и явлений, в том числе национально-бытовых реалий. Архаизмы как слова, имеющие в современном русском языке синонимы. Группы лексических единиц по степени устарелости. Перераспределение пластов лексики между активным и пассивным запасом слов. Актуализация устаревшей лексики в новом речевом контексте (</w:t>
      </w:r>
      <w:r w:rsidRPr="00F64F0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губернатор, диакон, ваучер, агитационный пункт, большевик, колхоз </w:t>
      </w:r>
      <w:r w:rsidRPr="00F64F0D">
        <w:rPr>
          <w:rFonts w:ascii="Times New Roman" w:hAnsi="Times New Roman" w:cs="Times New Roman"/>
          <w:color w:val="000000"/>
          <w:sz w:val="28"/>
          <w:szCs w:val="28"/>
        </w:rPr>
        <w:t xml:space="preserve">и т. п.).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64F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2. Культура речи (11 ч)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64F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Основные орфоэпические нормы современного русского литературного языка. </w:t>
      </w:r>
      <w:r w:rsidRPr="00F64F0D">
        <w:rPr>
          <w:rFonts w:ascii="Times New Roman" w:hAnsi="Times New Roman" w:cs="Times New Roman"/>
          <w:color w:val="000000"/>
          <w:sz w:val="28"/>
          <w:szCs w:val="28"/>
        </w:rPr>
        <w:t>Нормы ударения в полных причастиях‚ кратких формах страдательных причастий прошедшего времени‚ деепричастиях‚ наречиях. Нормы постановки ударения в словоформах с непроизводными предлогами (</w:t>
      </w:r>
      <w:r w:rsidRPr="00F64F0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 дом‚ нА гору</w:t>
      </w:r>
      <w:r w:rsidRPr="00F64F0D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F64F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Основные лексические нормы современного русского литературного языка. </w:t>
      </w:r>
      <w:r w:rsidRPr="00F64F0D">
        <w:rPr>
          <w:rFonts w:ascii="Times New Roman" w:hAnsi="Times New Roman" w:cs="Times New Roman"/>
          <w:color w:val="000000"/>
          <w:sz w:val="28"/>
          <w:szCs w:val="28"/>
        </w:rPr>
        <w:t>Паронимы и точность речи. Смысловые различия, характер лексической сочетаемости, сп</w:t>
      </w:r>
      <w:r w:rsidR="00366FF6">
        <w:rPr>
          <w:rFonts w:ascii="Times New Roman" w:hAnsi="Times New Roman" w:cs="Times New Roman"/>
          <w:color w:val="000000"/>
          <w:sz w:val="28"/>
          <w:szCs w:val="28"/>
        </w:rPr>
        <w:t>особы управления, функционально-</w:t>
      </w:r>
      <w:r w:rsidR="00366FF6" w:rsidRPr="00366FF6">
        <w:rPr>
          <w:rFonts w:ascii="Times New Roman" w:hAnsi="Times New Roman" w:cs="Times New Roman"/>
          <w:sz w:val="28"/>
          <w:szCs w:val="28"/>
        </w:rPr>
        <w:t xml:space="preserve"> стилевая окраска и употребление паронимов в речи. Типичные речевые ошибки‚ связанные с употреблением паронимов в речи.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Основные грамматические нормы современного русского литературного языка.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Типичные грамматические ошибки в речи. Глаголы 1-го лица единственного числа настоящего и будущего времени (в том числе способы выражения формы 1-го лица настоящего и будущего времени глаголов </w:t>
      </w:r>
      <w:r w:rsidRPr="00366FF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очутиться, победить, убедить, учредить, утвердить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)‚ формы глаголов совершенного и несовершенного вида‚ формы глаголов в повелительном наклонении. Нормы употребления в речи однокоренных слов типа </w:t>
      </w:r>
      <w:r w:rsidRPr="00366FF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висящий – висячий, горящий – горячий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Варианты грамматической нормы: литературные и разговорные падежные формы причастий‚ деепричастий‚ наречий. Отражение вариантов грамматической нормы в словарях и справочниках. Литературный и разговорный варианты грамматической нормы (</w:t>
      </w:r>
      <w:r w:rsidRPr="00366FF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махаешь – машешь; обусловливать, сосредоточивать, уполномочивать, оспаривать, удостаивать, облагораживать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366F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Речевой этикет. </w:t>
      </w:r>
      <w:r w:rsidRPr="00366FF6">
        <w:rPr>
          <w:rFonts w:ascii="Times New Roman" w:hAnsi="Times New Roman" w:cs="Times New Roman"/>
          <w:color w:val="000000"/>
          <w:sz w:val="28"/>
          <w:szCs w:val="28"/>
        </w:rPr>
        <w:t>Русская этикетная речевая манера общения: умеренная громкость речи‚ средний темп речи‚ сдержанная артикуляция‚ эмоциональность речи‚ ровная интонация. Запрет на употребление грубых слов, выражений, фраз. Исключение категоричности в разговоре. Невербальный (несловесный) этикет общения.</w:t>
      </w:r>
    </w:p>
    <w:p w:rsidR="00366FF6" w:rsidRDefault="00366FF6" w:rsidP="00F64F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b/>
          <w:bCs/>
          <w:sz w:val="28"/>
          <w:szCs w:val="28"/>
        </w:rPr>
        <w:t>Раздел 3. Речь.</w:t>
      </w:r>
      <w:r w:rsidR="00FC2B61">
        <w:rPr>
          <w:rFonts w:ascii="Times New Roman" w:hAnsi="Times New Roman" w:cs="Times New Roman"/>
          <w:b/>
          <w:bCs/>
          <w:sz w:val="28"/>
          <w:szCs w:val="28"/>
        </w:rPr>
        <w:t xml:space="preserve"> Речевая деятельность. Текст (13</w:t>
      </w:r>
      <w:r w:rsidRPr="00F64F0D">
        <w:rPr>
          <w:rFonts w:ascii="Times New Roman" w:hAnsi="Times New Roman" w:cs="Times New Roman"/>
          <w:b/>
          <w:bCs/>
          <w:sz w:val="28"/>
          <w:szCs w:val="28"/>
        </w:rPr>
        <w:t xml:space="preserve"> ч) 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F0D">
        <w:rPr>
          <w:rFonts w:ascii="Times New Roman" w:hAnsi="Times New Roman" w:cs="Times New Roman"/>
          <w:b/>
          <w:bCs/>
          <w:sz w:val="28"/>
          <w:szCs w:val="28"/>
        </w:rPr>
        <w:t xml:space="preserve">Язык и речь. Виды речевой деятельности. </w:t>
      </w:r>
      <w:r w:rsidRPr="00F64F0D">
        <w:rPr>
          <w:rFonts w:ascii="Times New Roman" w:hAnsi="Times New Roman" w:cs="Times New Roman"/>
          <w:sz w:val="28"/>
          <w:szCs w:val="28"/>
        </w:rPr>
        <w:t xml:space="preserve">Традиции русского речевого общения. Коммуникативные стратегии и тактики устного общения: убеждение, комплимент, уговаривание, похвала, самопрезентация и др. </w:t>
      </w:r>
    </w:p>
    <w:p w:rsidR="00366FF6" w:rsidRPr="00366FF6" w:rsidRDefault="00F64F0D" w:rsidP="00366FF6">
      <w:pPr>
        <w:pStyle w:val="Default"/>
        <w:rPr>
          <w:sz w:val="28"/>
          <w:szCs w:val="28"/>
        </w:rPr>
      </w:pPr>
      <w:r w:rsidRPr="00F64F0D">
        <w:rPr>
          <w:b/>
          <w:bCs/>
          <w:sz w:val="28"/>
          <w:szCs w:val="28"/>
        </w:rPr>
        <w:t xml:space="preserve">Текст как единица языка и речи. </w:t>
      </w:r>
      <w:r w:rsidRPr="00F64F0D">
        <w:rPr>
          <w:sz w:val="28"/>
          <w:szCs w:val="28"/>
        </w:rPr>
        <w:t>Текст, основные признаки текста: смысловая цельность, информативность, связность. Виды абзацев. Основные типы текстовых структур: инд</w:t>
      </w:r>
      <w:r w:rsidR="00366FF6">
        <w:rPr>
          <w:sz w:val="28"/>
          <w:szCs w:val="28"/>
        </w:rPr>
        <w:t>уктивные, дедуктивные, рамочные</w:t>
      </w:r>
      <w:r w:rsidRPr="00F64F0D">
        <w:rPr>
          <w:rFonts w:ascii="Calibri" w:hAnsi="Calibri" w:cs="Calibri"/>
          <w:sz w:val="20"/>
          <w:szCs w:val="20"/>
        </w:rPr>
        <w:t xml:space="preserve"> </w:t>
      </w:r>
      <w:r w:rsidR="00366FF6" w:rsidRPr="00366FF6">
        <w:rPr>
          <w:sz w:val="28"/>
          <w:szCs w:val="28"/>
        </w:rPr>
        <w:t xml:space="preserve">(дедуктивно-индуктивные), стержневые (индуктивно-дедуктивные) структуры. Тексты аргументативного типа: рассуждение, доказательство, объяснение. Сильные позиции текстов, их типы. Информативная функция заголовков.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Функциональные разновидности языка.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Разговорная речь. Беседа. Спор, виды споров. Правила поведения в споре, как управлять собой и собеседником. Корректные и некорректные приёмы ведения спора. </w:t>
      </w:r>
    </w:p>
    <w:p w:rsidR="00366FF6" w:rsidRPr="00366FF6" w:rsidRDefault="00366FF6" w:rsidP="00366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6FF6">
        <w:rPr>
          <w:rFonts w:ascii="Times New Roman" w:hAnsi="Times New Roman" w:cs="Times New Roman"/>
          <w:color w:val="000000"/>
          <w:sz w:val="28"/>
          <w:szCs w:val="28"/>
        </w:rPr>
        <w:t xml:space="preserve">Публицистический стиль. Путевые записки. Текст рекламного объявления, его языковые и структурные особенности. </w:t>
      </w:r>
    </w:p>
    <w:p w:rsidR="00F64F0D" w:rsidRPr="00F64F0D" w:rsidRDefault="00366FF6" w:rsidP="00366F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66FF6">
        <w:rPr>
          <w:rFonts w:ascii="Times New Roman" w:hAnsi="Times New Roman" w:cs="Times New Roman"/>
          <w:color w:val="000000"/>
          <w:sz w:val="28"/>
          <w:szCs w:val="28"/>
        </w:rPr>
        <w:t>Язык художественной литературы. Фактуальная и подтекстовая информация в текстах художественного стиля речи. Притча.</w:t>
      </w:r>
    </w:p>
    <w:p w:rsidR="00F64F0D" w:rsidRPr="00F64F0D" w:rsidRDefault="00F64F0D" w:rsidP="00F64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6FF6" w:rsidRDefault="00366FF6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FF6" w:rsidRDefault="00366FF6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FF6" w:rsidRDefault="00366FF6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FF6" w:rsidRDefault="00366FF6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FF6" w:rsidRDefault="00366FF6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FF6" w:rsidRDefault="00366FF6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FF6" w:rsidRDefault="00366FF6" w:rsidP="00366F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  <w:sectPr w:rsidR="00366FF6" w:rsidSect="00366FF6">
          <w:footerReference w:type="default" r:id="rId8"/>
          <w:pgSz w:w="11906" w:h="16838"/>
          <w:pgMar w:top="1134" w:right="567" w:bottom="1134" w:left="1134" w:header="709" w:footer="709" w:gutter="0"/>
          <w:pgNumType w:start="0"/>
          <w:cols w:space="708"/>
          <w:docGrid w:linePitch="360"/>
        </w:sectPr>
      </w:pPr>
      <w:bookmarkStart w:id="0" w:name="_GoBack"/>
      <w:bookmarkEnd w:id="0"/>
    </w:p>
    <w:p w:rsidR="00366FF6" w:rsidRDefault="00366FF6" w:rsidP="00366F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0A6D" w:rsidRPr="00D873A2" w:rsidRDefault="00D873A2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Т</w:t>
      </w:r>
      <w:r w:rsidR="00025C13" w:rsidRPr="00AD3355">
        <w:rPr>
          <w:rFonts w:ascii="Times New Roman" w:hAnsi="Times New Roman" w:cs="Times New Roman"/>
          <w:b/>
          <w:sz w:val="28"/>
          <w:szCs w:val="28"/>
        </w:rPr>
        <w:t>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с определением основных видов учебной деятельности</w:t>
      </w:r>
    </w:p>
    <w:tbl>
      <w:tblPr>
        <w:tblStyle w:val="a4"/>
        <w:tblW w:w="14737" w:type="dxa"/>
        <w:jc w:val="center"/>
        <w:tblLook w:val="04A0" w:firstRow="1" w:lastRow="0" w:firstColumn="1" w:lastColumn="0" w:noHBand="0" w:noVBand="1"/>
      </w:tblPr>
      <w:tblGrid>
        <w:gridCol w:w="846"/>
        <w:gridCol w:w="4536"/>
        <w:gridCol w:w="1134"/>
        <w:gridCol w:w="8221"/>
      </w:tblGrid>
      <w:tr w:rsidR="00D873A2" w:rsidRPr="007604B4" w:rsidTr="007C60B3">
        <w:trPr>
          <w:trHeight w:val="322"/>
          <w:jc w:val="center"/>
        </w:trPr>
        <w:tc>
          <w:tcPr>
            <w:tcW w:w="846" w:type="dxa"/>
            <w:vMerge w:val="restart"/>
          </w:tcPr>
          <w:p w:rsidR="00D873A2" w:rsidRPr="007604B4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4536" w:type="dxa"/>
            <w:vMerge w:val="restart"/>
          </w:tcPr>
          <w:p w:rsidR="00D873A2" w:rsidRPr="007604B4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</w:tcPr>
          <w:p w:rsidR="00D873A2" w:rsidRPr="007604B4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8221" w:type="dxa"/>
            <w:vMerge w:val="restart"/>
          </w:tcPr>
          <w:p w:rsidR="00D873A2" w:rsidRPr="007604B4" w:rsidRDefault="00D873A2" w:rsidP="007C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освоения материала</w:t>
            </w:r>
          </w:p>
        </w:tc>
      </w:tr>
      <w:tr w:rsidR="00D873A2" w:rsidRPr="007604B4" w:rsidTr="007C60B3">
        <w:trPr>
          <w:trHeight w:val="322"/>
          <w:jc w:val="center"/>
        </w:trPr>
        <w:tc>
          <w:tcPr>
            <w:tcW w:w="846" w:type="dxa"/>
            <w:vMerge/>
          </w:tcPr>
          <w:p w:rsidR="00D873A2" w:rsidRPr="007604B4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D873A2" w:rsidRPr="007604B4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873A2" w:rsidRPr="007604B4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vMerge/>
          </w:tcPr>
          <w:p w:rsidR="00D873A2" w:rsidRPr="007604B4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3A2" w:rsidRPr="007604B4" w:rsidTr="007C60B3">
        <w:trPr>
          <w:trHeight w:val="321"/>
          <w:jc w:val="center"/>
        </w:trPr>
        <w:tc>
          <w:tcPr>
            <w:tcW w:w="14737" w:type="dxa"/>
            <w:gridSpan w:val="4"/>
          </w:tcPr>
          <w:p w:rsidR="00D873A2" w:rsidRPr="007604B4" w:rsidRDefault="006B4446" w:rsidP="00C84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 xml:space="preserve">Раздел 1. Язык и культура- </w:t>
            </w:r>
            <w:r w:rsidR="007604B4" w:rsidRPr="007604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65BDC" w:rsidRPr="00760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73A2" w:rsidRPr="007604B4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D873A2" w:rsidRPr="007604B4" w:rsidTr="007C60B3">
        <w:trPr>
          <w:jc w:val="center"/>
        </w:trPr>
        <w:tc>
          <w:tcPr>
            <w:tcW w:w="846" w:type="dxa"/>
          </w:tcPr>
          <w:p w:rsidR="00D873A2" w:rsidRPr="007604B4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04B4" w:rsidRPr="007604B4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20"/>
            </w:tblGrid>
            <w:tr w:rsidR="000409E7" w:rsidRPr="000409E7">
              <w:tblPrEx>
                <w:tblCellMar>
                  <w:top w:w="0" w:type="dxa"/>
                  <w:bottom w:w="0" w:type="dxa"/>
                </w:tblCellMar>
              </w:tblPrEx>
              <w:trPr>
                <w:trHeight w:val="385"/>
              </w:trPr>
              <w:tc>
                <w:tcPr>
                  <w:tcW w:w="0" w:type="auto"/>
                </w:tcPr>
                <w:p w:rsidR="000409E7" w:rsidRPr="000409E7" w:rsidRDefault="000409E7" w:rsidP="000409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9E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Русский язык как развивающееся явление </w:t>
                  </w:r>
                </w:p>
              </w:tc>
            </w:tr>
          </w:tbl>
          <w:p w:rsidR="00D873A2" w:rsidRPr="007604B4" w:rsidRDefault="00D873A2" w:rsidP="00AD33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73A2" w:rsidRPr="007604B4" w:rsidRDefault="00D873A2" w:rsidP="00AD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3A2" w:rsidRPr="007604B4" w:rsidRDefault="007604B4" w:rsidP="00AD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>Знать,</w:t>
            </w:r>
            <w:r w:rsidR="006B4446" w:rsidRPr="007604B4">
              <w:t xml:space="preserve"> </w:t>
            </w:r>
            <w:r w:rsidRPr="007604B4">
              <w:t>с</w:t>
            </w:r>
            <w:r w:rsidRPr="007604B4">
              <w:t xml:space="preserve">вязь исторического развития языка с историей общества </w:t>
            </w:r>
          </w:p>
          <w:p w:rsidR="00D873A2" w:rsidRPr="007604B4" w:rsidRDefault="00D873A2" w:rsidP="007C60B3">
            <w:pPr>
              <w:pStyle w:val="Default"/>
              <w:jc w:val="both"/>
            </w:pP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4536" w:type="dxa"/>
          </w:tcPr>
          <w:p w:rsidR="000409E7" w:rsidRPr="007604B4" w:rsidRDefault="000409E7" w:rsidP="000409E7">
            <w:pPr>
              <w:pStyle w:val="Default"/>
            </w:pPr>
            <w:r w:rsidRPr="007604B4">
              <w:t xml:space="preserve">Устаревшие слова – живые свидетели истории. Историзмы 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pStyle w:val="Default"/>
            </w:pPr>
            <w:r w:rsidRPr="007604B4">
              <w:t>Знать у</w:t>
            </w:r>
            <w:r w:rsidRPr="007604B4">
              <w:t>старевшие слова как живые свидетели истории</w:t>
            </w:r>
            <w:r w:rsidRPr="007604B4">
              <w:t xml:space="preserve">, историзмы как слова, обозначающие предметы и явления предшествующих эпох, вышедшие из употребления по причине ухода из общественной жизни обозначенных ими предметов и явлений, в том числе национально-бытовых реалий. 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4536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 xml:space="preserve">Архаизмы в составе устаревших слов русского языка и их особенности </w:t>
            </w:r>
          </w:p>
        </w:tc>
        <w:tc>
          <w:tcPr>
            <w:tcW w:w="1134" w:type="dxa"/>
          </w:tcPr>
          <w:p w:rsidR="000409E7" w:rsidRPr="007604B4" w:rsidRDefault="007604B4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83"/>
              <w:gridCol w:w="222"/>
            </w:tblGrid>
            <w:tr w:rsidR="000409E7" w:rsidRPr="007604B4">
              <w:trPr>
                <w:trHeight w:val="385"/>
              </w:trPr>
              <w:tc>
                <w:tcPr>
                  <w:tcW w:w="0" w:type="auto"/>
                </w:tcPr>
                <w:p w:rsidR="000409E7" w:rsidRPr="007604B4" w:rsidRDefault="000409E7" w:rsidP="00FC2B61">
                  <w:pPr>
                    <w:pStyle w:val="Default"/>
                  </w:pPr>
                  <w:r w:rsidRPr="007604B4">
                    <w:t>Знать а</w:t>
                  </w:r>
                  <w:r w:rsidRPr="007604B4">
                    <w:t>рхаизмы как слова, имеющие в современном русском языке синонимы. Лексические и</w:t>
                  </w:r>
                  <w:r w:rsidR="00FC2B61">
                    <w:t xml:space="preserve"> лексико-семантические архаизмы.</w:t>
                  </w:r>
                </w:p>
              </w:tc>
              <w:tc>
                <w:tcPr>
                  <w:tcW w:w="0" w:type="auto"/>
                </w:tcPr>
                <w:p w:rsidR="000409E7" w:rsidRPr="007604B4" w:rsidRDefault="000409E7" w:rsidP="000409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604B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0409E7" w:rsidRPr="007604B4" w:rsidRDefault="000409E7" w:rsidP="000409E7">
            <w:pPr>
              <w:pStyle w:val="Default"/>
              <w:jc w:val="both"/>
            </w:pP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4536" w:type="dxa"/>
          </w:tcPr>
          <w:p w:rsidR="000409E7" w:rsidRPr="007604B4" w:rsidRDefault="000409E7" w:rsidP="00FC2B61">
            <w:pPr>
              <w:pStyle w:val="Default"/>
              <w:jc w:val="both"/>
            </w:pPr>
            <w:r w:rsidRPr="007604B4">
              <w:t xml:space="preserve">Употребление устаревшей лексики в новом контексте </w:t>
            </w:r>
          </w:p>
        </w:tc>
        <w:tc>
          <w:tcPr>
            <w:tcW w:w="1134" w:type="dxa"/>
          </w:tcPr>
          <w:p w:rsidR="000409E7" w:rsidRPr="007604B4" w:rsidRDefault="007604B4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 xml:space="preserve">Знать перераспределение пластов лексики между активным и пассивным запасом слов 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4536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Употребление иноязычных слов как проблема культуры речи</w:t>
            </w:r>
          </w:p>
        </w:tc>
        <w:tc>
          <w:tcPr>
            <w:tcW w:w="1134" w:type="dxa"/>
          </w:tcPr>
          <w:p w:rsidR="000409E7" w:rsidRPr="007604B4" w:rsidRDefault="00FC2B61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>Знать лексические заимствования последних десятилетий. Причины заимствований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 xml:space="preserve">Проверочная работа № 1 </w:t>
            </w:r>
          </w:p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C840AB" w:rsidP="00FC2B61">
            <w:pPr>
              <w:pStyle w:val="Default"/>
              <w:jc w:val="both"/>
            </w:pPr>
            <w:r w:rsidRPr="007604B4">
              <w:t>Знать к</w:t>
            </w:r>
            <w:r w:rsidR="000409E7" w:rsidRPr="007604B4">
              <w:t xml:space="preserve">лючевые </w:t>
            </w:r>
            <w:r w:rsidRPr="007604B4">
              <w:t xml:space="preserve">понятия </w:t>
            </w:r>
            <w:r w:rsidR="000409E7" w:rsidRPr="007604B4">
              <w:t>раздела</w:t>
            </w:r>
            <w:r w:rsidRPr="007604B4">
              <w:t>, уметь применять знания на практике</w:t>
            </w:r>
            <w:r w:rsidR="00FC2B61">
              <w:t xml:space="preserve">. Обобщение материала. </w:t>
            </w:r>
          </w:p>
        </w:tc>
      </w:tr>
      <w:tr w:rsidR="000409E7" w:rsidRPr="007604B4" w:rsidTr="00BB0CE5">
        <w:trPr>
          <w:jc w:val="center"/>
        </w:trPr>
        <w:tc>
          <w:tcPr>
            <w:tcW w:w="14737" w:type="dxa"/>
            <w:gridSpan w:val="4"/>
          </w:tcPr>
          <w:p w:rsidR="000409E7" w:rsidRPr="007604B4" w:rsidRDefault="000409E7" w:rsidP="000409E7">
            <w:pPr>
              <w:pStyle w:val="Default"/>
              <w:jc w:val="center"/>
            </w:pPr>
            <w:r w:rsidRPr="007604B4">
              <w:t>Раздел 2. Культура речи</w:t>
            </w:r>
            <w:r w:rsidR="00FC2B61">
              <w:t>- 11</w:t>
            </w:r>
            <w:r w:rsidRPr="007604B4">
              <w:t xml:space="preserve"> часов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2B0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Основные орфоэпические нормы современного русского литературного языка. Ударение</w:t>
            </w:r>
          </w:p>
        </w:tc>
        <w:tc>
          <w:tcPr>
            <w:tcW w:w="1134" w:type="dxa"/>
          </w:tcPr>
          <w:p w:rsidR="000409E7" w:rsidRPr="007604B4" w:rsidRDefault="002B072A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2B072A" w:rsidP="000409E7">
            <w:pPr>
              <w:pStyle w:val="Default"/>
              <w:jc w:val="both"/>
            </w:pPr>
            <w:r w:rsidRPr="007604B4">
              <w:t>Знать основные орфоэпические нормы современного русского литературного языка.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Нормы ударения в причастиях, деепричастиях и наречиях</w:t>
            </w:r>
          </w:p>
        </w:tc>
        <w:tc>
          <w:tcPr>
            <w:tcW w:w="1134" w:type="dxa"/>
          </w:tcPr>
          <w:p w:rsidR="000409E7" w:rsidRPr="007604B4" w:rsidRDefault="007604B4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83"/>
              <w:gridCol w:w="222"/>
            </w:tblGrid>
            <w:tr w:rsidR="000409E7" w:rsidRPr="007604B4">
              <w:trPr>
                <w:trHeight w:val="661"/>
              </w:trPr>
              <w:tc>
                <w:tcPr>
                  <w:tcW w:w="0" w:type="auto"/>
                </w:tcPr>
                <w:p w:rsidR="000409E7" w:rsidRPr="007604B4" w:rsidRDefault="002B072A" w:rsidP="000409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604B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Знать нормы ударения в полных причастиях‚ кратких формах страдательных причастий прошедшего времени‚ деепричастиях‚ наречиях</w:t>
                  </w:r>
                </w:p>
              </w:tc>
              <w:tc>
                <w:tcPr>
                  <w:tcW w:w="0" w:type="auto"/>
                </w:tcPr>
                <w:p w:rsidR="000409E7" w:rsidRPr="007604B4" w:rsidRDefault="000409E7" w:rsidP="000409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604B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0409E7" w:rsidRPr="007604B4" w:rsidRDefault="000409E7" w:rsidP="000409E7">
            <w:pPr>
              <w:pStyle w:val="Default"/>
              <w:jc w:val="both"/>
            </w:pP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Трудные случаи употребления паронимов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2B072A" w:rsidP="000409E7">
            <w:pPr>
              <w:pStyle w:val="Default"/>
              <w:jc w:val="both"/>
            </w:pPr>
            <w:r w:rsidRPr="007604B4">
              <w:t>Знать  смысловые различия, характер лексической сочетаемости, способы управления, функционально-стилевая окраска и употребление паронимов в речи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Типичные грамматические ошибки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9E7" w:rsidRPr="007604B4" w:rsidRDefault="002B072A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005"/>
            </w:tblGrid>
            <w:tr w:rsidR="000409E7" w:rsidRPr="007604B4">
              <w:trPr>
                <w:trHeight w:val="529"/>
              </w:trPr>
              <w:tc>
                <w:tcPr>
                  <w:tcW w:w="0" w:type="auto"/>
                </w:tcPr>
                <w:p w:rsidR="000409E7" w:rsidRPr="007604B4" w:rsidRDefault="002B072A" w:rsidP="002B072A">
                  <w:pPr>
                    <w:pStyle w:val="Default"/>
                  </w:pPr>
                  <w:r w:rsidRPr="007604B4">
                    <w:t xml:space="preserve">Типичные грамматические ошибки в речи. Глаголы 1-го лица единственного числа настоящего и будущего времени (в том числе </w:t>
                  </w:r>
                  <w:r w:rsidRPr="007604B4">
                    <w:lastRenderedPageBreak/>
                    <w:t>способы выражения формы 1-го лица настоящего и будущего времени глаголов очутиться, победить, убедить, учред</w:t>
                  </w:r>
                  <w:r w:rsidRPr="007604B4">
                    <w:t xml:space="preserve">ить, утвердить)‚ формы глаголов </w:t>
                  </w:r>
                  <w:r w:rsidRPr="007604B4">
                    <w:t>совершенного и несовершенного вида‚ формы глаг</w:t>
                  </w:r>
                  <w:r w:rsidRPr="007604B4">
                    <w:t>олов в повелительном наклонении.</w:t>
                  </w:r>
                </w:p>
              </w:tc>
            </w:tr>
          </w:tbl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Традиции русской речевой манеры общения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005"/>
            </w:tblGrid>
            <w:tr w:rsidR="000409E7" w:rsidRPr="007604B4">
              <w:trPr>
                <w:trHeight w:val="529"/>
              </w:trPr>
              <w:tc>
                <w:tcPr>
                  <w:tcW w:w="0" w:type="auto"/>
                </w:tcPr>
                <w:p w:rsidR="000409E7" w:rsidRPr="007604B4" w:rsidRDefault="002B072A" w:rsidP="002B072A">
                  <w:pPr>
                    <w:pStyle w:val="Default"/>
                  </w:pPr>
                  <w:r w:rsidRPr="007604B4">
                    <w:t>Знать и применять русскую этикетная речевая манера общения: умеренная громкость речи‚ средний темп речи‚ сдержанная артикуляция‚ эмоциональность речи‚ ровная интонация.</w:t>
                  </w:r>
                </w:p>
              </w:tc>
            </w:tr>
          </w:tbl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Нормы русского речевого и невербального этикета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2B072A" w:rsidP="000409E7">
            <w:pPr>
              <w:pStyle w:val="Default"/>
              <w:jc w:val="both"/>
            </w:pPr>
            <w:r w:rsidRPr="007604B4">
              <w:t>Знать и применять невербальный (несловесный) этикет общения. Этикет использования изобразительных жестов. Замещающие и сопровождающие жесты.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 2 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Знать ключевые понятия раздела, уметь применять знания на практике. Обобщение материала.</w:t>
            </w:r>
          </w:p>
        </w:tc>
      </w:tr>
      <w:tr w:rsidR="000409E7" w:rsidRPr="007604B4" w:rsidTr="007C60B3">
        <w:trPr>
          <w:jc w:val="center"/>
        </w:trPr>
        <w:tc>
          <w:tcPr>
            <w:tcW w:w="14737" w:type="dxa"/>
            <w:gridSpan w:val="4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 xml:space="preserve">Раздел 3. Речь. Текст-  </w:t>
            </w:r>
            <w:r w:rsidR="00FC2B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Традиции русского речевого общения</w:t>
            </w:r>
          </w:p>
        </w:tc>
        <w:tc>
          <w:tcPr>
            <w:tcW w:w="1134" w:type="dxa"/>
          </w:tcPr>
          <w:p w:rsidR="000409E7" w:rsidRPr="007604B4" w:rsidRDefault="002B072A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0409E7" w:rsidP="002B072A">
            <w:pPr>
              <w:pStyle w:val="Default"/>
              <w:jc w:val="both"/>
            </w:pPr>
            <w:r w:rsidRPr="007604B4">
              <w:t xml:space="preserve">Знать </w:t>
            </w:r>
            <w:r w:rsidR="002B072A" w:rsidRPr="007604B4">
              <w:t xml:space="preserve">традиции русского речевого общения, </w:t>
            </w:r>
            <w:r w:rsidR="002B072A" w:rsidRPr="007604B4">
              <w:t>Коммуникативные стратегии и тактики устного общения: убеждение, ком</w:t>
            </w:r>
            <w:r w:rsidR="002B072A" w:rsidRPr="007604B4">
              <w:t xml:space="preserve">плимент, уговаривание, похвала, </w:t>
            </w:r>
            <w:r w:rsidR="002B072A" w:rsidRPr="007604B4">
              <w:t>самопрезентация и др.; сохранение инициативы в диалоге, уклонение от инициативы, завершение диалога и др.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4536" w:type="dxa"/>
          </w:tcPr>
          <w:p w:rsidR="000409E7" w:rsidRPr="007604B4" w:rsidRDefault="002B072A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Текст. Виды абзацев</w:t>
            </w:r>
          </w:p>
        </w:tc>
        <w:tc>
          <w:tcPr>
            <w:tcW w:w="1134" w:type="dxa"/>
          </w:tcPr>
          <w:p w:rsidR="000409E7" w:rsidRPr="007604B4" w:rsidRDefault="007604B4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>Знать</w:t>
            </w:r>
            <w:r w:rsidR="002B072A" w:rsidRPr="007604B4">
              <w:t xml:space="preserve">  понятие «текст</w:t>
            </w:r>
            <w:r w:rsidR="007604B4" w:rsidRPr="007604B4">
              <w:t>»</w:t>
            </w:r>
            <w:r w:rsidR="002B072A" w:rsidRPr="007604B4">
              <w:t>, основные признаки текста: смысловая цельность, информативность, связность</w:t>
            </w:r>
            <w:r w:rsidR="007604B4" w:rsidRPr="007604B4">
              <w:t>.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Заголовки текстов, их типы</w:t>
            </w:r>
          </w:p>
        </w:tc>
        <w:tc>
          <w:tcPr>
            <w:tcW w:w="1134" w:type="dxa"/>
          </w:tcPr>
          <w:p w:rsidR="000409E7" w:rsidRPr="007604B4" w:rsidRDefault="007604B4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 xml:space="preserve">Тематическое единство, тема и микротема текста </w:t>
            </w:r>
          </w:p>
          <w:p w:rsidR="000409E7" w:rsidRPr="007604B4" w:rsidRDefault="000409E7" w:rsidP="000409E7">
            <w:pPr>
              <w:pStyle w:val="Default"/>
              <w:jc w:val="both"/>
            </w:pPr>
            <w:r w:rsidRPr="007604B4">
              <w:t>Принципы составлени</w:t>
            </w:r>
            <w:r w:rsidR="00FC2B61">
              <w:t xml:space="preserve">я плана текста. План сочинения 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Разговорная речь. Спор и дискуссия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pStyle w:val="Default"/>
              <w:jc w:val="both"/>
            </w:pPr>
            <w:r w:rsidRPr="007604B4">
              <w:t>Знать</w:t>
            </w:r>
            <w:r w:rsidR="007604B4" w:rsidRPr="007604B4">
              <w:t>, что такое спор, виды споров. Дискуссия. Правила поведения в споре. Как управлять собой и собеседником. Корректные и некорректные приёмы ведения спора.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стиль. Путевые заметки</w:t>
            </w:r>
          </w:p>
        </w:tc>
        <w:tc>
          <w:tcPr>
            <w:tcW w:w="1134" w:type="dxa"/>
          </w:tcPr>
          <w:p w:rsidR="000409E7" w:rsidRPr="007604B4" w:rsidRDefault="007604B4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61"/>
              <w:gridCol w:w="222"/>
            </w:tblGrid>
            <w:tr w:rsidR="000409E7" w:rsidRPr="007604B4">
              <w:trPr>
                <w:trHeight w:val="132"/>
              </w:trPr>
              <w:tc>
                <w:tcPr>
                  <w:tcW w:w="0" w:type="auto"/>
                </w:tcPr>
                <w:p w:rsidR="000409E7" w:rsidRPr="007604B4" w:rsidRDefault="000409E7" w:rsidP="000409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604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Знать </w:t>
                  </w:r>
                  <w:r w:rsidR="007604B4" w:rsidRPr="007604B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особенности жанра путевых заметок.</w:t>
                  </w:r>
                </w:p>
              </w:tc>
              <w:tc>
                <w:tcPr>
                  <w:tcW w:w="0" w:type="auto"/>
                </w:tcPr>
                <w:p w:rsidR="000409E7" w:rsidRPr="007604B4" w:rsidRDefault="000409E7" w:rsidP="000409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76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Текст рекламного объявления, его языковые и структурные особенности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7604B4" w:rsidP="000409E7">
            <w:pPr>
              <w:pStyle w:val="Default"/>
              <w:jc w:val="both"/>
            </w:pPr>
            <w:r w:rsidRPr="007604B4">
              <w:t>Знать и применять на практике языковые и структурные особенности текста рекламного объявления.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31-</w:t>
            </w:r>
            <w:r w:rsidR="000409E7" w:rsidRPr="007604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Язык художественной литературы. Притча</w:t>
            </w:r>
          </w:p>
        </w:tc>
        <w:tc>
          <w:tcPr>
            <w:tcW w:w="1134" w:type="dxa"/>
          </w:tcPr>
          <w:p w:rsidR="000409E7" w:rsidRPr="007604B4" w:rsidRDefault="007604B4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0409E7" w:rsidRPr="007604B4" w:rsidRDefault="007604B4" w:rsidP="000409E7">
            <w:pPr>
              <w:pStyle w:val="Default"/>
              <w:jc w:val="both"/>
            </w:pPr>
            <w:r w:rsidRPr="007604B4">
              <w:t>Знать, что такое  фактуальная и подтекстовая информация в текстах художественного стиля речи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3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7604B4" w:rsidP="007604B4">
            <w:pPr>
              <w:pStyle w:val="Default"/>
              <w:jc w:val="both"/>
            </w:pPr>
            <w:r w:rsidRPr="007604B4">
              <w:t>Уметь применять изученный материал на практике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7604B4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Уметь применять изученный материал на практике</w:t>
            </w:r>
          </w:p>
        </w:tc>
      </w:tr>
      <w:tr w:rsidR="000409E7" w:rsidRPr="007604B4" w:rsidTr="007C60B3">
        <w:trPr>
          <w:jc w:val="center"/>
        </w:trPr>
        <w:tc>
          <w:tcPr>
            <w:tcW w:w="846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Итоговый урок.</w:t>
            </w:r>
          </w:p>
        </w:tc>
        <w:tc>
          <w:tcPr>
            <w:tcW w:w="1134" w:type="dxa"/>
          </w:tcPr>
          <w:p w:rsidR="000409E7" w:rsidRPr="007604B4" w:rsidRDefault="000409E7" w:rsidP="0004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0409E7" w:rsidRPr="007604B4" w:rsidRDefault="000409E7" w:rsidP="00040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4B4">
              <w:rPr>
                <w:rFonts w:ascii="Times New Roman" w:hAnsi="Times New Roman" w:cs="Times New Roman"/>
                <w:sz w:val="24"/>
                <w:szCs w:val="24"/>
              </w:rPr>
              <w:t>Уметь применять изученный материал на практике</w:t>
            </w:r>
          </w:p>
        </w:tc>
      </w:tr>
    </w:tbl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C1FAC" w:rsidRDefault="00EC1FAC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2ABD" w:rsidRPr="000D2052" w:rsidRDefault="00C52ABD" w:rsidP="000D20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D2052">
        <w:rPr>
          <w:rFonts w:ascii="Times New Roman" w:eastAsia="Calibri" w:hAnsi="Times New Roman" w:cs="Times New Roman"/>
          <w:b/>
          <w:sz w:val="28"/>
          <w:szCs w:val="28"/>
        </w:rPr>
        <w:t>7. Описание учебно- методического и материально-технического обеспе</w:t>
      </w:r>
      <w:r w:rsidR="000D2052">
        <w:rPr>
          <w:rFonts w:ascii="Times New Roman" w:eastAsia="Calibri" w:hAnsi="Times New Roman" w:cs="Times New Roman"/>
          <w:b/>
          <w:sz w:val="28"/>
          <w:szCs w:val="28"/>
        </w:rPr>
        <w:t>чения образовательного процесса</w:t>
      </w:r>
    </w:p>
    <w:p w:rsidR="00C52ABD" w:rsidRPr="00C52ABD" w:rsidRDefault="00C52ABD" w:rsidP="00C52A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2ABD">
        <w:rPr>
          <w:rFonts w:ascii="Times New Roman" w:eastAsia="Times New Roman" w:hAnsi="Times New Roman"/>
          <w:bCs/>
          <w:sz w:val="28"/>
          <w:szCs w:val="28"/>
          <w:lang w:eastAsia="ru-RU"/>
        </w:rPr>
        <w:t>Учебно-методический комплекс:</w:t>
      </w:r>
    </w:p>
    <w:p w:rsidR="00C52ABD" w:rsidRPr="00C52ABD" w:rsidRDefault="00C52ABD" w:rsidP="00C52A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2ABD">
        <w:rPr>
          <w:rFonts w:ascii="Times New Roman" w:eastAsia="Times New Roman" w:hAnsi="Times New Roman"/>
          <w:sz w:val="28"/>
          <w:szCs w:val="28"/>
          <w:lang w:eastAsia="ru-RU"/>
        </w:rPr>
        <w:t>1.Александрова О.М., Загоровская и др. Русский родной язы</w:t>
      </w:r>
      <w:r w:rsidR="00FC2B61">
        <w:rPr>
          <w:rFonts w:ascii="Times New Roman" w:eastAsia="Times New Roman" w:hAnsi="Times New Roman"/>
          <w:sz w:val="28"/>
          <w:szCs w:val="28"/>
          <w:lang w:eastAsia="ru-RU"/>
        </w:rPr>
        <w:t>к. 7</w:t>
      </w:r>
      <w:r w:rsidRPr="00C52ABD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класс: Учебник для общеобразовательных учреждений. М.: Просвещение. 2020г.                                     </w:t>
      </w:r>
    </w:p>
    <w:p w:rsidR="00A23749" w:rsidRPr="00AD3355" w:rsidRDefault="00A23749" w:rsidP="00AD3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3470" w:rsidRPr="00AD3355" w:rsidRDefault="00353470" w:rsidP="002F087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53470" w:rsidRPr="00AD3355" w:rsidSect="00366FF6">
      <w:pgSz w:w="16838" w:h="11906" w:orient="landscape"/>
      <w:pgMar w:top="1134" w:right="1134" w:bottom="567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FF6" w:rsidRDefault="00366FF6" w:rsidP="007156D9">
      <w:pPr>
        <w:spacing w:after="0" w:line="240" w:lineRule="auto"/>
      </w:pPr>
      <w:r>
        <w:separator/>
      </w:r>
    </w:p>
  </w:endnote>
  <w:endnote w:type="continuationSeparator" w:id="0">
    <w:p w:rsidR="00366FF6" w:rsidRDefault="00366FF6" w:rsidP="0071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-Bold">
    <w:altName w:val="Times New Roman"/>
    <w:charset w:val="CC"/>
    <w:family w:val="auto"/>
    <w:pitch w:val="default"/>
  </w:font>
  <w:font w:name="NewtonCSanPin-Regular">
    <w:altName w:val="Times New Roman"/>
    <w:charset w:val="CC"/>
    <w:family w:val="auto"/>
    <w:pitch w:val="default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0613789"/>
      <w:docPartObj>
        <w:docPartGallery w:val="Page Numbers (Bottom of Page)"/>
        <w:docPartUnique/>
      </w:docPartObj>
    </w:sdtPr>
    <w:sdtContent>
      <w:p w:rsidR="00366FF6" w:rsidRDefault="00366FF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61">
          <w:rPr>
            <w:noProof/>
          </w:rPr>
          <w:t>0</w:t>
        </w:r>
        <w:r>
          <w:fldChar w:fldCharType="end"/>
        </w:r>
      </w:p>
    </w:sdtContent>
  </w:sdt>
  <w:p w:rsidR="00366FF6" w:rsidRDefault="00366FF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FF6" w:rsidRDefault="00366FF6" w:rsidP="007156D9">
      <w:pPr>
        <w:spacing w:after="0" w:line="240" w:lineRule="auto"/>
      </w:pPr>
      <w:r>
        <w:separator/>
      </w:r>
    </w:p>
  </w:footnote>
  <w:footnote w:type="continuationSeparator" w:id="0">
    <w:p w:rsidR="00366FF6" w:rsidRDefault="00366FF6" w:rsidP="00715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F6355"/>
    <w:multiLevelType w:val="hybridMultilevel"/>
    <w:tmpl w:val="B222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2446D"/>
    <w:multiLevelType w:val="multilevel"/>
    <w:tmpl w:val="636EF32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365A5A"/>
    <w:multiLevelType w:val="hybridMultilevel"/>
    <w:tmpl w:val="0882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13F3D"/>
    <w:multiLevelType w:val="hybridMultilevel"/>
    <w:tmpl w:val="BE80AE20"/>
    <w:lvl w:ilvl="0" w:tplc="BAAA8C7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AE55DB"/>
    <w:multiLevelType w:val="hybridMultilevel"/>
    <w:tmpl w:val="99CE0F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7AE105C"/>
    <w:multiLevelType w:val="hybridMultilevel"/>
    <w:tmpl w:val="E7B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C1BE1"/>
    <w:multiLevelType w:val="hybridMultilevel"/>
    <w:tmpl w:val="9ADC6CC4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286"/>
    <w:rsid w:val="00023C59"/>
    <w:rsid w:val="00025C13"/>
    <w:rsid w:val="000409E7"/>
    <w:rsid w:val="000A4437"/>
    <w:rsid w:val="000D2052"/>
    <w:rsid w:val="00151D15"/>
    <w:rsid w:val="001801C5"/>
    <w:rsid w:val="001B7CDE"/>
    <w:rsid w:val="0020261F"/>
    <w:rsid w:val="002814D2"/>
    <w:rsid w:val="002B072A"/>
    <w:rsid w:val="002F0877"/>
    <w:rsid w:val="002F52A4"/>
    <w:rsid w:val="003270D3"/>
    <w:rsid w:val="00353470"/>
    <w:rsid w:val="00366FF6"/>
    <w:rsid w:val="003B7F37"/>
    <w:rsid w:val="00424286"/>
    <w:rsid w:val="004663F3"/>
    <w:rsid w:val="004B1719"/>
    <w:rsid w:val="004C133F"/>
    <w:rsid w:val="00565BDC"/>
    <w:rsid w:val="00570FD1"/>
    <w:rsid w:val="00620AB9"/>
    <w:rsid w:val="006B4446"/>
    <w:rsid w:val="007156D9"/>
    <w:rsid w:val="007604B4"/>
    <w:rsid w:val="007C60B3"/>
    <w:rsid w:val="007D354F"/>
    <w:rsid w:val="007F05E5"/>
    <w:rsid w:val="007F3613"/>
    <w:rsid w:val="00881B19"/>
    <w:rsid w:val="0092001E"/>
    <w:rsid w:val="00961E7C"/>
    <w:rsid w:val="00983D6B"/>
    <w:rsid w:val="00A23749"/>
    <w:rsid w:val="00A65300"/>
    <w:rsid w:val="00A7151E"/>
    <w:rsid w:val="00A81EC8"/>
    <w:rsid w:val="00AD3355"/>
    <w:rsid w:val="00AE53F2"/>
    <w:rsid w:val="00B267F2"/>
    <w:rsid w:val="00BB0CE5"/>
    <w:rsid w:val="00C21F16"/>
    <w:rsid w:val="00C52ABD"/>
    <w:rsid w:val="00C840AB"/>
    <w:rsid w:val="00C91E76"/>
    <w:rsid w:val="00D0371C"/>
    <w:rsid w:val="00D50A6D"/>
    <w:rsid w:val="00D809AF"/>
    <w:rsid w:val="00D873A2"/>
    <w:rsid w:val="00DB2F83"/>
    <w:rsid w:val="00EC1FAC"/>
    <w:rsid w:val="00F64F0D"/>
    <w:rsid w:val="00F85A81"/>
    <w:rsid w:val="00F877CD"/>
    <w:rsid w:val="00FA3275"/>
    <w:rsid w:val="00FC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A0DE35BD-FC26-4076-93DD-5B6DF816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50A6D"/>
    <w:pPr>
      <w:spacing w:after="0" w:line="240" w:lineRule="auto"/>
    </w:pPr>
  </w:style>
  <w:style w:type="table" w:styleId="a4">
    <w:name w:val="Table Grid"/>
    <w:basedOn w:val="a1"/>
    <w:uiPriority w:val="59"/>
    <w:rsid w:val="00D50A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25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2374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2374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0877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15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156D9"/>
  </w:style>
  <w:style w:type="paragraph" w:styleId="aa">
    <w:name w:val="footer"/>
    <w:basedOn w:val="a"/>
    <w:link w:val="ab"/>
    <w:uiPriority w:val="99"/>
    <w:unhideWhenUsed/>
    <w:rsid w:val="00715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156D9"/>
  </w:style>
  <w:style w:type="paragraph" w:customStyle="1" w:styleId="Default">
    <w:name w:val="Default"/>
    <w:rsid w:val="00C52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6DB3E-C38B-48B3-ADA1-30F9E663D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6145</Words>
  <Characters>35031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HP</cp:lastModifiedBy>
  <cp:revision>2</cp:revision>
  <cp:lastPrinted>2019-09-19T11:27:00Z</cp:lastPrinted>
  <dcterms:created xsi:type="dcterms:W3CDTF">1980-01-01T00:09:00Z</dcterms:created>
  <dcterms:modified xsi:type="dcterms:W3CDTF">1980-01-01T00:09:00Z</dcterms:modified>
</cp:coreProperties>
</file>