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DC7" w:rsidRPr="00C169B2" w:rsidRDefault="002D1632" w:rsidP="00C169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создание"/>
      <w:r>
        <w:rPr>
          <w:rFonts w:ascii="Times New Roman" w:hAnsi="Times New Roman"/>
          <w:b/>
          <w:sz w:val="28"/>
          <w:szCs w:val="28"/>
        </w:rPr>
        <w:t>Практическая работа № 20</w:t>
      </w:r>
    </w:p>
    <w:p w:rsidR="00773744" w:rsidRPr="00C169B2" w:rsidRDefault="00F33DC7" w:rsidP="00C169B2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C169B2">
        <w:rPr>
          <w:rFonts w:ascii="Times New Roman" w:hAnsi="Times New Roman"/>
          <w:b/>
          <w:bCs/>
          <w:sz w:val="28"/>
          <w:szCs w:val="28"/>
        </w:rPr>
        <w:t xml:space="preserve">Тема: </w:t>
      </w:r>
      <w:r w:rsidR="00E44EF9">
        <w:rPr>
          <w:rFonts w:ascii="Times New Roman" w:hAnsi="Times New Roman"/>
          <w:sz w:val="28"/>
          <w:szCs w:val="28"/>
        </w:rPr>
        <w:t>в</w:t>
      </w:r>
      <w:r w:rsidR="002D7071" w:rsidRPr="00C169B2">
        <w:rPr>
          <w:rFonts w:ascii="Times New Roman" w:hAnsi="Times New Roman"/>
          <w:sz w:val="28"/>
          <w:szCs w:val="28"/>
        </w:rPr>
        <w:t>ычисление определенного интеграла методом Симпсона.</w:t>
      </w:r>
    </w:p>
    <w:p w:rsidR="00773744" w:rsidRPr="00C169B2" w:rsidRDefault="00F33DC7" w:rsidP="00C169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b/>
          <w:bCs/>
          <w:sz w:val="28"/>
          <w:szCs w:val="28"/>
        </w:rPr>
        <w:t>Цель работы</w:t>
      </w:r>
      <w:r w:rsidRPr="00C169B2">
        <w:rPr>
          <w:rFonts w:ascii="Times New Roman" w:hAnsi="Times New Roman"/>
          <w:bCs/>
          <w:sz w:val="28"/>
          <w:szCs w:val="28"/>
        </w:rPr>
        <w:t xml:space="preserve">: </w:t>
      </w:r>
      <w:r w:rsidR="0080517E" w:rsidRPr="00C169B2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2D7071" w:rsidRPr="00C169B2">
        <w:rPr>
          <w:rFonts w:ascii="Times New Roman" w:hAnsi="Times New Roman"/>
          <w:sz w:val="28"/>
          <w:szCs w:val="28"/>
        </w:rPr>
        <w:t>вычислить определенный интеграл методом Симпсона</w:t>
      </w:r>
    </w:p>
    <w:p w:rsidR="00F33DC7" w:rsidRPr="00C169B2" w:rsidRDefault="00F33DC7" w:rsidP="00C169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C169B2">
        <w:rPr>
          <w:rFonts w:ascii="Times New Roman" w:hAnsi="Times New Roman"/>
          <w:b/>
          <w:sz w:val="28"/>
          <w:szCs w:val="28"/>
        </w:rPr>
        <w:t>Студен должен:</w:t>
      </w:r>
    </w:p>
    <w:p w:rsidR="00F33DC7" w:rsidRPr="00E44EF9" w:rsidRDefault="00F33DC7" w:rsidP="00C169B2">
      <w:pPr>
        <w:spacing w:after="0" w:line="240" w:lineRule="auto"/>
        <w:ind w:right="57"/>
        <w:rPr>
          <w:rFonts w:ascii="Times New Roman" w:hAnsi="Times New Roman"/>
          <w:b/>
          <w:sz w:val="28"/>
          <w:szCs w:val="28"/>
        </w:rPr>
      </w:pPr>
      <w:r w:rsidRPr="00E44EF9">
        <w:rPr>
          <w:rFonts w:ascii="Times New Roman" w:hAnsi="Times New Roman"/>
          <w:b/>
          <w:sz w:val="28"/>
          <w:szCs w:val="28"/>
        </w:rPr>
        <w:t>знать:</w:t>
      </w:r>
    </w:p>
    <w:p w:rsidR="00C825CE" w:rsidRPr="00C169B2" w:rsidRDefault="00BF09CC" w:rsidP="00C169B2">
      <w:pPr>
        <w:pStyle w:val="35"/>
        <w:numPr>
          <w:ilvl w:val="0"/>
          <w:numId w:val="1"/>
        </w:numPr>
        <w:shd w:val="clear" w:color="auto" w:fill="auto"/>
        <w:tabs>
          <w:tab w:val="left" w:pos="400"/>
        </w:tabs>
        <w:spacing w:before="0" w:after="0" w:line="240" w:lineRule="auto"/>
        <w:ind w:left="1259" w:right="-2"/>
        <w:jc w:val="left"/>
        <w:rPr>
          <w:sz w:val="28"/>
          <w:szCs w:val="28"/>
        </w:rPr>
      </w:pPr>
      <w:r w:rsidRPr="00C169B2">
        <w:rPr>
          <w:sz w:val="28"/>
          <w:szCs w:val="28"/>
        </w:rPr>
        <w:t xml:space="preserve">метод </w:t>
      </w:r>
      <w:r w:rsidR="00906BA5" w:rsidRPr="00C169B2">
        <w:rPr>
          <w:sz w:val="28"/>
          <w:szCs w:val="28"/>
        </w:rPr>
        <w:t>прямоугольников, метод трапеций, метод Симпсона</w:t>
      </w:r>
      <w:r w:rsidR="0066406E" w:rsidRPr="00C169B2">
        <w:rPr>
          <w:sz w:val="28"/>
          <w:szCs w:val="28"/>
        </w:rPr>
        <w:t>;</w:t>
      </w:r>
    </w:p>
    <w:p w:rsidR="00F33DC7" w:rsidRPr="00C169B2" w:rsidRDefault="00F33DC7" w:rsidP="00C169B2">
      <w:pPr>
        <w:spacing w:after="0" w:line="240" w:lineRule="auto"/>
        <w:ind w:right="57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sz w:val="28"/>
          <w:szCs w:val="28"/>
        </w:rPr>
        <w:t>уметь:</w:t>
      </w:r>
    </w:p>
    <w:bookmarkEnd w:id="0"/>
    <w:p w:rsidR="00D012B9" w:rsidRPr="00C169B2" w:rsidRDefault="002D7071" w:rsidP="00C169B2">
      <w:pPr>
        <w:pStyle w:val="35"/>
        <w:numPr>
          <w:ilvl w:val="0"/>
          <w:numId w:val="9"/>
        </w:numPr>
        <w:shd w:val="clear" w:color="auto" w:fill="auto"/>
        <w:tabs>
          <w:tab w:val="left" w:pos="400"/>
        </w:tabs>
        <w:spacing w:before="0" w:after="0" w:line="240" w:lineRule="auto"/>
        <w:jc w:val="left"/>
        <w:rPr>
          <w:sz w:val="28"/>
          <w:szCs w:val="28"/>
        </w:rPr>
      </w:pPr>
      <w:r w:rsidRPr="00C169B2">
        <w:rPr>
          <w:sz w:val="28"/>
          <w:szCs w:val="28"/>
        </w:rPr>
        <w:t>вычислять определенный интеграл</w:t>
      </w:r>
      <w:r w:rsidR="001E3222" w:rsidRPr="00C169B2">
        <w:rPr>
          <w:sz w:val="28"/>
          <w:szCs w:val="28"/>
        </w:rPr>
        <w:t>.</w:t>
      </w:r>
    </w:p>
    <w:p w:rsidR="00DA0F8D" w:rsidRPr="00C169B2" w:rsidRDefault="00DA0F8D" w:rsidP="00C169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31D1C" w:rsidRPr="00C169B2" w:rsidRDefault="00E44EF9" w:rsidP="00C169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Теоретическое обоснование</w:t>
      </w:r>
    </w:p>
    <w:p w:rsidR="002D7071" w:rsidRPr="00C169B2" w:rsidRDefault="002D7071" w:rsidP="00C169B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D7071" w:rsidRPr="00C169B2" w:rsidRDefault="002D7071" w:rsidP="00C169B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sz w:val="28"/>
          <w:szCs w:val="28"/>
        </w:rPr>
        <w:t xml:space="preserve">Методы численного интегрирования используются в тех случаях, когда необходимо найти значение определенного интеграла вида </w:t>
      </w:r>
      <w:r w:rsidRPr="00C169B2">
        <w:rPr>
          <w:rFonts w:ascii="Times New Roman" w:hAnsi="Times New Roman"/>
          <w:position w:val="-32"/>
          <w:sz w:val="28"/>
          <w:szCs w:val="28"/>
        </w:rPr>
        <w:object w:dxaOrig="1040" w:dyaOrig="7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.85pt;height:39.15pt" o:ole="" fillcolor="window">
            <v:imagedata r:id="rId8" o:title=""/>
          </v:shape>
          <o:OLEObject Type="Embed" ProgID="Equation.DSMT4" ShapeID="_x0000_i1025" DrawAspect="Content" ObjectID="_1668852603" r:id="rId9"/>
        </w:object>
      </w:r>
      <w:r w:rsidRPr="00C169B2">
        <w:rPr>
          <w:rFonts w:ascii="Times New Roman" w:hAnsi="Times New Roman"/>
          <w:sz w:val="28"/>
          <w:szCs w:val="28"/>
        </w:rPr>
        <w:t xml:space="preserve">, но аналитически посчитать его значение не представляется возможным из-за сложного вида подынтегральной функции. Известно, что значение определенного интеграла равно </w:t>
      </w:r>
      <w:r w:rsidRPr="00C169B2">
        <w:rPr>
          <w:rFonts w:ascii="Times New Roman" w:hAnsi="Times New Roman"/>
          <w:position w:val="-32"/>
          <w:sz w:val="28"/>
          <w:szCs w:val="28"/>
        </w:rPr>
        <w:object w:dxaOrig="2659" w:dyaOrig="780">
          <v:shape id="_x0000_i1026" type="#_x0000_t75" style="width:133.1pt;height:39.15pt" o:ole="" fillcolor="window">
            <v:imagedata r:id="rId10" o:title=""/>
          </v:shape>
          <o:OLEObject Type="Embed" ProgID="Equation.DSMT4" ShapeID="_x0000_i1026" DrawAspect="Content" ObjectID="_1668852604" r:id="rId11"/>
        </w:object>
      </w:r>
      <w:r w:rsidRPr="00C169B2">
        <w:rPr>
          <w:rFonts w:ascii="Times New Roman" w:hAnsi="Times New Roman"/>
          <w:sz w:val="28"/>
          <w:szCs w:val="28"/>
        </w:rPr>
        <w:t xml:space="preserve">, где </w:t>
      </w:r>
      <w:r w:rsidRPr="00C169B2">
        <w:rPr>
          <w:rFonts w:ascii="Times New Roman" w:hAnsi="Times New Roman"/>
          <w:position w:val="-12"/>
          <w:sz w:val="28"/>
          <w:szCs w:val="28"/>
        </w:rPr>
        <w:object w:dxaOrig="1560" w:dyaOrig="360">
          <v:shape id="_x0000_i1027" type="#_x0000_t75" style="width:77.75pt;height:17.85pt" o:ole="" fillcolor="window">
            <v:imagedata r:id="rId12" o:title=""/>
          </v:shape>
          <o:OLEObject Type="Embed" ProgID="Equation.DSMT4" ShapeID="_x0000_i1027" DrawAspect="Content" ObjectID="_1668852605" r:id="rId13"/>
        </w:object>
      </w:r>
      <w:r w:rsidRPr="00C169B2">
        <w:rPr>
          <w:rFonts w:ascii="Times New Roman" w:hAnsi="Times New Roman"/>
          <w:sz w:val="28"/>
          <w:szCs w:val="28"/>
        </w:rPr>
        <w:t xml:space="preserve"> </w:t>
      </w:r>
      <w:r w:rsidRPr="00C169B2">
        <w:rPr>
          <w:rFonts w:ascii="Times New Roman" w:hAnsi="Times New Roman"/>
          <w:i/>
          <w:sz w:val="28"/>
          <w:szCs w:val="28"/>
        </w:rPr>
        <w:t>–</w:t>
      </w:r>
      <w:r w:rsidRPr="00C169B2">
        <w:rPr>
          <w:rFonts w:ascii="Times New Roman" w:hAnsi="Times New Roman"/>
          <w:sz w:val="28"/>
          <w:szCs w:val="28"/>
        </w:rPr>
        <w:t xml:space="preserve"> значения первообразной </w:t>
      </w:r>
      <w:r w:rsidRPr="00C169B2">
        <w:rPr>
          <w:rFonts w:ascii="Times New Roman" w:hAnsi="Times New Roman"/>
          <w:position w:val="-12"/>
          <w:sz w:val="28"/>
          <w:szCs w:val="28"/>
        </w:rPr>
        <w:object w:dxaOrig="620" w:dyaOrig="360">
          <v:shape id="_x0000_i1028" type="#_x0000_t75" style="width:31.1pt;height:17.85pt" o:ole="" fillcolor="window">
            <v:imagedata r:id="rId14" o:title=""/>
          </v:shape>
          <o:OLEObject Type="Embed" ProgID="Equation.DSMT4" ShapeID="_x0000_i1028" DrawAspect="Content" ObjectID="_1668852606" r:id="rId15"/>
        </w:object>
      </w:r>
      <w:r w:rsidRPr="00C169B2">
        <w:rPr>
          <w:rFonts w:ascii="Times New Roman" w:hAnsi="Times New Roman"/>
          <w:sz w:val="28"/>
          <w:szCs w:val="28"/>
        </w:rPr>
        <w:t xml:space="preserve"> для подынтегральной функции </w:t>
      </w:r>
      <w:r w:rsidRPr="00C169B2">
        <w:rPr>
          <w:rFonts w:ascii="Times New Roman" w:hAnsi="Times New Roman"/>
          <w:position w:val="-12"/>
          <w:sz w:val="28"/>
          <w:szCs w:val="28"/>
        </w:rPr>
        <w:object w:dxaOrig="620" w:dyaOrig="360">
          <v:shape id="_x0000_i1029" type="#_x0000_t75" style="width:31.1pt;height:17.85pt" o:ole="" fillcolor="window">
            <v:imagedata r:id="rId16" o:title=""/>
          </v:shape>
          <o:OLEObject Type="Embed" ProgID="Equation.DSMT4" ShapeID="_x0000_i1029" DrawAspect="Content" ObjectID="_1668852607" r:id="rId17"/>
        </w:object>
      </w:r>
      <w:r w:rsidRPr="00C169B2">
        <w:rPr>
          <w:rFonts w:ascii="Times New Roman" w:hAnsi="Times New Roman"/>
          <w:sz w:val="28"/>
          <w:szCs w:val="28"/>
        </w:rPr>
        <w:t xml:space="preserve"> в точках </w:t>
      </w:r>
      <w:r w:rsidRPr="00C169B2">
        <w:rPr>
          <w:rFonts w:ascii="Times New Roman" w:hAnsi="Times New Roman"/>
          <w:position w:val="-6"/>
          <w:sz w:val="28"/>
          <w:szCs w:val="28"/>
        </w:rPr>
        <w:object w:dxaOrig="900" w:dyaOrig="300">
          <v:shape id="_x0000_i1030" type="#_x0000_t75" style="width:44.95pt;height:15pt" o:ole="" fillcolor="window">
            <v:imagedata r:id="rId18" o:title=""/>
          </v:shape>
          <o:OLEObject Type="Embed" ProgID="Equation.DSMT4" ShapeID="_x0000_i1030" DrawAspect="Content" ObjectID="_1668852608" r:id="rId19"/>
        </w:object>
      </w:r>
      <w:r w:rsidRPr="00C169B2">
        <w:rPr>
          <w:rFonts w:ascii="Times New Roman" w:hAnsi="Times New Roman"/>
          <w:sz w:val="28"/>
          <w:szCs w:val="28"/>
        </w:rPr>
        <w:t xml:space="preserve"> соответственно. Например, </w:t>
      </w:r>
      <w:r w:rsidRPr="00C169B2">
        <w:rPr>
          <w:rFonts w:ascii="Times New Roman" w:hAnsi="Times New Roman"/>
          <w:position w:val="-12"/>
          <w:sz w:val="28"/>
          <w:szCs w:val="28"/>
        </w:rPr>
        <w:object w:dxaOrig="200" w:dyaOrig="380">
          <v:shape id="_x0000_i1031" type="#_x0000_t75" style="width:9.8pt;height:19pt" o:ole="" fillcolor="window">
            <v:imagedata r:id="rId20" o:title=""/>
          </v:shape>
          <o:OLEObject Type="Embed" ProgID="Equation.DSMT4" ShapeID="_x0000_i1031" DrawAspect="Content" ObjectID="_1668852609" r:id="rId21"/>
        </w:object>
      </w:r>
      <w:r w:rsidRPr="00C169B2">
        <w:rPr>
          <w:rFonts w:ascii="Times New Roman" w:hAnsi="Times New Roman"/>
          <w:position w:val="-32"/>
          <w:sz w:val="28"/>
          <w:szCs w:val="28"/>
        </w:rPr>
        <w:object w:dxaOrig="3800" w:dyaOrig="800">
          <v:shape id="_x0000_i1032" type="#_x0000_t75" style="width:190.2pt;height:39.75pt" o:ole="" fillcolor="window">
            <v:imagedata r:id="rId22" o:title=""/>
          </v:shape>
          <o:OLEObject Type="Embed" ProgID="Equation.DSMT4" ShapeID="_x0000_i1032" DrawAspect="Content" ObjectID="_1668852610" r:id="rId23"/>
        </w:object>
      </w:r>
      <w:r w:rsidRPr="00C169B2">
        <w:rPr>
          <w:rFonts w:ascii="Times New Roman" w:hAnsi="Times New Roman"/>
          <w:sz w:val="28"/>
          <w:szCs w:val="28"/>
        </w:rPr>
        <w:t xml:space="preserve">. Но далеко не для всякой функции </w:t>
      </w:r>
      <w:r w:rsidRPr="00C169B2">
        <w:rPr>
          <w:rFonts w:ascii="Times New Roman" w:hAnsi="Times New Roman"/>
          <w:position w:val="-12"/>
          <w:sz w:val="28"/>
          <w:szCs w:val="28"/>
        </w:rPr>
        <w:object w:dxaOrig="620" w:dyaOrig="360">
          <v:shape id="_x0000_i1033" type="#_x0000_t75" style="width:31.1pt;height:17.85pt" o:ole="" fillcolor="window">
            <v:imagedata r:id="rId16" o:title=""/>
          </v:shape>
          <o:OLEObject Type="Embed" ProgID="Equation.DSMT4" ShapeID="_x0000_i1033" DrawAspect="Content" ObjectID="_1668852611" r:id="rId24"/>
        </w:object>
      </w:r>
      <w:r w:rsidRPr="00C169B2">
        <w:rPr>
          <w:rFonts w:ascii="Times New Roman" w:hAnsi="Times New Roman"/>
          <w:sz w:val="28"/>
          <w:szCs w:val="28"/>
        </w:rPr>
        <w:t xml:space="preserve"> легко указать </w:t>
      </w:r>
      <w:r w:rsidRPr="00C169B2">
        <w:rPr>
          <w:rFonts w:ascii="Times New Roman" w:hAnsi="Times New Roman"/>
          <w:position w:val="-12"/>
          <w:sz w:val="28"/>
          <w:szCs w:val="28"/>
        </w:rPr>
        <w:object w:dxaOrig="620" w:dyaOrig="360">
          <v:shape id="_x0000_i1034" type="#_x0000_t75" style="width:31.1pt;height:17.85pt" o:ole="" fillcolor="window">
            <v:imagedata r:id="rId14" o:title=""/>
          </v:shape>
          <o:OLEObject Type="Embed" ProgID="Equation.DSMT4" ShapeID="_x0000_i1034" DrawAspect="Content" ObjectID="_1668852612" r:id="rId25"/>
        </w:object>
      </w:r>
      <w:r w:rsidRPr="00C169B2">
        <w:rPr>
          <w:rFonts w:ascii="Times New Roman" w:hAnsi="Times New Roman"/>
          <w:sz w:val="28"/>
          <w:szCs w:val="28"/>
        </w:rPr>
        <w:t>, как это сделано в примере. Тогда прибегают к численному интегрированию.</w:t>
      </w:r>
    </w:p>
    <w:p w:rsidR="002D7071" w:rsidRPr="00C169B2" w:rsidRDefault="002D7071" w:rsidP="00C169B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sz w:val="28"/>
          <w:szCs w:val="28"/>
        </w:rPr>
        <w:t>Есть еще, правда, способ подсчета значения интеграла путем предварительного представления подынтегральной функции в виде степенного ряда Тейлора и последующего интегрирования многочлена, представляющего несколько первых членов этого ряда. Но этот способ мы здесь рассматривать не будем. А рассмотрим находящие наибольшее применение методы численного интегрирования.</w:t>
      </w:r>
    </w:p>
    <w:p w:rsidR="002D7071" w:rsidRPr="00C169B2" w:rsidRDefault="002D7071" w:rsidP="00C169B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sz w:val="28"/>
          <w:szCs w:val="28"/>
        </w:rPr>
        <w:t>Вспомним некоторые понятия, необходимые для дальнейшего изложения.</w:t>
      </w:r>
    </w:p>
    <w:p w:rsidR="002D7071" w:rsidRPr="00C169B2" w:rsidRDefault="002D7071" w:rsidP="00C169B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sz w:val="28"/>
          <w:szCs w:val="28"/>
        </w:rPr>
        <w:t xml:space="preserve">Пусть на отрезке </w:t>
      </w:r>
      <w:r w:rsidRPr="00C169B2">
        <w:rPr>
          <w:rFonts w:ascii="Times New Roman" w:hAnsi="Times New Roman"/>
          <w:position w:val="-10"/>
          <w:sz w:val="28"/>
          <w:szCs w:val="28"/>
        </w:rPr>
        <w:object w:dxaOrig="600" w:dyaOrig="360">
          <v:shape id="_x0000_i1035" type="#_x0000_t75" style="width:29.95pt;height:17.85pt" o:ole="" fillcolor="window">
            <v:imagedata r:id="rId26" o:title=""/>
          </v:shape>
          <o:OLEObject Type="Embed" ProgID="Equation.DSMT4" ShapeID="_x0000_i1035" DrawAspect="Content" ObjectID="_1668852613" r:id="rId27"/>
        </w:object>
      </w:r>
      <w:r w:rsidRPr="00C169B2">
        <w:rPr>
          <w:rFonts w:ascii="Times New Roman" w:hAnsi="Times New Roman"/>
          <w:sz w:val="28"/>
          <w:szCs w:val="28"/>
        </w:rPr>
        <w:t xml:space="preserve"> задана функция </w:t>
      </w:r>
      <w:r w:rsidRPr="00C169B2">
        <w:rPr>
          <w:rFonts w:ascii="Times New Roman" w:hAnsi="Times New Roman"/>
          <w:position w:val="-12"/>
          <w:sz w:val="28"/>
          <w:szCs w:val="28"/>
        </w:rPr>
        <w:object w:dxaOrig="1060" w:dyaOrig="360">
          <v:shape id="_x0000_i1036" type="#_x0000_t75" style="width:53pt;height:17.85pt" o:ole="" fillcolor="window">
            <v:imagedata r:id="rId28" o:title=""/>
          </v:shape>
          <o:OLEObject Type="Embed" ProgID="Equation.DSMT4" ShapeID="_x0000_i1036" DrawAspect="Content" ObjectID="_1668852614" r:id="rId29"/>
        </w:object>
      </w:r>
      <w:r w:rsidRPr="00C169B2">
        <w:rPr>
          <w:rFonts w:ascii="Times New Roman" w:hAnsi="Times New Roman"/>
          <w:sz w:val="28"/>
          <w:szCs w:val="28"/>
        </w:rPr>
        <w:t xml:space="preserve">. С помощью точек </w:t>
      </w:r>
      <w:r w:rsidRPr="00C169B2">
        <w:rPr>
          <w:rFonts w:ascii="Times New Roman" w:hAnsi="Times New Roman"/>
          <w:position w:val="-12"/>
          <w:sz w:val="28"/>
          <w:szCs w:val="28"/>
        </w:rPr>
        <w:object w:dxaOrig="1340" w:dyaOrig="380">
          <v:shape id="_x0000_i1037" type="#_x0000_t75" style="width:66.8pt;height:19pt" o:ole="" fillcolor="window">
            <v:imagedata r:id="rId30" o:title=""/>
          </v:shape>
          <o:OLEObject Type="Embed" ProgID="Equation.DSMT4" ShapeID="_x0000_i1037" DrawAspect="Content" ObjectID="_1668852615" r:id="rId31"/>
        </w:object>
      </w:r>
      <w:r w:rsidRPr="00C169B2">
        <w:rPr>
          <w:rFonts w:ascii="Times New Roman" w:hAnsi="Times New Roman"/>
          <w:sz w:val="28"/>
          <w:szCs w:val="28"/>
        </w:rPr>
        <w:t xml:space="preserve"> разобьем отрезок </w:t>
      </w:r>
      <w:r w:rsidRPr="00C169B2">
        <w:rPr>
          <w:rFonts w:ascii="Times New Roman" w:hAnsi="Times New Roman"/>
          <w:position w:val="-10"/>
          <w:sz w:val="28"/>
          <w:szCs w:val="28"/>
        </w:rPr>
        <w:object w:dxaOrig="600" w:dyaOrig="360">
          <v:shape id="_x0000_i1038" type="#_x0000_t75" style="width:29.95pt;height:17.85pt" o:ole="" fillcolor="window">
            <v:imagedata r:id="rId26" o:title=""/>
          </v:shape>
          <o:OLEObject Type="Embed" ProgID="Equation.DSMT4" ShapeID="_x0000_i1038" DrawAspect="Content" ObjectID="_1668852616" r:id="rId32"/>
        </w:object>
      </w:r>
      <w:r w:rsidRPr="00C169B2">
        <w:rPr>
          <w:rFonts w:ascii="Times New Roman" w:hAnsi="Times New Roman"/>
          <w:sz w:val="28"/>
          <w:szCs w:val="28"/>
        </w:rPr>
        <w:t xml:space="preserve"> на </w:t>
      </w:r>
      <w:r w:rsidRPr="00C169B2">
        <w:rPr>
          <w:rFonts w:ascii="Times New Roman" w:hAnsi="Times New Roman"/>
          <w:position w:val="-6"/>
          <w:sz w:val="28"/>
          <w:szCs w:val="28"/>
        </w:rPr>
        <w:object w:dxaOrig="220" w:dyaOrig="240">
          <v:shape id="_x0000_i1039" type="#_x0000_t75" style="width:10.95pt;height:12.1pt" o:ole="" fillcolor="window">
            <v:imagedata r:id="rId33" o:title=""/>
          </v:shape>
          <o:OLEObject Type="Embed" ProgID="Equation.DSMT4" ShapeID="_x0000_i1039" DrawAspect="Content" ObjectID="_1668852617" r:id="rId34"/>
        </w:object>
      </w:r>
      <w:r w:rsidRPr="00C169B2">
        <w:rPr>
          <w:rFonts w:ascii="Times New Roman" w:hAnsi="Times New Roman"/>
          <w:sz w:val="28"/>
          <w:szCs w:val="28"/>
        </w:rPr>
        <w:t xml:space="preserve"> отрезков </w:t>
      </w:r>
      <w:r w:rsidRPr="00C169B2">
        <w:rPr>
          <w:rFonts w:ascii="Times New Roman" w:hAnsi="Times New Roman"/>
          <w:position w:val="-12"/>
          <w:sz w:val="28"/>
          <w:szCs w:val="28"/>
        </w:rPr>
        <w:object w:dxaOrig="960" w:dyaOrig="380">
          <v:shape id="_x0000_i1040" type="#_x0000_t75" style="width:47.8pt;height:19pt" o:ole="" fillcolor="window">
            <v:imagedata r:id="rId35" o:title=""/>
          </v:shape>
          <o:OLEObject Type="Embed" ProgID="Equation.DSMT4" ShapeID="_x0000_i1040" DrawAspect="Content" ObjectID="_1668852618" r:id="rId36"/>
        </w:object>
      </w:r>
      <w:r w:rsidRPr="00C169B2">
        <w:rPr>
          <w:rFonts w:ascii="Times New Roman" w:hAnsi="Times New Roman"/>
          <w:sz w:val="28"/>
          <w:szCs w:val="28"/>
        </w:rPr>
        <w:t xml:space="preserve"> (</w:t>
      </w:r>
      <w:r w:rsidRPr="00C169B2">
        <w:rPr>
          <w:rFonts w:ascii="Times New Roman" w:hAnsi="Times New Roman"/>
          <w:position w:val="-10"/>
          <w:sz w:val="28"/>
          <w:szCs w:val="28"/>
        </w:rPr>
        <w:object w:dxaOrig="1200" w:dyaOrig="340">
          <v:shape id="_x0000_i1041" type="#_x0000_t75" style="width:59.9pt;height:17.3pt" o:ole="" fillcolor="window">
            <v:imagedata r:id="rId37" o:title=""/>
          </v:shape>
          <o:OLEObject Type="Embed" ProgID="Equation.DSMT4" ShapeID="_x0000_i1041" DrawAspect="Content" ObjectID="_1668852619" r:id="rId38"/>
        </w:object>
      </w:r>
      <w:r w:rsidRPr="00C169B2">
        <w:rPr>
          <w:rFonts w:ascii="Times New Roman" w:hAnsi="Times New Roman"/>
          <w:sz w:val="28"/>
          <w:szCs w:val="28"/>
        </w:rPr>
        <w:t xml:space="preserve">), причем </w:t>
      </w:r>
      <w:r w:rsidRPr="00C169B2">
        <w:rPr>
          <w:rFonts w:ascii="Times New Roman" w:hAnsi="Times New Roman"/>
          <w:position w:val="-12"/>
          <w:sz w:val="28"/>
          <w:szCs w:val="28"/>
        </w:rPr>
        <w:object w:dxaOrig="1579" w:dyaOrig="380">
          <v:shape id="_x0000_i1042" type="#_x0000_t75" style="width:78.85pt;height:19pt" o:ole="" fillcolor="window">
            <v:imagedata r:id="rId39" o:title=""/>
          </v:shape>
          <o:OLEObject Type="Embed" ProgID="Equation.DSMT4" ShapeID="_x0000_i1042" DrawAspect="Content" ObjectID="_1668852620" r:id="rId40"/>
        </w:object>
      </w:r>
      <w:r w:rsidRPr="00C169B2">
        <w:rPr>
          <w:rFonts w:ascii="Times New Roman" w:hAnsi="Times New Roman"/>
          <w:sz w:val="28"/>
          <w:szCs w:val="28"/>
        </w:rPr>
        <w:t xml:space="preserve">. На каждом из этих отрезков выберем произвольную точку </w:t>
      </w:r>
      <w:r w:rsidRPr="00C169B2">
        <w:rPr>
          <w:rFonts w:ascii="Times New Roman" w:hAnsi="Times New Roman"/>
          <w:position w:val="-12"/>
          <w:sz w:val="28"/>
          <w:szCs w:val="28"/>
        </w:rPr>
        <w:object w:dxaOrig="2140" w:dyaOrig="380">
          <v:shape id="_x0000_i1043" type="#_x0000_t75" style="width:107.1pt;height:19pt" o:ole="" fillcolor="window">
            <v:imagedata r:id="rId41" o:title=""/>
          </v:shape>
          <o:OLEObject Type="Embed" ProgID="Equation.DSMT4" ShapeID="_x0000_i1043" DrawAspect="Content" ObjectID="_1668852621" r:id="rId42"/>
        </w:object>
      </w:r>
      <w:r w:rsidRPr="00C169B2">
        <w:rPr>
          <w:rFonts w:ascii="Times New Roman" w:hAnsi="Times New Roman"/>
          <w:sz w:val="28"/>
          <w:szCs w:val="28"/>
        </w:rPr>
        <w:t xml:space="preserve"> и найдем произведение значения функции в этой точке </w:t>
      </w:r>
      <w:r w:rsidRPr="00C169B2">
        <w:rPr>
          <w:rFonts w:ascii="Times New Roman" w:hAnsi="Times New Roman"/>
          <w:position w:val="-12"/>
          <w:sz w:val="28"/>
          <w:szCs w:val="28"/>
        </w:rPr>
        <w:object w:dxaOrig="700" w:dyaOrig="380">
          <v:shape id="_x0000_i1044" type="#_x0000_t75" style="width:35.15pt;height:19pt" o:ole="" fillcolor="window">
            <v:imagedata r:id="rId43" o:title=""/>
          </v:shape>
          <o:OLEObject Type="Embed" ProgID="Equation.DSMT4" ShapeID="_x0000_i1044" DrawAspect="Content" ObjectID="_1668852622" r:id="rId44"/>
        </w:object>
      </w:r>
      <w:r w:rsidRPr="00C169B2">
        <w:rPr>
          <w:rFonts w:ascii="Times New Roman" w:hAnsi="Times New Roman"/>
          <w:sz w:val="28"/>
          <w:szCs w:val="28"/>
        </w:rPr>
        <w:t xml:space="preserve"> на длину отрезка </w:t>
      </w:r>
      <w:r w:rsidRPr="00C169B2">
        <w:rPr>
          <w:rFonts w:ascii="Times New Roman" w:hAnsi="Times New Roman"/>
          <w:position w:val="-12"/>
          <w:sz w:val="28"/>
          <w:szCs w:val="28"/>
        </w:rPr>
        <w:object w:dxaOrig="1640" w:dyaOrig="380">
          <v:shape id="_x0000_i1045" type="#_x0000_t75" style="width:81.85pt;height:19pt" o:ole="" fillcolor="window">
            <v:imagedata r:id="rId45" o:title=""/>
          </v:shape>
          <o:OLEObject Type="Embed" ProgID="Equation.DSMT4" ShapeID="_x0000_i1045" DrawAspect="Content" ObjectID="_1668852623" r:id="rId46"/>
        </w:object>
      </w:r>
      <w:r w:rsidRPr="00C169B2">
        <w:rPr>
          <w:rFonts w:ascii="Times New Roman" w:hAnsi="Times New Roman"/>
          <w:sz w:val="28"/>
          <w:szCs w:val="28"/>
        </w:rPr>
        <w:t>:</w:t>
      </w:r>
    </w:p>
    <w:p w:rsidR="002D7071" w:rsidRPr="00C169B2" w:rsidRDefault="002D7071" w:rsidP="00C169B2">
      <w:pPr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position w:val="-12"/>
          <w:sz w:val="28"/>
          <w:szCs w:val="28"/>
        </w:rPr>
        <w:object w:dxaOrig="1579" w:dyaOrig="380">
          <v:shape id="_x0000_i1046" type="#_x0000_t75" style="width:78.85pt;height:19pt" o:ole="" fillcolor="window">
            <v:imagedata r:id="rId47" o:title=""/>
          </v:shape>
          <o:OLEObject Type="Embed" ProgID="Equation.DSMT4" ShapeID="_x0000_i1046" DrawAspect="Content" ObjectID="_1668852624" r:id="rId48"/>
        </w:object>
      </w:r>
      <w:r w:rsidRPr="00C169B2">
        <w:rPr>
          <w:rFonts w:ascii="Times New Roman" w:hAnsi="Times New Roman"/>
          <w:sz w:val="28"/>
          <w:szCs w:val="28"/>
        </w:rPr>
        <w:t>.</w:t>
      </w:r>
    </w:p>
    <w:p w:rsidR="002D7071" w:rsidRPr="00C169B2" w:rsidRDefault="002D7071" w:rsidP="00C16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sz w:val="28"/>
          <w:szCs w:val="28"/>
        </w:rPr>
        <w:t>Составим сумму таких произведений:</w:t>
      </w:r>
    </w:p>
    <w:p w:rsidR="002D7071" w:rsidRPr="00C169B2" w:rsidRDefault="002D7071" w:rsidP="00C169B2">
      <w:pPr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position w:val="-30"/>
          <w:sz w:val="28"/>
          <w:szCs w:val="28"/>
        </w:rPr>
        <w:object w:dxaOrig="4060" w:dyaOrig="740">
          <v:shape id="_x0000_i1047" type="#_x0000_t75" style="width:202.8pt;height:36.85pt" o:ole="" fillcolor="window">
            <v:imagedata r:id="rId49" o:title=""/>
          </v:shape>
          <o:OLEObject Type="Embed" ProgID="Equation.DSMT4" ShapeID="_x0000_i1047" DrawAspect="Content" ObjectID="_1668852625" r:id="rId50"/>
        </w:object>
      </w:r>
    </w:p>
    <w:p w:rsidR="002D7071" w:rsidRPr="00C169B2" w:rsidRDefault="002D7071" w:rsidP="00C16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sz w:val="28"/>
          <w:szCs w:val="28"/>
        </w:rPr>
        <w:tab/>
        <w:t xml:space="preserve">Сумма </w:t>
      </w:r>
      <w:r w:rsidRPr="00C169B2">
        <w:rPr>
          <w:rFonts w:ascii="Times New Roman" w:hAnsi="Times New Roman"/>
          <w:position w:val="-12"/>
          <w:sz w:val="28"/>
          <w:szCs w:val="28"/>
        </w:rPr>
        <w:object w:dxaOrig="340" w:dyaOrig="380">
          <v:shape id="_x0000_i1048" type="#_x0000_t75" style="width:17.3pt;height:19pt" o:ole="" fillcolor="window">
            <v:imagedata r:id="rId51" o:title=""/>
          </v:shape>
          <o:OLEObject Type="Embed" ProgID="Equation.DSMT4" ShapeID="_x0000_i1048" DrawAspect="Content" ObjectID="_1668852626" r:id="rId52"/>
        </w:object>
      </w:r>
      <w:r w:rsidRPr="00C169B2">
        <w:rPr>
          <w:rFonts w:ascii="Times New Roman" w:hAnsi="Times New Roman"/>
          <w:sz w:val="28"/>
          <w:szCs w:val="28"/>
        </w:rPr>
        <w:t xml:space="preserve"> называется </w:t>
      </w:r>
      <w:r w:rsidRPr="00C169B2">
        <w:rPr>
          <w:rFonts w:ascii="Times New Roman" w:hAnsi="Times New Roman"/>
          <w:i/>
          <w:sz w:val="28"/>
          <w:szCs w:val="28"/>
        </w:rPr>
        <w:t>интегральной суммой</w:t>
      </w:r>
      <w:r w:rsidRPr="00C169B2">
        <w:rPr>
          <w:rFonts w:ascii="Times New Roman" w:hAnsi="Times New Roman"/>
          <w:sz w:val="28"/>
          <w:szCs w:val="28"/>
        </w:rPr>
        <w:t xml:space="preserve">. </w:t>
      </w:r>
      <w:r w:rsidRPr="00C169B2">
        <w:rPr>
          <w:rFonts w:ascii="Times New Roman" w:hAnsi="Times New Roman"/>
          <w:i/>
          <w:sz w:val="28"/>
          <w:szCs w:val="28"/>
        </w:rPr>
        <w:t xml:space="preserve">Определенным интегралом </w:t>
      </w:r>
      <w:r w:rsidRPr="00C169B2">
        <w:rPr>
          <w:rFonts w:ascii="Times New Roman" w:hAnsi="Times New Roman"/>
          <w:sz w:val="28"/>
          <w:szCs w:val="28"/>
        </w:rPr>
        <w:t xml:space="preserve">от функции </w:t>
      </w:r>
      <w:r w:rsidRPr="00C169B2">
        <w:rPr>
          <w:rFonts w:ascii="Times New Roman" w:hAnsi="Times New Roman"/>
          <w:position w:val="-12"/>
          <w:sz w:val="28"/>
          <w:szCs w:val="28"/>
        </w:rPr>
        <w:object w:dxaOrig="620" w:dyaOrig="360">
          <v:shape id="_x0000_i1049" type="#_x0000_t75" style="width:31.1pt;height:17.85pt" o:ole="" fillcolor="window">
            <v:imagedata r:id="rId53" o:title=""/>
          </v:shape>
          <o:OLEObject Type="Embed" ProgID="Equation.DSMT4" ShapeID="_x0000_i1049" DrawAspect="Content" ObjectID="_1668852627" r:id="rId54"/>
        </w:object>
      </w:r>
      <w:r w:rsidRPr="00C169B2">
        <w:rPr>
          <w:rFonts w:ascii="Times New Roman" w:hAnsi="Times New Roman"/>
          <w:sz w:val="28"/>
          <w:szCs w:val="28"/>
        </w:rPr>
        <w:t xml:space="preserve"> на отрезке </w:t>
      </w:r>
      <w:r w:rsidRPr="00C169B2">
        <w:rPr>
          <w:rFonts w:ascii="Times New Roman" w:hAnsi="Times New Roman"/>
          <w:position w:val="-10"/>
          <w:sz w:val="28"/>
          <w:szCs w:val="28"/>
        </w:rPr>
        <w:object w:dxaOrig="600" w:dyaOrig="360">
          <v:shape id="_x0000_i1050" type="#_x0000_t75" style="width:29.95pt;height:17.85pt" o:ole="" fillcolor="window">
            <v:imagedata r:id="rId26" o:title=""/>
          </v:shape>
          <o:OLEObject Type="Embed" ProgID="Equation.DSMT4" ShapeID="_x0000_i1050" DrawAspect="Content" ObjectID="_1668852628" r:id="rId55"/>
        </w:object>
      </w:r>
      <w:r w:rsidRPr="00C169B2">
        <w:rPr>
          <w:rFonts w:ascii="Times New Roman" w:hAnsi="Times New Roman"/>
          <w:sz w:val="28"/>
          <w:szCs w:val="28"/>
        </w:rPr>
        <w:t xml:space="preserve"> называется предел интегральной суммы при неограниченном увеличении числа точек разбиения и стремлении к нулю длины наибольшего отрезка разбиения:</w:t>
      </w:r>
    </w:p>
    <w:p w:rsidR="002D7071" w:rsidRPr="00C169B2" w:rsidRDefault="002D7071" w:rsidP="00C169B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position w:val="-32"/>
          <w:sz w:val="28"/>
          <w:szCs w:val="28"/>
        </w:rPr>
        <w:object w:dxaOrig="3420" w:dyaOrig="780">
          <v:shape id="_x0000_i1051" type="#_x0000_t75" style="width:171pt;height:39.15pt" o:ole="" fillcolor="window">
            <v:imagedata r:id="rId56" o:title=""/>
          </v:shape>
          <o:OLEObject Type="Embed" ProgID="Equation.DSMT4" ShapeID="_x0000_i1051" DrawAspect="Content" ObjectID="_1668852629" r:id="rId57"/>
        </w:object>
      </w:r>
    </w:p>
    <w:p w:rsidR="002D7071" w:rsidRPr="00C169B2" w:rsidRDefault="002D7071" w:rsidP="00C16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sz w:val="28"/>
          <w:szCs w:val="28"/>
        </w:rPr>
        <w:tab/>
        <w:t xml:space="preserve">Известно, если </w:t>
      </w:r>
      <w:r w:rsidRPr="00C169B2">
        <w:rPr>
          <w:rFonts w:ascii="Times New Roman" w:hAnsi="Times New Roman"/>
          <w:position w:val="-12"/>
          <w:sz w:val="28"/>
          <w:szCs w:val="28"/>
        </w:rPr>
        <w:object w:dxaOrig="620" w:dyaOrig="360">
          <v:shape id="_x0000_i1052" type="#_x0000_t75" style="width:31.1pt;height:17.85pt" o:ole="" fillcolor="window">
            <v:imagedata r:id="rId53" o:title=""/>
          </v:shape>
          <o:OLEObject Type="Embed" ProgID="Equation.DSMT4" ShapeID="_x0000_i1052" DrawAspect="Content" ObjectID="_1668852630" r:id="rId58"/>
        </w:object>
      </w:r>
      <w:r w:rsidRPr="00C169B2">
        <w:rPr>
          <w:rFonts w:ascii="Times New Roman" w:hAnsi="Times New Roman"/>
          <w:sz w:val="28"/>
          <w:szCs w:val="28"/>
        </w:rPr>
        <w:t xml:space="preserve"> непрерывна на отрезке </w:t>
      </w:r>
      <w:r w:rsidRPr="00C169B2">
        <w:rPr>
          <w:rFonts w:ascii="Times New Roman" w:hAnsi="Times New Roman"/>
          <w:position w:val="-10"/>
          <w:sz w:val="28"/>
          <w:szCs w:val="28"/>
        </w:rPr>
        <w:object w:dxaOrig="600" w:dyaOrig="360">
          <v:shape id="_x0000_i1053" type="#_x0000_t75" style="width:29.95pt;height:17.85pt" o:ole="" fillcolor="window">
            <v:imagedata r:id="rId26" o:title=""/>
          </v:shape>
          <o:OLEObject Type="Embed" ProgID="Equation.DSMT4" ShapeID="_x0000_i1053" DrawAspect="Content" ObjectID="_1668852631" r:id="rId59"/>
        </w:object>
      </w:r>
      <w:r w:rsidRPr="00C169B2">
        <w:rPr>
          <w:rFonts w:ascii="Times New Roman" w:hAnsi="Times New Roman"/>
          <w:sz w:val="28"/>
          <w:szCs w:val="28"/>
        </w:rPr>
        <w:t xml:space="preserve">, то предел интегральной суммы существует и не зависит от способа разбиения отрезка </w:t>
      </w:r>
      <w:r w:rsidRPr="00C169B2">
        <w:rPr>
          <w:rFonts w:ascii="Times New Roman" w:hAnsi="Times New Roman"/>
          <w:position w:val="-10"/>
          <w:sz w:val="28"/>
          <w:szCs w:val="28"/>
        </w:rPr>
        <w:object w:dxaOrig="600" w:dyaOrig="360">
          <v:shape id="_x0000_i1054" type="#_x0000_t75" style="width:29.95pt;height:17.85pt" o:ole="" fillcolor="window">
            <v:imagedata r:id="rId26" o:title=""/>
          </v:shape>
          <o:OLEObject Type="Embed" ProgID="Equation.DSMT4" ShapeID="_x0000_i1054" DrawAspect="Content" ObjectID="_1668852632" r:id="rId60"/>
        </w:object>
      </w:r>
      <w:r w:rsidRPr="00C169B2">
        <w:rPr>
          <w:rFonts w:ascii="Times New Roman" w:hAnsi="Times New Roman"/>
          <w:sz w:val="28"/>
          <w:szCs w:val="28"/>
        </w:rPr>
        <w:t xml:space="preserve"> и выбора точек </w:t>
      </w:r>
      <w:r w:rsidRPr="00C169B2">
        <w:rPr>
          <w:rFonts w:ascii="Times New Roman" w:hAnsi="Times New Roman"/>
          <w:position w:val="-12"/>
          <w:sz w:val="28"/>
          <w:szCs w:val="28"/>
        </w:rPr>
        <w:object w:dxaOrig="279" w:dyaOrig="380">
          <v:shape id="_x0000_i1055" type="#_x0000_t75" style="width:13.8pt;height:19pt" o:ole="" fillcolor="window">
            <v:imagedata r:id="rId61" o:title=""/>
          </v:shape>
          <o:OLEObject Type="Embed" ProgID="Equation.DSMT4" ShapeID="_x0000_i1055" DrawAspect="Content" ObjectID="_1668852633" r:id="rId62"/>
        </w:object>
      </w:r>
      <w:r w:rsidRPr="00C169B2">
        <w:rPr>
          <w:rFonts w:ascii="Times New Roman" w:hAnsi="Times New Roman"/>
          <w:sz w:val="28"/>
          <w:szCs w:val="28"/>
        </w:rPr>
        <w:t xml:space="preserve">. </w:t>
      </w:r>
    </w:p>
    <w:p w:rsidR="00E44EF9" w:rsidRDefault="00E44EF9" w:rsidP="00C16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0" allowOverlap="1" wp14:anchorId="7D981D6F" wp14:editId="4FAE187E">
            <wp:simplePos x="0" y="0"/>
            <wp:positionH relativeFrom="column">
              <wp:posOffset>141605</wp:posOffset>
            </wp:positionH>
            <wp:positionV relativeFrom="paragraph">
              <wp:posOffset>99060</wp:posOffset>
            </wp:positionV>
            <wp:extent cx="3047365" cy="2286000"/>
            <wp:effectExtent l="0" t="0" r="635" b="0"/>
            <wp:wrapTopAndBottom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7365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8F86CBC" wp14:editId="2D703600">
                <wp:simplePos x="0" y="0"/>
                <wp:positionH relativeFrom="column">
                  <wp:posOffset>141834</wp:posOffset>
                </wp:positionH>
                <wp:positionV relativeFrom="paragraph">
                  <wp:posOffset>2384526</wp:posOffset>
                </wp:positionV>
                <wp:extent cx="3047365" cy="635"/>
                <wp:effectExtent l="0" t="0" r="635" b="508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736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A6F8C" w:rsidRPr="00E44EF9" w:rsidRDefault="000A6F8C" w:rsidP="00E44EF9">
                            <w:pPr>
                              <w:pStyle w:val="af7"/>
                            </w:pPr>
                            <w:r>
                              <w:t>Рисунок 20.1 Разбиение на отрезки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F86CBC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11.15pt;margin-top:187.75pt;width:239.95pt;height: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" stroked="f">
                <v:textbox style="mso-fit-shape-to-text:t" inset="0,0,0,0">
                  <w:txbxContent>
                    <w:p w:rsidR="000A6F8C" w:rsidRPr="00E44EF9" w:rsidRDefault="000A6F8C" w:rsidP="00E44EF9">
                      <w:pPr>
                        <w:pStyle w:val="af7"/>
                      </w:pPr>
                      <w:r>
                        <w:t>Рисунок 20.1 Разбиение на отрезки</w:t>
                      </w:r>
                    </w:p>
                  </w:txbxContent>
                </v:textbox>
              </v:shape>
            </w:pict>
          </mc:Fallback>
        </mc:AlternateContent>
      </w:r>
      <w:r w:rsidR="002D7071" w:rsidRPr="00C169B2">
        <w:rPr>
          <w:rFonts w:ascii="Times New Roman" w:hAnsi="Times New Roman"/>
          <w:sz w:val="28"/>
          <w:szCs w:val="28"/>
        </w:rPr>
        <w:tab/>
      </w:r>
    </w:p>
    <w:p w:rsidR="002D7071" w:rsidRPr="00C169B2" w:rsidRDefault="002D7071" w:rsidP="00C16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i/>
          <w:sz w:val="28"/>
          <w:szCs w:val="28"/>
        </w:rPr>
        <w:t xml:space="preserve">Геометрический смысл </w:t>
      </w:r>
      <w:r w:rsidRPr="00C169B2">
        <w:rPr>
          <w:rFonts w:ascii="Times New Roman" w:hAnsi="Times New Roman"/>
          <w:sz w:val="28"/>
          <w:szCs w:val="28"/>
        </w:rPr>
        <w:t xml:space="preserve">введенных понятий для случая </w:t>
      </w:r>
      <w:r w:rsidRPr="00C169B2">
        <w:rPr>
          <w:rFonts w:ascii="Times New Roman" w:hAnsi="Times New Roman"/>
          <w:position w:val="-12"/>
          <w:sz w:val="28"/>
          <w:szCs w:val="28"/>
        </w:rPr>
        <w:object w:dxaOrig="820" w:dyaOrig="360">
          <v:shape id="_x0000_i1056" type="#_x0000_t75" style="width:40.9pt;height:17.85pt" o:ole="" fillcolor="window">
            <v:imagedata r:id="rId64" o:title=""/>
          </v:shape>
          <o:OLEObject Type="Embed" ProgID="Equation.DSMT4" ShapeID="_x0000_i1056" DrawAspect="Content" ObjectID="_1668852634" r:id="rId65"/>
        </w:object>
      </w:r>
      <w:r w:rsidR="00E44EF9">
        <w:rPr>
          <w:rFonts w:ascii="Times New Roman" w:hAnsi="Times New Roman"/>
          <w:sz w:val="28"/>
          <w:szCs w:val="28"/>
        </w:rPr>
        <w:t>0 проиллюстрирован на рисунке 20</w:t>
      </w:r>
      <w:r w:rsidRPr="00C169B2">
        <w:rPr>
          <w:rFonts w:ascii="Times New Roman" w:hAnsi="Times New Roman"/>
          <w:sz w:val="28"/>
          <w:szCs w:val="28"/>
        </w:rPr>
        <w:t>.</w:t>
      </w:r>
      <w:r w:rsidR="00E44EF9">
        <w:rPr>
          <w:rFonts w:ascii="Times New Roman" w:hAnsi="Times New Roman"/>
          <w:sz w:val="28"/>
          <w:szCs w:val="28"/>
        </w:rPr>
        <w:t>1</w:t>
      </w:r>
      <w:r w:rsidRPr="00C169B2">
        <w:rPr>
          <w:rFonts w:ascii="Times New Roman" w:hAnsi="Times New Roman"/>
          <w:sz w:val="28"/>
          <w:szCs w:val="28"/>
        </w:rPr>
        <w:t xml:space="preserve"> Величины </w:t>
      </w:r>
      <w:r w:rsidRPr="00C169B2">
        <w:rPr>
          <w:rFonts w:ascii="Times New Roman" w:hAnsi="Times New Roman"/>
          <w:position w:val="-12"/>
          <w:sz w:val="28"/>
          <w:szCs w:val="28"/>
        </w:rPr>
        <w:object w:dxaOrig="1579" w:dyaOrig="380">
          <v:shape id="_x0000_i1057" type="#_x0000_t75" style="width:78.85pt;height:19pt" o:ole="" fillcolor="window">
            <v:imagedata r:id="rId47" o:title=""/>
          </v:shape>
          <o:OLEObject Type="Embed" ProgID="Equation.DSMT4" ShapeID="_x0000_i1057" DrawAspect="Content" ObjectID="_1668852635" r:id="rId66"/>
        </w:object>
      </w:r>
      <w:r w:rsidRPr="00C169B2">
        <w:rPr>
          <w:rFonts w:ascii="Times New Roman" w:hAnsi="Times New Roman"/>
          <w:sz w:val="28"/>
          <w:szCs w:val="28"/>
        </w:rPr>
        <w:t xml:space="preserve"> представляют из себя площади прямоугольников, отмеченных пунктирной линией, а сама интегральная сумма – площадь ступенчатой фигуры, образуемой этими прямоугольниками. При стремлении же к нулю длин отрезков разбиения площадь этой ступенчатой фигуры стремится к площади фигуры, заключенной под кривой </w:t>
      </w:r>
      <w:r w:rsidRPr="00C169B2">
        <w:rPr>
          <w:rFonts w:ascii="Times New Roman" w:hAnsi="Times New Roman"/>
          <w:position w:val="-12"/>
          <w:sz w:val="28"/>
          <w:szCs w:val="28"/>
        </w:rPr>
        <w:object w:dxaOrig="1060" w:dyaOrig="360">
          <v:shape id="_x0000_i1058" type="#_x0000_t75" style="width:53pt;height:17.85pt" o:ole="" fillcolor="window">
            <v:imagedata r:id="rId28" o:title=""/>
          </v:shape>
          <o:OLEObject Type="Embed" ProgID="Equation.DSMT4" ShapeID="_x0000_i1058" DrawAspect="Content" ObjectID="_1668852636" r:id="rId67"/>
        </w:object>
      </w:r>
      <w:r w:rsidRPr="00C169B2">
        <w:rPr>
          <w:rFonts w:ascii="Times New Roman" w:hAnsi="Times New Roman"/>
          <w:sz w:val="28"/>
          <w:szCs w:val="28"/>
        </w:rPr>
        <w:t>. Это и есть значение интеграла.</w:t>
      </w:r>
    </w:p>
    <w:p w:rsidR="002D7071" w:rsidRPr="00C169B2" w:rsidRDefault="002D7071" w:rsidP="00C16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sz w:val="28"/>
          <w:szCs w:val="28"/>
        </w:rPr>
        <w:tab/>
        <w:t>Используют следующие методы численного интегрирования.</w:t>
      </w:r>
    </w:p>
    <w:p w:rsidR="002D7071" w:rsidRPr="00C169B2" w:rsidRDefault="002D7071" w:rsidP="00C16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D7071" w:rsidRPr="00C169B2" w:rsidRDefault="002D7071" w:rsidP="00E44EF9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b/>
          <w:sz w:val="28"/>
          <w:szCs w:val="28"/>
        </w:rPr>
        <w:t>Метод прямоугольников</w:t>
      </w:r>
    </w:p>
    <w:p w:rsidR="002D7071" w:rsidRPr="00C169B2" w:rsidRDefault="002D7071" w:rsidP="00C16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D7071" w:rsidRPr="00C169B2" w:rsidRDefault="002D7071" w:rsidP="00C169B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sz w:val="28"/>
          <w:szCs w:val="28"/>
        </w:rPr>
        <w:t xml:space="preserve">В этом методе непосредственно заменяют значение определенного интеграла интегральной суммой, разбивая обычно отрезок интегрирования на </w:t>
      </w:r>
      <w:r w:rsidRPr="00C169B2">
        <w:rPr>
          <w:rFonts w:ascii="Times New Roman" w:hAnsi="Times New Roman"/>
          <w:position w:val="-6"/>
          <w:sz w:val="28"/>
          <w:szCs w:val="28"/>
        </w:rPr>
        <w:object w:dxaOrig="220" w:dyaOrig="240">
          <v:shape id="_x0000_i1059" type="#_x0000_t75" style="width:10.95pt;height:12.1pt" o:ole="" fillcolor="window">
            <v:imagedata r:id="rId68" o:title=""/>
          </v:shape>
          <o:OLEObject Type="Embed" ProgID="Equation.DSMT4" ShapeID="_x0000_i1059" DrawAspect="Content" ObjectID="_1668852637" r:id="rId69"/>
        </w:object>
      </w:r>
      <w:r w:rsidRPr="00C169B2">
        <w:rPr>
          <w:rFonts w:ascii="Times New Roman" w:hAnsi="Times New Roman"/>
          <w:sz w:val="28"/>
          <w:szCs w:val="28"/>
        </w:rPr>
        <w:t xml:space="preserve"> равных по длине отрезков. Тогда </w:t>
      </w:r>
      <w:r w:rsidRPr="00C169B2">
        <w:rPr>
          <w:rFonts w:ascii="Times New Roman" w:hAnsi="Times New Roman"/>
          <w:position w:val="-28"/>
          <w:sz w:val="28"/>
          <w:szCs w:val="28"/>
        </w:rPr>
        <w:object w:dxaOrig="1100" w:dyaOrig="720">
          <v:shape id="_x0000_i1060" type="#_x0000_t75" style="width:54.7pt;height:36.3pt" o:ole="" fillcolor="window">
            <v:imagedata r:id="rId70" o:title=""/>
          </v:shape>
          <o:OLEObject Type="Embed" ProgID="Equation.DSMT4" ShapeID="_x0000_i1060" DrawAspect="Content" ObjectID="_1668852638" r:id="rId71"/>
        </w:object>
      </w:r>
      <w:r w:rsidRPr="00C169B2">
        <w:rPr>
          <w:rFonts w:ascii="Times New Roman" w:hAnsi="Times New Roman"/>
          <w:sz w:val="28"/>
          <w:szCs w:val="28"/>
        </w:rPr>
        <w:t xml:space="preserve">, являющуюся длиной отрезка разбиения, называют шагом разбиения. В качестве </w:t>
      </w:r>
      <w:r w:rsidRPr="00C169B2">
        <w:rPr>
          <w:rFonts w:ascii="Times New Roman" w:hAnsi="Times New Roman"/>
          <w:position w:val="-12"/>
          <w:sz w:val="28"/>
          <w:szCs w:val="28"/>
        </w:rPr>
        <w:object w:dxaOrig="279" w:dyaOrig="380">
          <v:shape id="_x0000_i1061" type="#_x0000_t75" style="width:13.8pt;height:19pt" o:ole="" fillcolor="window">
            <v:imagedata r:id="rId61" o:title=""/>
          </v:shape>
          <o:OLEObject Type="Embed" ProgID="Equation.DSMT4" ShapeID="_x0000_i1061" DrawAspect="Content" ObjectID="_1668852639" r:id="rId72"/>
        </w:object>
      </w:r>
      <w:r w:rsidRPr="00C169B2">
        <w:rPr>
          <w:rFonts w:ascii="Times New Roman" w:hAnsi="Times New Roman"/>
          <w:sz w:val="28"/>
          <w:szCs w:val="28"/>
        </w:rPr>
        <w:t xml:space="preserve"> могут выбираться левые (</w:t>
      </w:r>
      <w:r w:rsidRPr="00C169B2">
        <w:rPr>
          <w:rFonts w:ascii="Times New Roman" w:hAnsi="Times New Roman"/>
          <w:position w:val="-12"/>
          <w:sz w:val="28"/>
          <w:szCs w:val="28"/>
        </w:rPr>
        <w:object w:dxaOrig="1180" w:dyaOrig="380">
          <v:shape id="_x0000_i1062" type="#_x0000_t75" style="width:58.75pt;height:19pt" o:ole="" fillcolor="window">
            <v:imagedata r:id="rId73" o:title=""/>
          </v:shape>
          <o:OLEObject Type="Embed" ProgID="Equation.DSMT4" ShapeID="_x0000_i1062" DrawAspect="Content" ObjectID="_1668852640" r:id="rId74"/>
        </w:object>
      </w:r>
      <w:r w:rsidRPr="00C169B2">
        <w:rPr>
          <w:rFonts w:ascii="Times New Roman" w:hAnsi="Times New Roman"/>
          <w:sz w:val="28"/>
          <w:szCs w:val="28"/>
        </w:rPr>
        <w:t>) или правые (</w:t>
      </w:r>
      <w:r w:rsidRPr="00C169B2">
        <w:rPr>
          <w:rFonts w:ascii="Times New Roman" w:hAnsi="Times New Roman"/>
          <w:position w:val="-12"/>
          <w:sz w:val="28"/>
          <w:szCs w:val="28"/>
        </w:rPr>
        <w:object w:dxaOrig="840" w:dyaOrig="380">
          <v:shape id="_x0000_i1063" type="#_x0000_t75" style="width:42.05pt;height:19pt" o:ole="" fillcolor="window">
            <v:imagedata r:id="rId75" o:title=""/>
          </v:shape>
          <o:OLEObject Type="Embed" ProgID="Equation.DSMT4" ShapeID="_x0000_i1063" DrawAspect="Content" ObjectID="_1668852641" r:id="rId76"/>
        </w:object>
      </w:r>
      <w:r w:rsidRPr="00C169B2">
        <w:rPr>
          <w:rFonts w:ascii="Times New Roman" w:hAnsi="Times New Roman"/>
          <w:sz w:val="28"/>
          <w:szCs w:val="28"/>
        </w:rPr>
        <w:t>) границы отрезков разбиения или их середины (</w:t>
      </w:r>
      <w:r w:rsidRPr="00C169B2">
        <w:rPr>
          <w:rFonts w:ascii="Times New Roman" w:hAnsi="Times New Roman"/>
          <w:position w:val="-12"/>
          <w:sz w:val="28"/>
          <w:szCs w:val="28"/>
        </w:rPr>
        <w:object w:dxaOrig="1520" w:dyaOrig="380">
          <v:shape id="_x0000_i1064" type="#_x0000_t75" style="width:76.1pt;height:19pt" o:ole="" fillcolor="window">
            <v:imagedata r:id="rId77" o:title=""/>
          </v:shape>
          <o:OLEObject Type="Embed" ProgID="Equation.DSMT4" ShapeID="_x0000_i1064" DrawAspect="Content" ObjectID="_1668852642" r:id="rId78"/>
        </w:object>
      </w:r>
      <w:r w:rsidRPr="00C169B2">
        <w:rPr>
          <w:rFonts w:ascii="Times New Roman" w:hAnsi="Times New Roman"/>
          <w:sz w:val="28"/>
          <w:szCs w:val="28"/>
        </w:rPr>
        <w:t xml:space="preserve">). Получают следующие </w:t>
      </w:r>
      <w:r w:rsidRPr="00C169B2">
        <w:rPr>
          <w:rFonts w:ascii="Times New Roman" w:hAnsi="Times New Roman"/>
          <w:i/>
          <w:sz w:val="28"/>
          <w:szCs w:val="28"/>
        </w:rPr>
        <w:t>формулы</w:t>
      </w:r>
      <w:r w:rsidRPr="00C169B2">
        <w:rPr>
          <w:rFonts w:ascii="Times New Roman" w:hAnsi="Times New Roman"/>
          <w:sz w:val="28"/>
          <w:szCs w:val="28"/>
        </w:rPr>
        <w:t xml:space="preserve"> </w:t>
      </w:r>
      <w:r w:rsidRPr="00C169B2">
        <w:rPr>
          <w:rFonts w:ascii="Times New Roman" w:hAnsi="Times New Roman"/>
          <w:i/>
          <w:sz w:val="28"/>
          <w:szCs w:val="28"/>
        </w:rPr>
        <w:t>метода прямоугольников</w:t>
      </w:r>
      <w:r w:rsidRPr="00C169B2">
        <w:rPr>
          <w:rFonts w:ascii="Times New Roman" w:hAnsi="Times New Roman"/>
          <w:sz w:val="28"/>
          <w:szCs w:val="28"/>
        </w:rPr>
        <w:t xml:space="preserve">, отвечающие этим трем способам выбора точек </w:t>
      </w:r>
      <w:r w:rsidRPr="00C169B2">
        <w:rPr>
          <w:rFonts w:ascii="Times New Roman" w:hAnsi="Times New Roman"/>
          <w:position w:val="-12"/>
          <w:sz w:val="28"/>
          <w:szCs w:val="28"/>
        </w:rPr>
        <w:object w:dxaOrig="279" w:dyaOrig="380">
          <v:shape id="_x0000_i1065" type="#_x0000_t75" style="width:13.8pt;height:19pt" o:ole="" fillcolor="window">
            <v:imagedata r:id="rId61" o:title=""/>
          </v:shape>
          <o:OLEObject Type="Embed" ProgID="Equation.DSMT4" ShapeID="_x0000_i1065" DrawAspect="Content" ObjectID="_1668852643" r:id="rId79"/>
        </w:object>
      </w:r>
      <w:r w:rsidRPr="00C169B2">
        <w:rPr>
          <w:rFonts w:ascii="Times New Roman" w:hAnsi="Times New Roman"/>
          <w:sz w:val="28"/>
          <w:szCs w:val="28"/>
        </w:rPr>
        <w:t>:</w:t>
      </w:r>
    </w:p>
    <w:p w:rsidR="002D7071" w:rsidRPr="00C169B2" w:rsidRDefault="002D7071" w:rsidP="00C169B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sz w:val="28"/>
          <w:szCs w:val="28"/>
        </w:rPr>
        <w:t xml:space="preserve">а) </w:t>
      </w:r>
      <w:r w:rsidRPr="00C169B2">
        <w:rPr>
          <w:rFonts w:ascii="Times New Roman" w:hAnsi="Times New Roman"/>
          <w:i/>
          <w:sz w:val="28"/>
          <w:szCs w:val="28"/>
        </w:rPr>
        <w:t>Формула левых прямоугольников</w:t>
      </w:r>
    </w:p>
    <w:p w:rsidR="002D7071" w:rsidRPr="00C169B2" w:rsidRDefault="002D7071" w:rsidP="00C169B2">
      <w:pPr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position w:val="-32"/>
          <w:sz w:val="28"/>
          <w:szCs w:val="28"/>
        </w:rPr>
        <w:object w:dxaOrig="2380" w:dyaOrig="780">
          <v:shape id="_x0000_i1066" type="#_x0000_t75" style="width:119.25pt;height:39.15pt" o:ole="" fillcolor="window">
            <v:imagedata r:id="rId80" o:title=""/>
          </v:shape>
          <o:OLEObject Type="Embed" ProgID="Equation.DSMT4" ShapeID="_x0000_i1066" DrawAspect="Content" ObjectID="_1668852644" r:id="rId81"/>
        </w:object>
      </w:r>
    </w:p>
    <w:p w:rsidR="002D7071" w:rsidRPr="00C169B2" w:rsidRDefault="002D7071" w:rsidP="00C169B2">
      <w:pPr>
        <w:spacing w:after="0" w:line="240" w:lineRule="auto"/>
        <w:ind w:firstLine="720"/>
        <w:jc w:val="both"/>
        <w:rPr>
          <w:rFonts w:ascii="Times New Roman" w:hAnsi="Times New Roman"/>
          <w:i/>
          <w:sz w:val="28"/>
          <w:szCs w:val="28"/>
        </w:rPr>
      </w:pPr>
      <w:r w:rsidRPr="00C169B2">
        <w:rPr>
          <w:rFonts w:ascii="Times New Roman" w:hAnsi="Times New Roman"/>
          <w:sz w:val="28"/>
          <w:szCs w:val="28"/>
        </w:rPr>
        <w:t xml:space="preserve">б) </w:t>
      </w:r>
      <w:r w:rsidRPr="00C169B2">
        <w:rPr>
          <w:rFonts w:ascii="Times New Roman" w:hAnsi="Times New Roman"/>
          <w:i/>
          <w:sz w:val="28"/>
          <w:szCs w:val="28"/>
        </w:rPr>
        <w:t>Формула правых прямоугольников</w:t>
      </w:r>
    </w:p>
    <w:p w:rsidR="002D7071" w:rsidRPr="00C169B2" w:rsidRDefault="002D7071" w:rsidP="00C169B2">
      <w:pPr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position w:val="-32"/>
          <w:sz w:val="28"/>
          <w:szCs w:val="28"/>
        </w:rPr>
        <w:object w:dxaOrig="2380" w:dyaOrig="780">
          <v:shape id="_x0000_i1067" type="#_x0000_t75" style="width:119.25pt;height:39.15pt" o:ole="" fillcolor="window">
            <v:imagedata r:id="rId82" o:title=""/>
          </v:shape>
          <o:OLEObject Type="Embed" ProgID="Equation.DSMT4" ShapeID="_x0000_i1067" DrawAspect="Content" ObjectID="_1668852645" r:id="rId83"/>
        </w:object>
      </w:r>
    </w:p>
    <w:p w:rsidR="002D7071" w:rsidRPr="00C169B2" w:rsidRDefault="002D7071" w:rsidP="00C169B2">
      <w:pPr>
        <w:spacing w:after="0" w:line="240" w:lineRule="auto"/>
        <w:ind w:firstLine="720"/>
        <w:jc w:val="both"/>
        <w:rPr>
          <w:rFonts w:ascii="Times New Roman" w:hAnsi="Times New Roman"/>
          <w:i/>
          <w:sz w:val="28"/>
          <w:szCs w:val="28"/>
        </w:rPr>
      </w:pPr>
      <w:r w:rsidRPr="00C169B2">
        <w:rPr>
          <w:rFonts w:ascii="Times New Roman" w:hAnsi="Times New Roman"/>
          <w:sz w:val="28"/>
          <w:szCs w:val="28"/>
        </w:rPr>
        <w:t xml:space="preserve">в) </w:t>
      </w:r>
      <w:r w:rsidRPr="00C169B2">
        <w:rPr>
          <w:rFonts w:ascii="Times New Roman" w:hAnsi="Times New Roman"/>
          <w:i/>
          <w:sz w:val="28"/>
          <w:szCs w:val="28"/>
        </w:rPr>
        <w:t>Формула средних прямоугольников</w:t>
      </w:r>
    </w:p>
    <w:p w:rsidR="002D7071" w:rsidRPr="00C169B2" w:rsidRDefault="002D7071" w:rsidP="00C169B2">
      <w:pPr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position w:val="-32"/>
          <w:sz w:val="28"/>
          <w:szCs w:val="28"/>
        </w:rPr>
        <w:object w:dxaOrig="2860" w:dyaOrig="780">
          <v:shape id="_x0000_i1068" type="#_x0000_t75" style="width:142.85pt;height:39.15pt" o:ole="" fillcolor="window">
            <v:imagedata r:id="rId84" o:title=""/>
          </v:shape>
          <o:OLEObject Type="Embed" ProgID="Equation.DSMT4" ShapeID="_x0000_i1068" DrawAspect="Content" ObjectID="_1668852646" r:id="rId85"/>
        </w:object>
      </w:r>
    </w:p>
    <w:p w:rsidR="002D7071" w:rsidRPr="00C169B2" w:rsidRDefault="002D7071" w:rsidP="00C169B2">
      <w:pPr>
        <w:pStyle w:val="a5"/>
        <w:ind w:left="0"/>
        <w:rPr>
          <w:sz w:val="28"/>
          <w:szCs w:val="28"/>
        </w:rPr>
      </w:pPr>
      <w:r w:rsidRPr="00C169B2">
        <w:rPr>
          <w:sz w:val="28"/>
          <w:szCs w:val="28"/>
        </w:rPr>
        <w:t>Главные члены погрешностей этих формул равны соответственно:</w:t>
      </w:r>
    </w:p>
    <w:p w:rsidR="002D7071" w:rsidRPr="00C169B2" w:rsidRDefault="002D7071" w:rsidP="00C169B2">
      <w:pPr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position w:val="-132"/>
          <w:sz w:val="28"/>
          <w:szCs w:val="28"/>
        </w:rPr>
        <w:object w:dxaOrig="2560" w:dyaOrig="2780">
          <v:shape id="_x0000_i1069" type="#_x0000_t75" style="width:127.85pt;height:138.85pt" o:ole="" fillcolor="window">
            <v:imagedata r:id="rId86" o:title=""/>
          </v:shape>
          <o:OLEObject Type="Embed" ProgID="Equation.DSMT4" ShapeID="_x0000_i1069" DrawAspect="Content" ObjectID="_1668852647" r:id="rId87"/>
        </w:object>
      </w:r>
    </w:p>
    <w:p w:rsidR="002D7071" w:rsidRPr="00C169B2" w:rsidRDefault="002D7071" w:rsidP="00C16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D7071" w:rsidRPr="00C169B2" w:rsidRDefault="002D7071" w:rsidP="00E44EF9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C169B2">
        <w:rPr>
          <w:rFonts w:ascii="Times New Roman" w:hAnsi="Times New Roman"/>
          <w:b/>
          <w:sz w:val="28"/>
          <w:szCs w:val="28"/>
        </w:rPr>
        <w:t>Метод трапеций</w:t>
      </w:r>
    </w:p>
    <w:p w:rsidR="002D7071" w:rsidRPr="00C169B2" w:rsidRDefault="002D7071" w:rsidP="00C169B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D3351" w:rsidRDefault="002D7071" w:rsidP="00C16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sz w:val="28"/>
          <w:szCs w:val="28"/>
        </w:rPr>
        <w:tab/>
        <w:t xml:space="preserve">В этом методе применяют линейную интерполяцию интегрируемой функции, т.е. график функции </w:t>
      </w:r>
      <w:r w:rsidRPr="00C169B2">
        <w:rPr>
          <w:rFonts w:ascii="Times New Roman" w:hAnsi="Times New Roman"/>
          <w:position w:val="-12"/>
          <w:sz w:val="28"/>
          <w:szCs w:val="28"/>
        </w:rPr>
        <w:object w:dxaOrig="1060" w:dyaOrig="360">
          <v:shape id="_x0000_i1070" type="#_x0000_t75" style="width:53pt;height:17.85pt" o:ole="" fillcolor="window">
            <v:imagedata r:id="rId28" o:title=""/>
          </v:shape>
          <o:OLEObject Type="Embed" ProgID="Equation.DSMT4" ShapeID="_x0000_i1070" DrawAspect="Content" ObjectID="_1668852648" r:id="rId88"/>
        </w:object>
      </w:r>
      <w:r w:rsidRPr="00C169B2">
        <w:rPr>
          <w:rFonts w:ascii="Times New Roman" w:hAnsi="Times New Roman"/>
          <w:sz w:val="28"/>
          <w:szCs w:val="28"/>
        </w:rPr>
        <w:t xml:space="preserve"> представляют в виде ломаной, соединяющей точки </w:t>
      </w:r>
      <w:r w:rsidRPr="00C169B2">
        <w:rPr>
          <w:rFonts w:ascii="Times New Roman" w:hAnsi="Times New Roman"/>
          <w:position w:val="-12"/>
          <w:sz w:val="28"/>
          <w:szCs w:val="28"/>
        </w:rPr>
        <w:object w:dxaOrig="1240" w:dyaOrig="380">
          <v:shape id="_x0000_i1071" type="#_x0000_t75" style="width:62.2pt;height:19pt" o:ole="" fillcolor="window">
            <v:imagedata r:id="rId89" o:title=""/>
          </v:shape>
          <o:OLEObject Type="Embed" ProgID="Equation.DSMT4" ShapeID="_x0000_i1071" DrawAspect="Content" ObjectID="_1668852649" r:id="rId90"/>
        </w:object>
      </w:r>
      <w:r w:rsidRPr="00C169B2">
        <w:rPr>
          <w:rFonts w:ascii="Times New Roman" w:hAnsi="Times New Roman"/>
          <w:sz w:val="28"/>
          <w:szCs w:val="28"/>
        </w:rPr>
        <w:t xml:space="preserve">. В этом случае площадь под кривой на каждом отрезке разбиения заменяется площадью под прямой, которая равна площади прямоугольной трапеции с высотой </w:t>
      </w:r>
      <w:r w:rsidRPr="00C169B2">
        <w:rPr>
          <w:rFonts w:ascii="Times New Roman" w:hAnsi="Times New Roman"/>
          <w:position w:val="-6"/>
          <w:sz w:val="28"/>
          <w:szCs w:val="28"/>
        </w:rPr>
        <w:object w:dxaOrig="220" w:dyaOrig="300">
          <v:shape id="_x0000_i1072" type="#_x0000_t75" style="width:10.95pt;height:15pt" o:ole="" fillcolor="window">
            <v:imagedata r:id="rId91" o:title=""/>
          </v:shape>
          <o:OLEObject Type="Embed" ProgID="Equation.DSMT4" ShapeID="_x0000_i1072" DrawAspect="Content" ObjectID="_1668852650" r:id="rId92"/>
        </w:object>
      </w:r>
      <w:r w:rsidRPr="00C169B2">
        <w:rPr>
          <w:rFonts w:ascii="Times New Roman" w:hAnsi="Times New Roman"/>
          <w:sz w:val="28"/>
          <w:szCs w:val="28"/>
        </w:rPr>
        <w:t xml:space="preserve"> и основаниями </w:t>
      </w:r>
      <w:r w:rsidRPr="00C169B2">
        <w:rPr>
          <w:rFonts w:ascii="Times New Roman" w:hAnsi="Times New Roman"/>
          <w:position w:val="-12"/>
          <w:sz w:val="28"/>
          <w:szCs w:val="28"/>
        </w:rPr>
        <w:object w:dxaOrig="1620" w:dyaOrig="380">
          <v:shape id="_x0000_i1073" type="#_x0000_t75" style="width:81.15pt;height:19pt" o:ole="" fillcolor="window">
            <v:imagedata r:id="rId93" o:title=""/>
          </v:shape>
          <o:OLEObject Type="Embed" ProgID="Equation.DSMT4" ShapeID="_x0000_i1073" DrawAspect="Content" ObjectID="_1668852651" r:id="rId94"/>
        </w:object>
      </w:r>
      <w:r w:rsidRPr="00C169B2">
        <w:rPr>
          <w:rFonts w:ascii="Times New Roman" w:hAnsi="Times New Roman"/>
          <w:sz w:val="28"/>
          <w:szCs w:val="28"/>
        </w:rPr>
        <w:t xml:space="preserve">, т.е. </w:t>
      </w:r>
      <w:r w:rsidRPr="00C169B2">
        <w:rPr>
          <w:rFonts w:ascii="Times New Roman" w:hAnsi="Times New Roman"/>
          <w:position w:val="-24"/>
          <w:sz w:val="28"/>
          <w:szCs w:val="28"/>
        </w:rPr>
        <w:object w:dxaOrig="2060" w:dyaOrig="620">
          <v:shape id="_x0000_i1074" type="#_x0000_t75" style="width:117.5pt;height:35.15pt" o:ole="" fillcolor="window">
            <v:imagedata r:id="rId95" o:title=""/>
          </v:shape>
          <o:OLEObject Type="Embed" ProgID="Equation.DSMT4" ShapeID="_x0000_i1074" DrawAspect="Content" ObjectID="_1668852652" r:id="rId96"/>
        </w:object>
      </w:r>
      <w:r w:rsidRPr="00C169B2">
        <w:rPr>
          <w:rFonts w:ascii="Times New Roman" w:hAnsi="Times New Roman"/>
          <w:sz w:val="28"/>
          <w:szCs w:val="28"/>
        </w:rPr>
        <w:t xml:space="preserve">. </w:t>
      </w:r>
      <w:r w:rsidR="000D3351">
        <w:rPr>
          <w:rFonts w:ascii="Times New Roman" w:hAnsi="Times New Roman"/>
          <w:sz w:val="28"/>
          <w:szCs w:val="28"/>
        </w:rPr>
        <w:t>Рис 20.2</w:t>
      </w:r>
    </w:p>
    <w:p w:rsidR="002D7071" w:rsidRPr="00C169B2" w:rsidRDefault="002D7071" w:rsidP="00C169B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C169B2">
        <w:rPr>
          <w:rFonts w:ascii="Times New Roman" w:hAnsi="Times New Roman"/>
          <w:sz w:val="28"/>
          <w:szCs w:val="28"/>
        </w:rPr>
        <w:t xml:space="preserve">Получается </w:t>
      </w:r>
      <w:r w:rsidRPr="00C169B2">
        <w:rPr>
          <w:rFonts w:ascii="Times New Roman" w:hAnsi="Times New Roman"/>
          <w:i/>
          <w:sz w:val="28"/>
          <w:szCs w:val="28"/>
        </w:rPr>
        <w:t>формула трапеций</w:t>
      </w:r>
    </w:p>
    <w:p w:rsidR="002D7071" w:rsidRPr="00C169B2" w:rsidRDefault="002D7071" w:rsidP="00C169B2">
      <w:pPr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position w:val="-32"/>
          <w:sz w:val="28"/>
          <w:szCs w:val="28"/>
        </w:rPr>
        <w:object w:dxaOrig="5120" w:dyaOrig="780">
          <v:shape id="_x0000_i1075" type="#_x0000_t75" style="width:255.75pt;height:39.15pt" o:ole="" fillcolor="window">
            <v:imagedata r:id="rId97" o:title=""/>
          </v:shape>
          <o:OLEObject Type="Embed" ProgID="Equation.DSMT4" ShapeID="_x0000_i1075" DrawAspect="Content" ObjectID="_1668852653" r:id="rId98"/>
        </w:object>
      </w:r>
      <w:r w:rsidRPr="00C169B2">
        <w:rPr>
          <w:rFonts w:ascii="Times New Roman" w:hAnsi="Times New Roman"/>
          <w:sz w:val="28"/>
          <w:szCs w:val="28"/>
        </w:rPr>
        <w:t>,</w:t>
      </w:r>
    </w:p>
    <w:p w:rsidR="002D7071" w:rsidRPr="00C169B2" w:rsidRDefault="002D7071" w:rsidP="00C16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0" allowOverlap="1">
            <wp:simplePos x="0" y="0"/>
            <wp:positionH relativeFrom="column">
              <wp:posOffset>76200</wp:posOffset>
            </wp:positionH>
            <wp:positionV relativeFrom="paragraph">
              <wp:posOffset>398145</wp:posOffset>
            </wp:positionV>
            <wp:extent cx="3369945" cy="2527935"/>
            <wp:effectExtent l="0" t="0" r="1905" b="5715"/>
            <wp:wrapTopAndBottom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9945" cy="2527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169B2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0" allowOverlap="1">
            <wp:simplePos x="0" y="0"/>
            <wp:positionH relativeFrom="column">
              <wp:posOffset>51435</wp:posOffset>
            </wp:positionH>
            <wp:positionV relativeFrom="paragraph">
              <wp:posOffset>388620</wp:posOffset>
            </wp:positionV>
            <wp:extent cx="3047365" cy="2286000"/>
            <wp:effectExtent l="19050" t="0" r="635" b="0"/>
            <wp:wrapTopAndBottom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1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7365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169B2">
        <w:rPr>
          <w:rFonts w:ascii="Times New Roman" w:hAnsi="Times New Roman"/>
          <w:sz w:val="28"/>
          <w:szCs w:val="28"/>
        </w:rPr>
        <w:t xml:space="preserve">где </w:t>
      </w:r>
      <w:r w:rsidRPr="00C169B2">
        <w:rPr>
          <w:rFonts w:ascii="Times New Roman" w:hAnsi="Times New Roman"/>
          <w:position w:val="-12"/>
          <w:sz w:val="28"/>
          <w:szCs w:val="28"/>
        </w:rPr>
        <w:object w:dxaOrig="2260" w:dyaOrig="360">
          <v:shape id="_x0000_i1076" type="#_x0000_t75" style="width:139.9pt;height:21.9pt" o:ole="" fillcolor="window">
            <v:imagedata r:id="rId101" o:title=""/>
          </v:shape>
          <o:OLEObject Type="Embed" ProgID="Equation.DSMT4" ShapeID="_x0000_i1076" DrawAspect="Content" ObjectID="_1668852654" r:id="rId102"/>
        </w:object>
      </w:r>
      <w:r w:rsidRPr="00C169B2">
        <w:rPr>
          <w:rFonts w:ascii="Times New Roman" w:hAnsi="Times New Roman"/>
          <w:sz w:val="28"/>
          <w:szCs w:val="28"/>
        </w:rPr>
        <w:t>.</w:t>
      </w:r>
    </w:p>
    <w:p w:rsidR="002D7071" w:rsidRPr="00C169B2" w:rsidRDefault="002D7071" w:rsidP="00E44EF9">
      <w:pPr>
        <w:pStyle w:val="a5"/>
        <w:ind w:left="1416" w:firstLine="708"/>
        <w:jc w:val="left"/>
        <w:rPr>
          <w:i w:val="0"/>
          <w:sz w:val="28"/>
          <w:szCs w:val="28"/>
        </w:rPr>
      </w:pPr>
      <w:r w:rsidRPr="00C169B2">
        <w:rPr>
          <w:i w:val="0"/>
          <w:sz w:val="28"/>
          <w:szCs w:val="28"/>
        </w:rPr>
        <w:t xml:space="preserve">Рис. </w:t>
      </w:r>
      <w:r w:rsidR="00E44EF9">
        <w:rPr>
          <w:i w:val="0"/>
          <w:sz w:val="28"/>
          <w:szCs w:val="28"/>
        </w:rPr>
        <w:t>20.2</w:t>
      </w:r>
      <w:r w:rsidR="003F20BE">
        <w:rPr>
          <w:i w:val="0"/>
          <w:sz w:val="28"/>
          <w:szCs w:val="28"/>
        </w:rPr>
        <w:t xml:space="preserve"> Метод трапеций</w:t>
      </w:r>
    </w:p>
    <w:p w:rsidR="002D7071" w:rsidRPr="00C169B2" w:rsidRDefault="002D7071" w:rsidP="00C169B2">
      <w:pPr>
        <w:pStyle w:val="a5"/>
        <w:ind w:left="0"/>
        <w:rPr>
          <w:sz w:val="28"/>
          <w:szCs w:val="28"/>
        </w:rPr>
      </w:pPr>
      <w:r w:rsidRPr="00C169B2">
        <w:rPr>
          <w:sz w:val="28"/>
          <w:szCs w:val="28"/>
        </w:rPr>
        <w:t>Главный член погрешности этой формулы равен:</w:t>
      </w:r>
    </w:p>
    <w:p w:rsidR="002D7071" w:rsidRPr="00C169B2" w:rsidRDefault="002D7071" w:rsidP="00C169B2">
      <w:pPr>
        <w:pStyle w:val="a5"/>
        <w:ind w:left="0"/>
        <w:rPr>
          <w:sz w:val="28"/>
          <w:szCs w:val="28"/>
        </w:rPr>
      </w:pPr>
      <w:r w:rsidRPr="00C169B2">
        <w:rPr>
          <w:position w:val="-28"/>
          <w:sz w:val="28"/>
          <w:szCs w:val="28"/>
        </w:rPr>
        <w:object w:dxaOrig="3720" w:dyaOrig="760">
          <v:shape id="_x0000_i1077" type="#_x0000_t75" style="width:186pt;height:38pt" o:ole="" fillcolor="window">
            <v:imagedata r:id="rId103" o:title=""/>
          </v:shape>
          <o:OLEObject Type="Embed" ProgID="Equation.DSMT4" ShapeID="_x0000_i1077" DrawAspect="Content" ObjectID="_1668852655" r:id="rId104"/>
        </w:object>
      </w:r>
      <w:r w:rsidRPr="00C169B2">
        <w:rPr>
          <w:sz w:val="28"/>
          <w:szCs w:val="28"/>
        </w:rPr>
        <w:t>.</w:t>
      </w:r>
    </w:p>
    <w:p w:rsidR="002D7071" w:rsidRPr="00C169B2" w:rsidRDefault="002D7071" w:rsidP="00C169B2">
      <w:pPr>
        <w:pStyle w:val="a5"/>
        <w:ind w:left="0"/>
        <w:rPr>
          <w:sz w:val="28"/>
          <w:szCs w:val="28"/>
        </w:rPr>
      </w:pPr>
    </w:p>
    <w:p w:rsidR="002D7071" w:rsidRDefault="002D7071" w:rsidP="000D3351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C169B2">
        <w:rPr>
          <w:rFonts w:ascii="Times New Roman" w:hAnsi="Times New Roman"/>
          <w:b/>
          <w:sz w:val="28"/>
          <w:szCs w:val="28"/>
        </w:rPr>
        <w:t>Метод Симпсона</w:t>
      </w:r>
    </w:p>
    <w:p w:rsidR="000D3351" w:rsidRPr="00C169B2" w:rsidRDefault="000D3351" w:rsidP="00C169B2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2D7071" w:rsidRPr="00C169B2" w:rsidRDefault="002D7071" w:rsidP="00C16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sz w:val="28"/>
          <w:szCs w:val="28"/>
        </w:rPr>
        <w:lastRenderedPageBreak/>
        <w:tab/>
        <w:t xml:space="preserve">В этом методе отрезок интегрирования </w:t>
      </w:r>
      <w:r w:rsidRPr="00C169B2">
        <w:rPr>
          <w:rFonts w:ascii="Times New Roman" w:hAnsi="Times New Roman"/>
          <w:position w:val="-10"/>
          <w:sz w:val="28"/>
          <w:szCs w:val="28"/>
        </w:rPr>
        <w:object w:dxaOrig="600" w:dyaOrig="360">
          <v:shape id="_x0000_i1078" type="#_x0000_t75" style="width:29.95pt;height:17.85pt" o:ole="" fillcolor="window">
            <v:imagedata r:id="rId26" o:title=""/>
          </v:shape>
          <o:OLEObject Type="Embed" ProgID="Equation.DSMT4" ShapeID="_x0000_i1078" DrawAspect="Content" ObjectID="_1668852656" r:id="rId105"/>
        </w:object>
      </w:r>
      <w:r w:rsidRPr="00C169B2">
        <w:rPr>
          <w:rFonts w:ascii="Times New Roman" w:hAnsi="Times New Roman"/>
          <w:sz w:val="28"/>
          <w:szCs w:val="28"/>
        </w:rPr>
        <w:t xml:space="preserve"> разбивается на четное число </w:t>
      </w:r>
      <w:r w:rsidRPr="00C169B2">
        <w:rPr>
          <w:rFonts w:ascii="Times New Roman" w:hAnsi="Times New Roman"/>
          <w:position w:val="-6"/>
          <w:sz w:val="28"/>
          <w:szCs w:val="28"/>
        </w:rPr>
        <w:object w:dxaOrig="220" w:dyaOrig="240">
          <v:shape id="_x0000_i1079" type="#_x0000_t75" style="width:10.95pt;height:12.1pt" o:ole="" fillcolor="window">
            <v:imagedata r:id="rId68" o:title=""/>
          </v:shape>
          <o:OLEObject Type="Embed" ProgID="Equation.DSMT4" ShapeID="_x0000_i1079" DrawAspect="Content" ObjectID="_1668852657" r:id="rId106"/>
        </w:object>
      </w:r>
      <w:r w:rsidRPr="00C169B2">
        <w:rPr>
          <w:rFonts w:ascii="Times New Roman" w:hAnsi="Times New Roman"/>
          <w:sz w:val="28"/>
          <w:szCs w:val="28"/>
        </w:rPr>
        <w:t xml:space="preserve"> равных частей с шагом </w:t>
      </w:r>
      <w:r w:rsidRPr="00C169B2">
        <w:rPr>
          <w:rFonts w:ascii="Times New Roman" w:hAnsi="Times New Roman"/>
          <w:position w:val="-6"/>
          <w:sz w:val="28"/>
          <w:szCs w:val="28"/>
        </w:rPr>
        <w:object w:dxaOrig="220" w:dyaOrig="300">
          <v:shape id="_x0000_i1080" type="#_x0000_t75" style="width:10.95pt;height:15pt" o:ole="" fillcolor="window">
            <v:imagedata r:id="rId91" o:title=""/>
          </v:shape>
          <o:OLEObject Type="Embed" ProgID="Equation.DSMT4" ShapeID="_x0000_i1080" DrawAspect="Content" ObjectID="_1668852658" r:id="rId107"/>
        </w:object>
      </w:r>
      <w:r w:rsidRPr="00C169B2">
        <w:rPr>
          <w:rFonts w:ascii="Times New Roman" w:hAnsi="Times New Roman"/>
          <w:sz w:val="28"/>
          <w:szCs w:val="28"/>
        </w:rPr>
        <w:t xml:space="preserve">. На каждом отрезке </w:t>
      </w:r>
      <w:r w:rsidRPr="00C169B2">
        <w:rPr>
          <w:rFonts w:ascii="Times New Roman" w:hAnsi="Times New Roman"/>
          <w:position w:val="-12"/>
          <w:sz w:val="28"/>
          <w:szCs w:val="28"/>
        </w:rPr>
        <w:object w:dxaOrig="3159" w:dyaOrig="380">
          <v:shape id="_x0000_i1081" type="#_x0000_t75" style="width:157.8pt;height:19pt" o:ole="" fillcolor="window">
            <v:imagedata r:id="rId108" o:title=""/>
          </v:shape>
          <o:OLEObject Type="Embed" ProgID="Equation.DSMT4" ShapeID="_x0000_i1081" DrawAspect="Content" ObjectID="_1668852659" r:id="rId109"/>
        </w:object>
      </w:r>
      <w:r w:rsidRPr="00C169B2">
        <w:rPr>
          <w:rFonts w:ascii="Times New Roman" w:hAnsi="Times New Roman"/>
          <w:sz w:val="28"/>
          <w:szCs w:val="28"/>
        </w:rPr>
        <w:t xml:space="preserve"> подынтегральная функция заменяется интерполяционным многочленом второй степени:   </w:t>
      </w:r>
      <w:r w:rsidRPr="00C169B2">
        <w:rPr>
          <w:rFonts w:ascii="Times New Roman" w:hAnsi="Times New Roman"/>
          <w:sz w:val="28"/>
          <w:szCs w:val="28"/>
        </w:rPr>
        <w:tab/>
      </w:r>
      <w:r w:rsidRPr="00C169B2">
        <w:rPr>
          <w:rFonts w:ascii="Times New Roman" w:hAnsi="Times New Roman"/>
          <w:sz w:val="28"/>
          <w:szCs w:val="28"/>
        </w:rPr>
        <w:tab/>
      </w:r>
      <w:r w:rsidRPr="00C169B2">
        <w:rPr>
          <w:rFonts w:ascii="Times New Roman" w:hAnsi="Times New Roman"/>
          <w:sz w:val="28"/>
          <w:szCs w:val="28"/>
        </w:rPr>
        <w:tab/>
        <w:t xml:space="preserve">   </w:t>
      </w:r>
      <w:r w:rsidRPr="00C169B2">
        <w:rPr>
          <w:rFonts w:ascii="Times New Roman" w:hAnsi="Times New Roman"/>
          <w:position w:val="-12"/>
          <w:sz w:val="28"/>
          <w:szCs w:val="28"/>
        </w:rPr>
        <w:object w:dxaOrig="2900" w:dyaOrig="380">
          <v:shape id="_x0000_i1082" type="#_x0000_t75" style="width:160.65pt;height:20.75pt" o:ole="" fillcolor="window">
            <v:imagedata r:id="rId110" o:title=""/>
          </v:shape>
          <o:OLEObject Type="Embed" ProgID="Equation.DSMT4" ShapeID="_x0000_i1082" DrawAspect="Content" ObjectID="_1668852660" r:id="rId111"/>
        </w:object>
      </w:r>
    </w:p>
    <w:p w:rsidR="002D7071" w:rsidRPr="00C169B2" w:rsidRDefault="002D7071" w:rsidP="00C169B2">
      <w:pPr>
        <w:spacing w:after="0" w:line="240" w:lineRule="auto"/>
        <w:ind w:left="2880" w:firstLine="720"/>
        <w:jc w:val="both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position w:val="-12"/>
          <w:sz w:val="28"/>
          <w:szCs w:val="28"/>
        </w:rPr>
        <w:object w:dxaOrig="1320" w:dyaOrig="360">
          <v:shape id="_x0000_i1083" type="#_x0000_t75" style="width:72.6pt;height:19.6pt" o:ole="">
            <v:imagedata r:id="rId112" o:title=""/>
          </v:shape>
          <o:OLEObject Type="Embed" ProgID="Equation.DSMT4" ShapeID="_x0000_i1083" DrawAspect="Content" ObjectID="_1668852661" r:id="rId113"/>
        </w:object>
      </w:r>
    </w:p>
    <w:p w:rsidR="002D7071" w:rsidRPr="00C169B2" w:rsidRDefault="002D7071" w:rsidP="00C169B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sz w:val="28"/>
          <w:szCs w:val="28"/>
        </w:rPr>
        <w:t xml:space="preserve">В качестве </w:t>
      </w:r>
      <w:r w:rsidRPr="00C169B2">
        <w:rPr>
          <w:rFonts w:ascii="Times New Roman" w:hAnsi="Times New Roman"/>
          <w:position w:val="-12"/>
          <w:sz w:val="28"/>
          <w:szCs w:val="28"/>
        </w:rPr>
        <w:object w:dxaOrig="680" w:dyaOrig="380">
          <v:shape id="_x0000_i1084" type="#_x0000_t75" style="width:34pt;height:19pt" o:ole="" fillcolor="window">
            <v:imagedata r:id="rId114" o:title=""/>
          </v:shape>
          <o:OLEObject Type="Embed" ProgID="Equation.DSMT4" ShapeID="_x0000_i1084" DrawAspect="Content" ObjectID="_1668852662" r:id="rId115"/>
        </w:object>
      </w:r>
      <w:r w:rsidRPr="00C169B2">
        <w:rPr>
          <w:rFonts w:ascii="Times New Roman" w:hAnsi="Times New Roman"/>
          <w:sz w:val="28"/>
          <w:szCs w:val="28"/>
        </w:rPr>
        <w:t xml:space="preserve"> можно принять интерполяционный многочлен Лагранжа второй степени, график которого проходит через точки </w:t>
      </w:r>
      <w:r w:rsidRPr="00C169B2">
        <w:rPr>
          <w:rFonts w:ascii="Times New Roman" w:hAnsi="Times New Roman"/>
          <w:position w:val="-12"/>
          <w:sz w:val="28"/>
          <w:szCs w:val="28"/>
        </w:rPr>
        <w:object w:dxaOrig="3360" w:dyaOrig="380">
          <v:shape id="_x0000_i1085" type="#_x0000_t75" style="width:168.15pt;height:19pt" o:ole="" fillcolor="window">
            <v:imagedata r:id="rId116" o:title=""/>
          </v:shape>
          <o:OLEObject Type="Embed" ProgID="Equation.DSMT4" ShapeID="_x0000_i1085" DrawAspect="Content" ObjectID="_1668852663" r:id="rId117"/>
        </w:object>
      </w:r>
      <w:r w:rsidRPr="00C169B2">
        <w:rPr>
          <w:rFonts w:ascii="Times New Roman" w:hAnsi="Times New Roman"/>
          <w:sz w:val="28"/>
          <w:szCs w:val="28"/>
        </w:rPr>
        <w:t xml:space="preserve">, где </w:t>
      </w:r>
      <w:r w:rsidRPr="00C169B2">
        <w:rPr>
          <w:rFonts w:ascii="Times New Roman" w:hAnsi="Times New Roman"/>
          <w:position w:val="-12"/>
          <w:sz w:val="28"/>
          <w:szCs w:val="28"/>
        </w:rPr>
        <w:object w:dxaOrig="2299" w:dyaOrig="360">
          <v:shape id="_x0000_i1086" type="#_x0000_t75" style="width:138.75pt;height:21.9pt" o:ole="" fillcolor="window">
            <v:imagedata r:id="rId118" o:title=""/>
          </v:shape>
          <o:OLEObject Type="Embed" ProgID="Equation.DSMT4" ShapeID="_x0000_i1086" DrawAspect="Content" ObjectID="_1668852664" r:id="rId119"/>
        </w:object>
      </w:r>
      <w:r w:rsidRPr="00C169B2">
        <w:rPr>
          <w:rFonts w:ascii="Times New Roman" w:hAnsi="Times New Roman"/>
          <w:sz w:val="28"/>
          <w:szCs w:val="28"/>
        </w:rPr>
        <w:t xml:space="preserve">. </w:t>
      </w:r>
    </w:p>
    <w:p w:rsidR="002D7071" w:rsidRPr="00C169B2" w:rsidRDefault="002D7071" w:rsidP="00C16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sz w:val="28"/>
          <w:szCs w:val="28"/>
        </w:rPr>
        <w:tab/>
        <w:t xml:space="preserve">В этом случае площадь под кривой на каждом отрезке </w:t>
      </w:r>
      <w:r w:rsidRPr="00C169B2">
        <w:rPr>
          <w:rFonts w:ascii="Times New Roman" w:hAnsi="Times New Roman"/>
          <w:position w:val="-12"/>
          <w:sz w:val="28"/>
          <w:szCs w:val="28"/>
        </w:rPr>
        <w:object w:dxaOrig="3159" w:dyaOrig="380">
          <v:shape id="_x0000_i1087" type="#_x0000_t75" style="width:157.8pt;height:19pt" o:ole="" fillcolor="window">
            <v:imagedata r:id="rId108" o:title=""/>
          </v:shape>
          <o:OLEObject Type="Embed" ProgID="Equation.DSMT4" ShapeID="_x0000_i1087" DrawAspect="Content" ObjectID="_1668852665" r:id="rId120"/>
        </w:object>
      </w:r>
      <w:r w:rsidRPr="00C169B2">
        <w:rPr>
          <w:rFonts w:ascii="Times New Roman" w:hAnsi="Times New Roman"/>
          <w:sz w:val="28"/>
          <w:szCs w:val="28"/>
        </w:rPr>
        <w:t xml:space="preserve"> заменяется площадью под параболой, а эту площадь легко посчитать, т.к. первообразна</w:t>
      </w:r>
      <w:r w:rsidR="000D3351">
        <w:rPr>
          <w:rFonts w:ascii="Times New Roman" w:hAnsi="Times New Roman"/>
          <w:sz w:val="28"/>
          <w:szCs w:val="28"/>
        </w:rPr>
        <w:t>я квадратичной функции известна. Рис 20.3</w:t>
      </w:r>
    </w:p>
    <w:p w:rsidR="000D3351" w:rsidRDefault="002D7071" w:rsidP="00C169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2336" behindDoc="0" locked="0" layoutInCell="0" allowOverlap="1" wp14:anchorId="76BE9658" wp14:editId="089AA8C8">
            <wp:simplePos x="0" y="0"/>
            <wp:positionH relativeFrom="column">
              <wp:posOffset>148590</wp:posOffset>
            </wp:positionH>
            <wp:positionV relativeFrom="paragraph">
              <wp:posOffset>393065</wp:posOffset>
            </wp:positionV>
            <wp:extent cx="3411855" cy="2559685"/>
            <wp:effectExtent l="0" t="0" r="0" b="0"/>
            <wp:wrapTopAndBottom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1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1855" cy="2559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169B2">
        <w:rPr>
          <w:rFonts w:ascii="Times New Roman" w:hAnsi="Times New Roman"/>
          <w:sz w:val="28"/>
          <w:szCs w:val="28"/>
        </w:rPr>
        <w:t xml:space="preserve">для  </w:t>
      </w:r>
      <w:r w:rsidRPr="00C169B2">
        <w:rPr>
          <w:rFonts w:ascii="Times New Roman" w:hAnsi="Times New Roman"/>
          <w:position w:val="-12"/>
          <w:sz w:val="28"/>
          <w:szCs w:val="28"/>
        </w:rPr>
        <w:object w:dxaOrig="2600" w:dyaOrig="420">
          <v:shape id="_x0000_i1088" type="#_x0000_t75" style="width:130.25pt;height:20.75pt" o:ole="" fillcolor="window">
            <v:imagedata r:id="rId122" o:title=""/>
          </v:shape>
          <o:OLEObject Type="Embed" ProgID="Equation.DSMT4" ShapeID="_x0000_i1088" DrawAspect="Content" ObjectID="_1668852666" r:id="rId123"/>
        </w:object>
      </w:r>
      <w:r w:rsidRPr="00C169B2">
        <w:rPr>
          <w:rFonts w:ascii="Times New Roman" w:hAnsi="Times New Roman"/>
          <w:sz w:val="28"/>
          <w:szCs w:val="28"/>
        </w:rPr>
        <w:t xml:space="preserve">   ее первообразной будет   </w:t>
      </w:r>
    </w:p>
    <w:p w:rsidR="000D3351" w:rsidRPr="003F20BE" w:rsidRDefault="000D3351" w:rsidP="000D3351">
      <w:pPr>
        <w:spacing w:after="0" w:line="240" w:lineRule="auto"/>
        <w:ind w:left="1404" w:firstLine="720"/>
        <w:jc w:val="both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sz w:val="28"/>
          <w:szCs w:val="28"/>
        </w:rPr>
        <w:t xml:space="preserve">Рис. </w:t>
      </w:r>
      <w:r>
        <w:rPr>
          <w:rFonts w:ascii="Times New Roman" w:hAnsi="Times New Roman"/>
          <w:sz w:val="28"/>
          <w:szCs w:val="28"/>
        </w:rPr>
        <w:t>20.3</w:t>
      </w:r>
      <w:r w:rsidR="003F20BE" w:rsidRPr="001338CD">
        <w:rPr>
          <w:rFonts w:ascii="Times New Roman" w:hAnsi="Times New Roman"/>
          <w:sz w:val="28"/>
          <w:szCs w:val="28"/>
        </w:rPr>
        <w:t xml:space="preserve"> </w:t>
      </w:r>
      <w:r w:rsidR="003F20BE">
        <w:rPr>
          <w:rFonts w:ascii="Times New Roman" w:hAnsi="Times New Roman"/>
          <w:sz w:val="28"/>
          <w:szCs w:val="28"/>
        </w:rPr>
        <w:t>Метод Симпсона</w:t>
      </w:r>
    </w:p>
    <w:p w:rsidR="002D7071" w:rsidRPr="00C169B2" w:rsidRDefault="002D7071" w:rsidP="00C169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position w:val="-28"/>
          <w:sz w:val="28"/>
          <w:szCs w:val="28"/>
        </w:rPr>
        <w:object w:dxaOrig="3080" w:dyaOrig="760">
          <v:shape id="_x0000_i1089" type="#_x0000_t75" style="width:153.85pt;height:38pt" o:ole="" fillcolor="window">
            <v:imagedata r:id="rId124" o:title=""/>
          </v:shape>
          <o:OLEObject Type="Embed" ProgID="Equation.DSMT4" ShapeID="_x0000_i1089" DrawAspect="Content" ObjectID="_1668852667" r:id="rId125"/>
        </w:object>
      </w:r>
      <w:r w:rsidRPr="00C169B2">
        <w:rPr>
          <w:rFonts w:ascii="Times New Roman" w:hAnsi="Times New Roman"/>
          <w:sz w:val="28"/>
          <w:szCs w:val="28"/>
        </w:rPr>
        <w:t>.</w:t>
      </w:r>
    </w:p>
    <w:p w:rsidR="002D7071" w:rsidRPr="00C169B2" w:rsidRDefault="002D7071" w:rsidP="00C169B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sz w:val="28"/>
          <w:szCs w:val="28"/>
        </w:rPr>
        <w:t xml:space="preserve">Сумма же этих площадей дает нам приближенное значение интеграла. </w:t>
      </w:r>
      <w:r w:rsidRPr="00C169B2">
        <w:rPr>
          <w:rFonts w:ascii="Times New Roman" w:hAnsi="Times New Roman"/>
          <w:i/>
          <w:sz w:val="28"/>
          <w:szCs w:val="28"/>
        </w:rPr>
        <w:t xml:space="preserve">Формула метода Симпсона </w:t>
      </w:r>
      <w:r w:rsidRPr="00C169B2">
        <w:rPr>
          <w:rFonts w:ascii="Times New Roman" w:hAnsi="Times New Roman"/>
          <w:sz w:val="28"/>
          <w:szCs w:val="28"/>
        </w:rPr>
        <w:t>имеет вид:</w:t>
      </w:r>
    </w:p>
    <w:p w:rsidR="002D7071" w:rsidRPr="00C169B2" w:rsidRDefault="002D7071" w:rsidP="00C169B2">
      <w:pPr>
        <w:pStyle w:val="a5"/>
        <w:rPr>
          <w:sz w:val="28"/>
          <w:szCs w:val="28"/>
        </w:rPr>
      </w:pPr>
      <w:r w:rsidRPr="00C169B2">
        <w:rPr>
          <w:position w:val="-32"/>
          <w:sz w:val="28"/>
          <w:szCs w:val="28"/>
        </w:rPr>
        <w:object w:dxaOrig="8880" w:dyaOrig="780">
          <v:shape id="_x0000_i1090" type="#_x0000_t75" style="width:444pt;height:39.15pt" o:ole="" fillcolor="window">
            <v:imagedata r:id="rId126" o:title=""/>
          </v:shape>
          <o:OLEObject Type="Embed" ProgID="Equation.DSMT4" ShapeID="_x0000_i1090" DrawAspect="Content" ObjectID="_1668852668" r:id="rId127"/>
        </w:object>
      </w:r>
      <w:r w:rsidRPr="00C169B2">
        <w:rPr>
          <w:sz w:val="28"/>
          <w:szCs w:val="28"/>
        </w:rPr>
        <w:t xml:space="preserve"> Главный член погрешности этой формулы равен:</w:t>
      </w:r>
    </w:p>
    <w:p w:rsidR="002D7071" w:rsidRPr="00C169B2" w:rsidRDefault="002D7071" w:rsidP="00C169B2">
      <w:pPr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position w:val="-28"/>
          <w:sz w:val="28"/>
          <w:szCs w:val="28"/>
        </w:rPr>
        <w:object w:dxaOrig="3860" w:dyaOrig="760">
          <v:shape id="_x0000_i1091" type="#_x0000_t75" style="width:193pt;height:38pt" o:ole="" fillcolor="window">
            <v:imagedata r:id="rId128" o:title=""/>
          </v:shape>
          <o:OLEObject Type="Embed" ProgID="Equation.DSMT4" ShapeID="_x0000_i1091" DrawAspect="Content" ObjectID="_1668852669" r:id="rId129"/>
        </w:object>
      </w:r>
      <w:r w:rsidRPr="00C169B2">
        <w:rPr>
          <w:rFonts w:ascii="Times New Roman" w:hAnsi="Times New Roman"/>
          <w:sz w:val="28"/>
          <w:szCs w:val="28"/>
        </w:rPr>
        <w:t>.</w:t>
      </w:r>
    </w:p>
    <w:p w:rsidR="002D7071" w:rsidRPr="00C169B2" w:rsidRDefault="002D7071" w:rsidP="00C16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sz w:val="28"/>
          <w:szCs w:val="28"/>
        </w:rPr>
        <w:tab/>
        <w:t xml:space="preserve">Надо упомянуть об одном практическом аспекте в вычислении интегралов. Обычно требуется вычислить интеграл </w:t>
      </w:r>
      <w:r w:rsidRPr="00C169B2">
        <w:rPr>
          <w:rFonts w:ascii="Times New Roman" w:hAnsi="Times New Roman"/>
          <w:position w:val="-4"/>
          <w:sz w:val="28"/>
          <w:szCs w:val="28"/>
        </w:rPr>
        <w:object w:dxaOrig="200" w:dyaOrig="279">
          <v:shape id="_x0000_i1092" type="#_x0000_t75" style="width:9.8pt;height:13.8pt" o:ole="" fillcolor="window">
            <v:imagedata r:id="rId130" o:title=""/>
          </v:shape>
          <o:OLEObject Type="Embed" ProgID="Equation.DSMT4" ShapeID="_x0000_i1092" DrawAspect="Content" ObjectID="_1668852670" r:id="rId131"/>
        </w:object>
      </w:r>
      <w:r w:rsidRPr="00C169B2">
        <w:rPr>
          <w:rFonts w:ascii="Times New Roman" w:hAnsi="Times New Roman"/>
          <w:sz w:val="28"/>
          <w:szCs w:val="28"/>
        </w:rPr>
        <w:t xml:space="preserve"> с заданной точность </w:t>
      </w:r>
      <w:r w:rsidRPr="00C169B2">
        <w:rPr>
          <w:rFonts w:ascii="Times New Roman" w:hAnsi="Times New Roman"/>
          <w:position w:val="-6"/>
          <w:sz w:val="28"/>
          <w:szCs w:val="28"/>
        </w:rPr>
        <w:object w:dxaOrig="639" w:dyaOrig="300">
          <v:shape id="_x0000_i1093" type="#_x0000_t75" style="width:31.7pt;height:15pt" o:ole="" fillcolor="window">
            <v:imagedata r:id="rId132" o:title=""/>
          </v:shape>
          <o:OLEObject Type="Embed" ProgID="Equation.DSMT4" ShapeID="_x0000_i1093" DrawAspect="Content" ObjectID="_1668852671" r:id="rId133"/>
        </w:object>
      </w:r>
      <w:r w:rsidRPr="00C169B2">
        <w:rPr>
          <w:rFonts w:ascii="Times New Roman" w:hAnsi="Times New Roman"/>
          <w:sz w:val="28"/>
          <w:szCs w:val="28"/>
        </w:rPr>
        <w:t xml:space="preserve">, т.е. получить такое приближенное значение его </w:t>
      </w:r>
      <w:r w:rsidRPr="00C169B2">
        <w:rPr>
          <w:rFonts w:ascii="Times New Roman" w:hAnsi="Times New Roman"/>
          <w:position w:val="-12"/>
          <w:sz w:val="28"/>
          <w:szCs w:val="28"/>
        </w:rPr>
        <w:object w:dxaOrig="340" w:dyaOrig="380">
          <v:shape id="_x0000_i1094" type="#_x0000_t75" style="width:17.3pt;height:19pt" o:ole="" fillcolor="window">
            <v:imagedata r:id="rId134" o:title=""/>
          </v:shape>
          <o:OLEObject Type="Embed" ProgID="Equation.DSMT4" ShapeID="_x0000_i1094" DrawAspect="Content" ObjectID="_1668852672" r:id="rId135"/>
        </w:object>
      </w:r>
      <w:r w:rsidRPr="00C169B2">
        <w:rPr>
          <w:rFonts w:ascii="Times New Roman" w:hAnsi="Times New Roman"/>
          <w:sz w:val="28"/>
          <w:szCs w:val="28"/>
        </w:rPr>
        <w:t xml:space="preserve">, чтобы выполнялось </w:t>
      </w:r>
      <w:r w:rsidRPr="00C169B2">
        <w:rPr>
          <w:rFonts w:ascii="Times New Roman" w:hAnsi="Times New Roman"/>
          <w:position w:val="-14"/>
          <w:sz w:val="28"/>
          <w:szCs w:val="28"/>
        </w:rPr>
        <w:object w:dxaOrig="1300" w:dyaOrig="420">
          <v:shape id="_x0000_i1095" type="#_x0000_t75" style="width:65.15pt;height:20.75pt" o:ole="" fillcolor="window">
            <v:imagedata r:id="rId136" o:title=""/>
          </v:shape>
          <o:OLEObject Type="Embed" ProgID="Equation.DSMT4" ShapeID="_x0000_i1095" DrawAspect="Content" ObjectID="_1668852673" r:id="rId137"/>
        </w:object>
      </w:r>
      <w:r w:rsidRPr="00C169B2">
        <w:rPr>
          <w:rFonts w:ascii="Times New Roman" w:hAnsi="Times New Roman"/>
          <w:sz w:val="28"/>
          <w:szCs w:val="28"/>
        </w:rPr>
        <w:t xml:space="preserve">. </w:t>
      </w:r>
    </w:p>
    <w:p w:rsidR="002D7071" w:rsidRPr="00C169B2" w:rsidRDefault="002D7071" w:rsidP="00C169B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sz w:val="28"/>
          <w:szCs w:val="28"/>
        </w:rPr>
        <w:t xml:space="preserve">Удовлетворить этому требованию можно, либо выбрав число </w:t>
      </w:r>
      <w:r w:rsidRPr="00C169B2">
        <w:rPr>
          <w:rFonts w:ascii="Times New Roman" w:hAnsi="Times New Roman"/>
          <w:position w:val="-6"/>
          <w:sz w:val="28"/>
          <w:szCs w:val="28"/>
        </w:rPr>
        <w:object w:dxaOrig="220" w:dyaOrig="240">
          <v:shape id="_x0000_i1096" type="#_x0000_t75" style="width:10.95pt;height:12.1pt" o:ole="" fillcolor="window">
            <v:imagedata r:id="rId138" o:title=""/>
          </v:shape>
          <o:OLEObject Type="Embed" ProgID="Equation.DSMT4" ShapeID="_x0000_i1096" DrawAspect="Content" ObjectID="_1668852674" r:id="rId139"/>
        </w:object>
      </w:r>
      <w:r w:rsidRPr="00C169B2">
        <w:rPr>
          <w:rFonts w:ascii="Times New Roman" w:hAnsi="Times New Roman"/>
          <w:sz w:val="28"/>
          <w:szCs w:val="28"/>
        </w:rPr>
        <w:t xml:space="preserve"> разбиения отрезка интегрирования так, чтобы главный член погрешности по модулю был меньше </w:t>
      </w:r>
      <w:r w:rsidRPr="00C169B2">
        <w:rPr>
          <w:rFonts w:ascii="Times New Roman" w:hAnsi="Times New Roman"/>
          <w:position w:val="-6"/>
          <w:sz w:val="28"/>
          <w:szCs w:val="28"/>
        </w:rPr>
        <w:object w:dxaOrig="220" w:dyaOrig="240">
          <v:shape id="_x0000_i1097" type="#_x0000_t75" style="width:10.95pt;height:12.1pt" o:ole="" fillcolor="window">
            <v:imagedata r:id="rId140" o:title=""/>
          </v:shape>
          <o:OLEObject Type="Embed" ProgID="Equation.DSMT4" ShapeID="_x0000_i1097" DrawAspect="Content" ObjectID="_1668852675" r:id="rId141"/>
        </w:object>
      </w:r>
      <w:r w:rsidRPr="00C169B2">
        <w:rPr>
          <w:rFonts w:ascii="Times New Roman" w:hAnsi="Times New Roman"/>
          <w:sz w:val="28"/>
          <w:szCs w:val="28"/>
        </w:rPr>
        <w:t xml:space="preserve">, либо воспользовавшись следующим приемом. </w:t>
      </w:r>
    </w:p>
    <w:p w:rsidR="002D7071" w:rsidRPr="00C169B2" w:rsidRDefault="002D7071" w:rsidP="00C169B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sz w:val="28"/>
          <w:szCs w:val="28"/>
        </w:rPr>
        <w:lastRenderedPageBreak/>
        <w:t xml:space="preserve">Посчитать значение интеграла для некоторого </w:t>
      </w:r>
      <w:r w:rsidRPr="00C169B2">
        <w:rPr>
          <w:rFonts w:ascii="Times New Roman" w:hAnsi="Times New Roman"/>
          <w:position w:val="-6"/>
          <w:sz w:val="28"/>
          <w:szCs w:val="28"/>
        </w:rPr>
        <w:object w:dxaOrig="639" w:dyaOrig="300">
          <v:shape id="_x0000_i1098" type="#_x0000_t75" style="width:31.7pt;height:15pt" o:ole="" fillcolor="window">
            <v:imagedata r:id="rId142" o:title=""/>
          </v:shape>
          <o:OLEObject Type="Embed" ProgID="Equation.DSMT4" ShapeID="_x0000_i1098" DrawAspect="Content" ObjectID="_1668852676" r:id="rId143"/>
        </w:object>
      </w:r>
      <w:r w:rsidRPr="00C169B2">
        <w:rPr>
          <w:rFonts w:ascii="Times New Roman" w:hAnsi="Times New Roman"/>
          <w:sz w:val="28"/>
          <w:szCs w:val="28"/>
        </w:rPr>
        <w:t xml:space="preserve">. Затем сделать такие же расчеты для </w:t>
      </w:r>
      <w:r w:rsidRPr="00C169B2">
        <w:rPr>
          <w:rFonts w:ascii="Times New Roman" w:hAnsi="Times New Roman"/>
          <w:position w:val="-6"/>
          <w:sz w:val="28"/>
          <w:szCs w:val="28"/>
        </w:rPr>
        <w:object w:dxaOrig="800" w:dyaOrig="300">
          <v:shape id="_x0000_i1099" type="#_x0000_t75" style="width:39.75pt;height:15pt" o:ole="" fillcolor="window">
            <v:imagedata r:id="rId144" o:title=""/>
          </v:shape>
          <o:OLEObject Type="Embed" ProgID="Equation.DSMT4" ShapeID="_x0000_i1099" DrawAspect="Content" ObjectID="_1668852677" r:id="rId145"/>
        </w:object>
      </w:r>
      <w:r w:rsidRPr="00C169B2">
        <w:rPr>
          <w:rFonts w:ascii="Times New Roman" w:hAnsi="Times New Roman"/>
          <w:sz w:val="28"/>
          <w:szCs w:val="28"/>
        </w:rPr>
        <w:t xml:space="preserve">. Затем сравнить полученные результаты. Если окажется, что </w:t>
      </w:r>
      <w:r w:rsidRPr="00C169B2">
        <w:rPr>
          <w:rFonts w:ascii="Times New Roman" w:hAnsi="Times New Roman"/>
          <w:position w:val="-14"/>
          <w:sz w:val="28"/>
          <w:szCs w:val="28"/>
        </w:rPr>
        <w:object w:dxaOrig="1560" w:dyaOrig="420">
          <v:shape id="_x0000_i1100" type="#_x0000_t75" style="width:77.75pt;height:20.75pt" o:ole="" fillcolor="window">
            <v:imagedata r:id="rId146" o:title=""/>
          </v:shape>
          <o:OLEObject Type="Embed" ProgID="Equation.DSMT4" ShapeID="_x0000_i1100" DrawAspect="Content" ObjectID="_1668852678" r:id="rId147"/>
        </w:object>
      </w:r>
      <w:r w:rsidRPr="00C169B2">
        <w:rPr>
          <w:rFonts w:ascii="Times New Roman" w:hAnsi="Times New Roman"/>
          <w:sz w:val="28"/>
          <w:szCs w:val="28"/>
        </w:rPr>
        <w:t xml:space="preserve">, то считать точность достигнутой и принять </w:t>
      </w:r>
      <w:r w:rsidRPr="00C169B2">
        <w:rPr>
          <w:rFonts w:ascii="Times New Roman" w:hAnsi="Times New Roman"/>
          <w:position w:val="-12"/>
          <w:sz w:val="28"/>
          <w:szCs w:val="28"/>
        </w:rPr>
        <w:object w:dxaOrig="840" w:dyaOrig="380">
          <v:shape id="_x0000_i1101" type="#_x0000_t75" style="width:42.05pt;height:19pt" o:ole="" fillcolor="window">
            <v:imagedata r:id="rId148" o:title=""/>
          </v:shape>
          <o:OLEObject Type="Embed" ProgID="Equation.DSMT4" ShapeID="_x0000_i1101" DrawAspect="Content" ObjectID="_1668852679" r:id="rId149"/>
        </w:object>
      </w:r>
      <w:r w:rsidRPr="00C169B2">
        <w:rPr>
          <w:rFonts w:ascii="Times New Roman" w:hAnsi="Times New Roman"/>
          <w:sz w:val="28"/>
          <w:szCs w:val="28"/>
        </w:rPr>
        <w:t xml:space="preserve">. Если же условие не выполняется, то вновь удвоить число разбиений отрезка и сравнить два последних приближения так, как это было предложено выше. Закончить процесс при выполнении указанного условия и последнее </w:t>
      </w:r>
      <w:r w:rsidRPr="00C169B2">
        <w:rPr>
          <w:rFonts w:ascii="Times New Roman" w:hAnsi="Times New Roman"/>
          <w:position w:val="-12"/>
          <w:sz w:val="28"/>
          <w:szCs w:val="28"/>
        </w:rPr>
        <w:object w:dxaOrig="340" w:dyaOrig="380">
          <v:shape id="_x0000_i1102" type="#_x0000_t75" style="width:17.3pt;height:19pt" o:ole="" fillcolor="window">
            <v:imagedata r:id="rId150" o:title=""/>
          </v:shape>
          <o:OLEObject Type="Embed" ProgID="Equation.DSMT4" ShapeID="_x0000_i1102" DrawAspect="Content" ObjectID="_1668852680" r:id="rId151"/>
        </w:object>
      </w:r>
      <w:r w:rsidRPr="00C169B2">
        <w:rPr>
          <w:rFonts w:ascii="Times New Roman" w:hAnsi="Times New Roman"/>
          <w:sz w:val="28"/>
          <w:szCs w:val="28"/>
        </w:rPr>
        <w:t xml:space="preserve"> принять за искомое значение интеграла. </w:t>
      </w:r>
    </w:p>
    <w:p w:rsidR="002D7071" w:rsidRPr="00C169B2" w:rsidRDefault="002D7071" w:rsidP="00C169B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sz w:val="28"/>
          <w:szCs w:val="28"/>
        </w:rPr>
        <w:t>Этим приемом часто пользуются на практике, если трудно бывает оценить главный член погрешности.</w:t>
      </w:r>
    </w:p>
    <w:p w:rsidR="002D7071" w:rsidRPr="00C169B2" w:rsidRDefault="002D7071" w:rsidP="00C169B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2D7071" w:rsidRPr="00C169B2" w:rsidRDefault="002D7071" w:rsidP="00C169B2">
      <w:pPr>
        <w:tabs>
          <w:tab w:val="left" w:pos="720"/>
          <w:tab w:val="left" w:pos="6663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C169B2">
        <w:rPr>
          <w:rFonts w:ascii="Times New Roman" w:hAnsi="Times New Roman"/>
          <w:sz w:val="28"/>
          <w:szCs w:val="28"/>
        </w:rPr>
        <w:tab/>
      </w:r>
      <w:r w:rsidRPr="00C169B2">
        <w:rPr>
          <w:rFonts w:ascii="Times New Roman" w:hAnsi="Times New Roman"/>
          <w:b/>
          <w:sz w:val="28"/>
          <w:szCs w:val="28"/>
        </w:rPr>
        <w:t>Пример 1</w:t>
      </w:r>
    </w:p>
    <w:p w:rsidR="002D7071" w:rsidRPr="00C169B2" w:rsidRDefault="002D7071" w:rsidP="00C169B2">
      <w:pPr>
        <w:tabs>
          <w:tab w:val="left" w:pos="720"/>
          <w:tab w:val="left" w:pos="666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sz w:val="28"/>
          <w:szCs w:val="28"/>
        </w:rPr>
        <w:tab/>
        <w:t xml:space="preserve">Вычислим </w:t>
      </w:r>
      <w:r w:rsidRPr="00C169B2">
        <w:rPr>
          <w:rFonts w:ascii="Times New Roman" w:hAnsi="Times New Roman"/>
          <w:i/>
          <w:iCs/>
          <w:sz w:val="28"/>
          <w:szCs w:val="28"/>
        </w:rPr>
        <w:t>по методу левых прямоугольников</w:t>
      </w:r>
      <w:r w:rsidRPr="00C169B2">
        <w:rPr>
          <w:rFonts w:ascii="Times New Roman" w:hAnsi="Times New Roman"/>
          <w:sz w:val="28"/>
          <w:szCs w:val="28"/>
        </w:rPr>
        <w:t xml:space="preserve"> интеграл </w:t>
      </w:r>
      <w:r w:rsidRPr="00C169B2">
        <w:rPr>
          <w:rFonts w:ascii="Times New Roman" w:hAnsi="Times New Roman"/>
          <w:position w:val="-32"/>
          <w:sz w:val="28"/>
          <w:szCs w:val="28"/>
        </w:rPr>
        <w:object w:dxaOrig="1359" w:dyaOrig="780">
          <v:shape id="_x0000_i1103" type="#_x0000_t75" style="width:67.95pt;height:39.15pt" o:ole="" fillcolor="window">
            <v:imagedata r:id="rId152" o:title=""/>
          </v:shape>
          <o:OLEObject Type="Embed" ProgID="Equation.DSMT4" ShapeID="_x0000_i1103" DrawAspect="Content" ObjectID="_1668852681" r:id="rId153"/>
        </w:object>
      </w:r>
      <w:r w:rsidRPr="00C169B2">
        <w:rPr>
          <w:rFonts w:ascii="Times New Roman" w:hAnsi="Times New Roman"/>
          <w:sz w:val="28"/>
          <w:szCs w:val="28"/>
        </w:rPr>
        <w:t xml:space="preserve"> с точностью </w:t>
      </w:r>
      <w:r w:rsidRPr="00C169B2">
        <w:rPr>
          <w:rFonts w:ascii="Times New Roman" w:hAnsi="Times New Roman"/>
          <w:position w:val="-6"/>
          <w:sz w:val="28"/>
          <w:szCs w:val="28"/>
        </w:rPr>
        <w:object w:dxaOrig="820" w:dyaOrig="300">
          <v:shape id="_x0000_i1104" type="#_x0000_t75" style="width:40.9pt;height:15pt" o:ole="" fillcolor="window">
            <v:imagedata r:id="rId154" o:title=""/>
          </v:shape>
          <o:OLEObject Type="Embed" ProgID="Equation.DSMT4" ShapeID="_x0000_i1104" DrawAspect="Content" ObjectID="_1668852682" r:id="rId155"/>
        </w:object>
      </w:r>
      <w:r w:rsidRPr="00C169B2">
        <w:rPr>
          <w:rFonts w:ascii="Times New Roman" w:hAnsi="Times New Roman"/>
          <w:sz w:val="28"/>
          <w:szCs w:val="28"/>
        </w:rPr>
        <w:t>.</w:t>
      </w:r>
    </w:p>
    <w:p w:rsidR="002D7071" w:rsidRPr="00C169B2" w:rsidRDefault="002D7071" w:rsidP="00C169B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sz w:val="28"/>
          <w:szCs w:val="28"/>
        </w:rPr>
        <w:t xml:space="preserve">Разобьем отрезок </w:t>
      </w:r>
      <w:r w:rsidRPr="00C169B2">
        <w:rPr>
          <w:rFonts w:ascii="Times New Roman" w:hAnsi="Times New Roman"/>
          <w:position w:val="-10"/>
          <w:sz w:val="28"/>
          <w:szCs w:val="28"/>
        </w:rPr>
        <w:object w:dxaOrig="499" w:dyaOrig="360">
          <v:shape id="_x0000_i1105" type="#_x0000_t75" style="width:24.75pt;height:17.85pt" o:ole="" fillcolor="window">
            <v:imagedata r:id="rId156" o:title=""/>
          </v:shape>
          <o:OLEObject Type="Embed" ProgID="Equation.DSMT4" ShapeID="_x0000_i1105" DrawAspect="Content" ObjectID="_1668852683" r:id="rId157"/>
        </w:object>
      </w:r>
      <w:r w:rsidRPr="00C169B2">
        <w:rPr>
          <w:rFonts w:ascii="Times New Roman" w:hAnsi="Times New Roman"/>
          <w:sz w:val="28"/>
          <w:szCs w:val="28"/>
        </w:rPr>
        <w:t xml:space="preserve"> на 10 частей. Следовательно </w:t>
      </w:r>
      <w:r w:rsidRPr="00C169B2">
        <w:rPr>
          <w:rFonts w:ascii="Times New Roman" w:hAnsi="Times New Roman"/>
          <w:position w:val="-10"/>
          <w:sz w:val="28"/>
          <w:szCs w:val="28"/>
        </w:rPr>
        <w:object w:dxaOrig="1760" w:dyaOrig="340">
          <v:shape id="_x0000_i1106" type="#_x0000_t75" style="width:88.2pt;height:17.3pt" o:ole="" fillcolor="window">
            <v:imagedata r:id="rId158" o:title=""/>
          </v:shape>
          <o:OLEObject Type="Embed" ProgID="Equation.DSMT4" ShapeID="_x0000_i1106" DrawAspect="Content" ObjectID="_1668852684" r:id="rId159"/>
        </w:object>
      </w:r>
      <w:r w:rsidRPr="00C169B2">
        <w:rPr>
          <w:rFonts w:ascii="Times New Roman" w:hAnsi="Times New Roman"/>
          <w:sz w:val="28"/>
          <w:szCs w:val="28"/>
        </w:rPr>
        <w:t>. Воспользуемся формулой:</w:t>
      </w:r>
    </w:p>
    <w:p w:rsidR="002D7071" w:rsidRPr="00C169B2" w:rsidRDefault="002D7071" w:rsidP="00C169B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sz w:val="28"/>
          <w:szCs w:val="28"/>
        </w:rPr>
        <w:t xml:space="preserve"> </w:t>
      </w:r>
      <w:r w:rsidRPr="00C169B2">
        <w:rPr>
          <w:rFonts w:ascii="Times New Roman" w:hAnsi="Times New Roman"/>
          <w:position w:val="-32"/>
          <w:sz w:val="28"/>
          <w:szCs w:val="28"/>
        </w:rPr>
        <w:object w:dxaOrig="2380" w:dyaOrig="780">
          <v:shape id="_x0000_i1107" type="#_x0000_t75" style="width:119.25pt;height:39.15pt" o:ole="" fillcolor="window">
            <v:imagedata r:id="rId80" o:title=""/>
          </v:shape>
          <o:OLEObject Type="Embed" ProgID="Equation.DSMT4" ShapeID="_x0000_i1107" DrawAspect="Content" ObjectID="_1668852685" r:id="rId160"/>
        </w:object>
      </w:r>
      <w:r w:rsidRPr="00C169B2">
        <w:rPr>
          <w:rFonts w:ascii="Times New Roman" w:hAnsi="Times New Roman"/>
          <w:sz w:val="28"/>
          <w:szCs w:val="28"/>
        </w:rPr>
        <w:t xml:space="preserve">. </w:t>
      </w:r>
    </w:p>
    <w:p w:rsidR="002D7071" w:rsidRPr="00C169B2" w:rsidRDefault="002D7071" w:rsidP="00C16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sz w:val="28"/>
          <w:szCs w:val="28"/>
        </w:rPr>
        <w:t xml:space="preserve">Тогда </w:t>
      </w:r>
      <w:r w:rsidRPr="00C169B2">
        <w:rPr>
          <w:rFonts w:ascii="Times New Roman" w:hAnsi="Times New Roman"/>
          <w:position w:val="-28"/>
          <w:sz w:val="28"/>
          <w:szCs w:val="28"/>
        </w:rPr>
        <w:object w:dxaOrig="6940" w:dyaOrig="720">
          <v:shape id="_x0000_i1108" type="#_x0000_t75" style="width:346.65pt;height:36.3pt" o:ole="" fillcolor="window">
            <v:imagedata r:id="rId161" o:title=""/>
          </v:shape>
          <o:OLEObject Type="Embed" ProgID="Equation.DSMT4" ShapeID="_x0000_i1108" DrawAspect="Content" ObjectID="_1668852686" r:id="rId162"/>
        </w:object>
      </w:r>
    </w:p>
    <w:p w:rsidR="002D7071" w:rsidRPr="00C169B2" w:rsidRDefault="002D7071" w:rsidP="00C16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sz w:val="28"/>
          <w:szCs w:val="28"/>
        </w:rPr>
        <w:t xml:space="preserve">Теперь проделаем аналогичные расчеты для </w:t>
      </w:r>
      <w:r w:rsidRPr="00C169B2">
        <w:rPr>
          <w:rFonts w:ascii="Times New Roman" w:hAnsi="Times New Roman"/>
          <w:position w:val="-6"/>
          <w:sz w:val="28"/>
          <w:szCs w:val="28"/>
        </w:rPr>
        <w:object w:dxaOrig="780" w:dyaOrig="300">
          <v:shape id="_x0000_i1109" type="#_x0000_t75" style="width:39.15pt;height:15pt" o:ole="" fillcolor="window">
            <v:imagedata r:id="rId163" o:title=""/>
          </v:shape>
          <o:OLEObject Type="Embed" ProgID="Equation.DSMT4" ShapeID="_x0000_i1109" DrawAspect="Content" ObjectID="_1668852687" r:id="rId164"/>
        </w:object>
      </w:r>
      <w:r w:rsidRPr="00C169B2">
        <w:rPr>
          <w:rFonts w:ascii="Times New Roman" w:hAnsi="Times New Roman"/>
          <w:sz w:val="28"/>
          <w:szCs w:val="28"/>
        </w:rPr>
        <w:t xml:space="preserve">. Получим </w:t>
      </w:r>
      <w:r w:rsidRPr="00C169B2">
        <w:rPr>
          <w:rFonts w:ascii="Times New Roman" w:hAnsi="Times New Roman"/>
          <w:position w:val="-28"/>
          <w:sz w:val="28"/>
          <w:szCs w:val="28"/>
        </w:rPr>
        <w:object w:dxaOrig="7420" w:dyaOrig="720">
          <v:shape id="_x0000_i1110" type="#_x0000_t75" style="width:371pt;height:36.3pt" o:ole="" fillcolor="window">
            <v:imagedata r:id="rId165" o:title=""/>
          </v:shape>
          <o:OLEObject Type="Embed" ProgID="Equation.DSMT4" ShapeID="_x0000_i1110" DrawAspect="Content" ObjectID="_1668852688" r:id="rId166"/>
        </w:object>
      </w:r>
    </w:p>
    <w:p w:rsidR="002D7071" w:rsidRPr="00C169B2" w:rsidRDefault="002D7071" w:rsidP="00C16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sz w:val="28"/>
          <w:szCs w:val="28"/>
        </w:rPr>
        <w:t xml:space="preserve">И сравним модуль разности полученных результатов с заданной точность: </w:t>
      </w:r>
      <w:r w:rsidRPr="00C169B2">
        <w:rPr>
          <w:rFonts w:ascii="Times New Roman" w:hAnsi="Times New Roman"/>
          <w:position w:val="-14"/>
          <w:sz w:val="28"/>
          <w:szCs w:val="28"/>
        </w:rPr>
        <w:object w:dxaOrig="3980" w:dyaOrig="420">
          <v:shape id="_x0000_i1111" type="#_x0000_t75" style="width:198.6pt;height:20.75pt" o:ole="" fillcolor="window">
            <v:imagedata r:id="rId167" o:title=""/>
          </v:shape>
          <o:OLEObject Type="Embed" ProgID="Equation.DSMT4" ShapeID="_x0000_i1111" DrawAspect="Content" ObjectID="_1668852689" r:id="rId168"/>
        </w:object>
      </w:r>
      <w:r w:rsidRPr="00C169B2">
        <w:rPr>
          <w:rFonts w:ascii="Times New Roman" w:hAnsi="Times New Roman"/>
          <w:sz w:val="28"/>
          <w:szCs w:val="28"/>
        </w:rPr>
        <w:t xml:space="preserve">. Принимаем за значение интеграла последнее полученное значение, т.е. </w:t>
      </w:r>
      <w:r w:rsidRPr="00C169B2">
        <w:rPr>
          <w:rFonts w:ascii="Times New Roman" w:hAnsi="Times New Roman"/>
          <w:position w:val="-6"/>
          <w:sz w:val="28"/>
          <w:szCs w:val="28"/>
        </w:rPr>
        <w:object w:dxaOrig="1960" w:dyaOrig="300">
          <v:shape id="_x0000_i1112" type="#_x0000_t75" style="width:97.9pt;height:15pt" o:ole="" fillcolor="window">
            <v:imagedata r:id="rId169" o:title=""/>
          </v:shape>
          <o:OLEObject Type="Embed" ProgID="Equation.DSMT4" ShapeID="_x0000_i1112" DrawAspect="Content" ObjectID="_1668852690" r:id="rId170"/>
        </w:object>
      </w:r>
      <w:r w:rsidRPr="00C169B2">
        <w:rPr>
          <w:rFonts w:ascii="Times New Roman" w:hAnsi="Times New Roman"/>
          <w:sz w:val="28"/>
          <w:szCs w:val="28"/>
        </w:rPr>
        <w:t>.</w:t>
      </w:r>
    </w:p>
    <w:p w:rsidR="002D7071" w:rsidRPr="00C169B2" w:rsidRDefault="002D7071" w:rsidP="00C16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D7071" w:rsidRPr="00C169B2" w:rsidRDefault="002D7071" w:rsidP="00C169B2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C169B2">
        <w:rPr>
          <w:rFonts w:ascii="Times New Roman" w:hAnsi="Times New Roman"/>
          <w:b/>
          <w:sz w:val="28"/>
          <w:szCs w:val="28"/>
        </w:rPr>
        <w:t>Пример 2</w:t>
      </w:r>
    </w:p>
    <w:p w:rsidR="002D7071" w:rsidRPr="00C169B2" w:rsidRDefault="002D7071" w:rsidP="00C169B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sz w:val="28"/>
          <w:szCs w:val="28"/>
        </w:rPr>
        <w:t xml:space="preserve">Вычислим  </w:t>
      </w:r>
      <w:r w:rsidRPr="00C169B2">
        <w:rPr>
          <w:rFonts w:ascii="Times New Roman" w:hAnsi="Times New Roman"/>
          <w:i/>
          <w:iCs/>
          <w:sz w:val="28"/>
          <w:szCs w:val="28"/>
        </w:rPr>
        <w:t>по методу трапеций</w:t>
      </w:r>
      <w:r w:rsidRPr="00C169B2">
        <w:rPr>
          <w:rFonts w:ascii="Times New Roman" w:hAnsi="Times New Roman"/>
          <w:sz w:val="28"/>
          <w:szCs w:val="28"/>
        </w:rPr>
        <w:t xml:space="preserve"> интеграл </w:t>
      </w:r>
      <w:r w:rsidRPr="00C169B2">
        <w:rPr>
          <w:rFonts w:ascii="Times New Roman" w:hAnsi="Times New Roman"/>
          <w:position w:val="-32"/>
          <w:sz w:val="28"/>
          <w:szCs w:val="28"/>
        </w:rPr>
        <w:object w:dxaOrig="1359" w:dyaOrig="780">
          <v:shape id="_x0000_i1113" type="#_x0000_t75" style="width:67.95pt;height:39.15pt" o:ole="" fillcolor="window">
            <v:imagedata r:id="rId152" o:title=""/>
          </v:shape>
          <o:OLEObject Type="Embed" ProgID="Equation.DSMT4" ShapeID="_x0000_i1113" DrawAspect="Content" ObjectID="_1668852691" r:id="rId171"/>
        </w:object>
      </w:r>
      <w:r w:rsidRPr="00C169B2">
        <w:rPr>
          <w:rFonts w:ascii="Times New Roman" w:hAnsi="Times New Roman"/>
          <w:sz w:val="28"/>
          <w:szCs w:val="28"/>
        </w:rPr>
        <w:t xml:space="preserve"> с точностью </w:t>
      </w:r>
      <w:r w:rsidRPr="00C169B2">
        <w:rPr>
          <w:rFonts w:ascii="Times New Roman" w:hAnsi="Times New Roman"/>
          <w:position w:val="-6"/>
          <w:sz w:val="28"/>
          <w:szCs w:val="28"/>
        </w:rPr>
        <w:object w:dxaOrig="820" w:dyaOrig="300">
          <v:shape id="_x0000_i1114" type="#_x0000_t75" style="width:40.9pt;height:15pt" o:ole="" fillcolor="window">
            <v:imagedata r:id="rId154" o:title=""/>
          </v:shape>
          <o:OLEObject Type="Embed" ProgID="Equation.DSMT4" ShapeID="_x0000_i1114" DrawAspect="Content" ObjectID="_1668852692" r:id="rId172"/>
        </w:object>
      </w:r>
    </w:p>
    <w:p w:rsidR="002D7071" w:rsidRPr="00C169B2" w:rsidRDefault="002D7071" w:rsidP="00C169B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sz w:val="28"/>
          <w:szCs w:val="28"/>
        </w:rPr>
        <w:t xml:space="preserve">Разобьем отрезок </w:t>
      </w:r>
      <w:r w:rsidRPr="00C169B2">
        <w:rPr>
          <w:rFonts w:ascii="Times New Roman" w:hAnsi="Times New Roman"/>
          <w:position w:val="-10"/>
          <w:sz w:val="28"/>
          <w:szCs w:val="28"/>
        </w:rPr>
        <w:object w:dxaOrig="499" w:dyaOrig="360">
          <v:shape id="_x0000_i1115" type="#_x0000_t75" style="width:24.75pt;height:17.85pt" o:ole="" fillcolor="window">
            <v:imagedata r:id="rId156" o:title=""/>
          </v:shape>
          <o:OLEObject Type="Embed" ProgID="Equation.DSMT4" ShapeID="_x0000_i1115" DrawAspect="Content" ObjectID="_1668852693" r:id="rId173"/>
        </w:object>
      </w:r>
      <w:r w:rsidRPr="00C169B2">
        <w:rPr>
          <w:rFonts w:ascii="Times New Roman" w:hAnsi="Times New Roman"/>
          <w:sz w:val="28"/>
          <w:szCs w:val="28"/>
        </w:rPr>
        <w:t xml:space="preserve"> на 10 частей: </w:t>
      </w:r>
      <w:r w:rsidRPr="00C169B2">
        <w:rPr>
          <w:rFonts w:ascii="Times New Roman" w:hAnsi="Times New Roman"/>
          <w:position w:val="-10"/>
          <w:sz w:val="28"/>
          <w:szCs w:val="28"/>
        </w:rPr>
        <w:object w:dxaOrig="1760" w:dyaOrig="340">
          <v:shape id="_x0000_i1116" type="#_x0000_t75" style="width:88.2pt;height:17.3pt" o:ole="" fillcolor="window">
            <v:imagedata r:id="rId158" o:title=""/>
          </v:shape>
          <o:OLEObject Type="Embed" ProgID="Equation.DSMT4" ShapeID="_x0000_i1116" DrawAspect="Content" ObjectID="_1668852694" r:id="rId174"/>
        </w:object>
      </w:r>
      <w:r w:rsidRPr="00C169B2">
        <w:rPr>
          <w:rFonts w:ascii="Times New Roman" w:hAnsi="Times New Roman"/>
          <w:sz w:val="28"/>
          <w:szCs w:val="28"/>
        </w:rPr>
        <w:t xml:space="preserve">. Воспользуемся формулой: </w:t>
      </w:r>
    </w:p>
    <w:p w:rsidR="002D7071" w:rsidRPr="00C169B2" w:rsidRDefault="002D7071" w:rsidP="00C169B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position w:val="-32"/>
          <w:sz w:val="28"/>
          <w:szCs w:val="28"/>
        </w:rPr>
        <w:object w:dxaOrig="5120" w:dyaOrig="780">
          <v:shape id="_x0000_i1117" type="#_x0000_t75" style="width:255.75pt;height:39.15pt" o:ole="" fillcolor="window">
            <v:imagedata r:id="rId175" o:title=""/>
          </v:shape>
          <o:OLEObject Type="Embed" ProgID="Equation.DSMT4" ShapeID="_x0000_i1117" DrawAspect="Content" ObjectID="_1668852695" r:id="rId176"/>
        </w:object>
      </w:r>
      <w:r w:rsidRPr="00C169B2">
        <w:rPr>
          <w:rFonts w:ascii="Times New Roman" w:hAnsi="Times New Roman"/>
          <w:sz w:val="28"/>
          <w:szCs w:val="28"/>
        </w:rPr>
        <w:t xml:space="preserve">. </w:t>
      </w:r>
    </w:p>
    <w:p w:rsidR="002D7071" w:rsidRPr="00C169B2" w:rsidRDefault="002D7071" w:rsidP="00C16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sz w:val="28"/>
          <w:szCs w:val="28"/>
        </w:rPr>
        <w:t>Тогда</w:t>
      </w:r>
    </w:p>
    <w:p w:rsidR="002D7071" w:rsidRPr="00C169B2" w:rsidRDefault="002D7071" w:rsidP="00C169B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position w:val="-28"/>
          <w:sz w:val="28"/>
          <w:szCs w:val="28"/>
        </w:rPr>
        <w:object w:dxaOrig="8140" w:dyaOrig="720">
          <v:shape id="_x0000_i1118" type="#_x0000_t75" style="width:407.4pt;height:36.3pt" o:ole="" fillcolor="window">
            <v:imagedata r:id="rId177" o:title=""/>
          </v:shape>
          <o:OLEObject Type="Embed" ProgID="Equation.DSMT4" ShapeID="_x0000_i1118" DrawAspect="Content" ObjectID="_1668852696" r:id="rId178"/>
        </w:object>
      </w:r>
      <w:r w:rsidRPr="00C169B2">
        <w:rPr>
          <w:rFonts w:ascii="Times New Roman" w:hAnsi="Times New Roman"/>
          <w:sz w:val="28"/>
          <w:szCs w:val="28"/>
        </w:rPr>
        <w:t xml:space="preserve"> Теперь проделаем аналогичные расчеты для </w:t>
      </w:r>
      <w:r w:rsidRPr="00C169B2">
        <w:rPr>
          <w:rFonts w:ascii="Times New Roman" w:hAnsi="Times New Roman"/>
          <w:position w:val="-6"/>
          <w:sz w:val="28"/>
          <w:szCs w:val="28"/>
        </w:rPr>
        <w:object w:dxaOrig="780" w:dyaOrig="300">
          <v:shape id="_x0000_i1119" type="#_x0000_t75" style="width:39.15pt;height:15pt" o:ole="" fillcolor="window">
            <v:imagedata r:id="rId163" o:title=""/>
          </v:shape>
          <o:OLEObject Type="Embed" ProgID="Equation.DSMT4" ShapeID="_x0000_i1119" DrawAspect="Content" ObjectID="_1668852697" r:id="rId179"/>
        </w:object>
      </w:r>
      <w:r w:rsidRPr="00C169B2">
        <w:rPr>
          <w:rFonts w:ascii="Times New Roman" w:hAnsi="Times New Roman"/>
          <w:sz w:val="28"/>
          <w:szCs w:val="28"/>
        </w:rPr>
        <w:t>. Получим</w:t>
      </w:r>
    </w:p>
    <w:p w:rsidR="002D7071" w:rsidRPr="00C169B2" w:rsidRDefault="002D7071" w:rsidP="00C169B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position w:val="-28"/>
          <w:sz w:val="28"/>
          <w:szCs w:val="28"/>
        </w:rPr>
        <w:object w:dxaOrig="8300" w:dyaOrig="720">
          <v:shape id="_x0000_i1120" type="#_x0000_t75" style="width:398.4pt;height:34.55pt" o:ole="" fillcolor="window">
            <v:imagedata r:id="rId180" o:title=""/>
          </v:shape>
          <o:OLEObject Type="Embed" ProgID="Equation.DSMT4" ShapeID="_x0000_i1120" DrawAspect="Content" ObjectID="_1668852698" r:id="rId181"/>
        </w:object>
      </w:r>
      <w:r w:rsidRPr="00C169B2">
        <w:rPr>
          <w:rFonts w:ascii="Times New Roman" w:hAnsi="Times New Roman"/>
          <w:sz w:val="28"/>
          <w:szCs w:val="28"/>
        </w:rPr>
        <w:t xml:space="preserve"> </w:t>
      </w:r>
    </w:p>
    <w:p w:rsidR="002D7071" w:rsidRPr="00C169B2" w:rsidRDefault="002D7071" w:rsidP="00C16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sz w:val="28"/>
          <w:szCs w:val="28"/>
        </w:rPr>
        <w:t xml:space="preserve">И сравним модуль разности полученных результатов с заданной точность: </w:t>
      </w:r>
      <w:r w:rsidRPr="00C169B2">
        <w:rPr>
          <w:rFonts w:ascii="Times New Roman" w:hAnsi="Times New Roman"/>
          <w:position w:val="-14"/>
          <w:sz w:val="28"/>
          <w:szCs w:val="28"/>
        </w:rPr>
        <w:object w:dxaOrig="3100" w:dyaOrig="420">
          <v:shape id="_x0000_i1121" type="#_x0000_t75" style="width:155pt;height:20.75pt" o:ole="" fillcolor="window">
            <v:imagedata r:id="rId182" o:title=""/>
          </v:shape>
          <o:OLEObject Type="Embed" ProgID="Equation.DSMT4" ShapeID="_x0000_i1121" DrawAspect="Content" ObjectID="_1668852699" r:id="rId183"/>
        </w:object>
      </w:r>
      <w:r w:rsidRPr="00C169B2">
        <w:rPr>
          <w:rFonts w:ascii="Times New Roman" w:hAnsi="Times New Roman"/>
          <w:sz w:val="28"/>
          <w:szCs w:val="28"/>
        </w:rPr>
        <w:t xml:space="preserve">. Принимаем за значение интеграла последнее полученное значение, т.е. </w:t>
      </w:r>
      <w:r w:rsidRPr="00C169B2">
        <w:rPr>
          <w:rFonts w:ascii="Times New Roman" w:hAnsi="Times New Roman"/>
          <w:position w:val="-6"/>
          <w:sz w:val="28"/>
          <w:szCs w:val="28"/>
        </w:rPr>
        <w:object w:dxaOrig="1540" w:dyaOrig="300">
          <v:shape id="_x0000_i1122" type="#_x0000_t75" style="width:77.25pt;height:15pt" o:ole="" fillcolor="window">
            <v:imagedata r:id="rId184" o:title=""/>
          </v:shape>
          <o:OLEObject Type="Embed" ProgID="Equation.DSMT4" ShapeID="_x0000_i1122" DrawAspect="Content" ObjectID="_1668852700" r:id="rId185"/>
        </w:object>
      </w:r>
      <w:r w:rsidRPr="00C169B2">
        <w:rPr>
          <w:rFonts w:ascii="Times New Roman" w:hAnsi="Times New Roman"/>
          <w:sz w:val="28"/>
          <w:szCs w:val="28"/>
        </w:rPr>
        <w:t>.</w:t>
      </w:r>
    </w:p>
    <w:p w:rsidR="002D7071" w:rsidRDefault="002D7071" w:rsidP="00C16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D7071" w:rsidRPr="00C169B2" w:rsidRDefault="002D7071" w:rsidP="00C16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b/>
          <w:sz w:val="28"/>
          <w:szCs w:val="28"/>
        </w:rPr>
        <w:lastRenderedPageBreak/>
        <w:t>Пример 3</w:t>
      </w:r>
    </w:p>
    <w:p w:rsidR="002D7071" w:rsidRPr="00C169B2" w:rsidRDefault="002D7071" w:rsidP="00C169B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sz w:val="28"/>
          <w:szCs w:val="28"/>
        </w:rPr>
        <w:t xml:space="preserve">Вычислить </w:t>
      </w:r>
      <w:r w:rsidRPr="00C169B2">
        <w:rPr>
          <w:rFonts w:ascii="Times New Roman" w:hAnsi="Times New Roman"/>
          <w:i/>
          <w:iCs/>
          <w:sz w:val="28"/>
          <w:szCs w:val="28"/>
        </w:rPr>
        <w:t>по методу Симпсона</w:t>
      </w:r>
      <w:r w:rsidRPr="00C169B2">
        <w:rPr>
          <w:rFonts w:ascii="Times New Roman" w:hAnsi="Times New Roman"/>
          <w:sz w:val="28"/>
          <w:szCs w:val="28"/>
        </w:rPr>
        <w:t xml:space="preserve"> интеграл </w:t>
      </w:r>
      <w:r w:rsidRPr="00C169B2">
        <w:rPr>
          <w:rFonts w:ascii="Times New Roman" w:hAnsi="Times New Roman"/>
          <w:position w:val="-32"/>
          <w:sz w:val="28"/>
          <w:szCs w:val="28"/>
        </w:rPr>
        <w:object w:dxaOrig="1359" w:dyaOrig="780">
          <v:shape id="_x0000_i1123" type="#_x0000_t75" style="width:67.95pt;height:39.15pt" o:ole="" fillcolor="window">
            <v:imagedata r:id="rId152" o:title=""/>
          </v:shape>
          <o:OLEObject Type="Embed" ProgID="Equation.DSMT4" ShapeID="_x0000_i1123" DrawAspect="Content" ObjectID="_1668852701" r:id="rId186"/>
        </w:object>
      </w:r>
      <w:r w:rsidRPr="00C169B2">
        <w:rPr>
          <w:rFonts w:ascii="Times New Roman" w:hAnsi="Times New Roman"/>
          <w:sz w:val="28"/>
          <w:szCs w:val="28"/>
        </w:rPr>
        <w:t xml:space="preserve"> с точностью </w:t>
      </w:r>
      <w:r w:rsidRPr="00C169B2">
        <w:rPr>
          <w:rFonts w:ascii="Times New Roman" w:hAnsi="Times New Roman"/>
          <w:position w:val="-6"/>
          <w:sz w:val="28"/>
          <w:szCs w:val="28"/>
        </w:rPr>
        <w:object w:dxaOrig="820" w:dyaOrig="300">
          <v:shape id="_x0000_i1124" type="#_x0000_t75" style="width:40.9pt;height:15pt" o:ole="" fillcolor="window">
            <v:imagedata r:id="rId154" o:title=""/>
          </v:shape>
          <o:OLEObject Type="Embed" ProgID="Equation.DSMT4" ShapeID="_x0000_i1124" DrawAspect="Content" ObjectID="_1668852702" r:id="rId187"/>
        </w:object>
      </w:r>
      <w:r w:rsidRPr="00C169B2">
        <w:rPr>
          <w:rFonts w:ascii="Times New Roman" w:hAnsi="Times New Roman"/>
          <w:sz w:val="28"/>
          <w:szCs w:val="28"/>
        </w:rPr>
        <w:t xml:space="preserve">. Разобьем отрезок </w:t>
      </w:r>
      <w:r w:rsidRPr="00C169B2">
        <w:rPr>
          <w:rFonts w:ascii="Times New Roman" w:hAnsi="Times New Roman"/>
          <w:position w:val="-10"/>
          <w:sz w:val="28"/>
          <w:szCs w:val="28"/>
        </w:rPr>
        <w:object w:dxaOrig="499" w:dyaOrig="360">
          <v:shape id="_x0000_i1125" type="#_x0000_t75" style="width:24.75pt;height:17.85pt" o:ole="" fillcolor="window">
            <v:imagedata r:id="rId156" o:title=""/>
          </v:shape>
          <o:OLEObject Type="Embed" ProgID="Equation.DSMT4" ShapeID="_x0000_i1125" DrawAspect="Content" ObjectID="_1668852703" r:id="rId188"/>
        </w:object>
      </w:r>
      <w:r w:rsidRPr="00C169B2">
        <w:rPr>
          <w:rFonts w:ascii="Times New Roman" w:hAnsi="Times New Roman"/>
          <w:sz w:val="28"/>
          <w:szCs w:val="28"/>
        </w:rPr>
        <w:t xml:space="preserve"> на 10 частей: </w:t>
      </w:r>
      <w:r w:rsidRPr="00C169B2">
        <w:rPr>
          <w:rFonts w:ascii="Times New Roman" w:hAnsi="Times New Roman"/>
          <w:position w:val="-10"/>
          <w:sz w:val="28"/>
          <w:szCs w:val="28"/>
        </w:rPr>
        <w:object w:dxaOrig="1760" w:dyaOrig="340">
          <v:shape id="_x0000_i1126" type="#_x0000_t75" style="width:88.2pt;height:17.3pt" o:ole="" fillcolor="window">
            <v:imagedata r:id="rId158" o:title=""/>
          </v:shape>
          <o:OLEObject Type="Embed" ProgID="Equation.DSMT4" ShapeID="_x0000_i1126" DrawAspect="Content" ObjectID="_1668852704" r:id="rId189"/>
        </w:object>
      </w:r>
      <w:r w:rsidRPr="00C169B2">
        <w:rPr>
          <w:rFonts w:ascii="Times New Roman" w:hAnsi="Times New Roman"/>
          <w:sz w:val="28"/>
          <w:szCs w:val="28"/>
        </w:rPr>
        <w:t xml:space="preserve">. Воспользуемся формулой: </w:t>
      </w:r>
    </w:p>
    <w:p w:rsidR="002D7071" w:rsidRPr="00C169B2" w:rsidRDefault="002D7071" w:rsidP="00C169B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position w:val="-32"/>
          <w:sz w:val="28"/>
          <w:szCs w:val="28"/>
        </w:rPr>
        <w:object w:dxaOrig="8300" w:dyaOrig="780">
          <v:shape id="_x0000_i1127" type="#_x0000_t75" style="width:385.95pt;height:35.7pt" o:ole="" fillcolor="window">
            <v:imagedata r:id="rId190" o:title=""/>
          </v:shape>
          <o:OLEObject Type="Embed" ProgID="Equation.DSMT4" ShapeID="_x0000_i1127" DrawAspect="Content" ObjectID="_1668852705" r:id="rId191"/>
        </w:object>
      </w:r>
      <w:r w:rsidRPr="00C169B2">
        <w:rPr>
          <w:rFonts w:ascii="Times New Roman" w:hAnsi="Times New Roman"/>
          <w:sz w:val="28"/>
          <w:szCs w:val="28"/>
        </w:rPr>
        <w:t xml:space="preserve"> </w:t>
      </w:r>
    </w:p>
    <w:p w:rsidR="002D7071" w:rsidRPr="00C169B2" w:rsidRDefault="002D7071" w:rsidP="00C16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sz w:val="28"/>
          <w:szCs w:val="28"/>
        </w:rPr>
        <w:t xml:space="preserve">Тогда     </w:t>
      </w:r>
    </w:p>
    <w:p w:rsidR="002D7071" w:rsidRPr="00C169B2" w:rsidRDefault="002D7071" w:rsidP="00C169B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position w:val="-66"/>
          <w:sz w:val="28"/>
          <w:szCs w:val="28"/>
        </w:rPr>
        <w:object w:dxaOrig="7580" w:dyaOrig="1460">
          <v:shape id="_x0000_i1128" type="#_x0000_t75" style="width:379pt;height:73.15pt" o:ole="" fillcolor="window">
            <v:imagedata r:id="rId192" o:title=""/>
          </v:shape>
          <o:OLEObject Type="Embed" ProgID="Equation.DSMT4" ShapeID="_x0000_i1128" DrawAspect="Content" ObjectID="_1668852706" r:id="rId193"/>
        </w:object>
      </w:r>
    </w:p>
    <w:p w:rsidR="002D7071" w:rsidRPr="00C169B2" w:rsidRDefault="002D7071" w:rsidP="00C16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sz w:val="28"/>
          <w:szCs w:val="28"/>
        </w:rPr>
        <w:t xml:space="preserve">Теперь проделаем аналогичные расчеты для </w:t>
      </w:r>
      <w:r w:rsidRPr="00C169B2">
        <w:rPr>
          <w:rFonts w:ascii="Times New Roman" w:hAnsi="Times New Roman"/>
          <w:position w:val="-6"/>
          <w:sz w:val="28"/>
          <w:szCs w:val="28"/>
        </w:rPr>
        <w:object w:dxaOrig="780" w:dyaOrig="300">
          <v:shape id="_x0000_i1129" type="#_x0000_t75" style="width:39.15pt;height:15pt" o:ole="" fillcolor="window">
            <v:imagedata r:id="rId163" o:title=""/>
          </v:shape>
          <o:OLEObject Type="Embed" ProgID="Equation.DSMT4" ShapeID="_x0000_i1129" DrawAspect="Content" ObjectID="_1668852707" r:id="rId194"/>
        </w:object>
      </w:r>
      <w:r w:rsidRPr="00C169B2">
        <w:rPr>
          <w:rFonts w:ascii="Times New Roman" w:hAnsi="Times New Roman"/>
          <w:sz w:val="28"/>
          <w:szCs w:val="28"/>
        </w:rPr>
        <w:t>. Получим</w:t>
      </w:r>
    </w:p>
    <w:p w:rsidR="002D7071" w:rsidRPr="00C169B2" w:rsidRDefault="002D7071" w:rsidP="00C169B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position w:val="-66"/>
          <w:sz w:val="28"/>
          <w:szCs w:val="28"/>
        </w:rPr>
        <w:object w:dxaOrig="7760" w:dyaOrig="1460">
          <v:shape id="_x0000_i1130" type="#_x0000_t75" style="width:388.4pt;height:73.15pt" o:ole="" fillcolor="window">
            <v:imagedata r:id="rId195" o:title=""/>
          </v:shape>
          <o:OLEObject Type="Embed" ProgID="Equation.DSMT4" ShapeID="_x0000_i1130" DrawAspect="Content" ObjectID="_1668852708" r:id="rId196"/>
        </w:object>
      </w:r>
      <w:r w:rsidRPr="00C169B2">
        <w:rPr>
          <w:rFonts w:ascii="Times New Roman" w:hAnsi="Times New Roman"/>
          <w:sz w:val="28"/>
          <w:szCs w:val="28"/>
        </w:rPr>
        <w:t xml:space="preserve"> </w:t>
      </w:r>
    </w:p>
    <w:p w:rsidR="00912760" w:rsidRPr="00C169B2" w:rsidRDefault="002D7071" w:rsidP="00C169B2">
      <w:pPr>
        <w:pStyle w:val="af5"/>
        <w:jc w:val="left"/>
        <w:rPr>
          <w:szCs w:val="28"/>
        </w:rPr>
      </w:pPr>
      <w:r w:rsidRPr="00C169B2">
        <w:rPr>
          <w:szCs w:val="28"/>
        </w:rPr>
        <w:t xml:space="preserve">И сравним модуль разности полученных результатов с заданной точность: </w:t>
      </w:r>
      <w:r w:rsidRPr="00C169B2">
        <w:rPr>
          <w:position w:val="-14"/>
          <w:szCs w:val="28"/>
        </w:rPr>
        <w:object w:dxaOrig="3060" w:dyaOrig="420">
          <v:shape id="_x0000_i1131" type="#_x0000_t75" style="width:153.15pt;height:20.75pt" o:ole="" fillcolor="window">
            <v:imagedata r:id="rId197" o:title=""/>
          </v:shape>
          <o:OLEObject Type="Embed" ProgID="Equation.DSMT4" ShapeID="_x0000_i1131" DrawAspect="Content" ObjectID="_1668852709" r:id="rId198"/>
        </w:object>
      </w:r>
      <w:r w:rsidRPr="00C169B2">
        <w:rPr>
          <w:szCs w:val="28"/>
        </w:rPr>
        <w:t xml:space="preserve">. Принимаем за значение интеграла последнее полученное значение, т.е. </w:t>
      </w:r>
      <w:r w:rsidRPr="00C169B2">
        <w:rPr>
          <w:position w:val="-6"/>
          <w:szCs w:val="28"/>
        </w:rPr>
        <w:object w:dxaOrig="1540" w:dyaOrig="300">
          <v:shape id="_x0000_i1132" type="#_x0000_t75" style="width:77.25pt;height:15pt" o:ole="" fillcolor="window">
            <v:imagedata r:id="rId199" o:title=""/>
          </v:shape>
          <o:OLEObject Type="Embed" ProgID="Equation.DSMT4" ShapeID="_x0000_i1132" DrawAspect="Content" ObjectID="_1668852710" r:id="rId200"/>
        </w:object>
      </w:r>
      <w:r w:rsidRPr="00C169B2">
        <w:rPr>
          <w:szCs w:val="28"/>
        </w:rPr>
        <w:t>.</w:t>
      </w:r>
    </w:p>
    <w:p w:rsidR="00431D1C" w:rsidRPr="00E70B16" w:rsidRDefault="00431D1C" w:rsidP="00C169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0B16" w:rsidRDefault="00E70B16" w:rsidP="00C169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Пример </w:t>
      </w:r>
      <w:r w:rsidRPr="00E70B16">
        <w:rPr>
          <w:rFonts w:ascii="Times New Roman" w:hAnsi="Times New Roman"/>
          <w:b/>
          <w:sz w:val="28"/>
          <w:szCs w:val="28"/>
        </w:rPr>
        <w:t xml:space="preserve">4 </w:t>
      </w:r>
      <w:r>
        <w:rPr>
          <w:rFonts w:ascii="Times New Roman" w:hAnsi="Times New Roman"/>
          <w:sz w:val="28"/>
          <w:szCs w:val="28"/>
        </w:rPr>
        <w:t xml:space="preserve">Вычислить по методу левых прямоугольников </w:t>
      </w:r>
    </w:p>
    <w:p w:rsidR="00E70B16" w:rsidRPr="00E70B16" w:rsidRDefault="00706DAD" w:rsidP="00C169B2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m:oMathPara>
        <m:oMath>
          <m:nary>
            <m:naryPr>
              <m:limLoc m:val="undOvr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/>
                  <w:sz w:val="24"/>
                  <w:szCs w:val="24"/>
                </w:rPr>
                <m:t>0</m:t>
              </m:r>
            </m:sub>
            <m:sup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sup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x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sin</m:t>
              </m:r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den>
                  </m:f>
                </m:e>
              </m:d>
            </m:e>
          </m:nary>
          <m:r>
            <w:rPr>
              <w:rFonts w:ascii="Cambria Math" w:hAnsi="Cambria Math"/>
              <w:sz w:val="24"/>
              <w:szCs w:val="24"/>
            </w:rPr>
            <m:t xml:space="preserve"> dx</m:t>
          </m:r>
        </m:oMath>
      </m:oMathPara>
    </w:p>
    <w:p w:rsidR="003F20BE" w:rsidRDefault="00552826" w:rsidP="003F20BE">
      <w:pPr>
        <w:keepNext/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4725670" cy="381825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5670" cy="381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0B16" w:rsidRPr="003F20BE" w:rsidRDefault="003F20BE" w:rsidP="003F20BE">
      <w:pPr>
        <w:pStyle w:val="af7"/>
        <w:rPr>
          <w:szCs w:val="28"/>
        </w:rPr>
      </w:pPr>
      <w:r>
        <w:t>Рисунок 20.4 Метод левых прямоугольников</w:t>
      </w:r>
    </w:p>
    <w:p w:rsidR="003F20BE" w:rsidRDefault="003F20BE" w:rsidP="003F20B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F20BE" w:rsidRDefault="003F20BE" w:rsidP="003F20B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Пример 5</w:t>
      </w:r>
      <w:r w:rsidRPr="00E70B1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Вычислить по методу правых прямоугольников </w:t>
      </w:r>
    </w:p>
    <w:p w:rsidR="003F20BE" w:rsidRPr="00E70B16" w:rsidRDefault="00706DAD" w:rsidP="003F20BE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m:oMathPara>
        <m:oMath>
          <m:nary>
            <m:naryPr>
              <m:limLoc m:val="undOvr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/>
                  <w:sz w:val="24"/>
                  <w:szCs w:val="24"/>
                </w:rPr>
                <m:t>0</m:t>
              </m:r>
            </m:sub>
            <m:sup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sup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x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sin</m:t>
              </m:r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den>
                  </m:f>
                </m:e>
              </m:d>
            </m:e>
          </m:nary>
          <m:r>
            <w:rPr>
              <w:rFonts w:ascii="Cambria Math" w:hAnsi="Cambria Math"/>
              <w:sz w:val="24"/>
              <w:szCs w:val="24"/>
            </w:rPr>
            <m:t xml:space="preserve"> dx</m:t>
          </m:r>
        </m:oMath>
      </m:oMathPara>
    </w:p>
    <w:p w:rsidR="003F20BE" w:rsidRDefault="00706DAD" w:rsidP="003F20BE">
      <w:pPr>
        <w:keepNext/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4925695" cy="3830320"/>
            <wp:effectExtent l="0" t="0" r="825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5695" cy="383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20BE" w:rsidRDefault="003F20BE" w:rsidP="003F20BE">
      <w:pPr>
        <w:pStyle w:val="af7"/>
        <w:rPr>
          <w:b/>
          <w:szCs w:val="28"/>
        </w:rPr>
      </w:pPr>
      <w:r>
        <w:t>Рисунок 20.5 Метод правых прямоугольников</w:t>
      </w:r>
    </w:p>
    <w:p w:rsidR="003F20BE" w:rsidRDefault="003F20BE" w:rsidP="00C169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F20BE" w:rsidRDefault="00404490" w:rsidP="0040449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Пример 6</w:t>
      </w:r>
      <w:r w:rsidRPr="00E70B1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Методом трапеций вычислить определенный интеграл</w:t>
      </w:r>
    </w:p>
    <w:p w:rsidR="00404490" w:rsidRDefault="00706DAD" w:rsidP="00404490">
      <w:pPr>
        <w:spacing w:after="0" w:line="240" w:lineRule="auto"/>
        <w:rPr>
          <w:rFonts w:ascii="Times New Roman" w:hAnsi="Times New Roman"/>
          <w:sz w:val="28"/>
          <w:szCs w:val="28"/>
        </w:rPr>
      </w:pPr>
      <m:oMathPara>
        <m:oMath>
          <m:nary>
            <m:naryPr>
              <m:limLoc m:val="undOvr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sub>
            <m:sup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sup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sin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Pi*x/2</m:t>
                      </m:r>
                    </m:e>
                  </m:d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 xml:space="preserve"> dx</m:t>
              </m:r>
            </m:e>
          </m:nary>
        </m:oMath>
      </m:oMathPara>
    </w:p>
    <w:p w:rsidR="001338CD" w:rsidRPr="00706DAD" w:rsidRDefault="00706DAD" w:rsidP="001338CD">
      <w:pPr>
        <w:keepNext/>
        <w:spacing w:after="0" w:line="240" w:lineRule="auto"/>
        <w:jc w:val="center"/>
        <w:rPr>
          <w:lang w:val="en-US"/>
        </w:rPr>
      </w:pPr>
      <w:r>
        <w:rPr>
          <w:noProof/>
        </w:rPr>
        <w:drawing>
          <wp:inline distT="0" distB="0" distL="0" distR="0">
            <wp:extent cx="4735830" cy="3950970"/>
            <wp:effectExtent l="0" t="0" r="762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5830" cy="395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4490" w:rsidRPr="001338CD" w:rsidRDefault="001338CD" w:rsidP="001338CD">
      <w:pPr>
        <w:pStyle w:val="af7"/>
        <w:rPr>
          <w:szCs w:val="28"/>
        </w:rPr>
      </w:pPr>
      <w:r>
        <w:t xml:space="preserve">Рисунок </w:t>
      </w:r>
      <w:r w:rsidRPr="00706DAD">
        <w:t xml:space="preserve">20.6 </w:t>
      </w:r>
      <w:r>
        <w:t>Метод трапеций</w:t>
      </w:r>
    </w:p>
    <w:p w:rsidR="00404490" w:rsidRPr="00706DAD" w:rsidRDefault="00404490" w:rsidP="0040449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04490" w:rsidRDefault="00404490" w:rsidP="0040449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Пример </w:t>
      </w:r>
      <w:r w:rsidRPr="00404490">
        <w:rPr>
          <w:rFonts w:ascii="Times New Roman" w:hAnsi="Times New Roman"/>
          <w:b/>
          <w:sz w:val="28"/>
          <w:szCs w:val="28"/>
        </w:rPr>
        <w:t>7</w:t>
      </w:r>
      <w:r w:rsidRPr="00E70B1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Вычислить определенный интеграл методом Симпсона</w:t>
      </w:r>
    </w:p>
    <w:p w:rsidR="00404490" w:rsidRDefault="00706DAD" w:rsidP="00404490">
      <w:pPr>
        <w:spacing w:after="0" w:line="240" w:lineRule="auto"/>
        <w:rPr>
          <w:rFonts w:ascii="Times New Roman" w:hAnsi="Times New Roman"/>
          <w:sz w:val="28"/>
          <w:szCs w:val="28"/>
        </w:rPr>
      </w:pPr>
      <m:oMathPara>
        <m:oMath>
          <m:nary>
            <m:naryPr>
              <m:limLoc m:val="undOvr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sub>
            <m:sup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sup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sin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Pi*x/2</m:t>
                      </m:r>
                    </m:e>
                  </m:d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 xml:space="preserve"> dx</m:t>
              </m:r>
            </m:e>
          </m:nary>
        </m:oMath>
      </m:oMathPara>
    </w:p>
    <w:p w:rsidR="00D61C9B" w:rsidRDefault="000A6F8C" w:rsidP="00D61C9B">
      <w:pPr>
        <w:keepNext/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4495800" cy="37528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4490" w:rsidRPr="00404490" w:rsidRDefault="00D61C9B" w:rsidP="00D61C9B">
      <w:pPr>
        <w:pStyle w:val="af7"/>
        <w:rPr>
          <w:szCs w:val="28"/>
        </w:rPr>
      </w:pPr>
      <w:r>
        <w:t>Рисунок 20.7 Метод Симпсона</w:t>
      </w:r>
    </w:p>
    <w:p w:rsidR="00D61C9B" w:rsidRDefault="00D61C9B" w:rsidP="00C169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01FE9" w:rsidRDefault="00A01FE9" w:rsidP="00A01FE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Пример </w:t>
      </w:r>
      <w:r w:rsidRPr="00A01FE9">
        <w:rPr>
          <w:rFonts w:ascii="Times New Roman" w:hAnsi="Times New Roman"/>
          <w:b/>
          <w:sz w:val="28"/>
          <w:szCs w:val="28"/>
        </w:rPr>
        <w:t>8</w:t>
      </w:r>
      <w:r w:rsidRPr="00E70B1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Вычислить по методу средних прямоугольников</w:t>
      </w:r>
    </w:p>
    <w:p w:rsidR="00A01FE9" w:rsidRDefault="00706DAD" w:rsidP="00A01FE9">
      <w:pPr>
        <w:spacing w:after="0" w:line="240" w:lineRule="auto"/>
        <w:rPr>
          <w:rFonts w:ascii="Times New Roman" w:hAnsi="Times New Roman"/>
          <w:sz w:val="28"/>
          <w:szCs w:val="28"/>
        </w:rPr>
      </w:pPr>
      <m:oMathPara>
        <m:oMath>
          <m:nary>
            <m:naryPr>
              <m:limLoc m:val="undOvr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sub>
            <m:sup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sup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sin</m:t>
              </m:r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den>
                  </m:f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 xml:space="preserve"> dx</m:t>
              </m:r>
            </m:e>
          </m:nary>
        </m:oMath>
      </m:oMathPara>
    </w:p>
    <w:p w:rsidR="00A01FE9" w:rsidRDefault="00706DAD" w:rsidP="00A01FE9">
      <w:pPr>
        <w:keepNext/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4770120" cy="376110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120" cy="376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1FE9" w:rsidRPr="00A01FE9" w:rsidRDefault="00A01FE9" w:rsidP="00A01FE9">
      <w:pPr>
        <w:keepNext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01FE9">
        <w:rPr>
          <w:rFonts w:ascii="Times New Roman" w:hAnsi="Times New Roman"/>
          <w:sz w:val="28"/>
          <w:szCs w:val="28"/>
        </w:rPr>
        <w:t>Рисунок 20.8 Метод средних прямоугольников</w:t>
      </w:r>
    </w:p>
    <w:p w:rsidR="00A01FE9" w:rsidRDefault="00A01FE9" w:rsidP="00C169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06DAD" w:rsidRDefault="00706DAD" w:rsidP="00C169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33DC7" w:rsidRDefault="000D3351" w:rsidP="00C169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1" w:name="_GoBack"/>
      <w:bookmarkEnd w:id="1"/>
      <w:r>
        <w:rPr>
          <w:rFonts w:ascii="Times New Roman" w:hAnsi="Times New Roman"/>
          <w:b/>
          <w:sz w:val="28"/>
          <w:szCs w:val="28"/>
        </w:rPr>
        <w:lastRenderedPageBreak/>
        <w:t>Ход работы</w:t>
      </w:r>
    </w:p>
    <w:p w:rsidR="000D3351" w:rsidRPr="00C169B2" w:rsidRDefault="000D3351" w:rsidP="00C169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33DC7" w:rsidRPr="00C169B2" w:rsidRDefault="00A149D9" w:rsidP="00C169B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sz w:val="28"/>
          <w:szCs w:val="28"/>
        </w:rPr>
        <w:t>Изучить теоретическое обоснование</w:t>
      </w:r>
      <w:r w:rsidR="00431D1C" w:rsidRPr="00C169B2">
        <w:rPr>
          <w:rFonts w:ascii="Times New Roman" w:hAnsi="Times New Roman"/>
          <w:sz w:val="28"/>
          <w:szCs w:val="28"/>
        </w:rPr>
        <w:t xml:space="preserve"> и пример решения</w:t>
      </w:r>
      <w:r w:rsidRPr="00C169B2">
        <w:rPr>
          <w:rFonts w:ascii="Times New Roman" w:hAnsi="Times New Roman"/>
          <w:sz w:val="28"/>
          <w:szCs w:val="28"/>
        </w:rPr>
        <w:t>.</w:t>
      </w:r>
    </w:p>
    <w:p w:rsidR="00F33DC7" w:rsidRPr="00C169B2" w:rsidRDefault="00F33DC7" w:rsidP="00C169B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sz w:val="28"/>
          <w:szCs w:val="28"/>
        </w:rPr>
        <w:t>Представить результаты практических заданий преподавателю.</w:t>
      </w:r>
    </w:p>
    <w:p w:rsidR="00F33DC7" w:rsidRPr="00C169B2" w:rsidRDefault="00F33DC7" w:rsidP="00C169B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sz w:val="28"/>
          <w:szCs w:val="28"/>
        </w:rPr>
        <w:t>Оформить отчет.</w:t>
      </w:r>
    </w:p>
    <w:p w:rsidR="00710924" w:rsidRPr="000D3351" w:rsidRDefault="00F33DC7" w:rsidP="000D3351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sz w:val="28"/>
          <w:szCs w:val="28"/>
        </w:rPr>
        <w:t>Ответить на контрольные вопросы.</w:t>
      </w:r>
    </w:p>
    <w:p w:rsidR="00710924" w:rsidRDefault="00710924" w:rsidP="00C169B2">
      <w:pPr>
        <w:spacing w:after="0" w:line="240" w:lineRule="auto"/>
        <w:ind w:left="300"/>
        <w:jc w:val="center"/>
        <w:rPr>
          <w:rFonts w:ascii="Times New Roman" w:hAnsi="Times New Roman"/>
          <w:b/>
          <w:sz w:val="28"/>
          <w:szCs w:val="28"/>
        </w:rPr>
      </w:pPr>
    </w:p>
    <w:p w:rsidR="008C491B" w:rsidRDefault="00983379" w:rsidP="00C169B2">
      <w:pPr>
        <w:spacing w:after="0" w:line="240" w:lineRule="auto"/>
        <w:ind w:left="300"/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>Практические задания</w:t>
      </w:r>
    </w:p>
    <w:p w:rsidR="00983379" w:rsidRPr="00983379" w:rsidRDefault="00983379" w:rsidP="00C169B2">
      <w:pPr>
        <w:spacing w:after="0" w:line="240" w:lineRule="auto"/>
        <w:ind w:left="300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906BA5" w:rsidRDefault="007224A4" w:rsidP="002D16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b/>
          <w:sz w:val="28"/>
          <w:szCs w:val="28"/>
        </w:rPr>
        <w:t>Задание 1</w:t>
      </w:r>
      <w:r w:rsidRPr="00C169B2">
        <w:rPr>
          <w:rFonts w:ascii="Times New Roman" w:hAnsi="Times New Roman"/>
          <w:sz w:val="28"/>
          <w:szCs w:val="28"/>
        </w:rPr>
        <w:t>.</w:t>
      </w:r>
      <w:r w:rsidR="00DB2883" w:rsidRPr="00C169B2">
        <w:rPr>
          <w:rFonts w:ascii="Times New Roman" w:hAnsi="Times New Roman"/>
          <w:sz w:val="28"/>
          <w:szCs w:val="28"/>
        </w:rPr>
        <w:t xml:space="preserve"> </w:t>
      </w:r>
      <w:r w:rsidR="00421833">
        <w:rPr>
          <w:rFonts w:ascii="Times New Roman" w:hAnsi="Times New Roman"/>
          <w:sz w:val="28"/>
          <w:szCs w:val="28"/>
        </w:rPr>
        <w:t xml:space="preserve">Вычислить определенный интеграл по формулам левых и правых прямоугольников при </w:t>
      </w:r>
      <w:r w:rsidR="00421833">
        <w:rPr>
          <w:rFonts w:ascii="Times New Roman" w:hAnsi="Times New Roman"/>
          <w:sz w:val="28"/>
          <w:szCs w:val="28"/>
          <w:lang w:val="en-US"/>
        </w:rPr>
        <w:t>N</w:t>
      </w:r>
      <w:r w:rsidR="00421833" w:rsidRPr="00421833">
        <w:rPr>
          <w:rFonts w:ascii="Times New Roman" w:hAnsi="Times New Roman"/>
          <w:sz w:val="28"/>
          <w:szCs w:val="28"/>
        </w:rPr>
        <w:t>=4</w:t>
      </w:r>
    </w:p>
    <w:p w:rsidR="00706F0B" w:rsidRDefault="00706F0B" w:rsidP="00706F0B">
      <w:pPr>
        <w:jc w:val="both"/>
        <w:rPr>
          <w:bCs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131"/>
        <w:gridCol w:w="3530"/>
        <w:gridCol w:w="1556"/>
        <w:gridCol w:w="3353"/>
      </w:tblGrid>
      <w:tr w:rsidR="00706F0B" w:rsidTr="00147E18">
        <w:tc>
          <w:tcPr>
            <w:tcW w:w="1100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Номер варианта</w:t>
            </w:r>
          </w:p>
        </w:tc>
        <w:tc>
          <w:tcPr>
            <w:tcW w:w="3544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Интеграл</w:t>
            </w:r>
          </w:p>
        </w:tc>
        <w:tc>
          <w:tcPr>
            <w:tcW w:w="1560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Номер варианта</w:t>
            </w:r>
          </w:p>
        </w:tc>
        <w:tc>
          <w:tcPr>
            <w:tcW w:w="3366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Интеграл</w:t>
            </w:r>
          </w:p>
        </w:tc>
      </w:tr>
      <w:tr w:rsidR="00147E18" w:rsidTr="00147E18">
        <w:tc>
          <w:tcPr>
            <w:tcW w:w="1100" w:type="dxa"/>
          </w:tcPr>
          <w:p w:rsidR="00147E18" w:rsidRPr="00983379" w:rsidRDefault="00147E18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147E18" w:rsidRPr="00983379" w:rsidRDefault="00706DAD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p>
                  <m:e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1+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x</m:t>
                        </m:r>
                      </m:e>
                    </m:rad>
                  </m:e>
                </m:nary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dx</m:t>
                </m:r>
              </m:oMath>
            </m:oMathPara>
          </w:p>
        </w:tc>
        <w:tc>
          <w:tcPr>
            <w:tcW w:w="1560" w:type="dxa"/>
          </w:tcPr>
          <w:p w:rsidR="00147E18" w:rsidRPr="00983379" w:rsidRDefault="00147E18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11</w:t>
            </w:r>
          </w:p>
        </w:tc>
        <w:tc>
          <w:tcPr>
            <w:tcW w:w="3366" w:type="dxa"/>
          </w:tcPr>
          <w:p w:rsidR="00147E18" w:rsidRPr="00983379" w:rsidRDefault="00706DAD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cos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e>
                    </m:d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dx</m:t>
                    </m:r>
                  </m:e>
                </m:nary>
              </m:oMath>
            </m:oMathPara>
          </w:p>
        </w:tc>
      </w:tr>
      <w:tr w:rsidR="00147E18" w:rsidTr="00147E18">
        <w:tc>
          <w:tcPr>
            <w:tcW w:w="1100" w:type="dxa"/>
          </w:tcPr>
          <w:p w:rsidR="00147E18" w:rsidRPr="00983379" w:rsidRDefault="00147E18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147E18" w:rsidRPr="00983379" w:rsidRDefault="00706DAD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nary>
                  <m:naryPr>
                    <m:limLoc m:val="subSup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nary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dx</m:t>
                </m:r>
              </m:oMath>
            </m:oMathPara>
          </w:p>
        </w:tc>
        <w:tc>
          <w:tcPr>
            <w:tcW w:w="1560" w:type="dxa"/>
          </w:tcPr>
          <w:p w:rsidR="00147E18" w:rsidRPr="00983379" w:rsidRDefault="00147E18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12</w:t>
            </w:r>
          </w:p>
        </w:tc>
        <w:tc>
          <w:tcPr>
            <w:tcW w:w="3366" w:type="dxa"/>
          </w:tcPr>
          <w:p w:rsidR="00147E18" w:rsidRPr="00983379" w:rsidRDefault="00706DAD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p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cos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+ x</m:t>
                            </m:r>
                          </m:e>
                        </m:d>
                      </m:e>
                    </m:func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dx</m:t>
                    </m:r>
                  </m:e>
                </m:nary>
              </m:oMath>
            </m:oMathPara>
          </w:p>
        </w:tc>
      </w:tr>
      <w:tr w:rsidR="00147E18" w:rsidTr="00147E18">
        <w:tc>
          <w:tcPr>
            <w:tcW w:w="1100" w:type="dxa"/>
          </w:tcPr>
          <w:p w:rsidR="00147E18" w:rsidRPr="00983379" w:rsidRDefault="00147E18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147E18" w:rsidRPr="00983379" w:rsidRDefault="00706DAD" w:rsidP="00983379">
            <w:pPr>
              <w:spacing w:after="0" w:line="240" w:lineRule="auto"/>
              <w:jc w:val="both"/>
              <w:rPr>
                <w:i/>
                <w:sz w:val="24"/>
                <w:szCs w:val="24"/>
                <w:lang w:val="en-US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p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sup>
                    </m:sSup>
                  </m:e>
                </m:nary>
                <m:r>
                  <w:rPr>
                    <w:rFonts w:ascii="Cambria Math" w:hAnsi="Cambria Math"/>
                    <w:sz w:val="24"/>
                    <w:szCs w:val="24"/>
                  </w:rPr>
                  <m:t>- 1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)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dx</m:t>
                </m:r>
              </m:oMath>
            </m:oMathPara>
          </w:p>
        </w:tc>
        <w:tc>
          <w:tcPr>
            <w:tcW w:w="1560" w:type="dxa"/>
          </w:tcPr>
          <w:p w:rsidR="00147E18" w:rsidRPr="00983379" w:rsidRDefault="00147E18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13</w:t>
            </w:r>
          </w:p>
        </w:tc>
        <w:tc>
          <w:tcPr>
            <w:tcW w:w="3366" w:type="dxa"/>
          </w:tcPr>
          <w:p w:rsidR="00147E18" w:rsidRPr="00983379" w:rsidRDefault="00706DAD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p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x 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sin⁡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</m:sup>
                    </m:sSup>
                  </m:e>
                </m:nary>
                <m:r>
                  <w:rPr>
                    <w:rFonts w:ascii="Cambria Math" w:hAnsi="Cambria Math"/>
                    <w:sz w:val="24"/>
                    <w:szCs w:val="24"/>
                  </w:rPr>
                  <m:t>) dx</m:t>
                </m:r>
              </m:oMath>
            </m:oMathPara>
          </w:p>
        </w:tc>
      </w:tr>
      <w:tr w:rsidR="00147E18" w:rsidTr="00147E18">
        <w:tc>
          <w:tcPr>
            <w:tcW w:w="1100" w:type="dxa"/>
          </w:tcPr>
          <w:p w:rsidR="00147E18" w:rsidRPr="00983379" w:rsidRDefault="00147E18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147E18" w:rsidRPr="00983379" w:rsidRDefault="00706DAD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dx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1-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ln⁡</m:t>
                            </m:r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(x)</m:t>
                            </m:r>
                          </m:e>
                        </m:rad>
                      </m:den>
                    </m:f>
                  </m:e>
                </m:nary>
              </m:oMath>
            </m:oMathPara>
          </w:p>
        </w:tc>
        <w:tc>
          <w:tcPr>
            <w:tcW w:w="1560" w:type="dxa"/>
          </w:tcPr>
          <w:p w:rsidR="00147E18" w:rsidRPr="00983379" w:rsidRDefault="00147E18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14</w:t>
            </w:r>
          </w:p>
        </w:tc>
        <w:tc>
          <w:tcPr>
            <w:tcW w:w="3366" w:type="dxa"/>
          </w:tcPr>
          <w:p w:rsidR="00147E18" w:rsidRPr="00983379" w:rsidRDefault="00706DAD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p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sin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func>
                              <m:func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funcPr>
                              <m:fNam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cos</m:t>
                                </m:r>
                              </m:fName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2x+1</m:t>
                                    </m:r>
                                  </m:e>
                                </m:d>
                              </m:e>
                            </m:func>
                          </m:e>
                        </m:d>
                      </m:e>
                    </m:func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dx</m:t>
                    </m:r>
                  </m:e>
                </m:nary>
              </m:oMath>
            </m:oMathPara>
          </w:p>
        </w:tc>
      </w:tr>
      <w:tr w:rsidR="00147E18" w:rsidTr="00147E18">
        <w:tc>
          <w:tcPr>
            <w:tcW w:w="1100" w:type="dxa"/>
          </w:tcPr>
          <w:p w:rsidR="00147E18" w:rsidRPr="00983379" w:rsidRDefault="00147E18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147E18" w:rsidRPr="00983379" w:rsidRDefault="00706DAD" w:rsidP="0098337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p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cos⁡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(x+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)</m:t>
                    </m:r>
                  </m:e>
                </m:nary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dx</m:t>
                </m:r>
              </m:oMath>
            </m:oMathPara>
          </w:p>
        </w:tc>
        <w:tc>
          <w:tcPr>
            <w:tcW w:w="1560" w:type="dxa"/>
          </w:tcPr>
          <w:p w:rsidR="00147E18" w:rsidRPr="00983379" w:rsidRDefault="00147E18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15</w:t>
            </w:r>
          </w:p>
        </w:tc>
        <w:tc>
          <w:tcPr>
            <w:tcW w:w="3366" w:type="dxa"/>
          </w:tcPr>
          <w:p w:rsidR="00147E18" w:rsidRPr="00983379" w:rsidRDefault="00706DAD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p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ln⁡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(1+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x)dx</m:t>
                        </m:r>
                      </m:e>
                    </m:func>
                  </m:e>
                </m:nary>
              </m:oMath>
            </m:oMathPara>
          </w:p>
        </w:tc>
      </w:tr>
      <w:tr w:rsidR="00147E18" w:rsidTr="00147E18">
        <w:tc>
          <w:tcPr>
            <w:tcW w:w="1100" w:type="dxa"/>
          </w:tcPr>
          <w:p w:rsidR="00147E18" w:rsidRPr="00983379" w:rsidRDefault="00147E18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147E18" w:rsidRPr="00983379" w:rsidRDefault="00706DAD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sub>
                  <m:sup>
                    <m:f>
                      <m:fPr>
                        <m:type m:val="skw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</m:sup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 xml:space="preserve"> x dx</m:t>
                        </m:r>
                      </m:e>
                    </m:func>
                  </m:e>
                </m:nary>
              </m:oMath>
            </m:oMathPara>
          </w:p>
        </w:tc>
        <w:tc>
          <w:tcPr>
            <w:tcW w:w="1560" w:type="dxa"/>
          </w:tcPr>
          <w:p w:rsidR="00147E18" w:rsidRPr="00983379" w:rsidRDefault="00147E18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16</w:t>
            </w:r>
          </w:p>
        </w:tc>
        <w:tc>
          <w:tcPr>
            <w:tcW w:w="3366" w:type="dxa"/>
          </w:tcPr>
          <w:p w:rsidR="00147E18" w:rsidRPr="00983379" w:rsidRDefault="00706DAD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p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ln⁡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(1+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func>
                      </m:e>
                    </m:rad>
                  </m:e>
                </m:nary>
                <m:r>
                  <w:rPr>
                    <w:rFonts w:ascii="Cambria Math" w:hAnsi="Cambria Math"/>
                    <w:sz w:val="24"/>
                    <w:szCs w:val="24"/>
                  </w:rPr>
                  <m:t>)dx</m:t>
                </m:r>
              </m:oMath>
            </m:oMathPara>
          </w:p>
        </w:tc>
      </w:tr>
      <w:tr w:rsidR="00147E18" w:rsidTr="00147E18">
        <w:tc>
          <w:tcPr>
            <w:tcW w:w="1100" w:type="dxa"/>
          </w:tcPr>
          <w:p w:rsidR="00147E18" w:rsidRPr="00983379" w:rsidRDefault="00147E18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147E18" w:rsidRPr="00983379" w:rsidRDefault="00706DAD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p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cos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e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-3x</m:t>
                                </m:r>
                              </m:sup>
                            </m:sSup>
                          </m:e>
                        </m:d>
                      </m:e>
                    </m:func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1560" w:type="dxa"/>
          </w:tcPr>
          <w:p w:rsidR="00147E18" w:rsidRPr="00983379" w:rsidRDefault="00147E18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17</w:t>
            </w:r>
          </w:p>
        </w:tc>
        <w:tc>
          <w:tcPr>
            <w:tcW w:w="3366" w:type="dxa"/>
          </w:tcPr>
          <w:p w:rsidR="00147E18" w:rsidRPr="00983379" w:rsidRDefault="00706DAD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func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rad>
                      </m:den>
                    </m:f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 dx</m:t>
                    </m:r>
                  </m:e>
                </m:nary>
              </m:oMath>
            </m:oMathPara>
          </w:p>
        </w:tc>
      </w:tr>
      <w:tr w:rsidR="00147E18" w:rsidTr="00147E18">
        <w:tc>
          <w:tcPr>
            <w:tcW w:w="1100" w:type="dxa"/>
          </w:tcPr>
          <w:p w:rsidR="00147E18" w:rsidRPr="00983379" w:rsidRDefault="00147E18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147E18" w:rsidRPr="00983379" w:rsidRDefault="00706DAD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-1</m:t>
                        </m:r>
                      </m:sup>
                    </m:sSup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ln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1+x</m:t>
                            </m:r>
                          </m:e>
                        </m:d>
                      </m:e>
                    </m:func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1560" w:type="dxa"/>
          </w:tcPr>
          <w:p w:rsidR="00147E18" w:rsidRPr="00983379" w:rsidRDefault="00147E18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18</w:t>
            </w:r>
          </w:p>
        </w:tc>
        <w:tc>
          <w:tcPr>
            <w:tcW w:w="3366" w:type="dxa"/>
          </w:tcPr>
          <w:p w:rsidR="00147E18" w:rsidRPr="00983379" w:rsidRDefault="00706DAD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</m:sup>
                    </m:sSup>
                    <m:func>
                      <m:funcPr>
                        <m:ctrlPr>
                          <w:rPr>
                            <w:rFonts w:ascii="Cambria Math" w:hAnsi="Cambria Math"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cos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</m:e>
                        </m:d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>
                    </m:func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dx</m:t>
                    </m:r>
                  </m:e>
                </m:nary>
              </m:oMath>
            </m:oMathPara>
          </w:p>
        </w:tc>
      </w:tr>
      <w:tr w:rsidR="00147E18" w:rsidTr="00147E18">
        <w:tc>
          <w:tcPr>
            <w:tcW w:w="1100" w:type="dxa"/>
          </w:tcPr>
          <w:p w:rsidR="00147E18" w:rsidRPr="00983379" w:rsidRDefault="00147E18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147E18" w:rsidRPr="00983379" w:rsidRDefault="00706DAD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-1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 dx</m:t>
                    </m:r>
                  </m:e>
                </m:nary>
              </m:oMath>
            </m:oMathPara>
          </w:p>
        </w:tc>
        <w:tc>
          <w:tcPr>
            <w:tcW w:w="1560" w:type="dxa"/>
          </w:tcPr>
          <w:p w:rsidR="00147E18" w:rsidRPr="00983379" w:rsidRDefault="00147E18" w:rsidP="0098337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983379">
              <w:rPr>
                <w:sz w:val="24"/>
                <w:szCs w:val="24"/>
                <w:lang w:val="en-US"/>
              </w:rPr>
              <w:t>19</w:t>
            </w:r>
          </w:p>
        </w:tc>
        <w:tc>
          <w:tcPr>
            <w:tcW w:w="3366" w:type="dxa"/>
          </w:tcPr>
          <w:p w:rsidR="00147E18" w:rsidRPr="00983379" w:rsidRDefault="00706DAD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π/2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π</m:t>
                    </m:r>
                  </m:sup>
                  <m:e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</m:rad>
                  </m:e>
                </m:nary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-x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dx</m:t>
                </m:r>
              </m:oMath>
            </m:oMathPara>
          </w:p>
        </w:tc>
      </w:tr>
      <w:tr w:rsidR="00147E18" w:rsidTr="00147E18">
        <w:tc>
          <w:tcPr>
            <w:tcW w:w="1100" w:type="dxa"/>
          </w:tcPr>
          <w:p w:rsidR="00147E18" w:rsidRPr="00983379" w:rsidRDefault="00147E18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147E18" w:rsidRPr="00983379" w:rsidRDefault="00706DAD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cos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e>
                    </m:d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1560" w:type="dxa"/>
          </w:tcPr>
          <w:p w:rsidR="00147E18" w:rsidRPr="00983379" w:rsidRDefault="00147E18" w:rsidP="0098337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983379"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366" w:type="dxa"/>
          </w:tcPr>
          <w:p w:rsidR="00147E18" w:rsidRPr="00983379" w:rsidRDefault="00706DAD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0,1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cos⁡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(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)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 xml:space="preserve">x+ 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3</m:t>
                            </m:r>
                          </m:sup>
                        </m:sSup>
                      </m:den>
                    </m:f>
                  </m:e>
                </m:nary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dx</m:t>
                </m:r>
              </m:oMath>
            </m:oMathPara>
          </w:p>
        </w:tc>
      </w:tr>
    </w:tbl>
    <w:p w:rsidR="00277A7D" w:rsidRPr="00C169B2" w:rsidRDefault="00277A7D" w:rsidP="0042183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06BA5" w:rsidRDefault="00912760" w:rsidP="002D16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b/>
          <w:sz w:val="28"/>
          <w:szCs w:val="28"/>
        </w:rPr>
        <w:t>Задание 2</w:t>
      </w:r>
      <w:r w:rsidRPr="00C169B2">
        <w:rPr>
          <w:rFonts w:ascii="Times New Roman" w:hAnsi="Times New Roman"/>
          <w:sz w:val="28"/>
          <w:szCs w:val="28"/>
        </w:rPr>
        <w:t xml:space="preserve">. </w:t>
      </w:r>
      <w:r w:rsidR="00421833">
        <w:rPr>
          <w:rFonts w:ascii="Times New Roman" w:hAnsi="Times New Roman"/>
          <w:sz w:val="28"/>
          <w:szCs w:val="28"/>
        </w:rPr>
        <w:t>Вычислить определен</w:t>
      </w:r>
      <w:r w:rsidR="00710924">
        <w:rPr>
          <w:rFonts w:ascii="Times New Roman" w:hAnsi="Times New Roman"/>
          <w:sz w:val="28"/>
          <w:szCs w:val="28"/>
        </w:rPr>
        <w:t>ный интеграл с заданной точностью</w:t>
      </w:r>
    </w:p>
    <w:p w:rsidR="00706F0B" w:rsidRDefault="00706F0B" w:rsidP="00706F0B">
      <w:pPr>
        <w:jc w:val="both"/>
        <w:rPr>
          <w:bCs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233"/>
        <w:gridCol w:w="3548"/>
        <w:gridCol w:w="2360"/>
        <w:gridCol w:w="2429"/>
      </w:tblGrid>
      <w:tr w:rsidR="00706F0B" w:rsidTr="00706F0B">
        <w:tc>
          <w:tcPr>
            <w:tcW w:w="1242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Номер варианта</w:t>
            </w:r>
          </w:p>
        </w:tc>
        <w:tc>
          <w:tcPr>
            <w:tcW w:w="3684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Интеграл</w:t>
            </w:r>
          </w:p>
        </w:tc>
        <w:tc>
          <w:tcPr>
            <w:tcW w:w="2463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Точность</w:t>
            </w:r>
          </w:p>
        </w:tc>
        <w:tc>
          <w:tcPr>
            <w:tcW w:w="2464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Метод</w:t>
            </w:r>
          </w:p>
        </w:tc>
      </w:tr>
      <w:tr w:rsidR="00706F0B" w:rsidTr="00706F0B">
        <w:tc>
          <w:tcPr>
            <w:tcW w:w="1242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684" w:type="dxa"/>
          </w:tcPr>
          <w:p w:rsidR="00706F0B" w:rsidRPr="00983379" w:rsidRDefault="00706DAD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p>
                  <m:e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1+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x</m:t>
                        </m:r>
                      </m:e>
                    </m:rad>
                  </m:e>
                </m:nary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dx</m:t>
                </m:r>
              </m:oMath>
            </m:oMathPara>
          </w:p>
        </w:tc>
        <w:tc>
          <w:tcPr>
            <w:tcW w:w="2463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  <w:vertAlign w:val="superscript"/>
              </w:rPr>
            </w:pPr>
            <w:r w:rsidRPr="00983379">
              <w:rPr>
                <w:sz w:val="24"/>
                <w:szCs w:val="24"/>
              </w:rPr>
              <w:t>10</w:t>
            </w:r>
            <w:r w:rsidRPr="00983379">
              <w:rPr>
                <w:sz w:val="24"/>
                <w:szCs w:val="24"/>
                <w:vertAlign w:val="superscript"/>
              </w:rPr>
              <w:t>-6</w:t>
            </w:r>
          </w:p>
        </w:tc>
        <w:tc>
          <w:tcPr>
            <w:tcW w:w="2464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Средних прямоугольников</w:t>
            </w:r>
          </w:p>
        </w:tc>
      </w:tr>
      <w:tr w:rsidR="00706F0B" w:rsidTr="00706F0B">
        <w:tc>
          <w:tcPr>
            <w:tcW w:w="1242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2</w:t>
            </w:r>
          </w:p>
        </w:tc>
        <w:tc>
          <w:tcPr>
            <w:tcW w:w="3684" w:type="dxa"/>
          </w:tcPr>
          <w:p w:rsidR="00706F0B" w:rsidRPr="00983379" w:rsidRDefault="00706DAD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nary>
                  <m:naryPr>
                    <m:limLoc m:val="subSup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nary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dx</m:t>
                </m:r>
              </m:oMath>
            </m:oMathPara>
          </w:p>
        </w:tc>
        <w:tc>
          <w:tcPr>
            <w:tcW w:w="2463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  <w:vertAlign w:val="superscript"/>
              </w:rPr>
            </w:pPr>
            <w:r w:rsidRPr="00983379">
              <w:rPr>
                <w:sz w:val="24"/>
                <w:szCs w:val="24"/>
              </w:rPr>
              <w:t>10</w:t>
            </w:r>
            <w:r w:rsidRPr="00983379">
              <w:rPr>
                <w:sz w:val="24"/>
                <w:szCs w:val="24"/>
                <w:vertAlign w:val="superscript"/>
              </w:rPr>
              <w:t>-5</w:t>
            </w:r>
          </w:p>
        </w:tc>
        <w:tc>
          <w:tcPr>
            <w:tcW w:w="2464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Трапеций</w:t>
            </w:r>
          </w:p>
        </w:tc>
      </w:tr>
      <w:tr w:rsidR="00706F0B" w:rsidTr="00706F0B">
        <w:tc>
          <w:tcPr>
            <w:tcW w:w="1242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3</w:t>
            </w:r>
          </w:p>
        </w:tc>
        <w:tc>
          <w:tcPr>
            <w:tcW w:w="3684" w:type="dxa"/>
          </w:tcPr>
          <w:p w:rsidR="00706F0B" w:rsidRPr="00983379" w:rsidRDefault="00706DAD" w:rsidP="00983379">
            <w:pPr>
              <w:spacing w:after="0" w:line="240" w:lineRule="auto"/>
              <w:jc w:val="both"/>
              <w:rPr>
                <w:i/>
                <w:sz w:val="24"/>
                <w:szCs w:val="24"/>
                <w:lang w:val="en-US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p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sup>
                    </m:sSup>
                  </m:e>
                </m:nary>
                <m:r>
                  <w:rPr>
                    <w:rFonts w:ascii="Cambria Math" w:hAnsi="Cambria Math"/>
                    <w:sz w:val="24"/>
                    <w:szCs w:val="24"/>
                  </w:rPr>
                  <m:t>- 1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)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dx</m:t>
                </m:r>
              </m:oMath>
            </m:oMathPara>
          </w:p>
        </w:tc>
        <w:tc>
          <w:tcPr>
            <w:tcW w:w="2463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  <w:vertAlign w:val="superscript"/>
              </w:rPr>
            </w:pPr>
            <w:r w:rsidRPr="00983379">
              <w:rPr>
                <w:sz w:val="24"/>
                <w:szCs w:val="24"/>
              </w:rPr>
              <w:t>10</w:t>
            </w:r>
            <w:r w:rsidRPr="00983379">
              <w:rPr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2464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Симпсона</w:t>
            </w:r>
          </w:p>
        </w:tc>
      </w:tr>
      <w:tr w:rsidR="00706F0B" w:rsidTr="00706F0B">
        <w:tc>
          <w:tcPr>
            <w:tcW w:w="1242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4</w:t>
            </w:r>
          </w:p>
        </w:tc>
        <w:tc>
          <w:tcPr>
            <w:tcW w:w="3684" w:type="dxa"/>
          </w:tcPr>
          <w:p w:rsidR="00706F0B" w:rsidRPr="00983379" w:rsidRDefault="00706DAD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dx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1-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ln⁡</m:t>
                            </m:r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(x)</m:t>
                            </m:r>
                          </m:e>
                        </m:rad>
                      </m:den>
                    </m:f>
                  </m:e>
                </m:nary>
              </m:oMath>
            </m:oMathPara>
          </w:p>
        </w:tc>
        <w:tc>
          <w:tcPr>
            <w:tcW w:w="2463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  <w:vertAlign w:val="superscript"/>
              </w:rPr>
            </w:pPr>
            <w:r w:rsidRPr="00983379">
              <w:rPr>
                <w:sz w:val="24"/>
                <w:szCs w:val="24"/>
              </w:rPr>
              <w:t>10</w:t>
            </w:r>
            <w:r w:rsidRPr="00983379">
              <w:rPr>
                <w:sz w:val="24"/>
                <w:szCs w:val="24"/>
                <w:vertAlign w:val="superscript"/>
              </w:rPr>
              <w:t>-5</w:t>
            </w:r>
          </w:p>
        </w:tc>
        <w:tc>
          <w:tcPr>
            <w:tcW w:w="2464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Средних прямоугольников</w:t>
            </w:r>
          </w:p>
        </w:tc>
      </w:tr>
      <w:tr w:rsidR="00706F0B" w:rsidTr="00706F0B">
        <w:tc>
          <w:tcPr>
            <w:tcW w:w="1242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5</w:t>
            </w:r>
          </w:p>
        </w:tc>
        <w:tc>
          <w:tcPr>
            <w:tcW w:w="3684" w:type="dxa"/>
          </w:tcPr>
          <w:p w:rsidR="00706F0B" w:rsidRPr="00983379" w:rsidRDefault="00706DAD" w:rsidP="0098337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5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cos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 xml:space="preserve">2 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num>
                      <m:den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ln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func>
                      </m:den>
                    </m:f>
                  </m:e>
                </m:nary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dx</m:t>
                </m:r>
              </m:oMath>
            </m:oMathPara>
          </w:p>
        </w:tc>
        <w:tc>
          <w:tcPr>
            <w:tcW w:w="2463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10</w:t>
            </w:r>
            <w:r w:rsidRPr="00983379">
              <w:rPr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2464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Трапеций</w:t>
            </w:r>
          </w:p>
        </w:tc>
      </w:tr>
      <w:tr w:rsidR="00706F0B" w:rsidTr="00706F0B">
        <w:tc>
          <w:tcPr>
            <w:tcW w:w="1242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6</w:t>
            </w:r>
          </w:p>
        </w:tc>
        <w:tc>
          <w:tcPr>
            <w:tcW w:w="3684" w:type="dxa"/>
          </w:tcPr>
          <w:p w:rsidR="00706F0B" w:rsidRPr="00983379" w:rsidRDefault="00706DAD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 xml:space="preserve"> x dx</m:t>
                        </m:r>
                      </m:e>
                    </m:func>
                  </m:e>
                </m:nary>
              </m:oMath>
            </m:oMathPara>
          </w:p>
        </w:tc>
        <w:tc>
          <w:tcPr>
            <w:tcW w:w="2463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10</w:t>
            </w:r>
            <w:r w:rsidRPr="00983379">
              <w:rPr>
                <w:sz w:val="24"/>
                <w:szCs w:val="24"/>
                <w:vertAlign w:val="superscript"/>
              </w:rPr>
              <w:t>-6</w:t>
            </w:r>
          </w:p>
        </w:tc>
        <w:tc>
          <w:tcPr>
            <w:tcW w:w="2464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Симпсона</w:t>
            </w:r>
          </w:p>
        </w:tc>
      </w:tr>
      <w:tr w:rsidR="00706F0B" w:rsidTr="00706F0B">
        <w:tc>
          <w:tcPr>
            <w:tcW w:w="1242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7</w:t>
            </w:r>
          </w:p>
        </w:tc>
        <w:tc>
          <w:tcPr>
            <w:tcW w:w="3684" w:type="dxa"/>
          </w:tcPr>
          <w:p w:rsidR="00706F0B" w:rsidRPr="00983379" w:rsidRDefault="00706DAD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p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cos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e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-3x</m:t>
                                </m:r>
                              </m:sup>
                            </m:sSup>
                          </m:e>
                        </m:d>
                      </m:e>
                    </m:func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2463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10</w:t>
            </w:r>
            <w:r w:rsidRPr="00983379">
              <w:rPr>
                <w:sz w:val="24"/>
                <w:szCs w:val="24"/>
                <w:vertAlign w:val="superscript"/>
              </w:rPr>
              <w:t>-5</w:t>
            </w:r>
          </w:p>
        </w:tc>
        <w:tc>
          <w:tcPr>
            <w:tcW w:w="2464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Средних прямоугольников</w:t>
            </w:r>
          </w:p>
        </w:tc>
      </w:tr>
      <w:tr w:rsidR="00706F0B" w:rsidTr="00706F0B">
        <w:tc>
          <w:tcPr>
            <w:tcW w:w="1242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8</w:t>
            </w:r>
          </w:p>
        </w:tc>
        <w:tc>
          <w:tcPr>
            <w:tcW w:w="3684" w:type="dxa"/>
          </w:tcPr>
          <w:p w:rsidR="00706F0B" w:rsidRPr="00983379" w:rsidRDefault="00706DAD" w:rsidP="000A6F8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ln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1+x</m:t>
                            </m:r>
                          </m:e>
                        </m:d>
                      </m:e>
                    </m:func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2463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10</w:t>
            </w:r>
            <w:r w:rsidRPr="00983379">
              <w:rPr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2464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Трапеций</w:t>
            </w:r>
          </w:p>
        </w:tc>
      </w:tr>
      <w:tr w:rsidR="00706F0B" w:rsidTr="00706F0B">
        <w:tc>
          <w:tcPr>
            <w:tcW w:w="1242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9</w:t>
            </w:r>
          </w:p>
        </w:tc>
        <w:tc>
          <w:tcPr>
            <w:tcW w:w="3684" w:type="dxa"/>
          </w:tcPr>
          <w:p w:rsidR="00706F0B" w:rsidRPr="00983379" w:rsidRDefault="00706DAD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-1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 dx</m:t>
                    </m:r>
                  </m:e>
                </m:nary>
              </m:oMath>
            </m:oMathPara>
          </w:p>
        </w:tc>
        <w:tc>
          <w:tcPr>
            <w:tcW w:w="2463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10</w:t>
            </w:r>
            <w:r w:rsidRPr="00983379">
              <w:rPr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2464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Симпсона</w:t>
            </w:r>
          </w:p>
        </w:tc>
      </w:tr>
      <w:tr w:rsidR="00706F0B" w:rsidTr="00706F0B">
        <w:tc>
          <w:tcPr>
            <w:tcW w:w="1242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10</w:t>
            </w:r>
          </w:p>
        </w:tc>
        <w:tc>
          <w:tcPr>
            <w:tcW w:w="3684" w:type="dxa"/>
          </w:tcPr>
          <w:p w:rsidR="00706F0B" w:rsidRPr="00983379" w:rsidRDefault="00706DAD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sh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e>
                    </m:d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2463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10</w:t>
            </w:r>
            <w:r w:rsidRPr="00983379">
              <w:rPr>
                <w:sz w:val="24"/>
                <w:szCs w:val="24"/>
                <w:vertAlign w:val="superscript"/>
              </w:rPr>
              <w:t>-5</w:t>
            </w:r>
          </w:p>
        </w:tc>
        <w:tc>
          <w:tcPr>
            <w:tcW w:w="2464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Средних прямоугольников</w:t>
            </w:r>
          </w:p>
        </w:tc>
      </w:tr>
      <w:tr w:rsidR="00706F0B" w:rsidTr="00706F0B">
        <w:tc>
          <w:tcPr>
            <w:tcW w:w="1242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11</w:t>
            </w:r>
          </w:p>
        </w:tc>
        <w:tc>
          <w:tcPr>
            <w:tcW w:w="3684" w:type="dxa"/>
          </w:tcPr>
          <w:p w:rsidR="00706F0B" w:rsidRPr="00983379" w:rsidRDefault="00706DAD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p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cos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+ x</m:t>
                            </m:r>
                          </m:e>
                        </m:d>
                      </m:e>
                    </m:func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2463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10</w:t>
            </w:r>
            <w:r w:rsidRPr="00983379">
              <w:rPr>
                <w:sz w:val="24"/>
                <w:szCs w:val="24"/>
                <w:vertAlign w:val="superscript"/>
              </w:rPr>
              <w:t>-6</w:t>
            </w:r>
          </w:p>
        </w:tc>
        <w:tc>
          <w:tcPr>
            <w:tcW w:w="2464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Трапеций</w:t>
            </w:r>
          </w:p>
        </w:tc>
      </w:tr>
      <w:tr w:rsidR="00706F0B" w:rsidTr="00706F0B">
        <w:tc>
          <w:tcPr>
            <w:tcW w:w="1242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12</w:t>
            </w:r>
          </w:p>
        </w:tc>
        <w:tc>
          <w:tcPr>
            <w:tcW w:w="3684" w:type="dxa"/>
          </w:tcPr>
          <w:p w:rsidR="00706F0B" w:rsidRPr="00983379" w:rsidRDefault="00706DAD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x/3</m:t>
                    </m:r>
                  </m:sup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x 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sin⁡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</m:sup>
                    </m:sSup>
                  </m:e>
                </m:nary>
                <m:r>
                  <w:rPr>
                    <w:rFonts w:ascii="Cambria Math" w:hAnsi="Cambria Math"/>
                    <w:sz w:val="24"/>
                    <w:szCs w:val="24"/>
                  </w:rPr>
                  <m:t>) dx</m:t>
                </m:r>
              </m:oMath>
            </m:oMathPara>
          </w:p>
        </w:tc>
        <w:tc>
          <w:tcPr>
            <w:tcW w:w="2463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10</w:t>
            </w:r>
            <w:r w:rsidRPr="00983379">
              <w:rPr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2464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Симпсона</w:t>
            </w:r>
          </w:p>
        </w:tc>
      </w:tr>
      <w:tr w:rsidR="00706F0B" w:rsidTr="00706F0B">
        <w:tc>
          <w:tcPr>
            <w:tcW w:w="1242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13</w:t>
            </w:r>
          </w:p>
        </w:tc>
        <w:tc>
          <w:tcPr>
            <w:tcW w:w="3684" w:type="dxa"/>
          </w:tcPr>
          <w:p w:rsidR="00706F0B" w:rsidRPr="00983379" w:rsidRDefault="00706DAD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π</m:t>
                    </m:r>
                  </m:sup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sin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func>
                              <m:func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funcPr>
                              <m:fNam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cos</m:t>
                                </m:r>
                              </m:fName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2x+1</m:t>
                                    </m:r>
                                  </m:e>
                                </m:d>
                              </m:e>
                            </m:func>
                          </m:e>
                        </m:d>
                      </m:e>
                    </m:func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2463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10</w:t>
            </w:r>
            <w:r w:rsidRPr="00983379">
              <w:rPr>
                <w:sz w:val="24"/>
                <w:szCs w:val="24"/>
                <w:vertAlign w:val="superscript"/>
              </w:rPr>
              <w:t>-6</w:t>
            </w:r>
          </w:p>
        </w:tc>
        <w:tc>
          <w:tcPr>
            <w:tcW w:w="2464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Средних прямоугольников</w:t>
            </w:r>
          </w:p>
        </w:tc>
      </w:tr>
      <w:tr w:rsidR="00706F0B" w:rsidTr="00706F0B">
        <w:tc>
          <w:tcPr>
            <w:tcW w:w="1242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14</w:t>
            </w:r>
          </w:p>
        </w:tc>
        <w:tc>
          <w:tcPr>
            <w:tcW w:w="3684" w:type="dxa"/>
          </w:tcPr>
          <w:p w:rsidR="00706F0B" w:rsidRPr="00983379" w:rsidRDefault="00706DAD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π/4</m:t>
                    </m:r>
                  </m:sup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ln⁡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(1+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x)dx</m:t>
                        </m:r>
                      </m:e>
                    </m:func>
                  </m:e>
                </m:nary>
              </m:oMath>
            </m:oMathPara>
          </w:p>
        </w:tc>
        <w:tc>
          <w:tcPr>
            <w:tcW w:w="2463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10</w:t>
            </w:r>
            <w:r w:rsidRPr="00983379">
              <w:rPr>
                <w:sz w:val="24"/>
                <w:szCs w:val="24"/>
                <w:vertAlign w:val="superscript"/>
              </w:rPr>
              <w:t>-5</w:t>
            </w:r>
          </w:p>
        </w:tc>
        <w:tc>
          <w:tcPr>
            <w:tcW w:w="2464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Трапеций</w:t>
            </w:r>
          </w:p>
        </w:tc>
      </w:tr>
      <w:tr w:rsidR="00706F0B" w:rsidTr="00706F0B">
        <w:tc>
          <w:tcPr>
            <w:tcW w:w="1242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15</w:t>
            </w:r>
          </w:p>
        </w:tc>
        <w:tc>
          <w:tcPr>
            <w:tcW w:w="3684" w:type="dxa"/>
          </w:tcPr>
          <w:p w:rsidR="00706F0B" w:rsidRPr="00983379" w:rsidRDefault="00706DAD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π/3</m:t>
                    </m:r>
                  </m:sup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ln⁡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(1+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func>
                      </m:e>
                    </m:rad>
                  </m:e>
                </m:nary>
                <m:r>
                  <w:rPr>
                    <w:rFonts w:ascii="Cambria Math" w:hAnsi="Cambria Math"/>
                    <w:sz w:val="24"/>
                    <w:szCs w:val="24"/>
                  </w:rPr>
                  <m:t>)dx</m:t>
                </m:r>
              </m:oMath>
            </m:oMathPara>
          </w:p>
        </w:tc>
        <w:tc>
          <w:tcPr>
            <w:tcW w:w="2463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10</w:t>
            </w:r>
            <w:r w:rsidRPr="00983379">
              <w:rPr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2464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Симпсона</w:t>
            </w:r>
          </w:p>
        </w:tc>
      </w:tr>
      <w:tr w:rsidR="00706F0B" w:rsidTr="00706F0B">
        <w:tc>
          <w:tcPr>
            <w:tcW w:w="1242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16</w:t>
            </w:r>
          </w:p>
        </w:tc>
        <w:tc>
          <w:tcPr>
            <w:tcW w:w="3684" w:type="dxa"/>
          </w:tcPr>
          <w:p w:rsidR="00706F0B" w:rsidRPr="00983379" w:rsidRDefault="00706DAD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0,1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func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rad>
                      </m:den>
                    </m:f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 dx</m:t>
                    </m:r>
                  </m:e>
                </m:nary>
              </m:oMath>
            </m:oMathPara>
          </w:p>
        </w:tc>
        <w:tc>
          <w:tcPr>
            <w:tcW w:w="2463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10</w:t>
            </w:r>
            <w:r w:rsidRPr="00983379">
              <w:rPr>
                <w:sz w:val="24"/>
                <w:szCs w:val="24"/>
                <w:vertAlign w:val="superscript"/>
              </w:rPr>
              <w:t>-5</w:t>
            </w:r>
          </w:p>
        </w:tc>
        <w:tc>
          <w:tcPr>
            <w:tcW w:w="2464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Средних прямоугольников</w:t>
            </w:r>
          </w:p>
        </w:tc>
      </w:tr>
      <w:tr w:rsidR="00706F0B" w:rsidTr="00706F0B">
        <w:tc>
          <w:tcPr>
            <w:tcW w:w="1242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17</w:t>
            </w:r>
          </w:p>
        </w:tc>
        <w:tc>
          <w:tcPr>
            <w:tcW w:w="3684" w:type="dxa"/>
          </w:tcPr>
          <w:p w:rsidR="00706F0B" w:rsidRPr="00983379" w:rsidRDefault="00706DAD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π/4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</m:sup>
                    </m:sSup>
                    <m:func>
                      <m:funcPr>
                        <m:ctrlPr>
                          <w:rPr>
                            <w:rFonts w:ascii="Cambria Math" w:hAnsi="Cambria Math"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cos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</m:e>
                        </m:d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>
                    </m:func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2463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10</w:t>
            </w:r>
            <w:r w:rsidRPr="00983379">
              <w:rPr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2464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Трапеций</w:t>
            </w:r>
          </w:p>
        </w:tc>
      </w:tr>
      <w:tr w:rsidR="00706F0B" w:rsidTr="00706F0B">
        <w:tc>
          <w:tcPr>
            <w:tcW w:w="1242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18</w:t>
            </w:r>
          </w:p>
        </w:tc>
        <w:tc>
          <w:tcPr>
            <w:tcW w:w="3684" w:type="dxa"/>
          </w:tcPr>
          <w:p w:rsidR="00706F0B" w:rsidRPr="00983379" w:rsidRDefault="00706DAD" w:rsidP="00983379">
            <w:pPr>
              <w:spacing w:after="0" w:line="240" w:lineRule="auto"/>
              <w:jc w:val="center"/>
              <w:rPr>
                <w:i/>
                <w:sz w:val="24"/>
                <w:szCs w:val="24"/>
                <w:lang w:val="en-US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p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cos 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nary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dx</m:t>
                </m:r>
              </m:oMath>
            </m:oMathPara>
          </w:p>
        </w:tc>
        <w:tc>
          <w:tcPr>
            <w:tcW w:w="2463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10</w:t>
            </w:r>
            <w:r w:rsidRPr="00983379">
              <w:rPr>
                <w:sz w:val="24"/>
                <w:szCs w:val="24"/>
                <w:vertAlign w:val="superscript"/>
              </w:rPr>
              <w:t>-6</w:t>
            </w:r>
          </w:p>
        </w:tc>
        <w:tc>
          <w:tcPr>
            <w:tcW w:w="2464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Симпсона</w:t>
            </w:r>
          </w:p>
        </w:tc>
      </w:tr>
      <w:tr w:rsidR="00706F0B" w:rsidTr="00706F0B">
        <w:tc>
          <w:tcPr>
            <w:tcW w:w="1242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3684" w:type="dxa"/>
          </w:tcPr>
          <w:p w:rsidR="00706F0B" w:rsidRPr="00983379" w:rsidRDefault="00706DAD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π/2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π</m:t>
                    </m:r>
                  </m:sup>
                  <m:e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</m:rad>
                  </m:e>
                </m:nary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-x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dx</m:t>
                </m:r>
              </m:oMath>
            </m:oMathPara>
          </w:p>
        </w:tc>
        <w:tc>
          <w:tcPr>
            <w:tcW w:w="2463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10</w:t>
            </w:r>
            <w:r w:rsidRPr="00983379">
              <w:rPr>
                <w:sz w:val="24"/>
                <w:szCs w:val="24"/>
                <w:vertAlign w:val="superscript"/>
              </w:rPr>
              <w:t>-5</w:t>
            </w:r>
          </w:p>
        </w:tc>
        <w:tc>
          <w:tcPr>
            <w:tcW w:w="2464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Средних прямоугольников</w:t>
            </w:r>
          </w:p>
        </w:tc>
      </w:tr>
      <w:tr w:rsidR="00706F0B" w:rsidTr="00706F0B">
        <w:tc>
          <w:tcPr>
            <w:tcW w:w="1242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20</w:t>
            </w:r>
          </w:p>
        </w:tc>
        <w:tc>
          <w:tcPr>
            <w:tcW w:w="3684" w:type="dxa"/>
          </w:tcPr>
          <w:p w:rsidR="00706F0B" w:rsidRPr="00983379" w:rsidRDefault="00706DAD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0,1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cos⁡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(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)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 xml:space="preserve">x+ 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3</m:t>
                            </m:r>
                          </m:sup>
                        </m:sSup>
                      </m:den>
                    </m:f>
                  </m:e>
                </m:nary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dx</m:t>
                </m:r>
              </m:oMath>
            </m:oMathPara>
          </w:p>
        </w:tc>
        <w:tc>
          <w:tcPr>
            <w:tcW w:w="2463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10</w:t>
            </w:r>
            <w:r w:rsidRPr="00983379">
              <w:rPr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2464" w:type="dxa"/>
          </w:tcPr>
          <w:p w:rsidR="00706F0B" w:rsidRPr="00983379" w:rsidRDefault="00706F0B" w:rsidP="009833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3379">
              <w:rPr>
                <w:sz w:val="24"/>
                <w:szCs w:val="24"/>
              </w:rPr>
              <w:t>Трапеций</w:t>
            </w:r>
          </w:p>
        </w:tc>
      </w:tr>
    </w:tbl>
    <w:p w:rsidR="000D3351" w:rsidRDefault="000D3351" w:rsidP="00C169B2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0D3351" w:rsidRDefault="000D3351" w:rsidP="000D33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169B2">
        <w:rPr>
          <w:rFonts w:ascii="Times New Roman" w:hAnsi="Times New Roman"/>
          <w:b/>
          <w:sz w:val="28"/>
          <w:szCs w:val="28"/>
        </w:rPr>
        <w:t>Содержание отчета</w:t>
      </w:r>
    </w:p>
    <w:p w:rsidR="000D3351" w:rsidRPr="00C169B2" w:rsidRDefault="000D3351" w:rsidP="000D33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D3351" w:rsidRPr="00C169B2" w:rsidRDefault="000D3351" w:rsidP="000D335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sz w:val="28"/>
          <w:szCs w:val="28"/>
        </w:rPr>
        <w:t>Название и цели работы.</w:t>
      </w:r>
    </w:p>
    <w:p w:rsidR="000D3351" w:rsidRDefault="000D3351" w:rsidP="000D335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sz w:val="28"/>
          <w:szCs w:val="28"/>
        </w:rPr>
        <w:t>Решение заданий по варианту</w:t>
      </w:r>
      <w:r>
        <w:rPr>
          <w:rFonts w:ascii="Times New Roman" w:hAnsi="Times New Roman"/>
          <w:sz w:val="28"/>
          <w:szCs w:val="28"/>
        </w:rPr>
        <w:t xml:space="preserve"> (программа и результаты).</w:t>
      </w:r>
    </w:p>
    <w:p w:rsidR="000D3351" w:rsidRPr="00C169B2" w:rsidRDefault="000D3351" w:rsidP="000D335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Ответы на контрольные вопросы.</w:t>
      </w:r>
    </w:p>
    <w:p w:rsidR="000D3351" w:rsidRPr="00C169B2" w:rsidRDefault="000D3351" w:rsidP="000D335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169B2">
        <w:rPr>
          <w:rFonts w:ascii="Times New Roman" w:hAnsi="Times New Roman"/>
          <w:sz w:val="28"/>
          <w:szCs w:val="28"/>
        </w:rPr>
        <w:t>Вывод.</w:t>
      </w:r>
    </w:p>
    <w:p w:rsidR="000D3351" w:rsidRDefault="000D3351" w:rsidP="000D3351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8E0B7B" w:rsidRDefault="000D3351" w:rsidP="00C169B2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Контрольные вопросы</w:t>
      </w:r>
    </w:p>
    <w:p w:rsidR="000D3351" w:rsidRPr="00C169B2" w:rsidRDefault="000D3351" w:rsidP="00C169B2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F09CC" w:rsidRPr="00C169B2" w:rsidRDefault="00BF09CC" w:rsidP="00C169B2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rStyle w:val="ac"/>
          <w:iCs w:val="0"/>
          <w:color w:val="auto"/>
          <w:sz w:val="28"/>
          <w:szCs w:val="28"/>
          <w:shd w:val="clear" w:color="auto" w:fill="auto"/>
        </w:rPr>
      </w:pPr>
      <w:r w:rsidRPr="00C169B2">
        <w:rPr>
          <w:rStyle w:val="ac"/>
          <w:i w:val="0"/>
          <w:color w:val="auto"/>
          <w:sz w:val="28"/>
          <w:szCs w:val="28"/>
        </w:rPr>
        <w:t>В чем заключается метод</w:t>
      </w:r>
      <w:r w:rsidRPr="00C169B2">
        <w:rPr>
          <w:rStyle w:val="ac"/>
          <w:i w:val="0"/>
          <w:iCs w:val="0"/>
          <w:color w:val="auto"/>
          <w:sz w:val="28"/>
          <w:szCs w:val="28"/>
          <w:shd w:val="clear" w:color="auto" w:fill="auto"/>
        </w:rPr>
        <w:t xml:space="preserve"> </w:t>
      </w:r>
      <w:r w:rsidR="00906BA5" w:rsidRPr="00C169B2">
        <w:rPr>
          <w:rStyle w:val="ac"/>
          <w:i w:val="0"/>
          <w:iCs w:val="0"/>
          <w:color w:val="auto"/>
          <w:sz w:val="28"/>
          <w:szCs w:val="28"/>
          <w:shd w:val="clear" w:color="auto" w:fill="auto"/>
        </w:rPr>
        <w:t>прямоугольников</w:t>
      </w:r>
      <w:r w:rsidRPr="00C169B2">
        <w:rPr>
          <w:rStyle w:val="ac"/>
          <w:i w:val="0"/>
          <w:iCs w:val="0"/>
          <w:color w:val="auto"/>
          <w:sz w:val="28"/>
          <w:szCs w:val="28"/>
          <w:shd w:val="clear" w:color="auto" w:fill="auto"/>
        </w:rPr>
        <w:t>?</w:t>
      </w:r>
    </w:p>
    <w:p w:rsidR="008E0B7B" w:rsidRPr="00C169B2" w:rsidRDefault="00B14485" w:rsidP="00C169B2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rStyle w:val="ac"/>
          <w:iCs w:val="0"/>
          <w:color w:val="auto"/>
          <w:sz w:val="28"/>
          <w:szCs w:val="28"/>
          <w:shd w:val="clear" w:color="auto" w:fill="auto"/>
        </w:rPr>
      </w:pPr>
      <w:r w:rsidRPr="00C169B2">
        <w:rPr>
          <w:rStyle w:val="ac"/>
          <w:i w:val="0"/>
          <w:color w:val="auto"/>
          <w:sz w:val="28"/>
          <w:szCs w:val="28"/>
        </w:rPr>
        <w:t>В чем за</w:t>
      </w:r>
      <w:r w:rsidR="00906BA5" w:rsidRPr="00C169B2">
        <w:rPr>
          <w:rStyle w:val="ac"/>
          <w:i w:val="0"/>
          <w:color w:val="auto"/>
          <w:sz w:val="28"/>
          <w:szCs w:val="28"/>
        </w:rPr>
        <w:t>ключается метод трапеций</w:t>
      </w:r>
      <w:r w:rsidR="005E017B" w:rsidRPr="00C169B2">
        <w:rPr>
          <w:rStyle w:val="ac"/>
          <w:i w:val="0"/>
          <w:color w:val="auto"/>
          <w:sz w:val="28"/>
          <w:szCs w:val="28"/>
        </w:rPr>
        <w:t>?</w:t>
      </w:r>
    </w:p>
    <w:p w:rsidR="005746A3" w:rsidRPr="00C169B2" w:rsidRDefault="005746A3" w:rsidP="00C169B2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rStyle w:val="ac"/>
          <w:iCs w:val="0"/>
          <w:color w:val="auto"/>
          <w:sz w:val="28"/>
          <w:szCs w:val="28"/>
          <w:shd w:val="clear" w:color="auto" w:fill="auto"/>
        </w:rPr>
      </w:pPr>
      <w:r w:rsidRPr="00C169B2">
        <w:rPr>
          <w:rStyle w:val="ac"/>
          <w:i w:val="0"/>
          <w:color w:val="auto"/>
          <w:sz w:val="28"/>
          <w:szCs w:val="28"/>
        </w:rPr>
        <w:t xml:space="preserve">В чем </w:t>
      </w:r>
      <w:r w:rsidR="00906BA5" w:rsidRPr="00C169B2">
        <w:rPr>
          <w:rStyle w:val="ac"/>
          <w:i w:val="0"/>
          <w:color w:val="auto"/>
          <w:sz w:val="28"/>
          <w:szCs w:val="28"/>
        </w:rPr>
        <w:t>заключается метод Симпсона</w:t>
      </w:r>
      <w:r w:rsidRPr="00C169B2">
        <w:rPr>
          <w:rStyle w:val="ac"/>
          <w:i w:val="0"/>
          <w:color w:val="auto"/>
          <w:sz w:val="28"/>
          <w:szCs w:val="28"/>
        </w:rPr>
        <w:t>?</w:t>
      </w:r>
    </w:p>
    <w:p w:rsidR="00431D1C" w:rsidRPr="00C169B2" w:rsidRDefault="00431D1C" w:rsidP="00C169B2">
      <w:pPr>
        <w:pStyle w:val="35"/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rStyle w:val="ac"/>
          <w:iCs w:val="0"/>
          <w:color w:val="auto"/>
          <w:sz w:val="28"/>
          <w:szCs w:val="28"/>
          <w:shd w:val="clear" w:color="auto" w:fill="auto"/>
        </w:rPr>
      </w:pPr>
    </w:p>
    <w:p w:rsidR="0065010C" w:rsidRPr="00172AB7" w:rsidRDefault="0065010C" w:rsidP="0065010C">
      <w:pPr>
        <w:shd w:val="clear" w:color="auto" w:fill="FFFFFF"/>
        <w:spacing w:before="278"/>
        <w:ind w:left="566"/>
        <w:jc w:val="center"/>
        <w:rPr>
          <w:rFonts w:ascii="Times New Roman" w:hAnsi="Times New Roman"/>
          <w:sz w:val="28"/>
          <w:szCs w:val="28"/>
        </w:rPr>
      </w:pPr>
      <w:r w:rsidRPr="00172AB7">
        <w:rPr>
          <w:rFonts w:ascii="Times New Roman" w:hAnsi="Times New Roman"/>
          <w:b/>
          <w:bCs/>
          <w:iCs/>
          <w:spacing w:val="2"/>
          <w:sz w:val="28"/>
          <w:szCs w:val="28"/>
        </w:rPr>
        <w:t>Литература</w:t>
      </w:r>
      <w:r>
        <w:rPr>
          <w:rFonts w:ascii="Times New Roman" w:hAnsi="Times New Roman"/>
          <w:b/>
          <w:bCs/>
          <w:iCs/>
          <w:spacing w:val="2"/>
          <w:sz w:val="28"/>
          <w:szCs w:val="28"/>
        </w:rPr>
        <w:t>.</w:t>
      </w:r>
    </w:p>
    <w:p w:rsidR="0065010C" w:rsidRPr="00F71801" w:rsidRDefault="0065010C" w:rsidP="0065010C">
      <w:pPr>
        <w:widowControl w:val="0"/>
        <w:numPr>
          <w:ilvl w:val="0"/>
          <w:numId w:val="4"/>
        </w:numPr>
        <w:shd w:val="clear" w:color="auto" w:fill="FFFFFF"/>
        <w:tabs>
          <w:tab w:val="left" w:pos="567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right="169"/>
        <w:rPr>
          <w:rFonts w:ascii="Times New Roman" w:hAnsi="Times New Roman"/>
          <w:color w:val="111111"/>
          <w:sz w:val="28"/>
          <w:szCs w:val="28"/>
        </w:rPr>
      </w:pPr>
      <w:r w:rsidRPr="007F05FA">
        <w:rPr>
          <w:rFonts w:ascii="Times New Roman" w:hAnsi="Times New Roman"/>
          <w:color w:val="111111"/>
          <w:sz w:val="28"/>
          <w:szCs w:val="28"/>
        </w:rPr>
        <w:t xml:space="preserve">Овечкин, Г. В Компьютерное моделирование </w:t>
      </w:r>
      <w:r w:rsidRPr="007F05FA">
        <w:rPr>
          <w:rFonts w:ascii="Times New Roman" w:hAnsi="Times New Roman"/>
          <w:sz w:val="28"/>
          <w:szCs w:val="28"/>
        </w:rPr>
        <w:t>[Текст]: учебник/</w:t>
      </w:r>
      <w:r w:rsidRPr="007F05FA">
        <w:rPr>
          <w:rFonts w:ascii="Times New Roman" w:hAnsi="Times New Roman"/>
          <w:color w:val="111111"/>
          <w:sz w:val="28"/>
          <w:szCs w:val="28"/>
        </w:rPr>
        <w:t xml:space="preserve"> Г. В. Овечкин</w:t>
      </w:r>
      <w:r w:rsidRPr="007F05FA">
        <w:rPr>
          <w:rFonts w:ascii="Times New Roman" w:hAnsi="Times New Roman"/>
          <w:sz w:val="28"/>
          <w:szCs w:val="28"/>
        </w:rPr>
        <w:t>.- М - Академия, 2015. – 224 с.</w:t>
      </w:r>
    </w:p>
    <w:p w:rsidR="0065010C" w:rsidRDefault="0065010C" w:rsidP="0065010C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Колдаев, В. Д Численные методы и программирование [Электронный ресурс]: ИНФРА-М., 2016. – 336 с. (ЭБС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Znanium</w:t>
      </w:r>
      <w:r w:rsidRPr="00290B08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com</w:t>
      </w:r>
      <w:r w:rsidRPr="00290B08">
        <w:rPr>
          <w:rFonts w:ascii="Times New Roman" w:hAnsi="Times New Roman"/>
          <w:color w:val="000000"/>
          <w:sz w:val="28"/>
          <w:szCs w:val="28"/>
        </w:rPr>
        <w:t>).</w:t>
      </w:r>
      <w:r>
        <w:rPr>
          <w:rFonts w:ascii="Times New Roman" w:hAnsi="Times New Roman"/>
          <w:color w:val="000000"/>
          <w:sz w:val="28"/>
          <w:szCs w:val="28"/>
        </w:rPr>
        <w:t xml:space="preserve"> Режим доступа: </w:t>
      </w:r>
      <w:r w:rsidRPr="005A23FA">
        <w:rPr>
          <w:rFonts w:ascii="Times New Roman" w:hAnsi="Times New Roman"/>
          <w:color w:val="000000"/>
          <w:sz w:val="28"/>
          <w:szCs w:val="28"/>
        </w:rPr>
        <w:t>http://znanium.com/bookread2.php?book=546692</w:t>
      </w:r>
    </w:p>
    <w:p w:rsidR="0065010C" w:rsidRPr="002858C3" w:rsidRDefault="0065010C" w:rsidP="0065010C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Колдаев, В. Д Основы алгоритмизации и программирования [Электронный ресурс]: ИНФРА-М., 2016. – 416 с. (ЭБС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Znanium</w:t>
      </w:r>
      <w:r w:rsidRPr="00290B08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com</w:t>
      </w:r>
      <w:r w:rsidRPr="00290B08">
        <w:rPr>
          <w:rFonts w:ascii="Times New Roman" w:hAnsi="Times New Roman"/>
          <w:color w:val="000000"/>
          <w:sz w:val="28"/>
          <w:szCs w:val="28"/>
        </w:rPr>
        <w:t>).</w:t>
      </w:r>
      <w:r>
        <w:rPr>
          <w:rFonts w:ascii="Times New Roman" w:hAnsi="Times New Roman"/>
          <w:color w:val="000000"/>
          <w:sz w:val="28"/>
          <w:szCs w:val="28"/>
        </w:rPr>
        <w:t xml:space="preserve"> Режим доступа: </w:t>
      </w:r>
      <w:r w:rsidRPr="005A23FA">
        <w:rPr>
          <w:rFonts w:ascii="Times New Roman" w:hAnsi="Times New Roman"/>
          <w:color w:val="000000"/>
          <w:sz w:val="28"/>
          <w:szCs w:val="28"/>
        </w:rPr>
        <w:t>http://znanium.com/bookread2.php?book=537513</w:t>
      </w:r>
    </w:p>
    <w:p w:rsidR="0065010C" w:rsidRPr="00264980" w:rsidRDefault="0065010C" w:rsidP="0065010C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444E04" w:rsidRPr="00C169B2" w:rsidRDefault="00444E04" w:rsidP="00C169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44E04" w:rsidRPr="00C169B2" w:rsidRDefault="00444E04" w:rsidP="00C169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E0B7B" w:rsidRDefault="008E0B7B" w:rsidP="00C169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1141E" w:rsidRDefault="0071141E" w:rsidP="00C169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1141E" w:rsidRDefault="0071141E" w:rsidP="00C169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258AF" w:rsidRDefault="00C258AF" w:rsidP="00C169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258AF" w:rsidRDefault="00C258AF" w:rsidP="00C169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258AF" w:rsidRDefault="00C258AF" w:rsidP="00C169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258AF" w:rsidRPr="00C169B2" w:rsidRDefault="00C258AF" w:rsidP="00C169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sectPr w:rsidR="00C258AF" w:rsidRPr="00C169B2" w:rsidSect="00B21E83">
      <w:pgSz w:w="11906" w:h="16838"/>
      <w:pgMar w:top="567" w:right="851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6F8C" w:rsidRDefault="000A6F8C" w:rsidP="00F53946">
      <w:pPr>
        <w:spacing w:after="0" w:line="240" w:lineRule="auto"/>
      </w:pPr>
      <w:r>
        <w:separator/>
      </w:r>
    </w:p>
  </w:endnote>
  <w:endnote w:type="continuationSeparator" w:id="0">
    <w:p w:rsidR="000A6F8C" w:rsidRDefault="000A6F8C" w:rsidP="00F53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6F8C" w:rsidRDefault="000A6F8C" w:rsidP="00F53946">
      <w:pPr>
        <w:spacing w:after="0" w:line="240" w:lineRule="auto"/>
      </w:pPr>
      <w:r>
        <w:separator/>
      </w:r>
    </w:p>
  </w:footnote>
  <w:footnote w:type="continuationSeparator" w:id="0">
    <w:p w:rsidR="000A6F8C" w:rsidRDefault="000A6F8C" w:rsidP="00F539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8690DC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 w15:restartNumberingAfterBreak="0">
    <w:nsid w:val="01FF5184"/>
    <w:multiLevelType w:val="hybridMultilevel"/>
    <w:tmpl w:val="102230F6"/>
    <w:lvl w:ilvl="0" w:tplc="CF7C49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0105A1"/>
    <w:multiLevelType w:val="hybridMultilevel"/>
    <w:tmpl w:val="5596E0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7D6DF4"/>
    <w:multiLevelType w:val="multilevel"/>
    <w:tmpl w:val="7FD2FB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C375D22"/>
    <w:multiLevelType w:val="multilevel"/>
    <w:tmpl w:val="412A6E4E"/>
    <w:lvl w:ilvl="0">
      <w:start w:val="6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7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00"/>
        </w:tabs>
        <w:ind w:left="1500" w:hanging="7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5" w15:restartNumberingAfterBreak="0">
    <w:nsid w:val="0DAB798B"/>
    <w:multiLevelType w:val="singleLevel"/>
    <w:tmpl w:val="1136C61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0F475655"/>
    <w:multiLevelType w:val="multilevel"/>
    <w:tmpl w:val="6A0E0FD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53A77CE"/>
    <w:multiLevelType w:val="hybridMultilevel"/>
    <w:tmpl w:val="77464AEE"/>
    <w:lvl w:ilvl="0" w:tplc="F55C56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75552EF"/>
    <w:multiLevelType w:val="singleLevel"/>
    <w:tmpl w:val="E2321F5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17F8448E"/>
    <w:multiLevelType w:val="hybridMultilevel"/>
    <w:tmpl w:val="06A2BF02"/>
    <w:lvl w:ilvl="0" w:tplc="ACACCC4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0" w15:restartNumberingAfterBreak="0">
    <w:nsid w:val="1BAC397D"/>
    <w:multiLevelType w:val="hybridMultilevel"/>
    <w:tmpl w:val="72B051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201B1C"/>
    <w:multiLevelType w:val="multilevel"/>
    <w:tmpl w:val="EB9C68B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649727E"/>
    <w:multiLevelType w:val="singleLevel"/>
    <w:tmpl w:val="6E82E4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2EE006CF"/>
    <w:multiLevelType w:val="multilevel"/>
    <w:tmpl w:val="B882E5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3D52EB8"/>
    <w:multiLevelType w:val="hybridMultilevel"/>
    <w:tmpl w:val="C018104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E554C94"/>
    <w:multiLevelType w:val="multilevel"/>
    <w:tmpl w:val="02BC22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09660D5"/>
    <w:multiLevelType w:val="hybridMultilevel"/>
    <w:tmpl w:val="C5FE465E"/>
    <w:lvl w:ilvl="0" w:tplc="FB102FB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C185AA9"/>
    <w:multiLevelType w:val="hybridMultilevel"/>
    <w:tmpl w:val="B6D2344E"/>
    <w:lvl w:ilvl="0" w:tplc="CF7C49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DD7D84"/>
    <w:multiLevelType w:val="multilevel"/>
    <w:tmpl w:val="054A39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4655115"/>
    <w:multiLevelType w:val="hybridMultilevel"/>
    <w:tmpl w:val="64E4E6C4"/>
    <w:lvl w:ilvl="0" w:tplc="2046A04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0" w15:restartNumberingAfterBreak="0">
    <w:nsid w:val="669E7830"/>
    <w:multiLevelType w:val="multilevel"/>
    <w:tmpl w:val="F6B6286E"/>
    <w:lvl w:ilvl="0">
      <w:start w:val="4"/>
      <w:numFmt w:val="decimal"/>
      <w:lvlText w:val="%1.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8F669EE"/>
    <w:multiLevelType w:val="multilevel"/>
    <w:tmpl w:val="52FE70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E0B5927"/>
    <w:multiLevelType w:val="multilevel"/>
    <w:tmpl w:val="10B65A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1411DB7"/>
    <w:multiLevelType w:val="hybridMultilevel"/>
    <w:tmpl w:val="CF6A9E76"/>
    <w:lvl w:ilvl="0" w:tplc="507867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72CD6291"/>
    <w:multiLevelType w:val="singleLevel"/>
    <w:tmpl w:val="5B880334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i w:val="0"/>
      </w:rPr>
    </w:lvl>
  </w:abstractNum>
  <w:abstractNum w:abstractNumId="25" w15:restartNumberingAfterBreak="0">
    <w:nsid w:val="77B230FC"/>
    <w:multiLevelType w:val="multilevel"/>
    <w:tmpl w:val="95822B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845403D"/>
    <w:multiLevelType w:val="hybridMultilevel"/>
    <w:tmpl w:val="594AE722"/>
    <w:lvl w:ilvl="0" w:tplc="CCB019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496F250">
      <w:start w:val="1"/>
      <w:numFmt w:val="decimalZero"/>
      <w:lvlText w:val="%2."/>
      <w:lvlJc w:val="left"/>
      <w:pPr>
        <w:tabs>
          <w:tab w:val="num" w:pos="1860"/>
        </w:tabs>
        <w:ind w:left="1860" w:hanging="4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7BF37826"/>
    <w:multiLevelType w:val="hybridMultilevel"/>
    <w:tmpl w:val="CBBC7EFC"/>
    <w:lvl w:ilvl="0" w:tplc="CF7C49D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9"/>
  </w:num>
  <w:num w:numId="3">
    <w:abstractNumId w:val="9"/>
  </w:num>
  <w:num w:numId="4">
    <w:abstractNumId w:val="2"/>
  </w:num>
  <w:num w:numId="5">
    <w:abstractNumId w:val="7"/>
  </w:num>
  <w:num w:numId="6">
    <w:abstractNumId w:val="23"/>
  </w:num>
  <w:num w:numId="7">
    <w:abstractNumId w:val="26"/>
  </w:num>
  <w:num w:numId="8">
    <w:abstractNumId w:val="14"/>
  </w:num>
  <w:num w:numId="9">
    <w:abstractNumId w:val="17"/>
  </w:num>
  <w:num w:numId="10">
    <w:abstractNumId w:val="6"/>
  </w:num>
  <w:num w:numId="11">
    <w:abstractNumId w:val="13"/>
  </w:num>
  <w:num w:numId="12">
    <w:abstractNumId w:val="3"/>
  </w:num>
  <w:num w:numId="13">
    <w:abstractNumId w:val="18"/>
  </w:num>
  <w:num w:numId="14">
    <w:abstractNumId w:val="0"/>
  </w:num>
  <w:num w:numId="15">
    <w:abstractNumId w:val="20"/>
  </w:num>
  <w:num w:numId="16">
    <w:abstractNumId w:val="11"/>
  </w:num>
  <w:num w:numId="17">
    <w:abstractNumId w:val="21"/>
  </w:num>
  <w:num w:numId="18">
    <w:abstractNumId w:val="10"/>
  </w:num>
  <w:num w:numId="19">
    <w:abstractNumId w:val="22"/>
  </w:num>
  <w:num w:numId="20">
    <w:abstractNumId w:val="25"/>
  </w:num>
  <w:num w:numId="21">
    <w:abstractNumId w:val="1"/>
  </w:num>
  <w:num w:numId="22">
    <w:abstractNumId w:val="15"/>
  </w:num>
  <w:num w:numId="23">
    <w:abstractNumId w:val="24"/>
  </w:num>
  <w:num w:numId="24">
    <w:abstractNumId w:val="12"/>
  </w:num>
  <w:num w:numId="25">
    <w:abstractNumId w:val="5"/>
  </w:num>
  <w:num w:numId="26">
    <w:abstractNumId w:val="8"/>
  </w:num>
  <w:num w:numId="2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cumentProtection w:edit="readOnly" w:enforcement="0"/>
  <w:defaultTabStop w:val="708"/>
  <w:characterSpacingControl w:val="doNotCompress"/>
  <w:hdrShapeDefaults>
    <o:shapedefaults v:ext="edit" spidmax="542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F88"/>
    <w:rsid w:val="0000070E"/>
    <w:rsid w:val="000036CF"/>
    <w:rsid w:val="00010805"/>
    <w:rsid w:val="000142A5"/>
    <w:rsid w:val="00015FEB"/>
    <w:rsid w:val="00042AE6"/>
    <w:rsid w:val="00047D37"/>
    <w:rsid w:val="00055027"/>
    <w:rsid w:val="00057577"/>
    <w:rsid w:val="000762E4"/>
    <w:rsid w:val="00083F68"/>
    <w:rsid w:val="00084D9E"/>
    <w:rsid w:val="00096280"/>
    <w:rsid w:val="000A145D"/>
    <w:rsid w:val="000A6F60"/>
    <w:rsid w:val="000A6F8C"/>
    <w:rsid w:val="000A74BE"/>
    <w:rsid w:val="000B5CAF"/>
    <w:rsid w:val="000D2F71"/>
    <w:rsid w:val="000D3351"/>
    <w:rsid w:val="000F74E3"/>
    <w:rsid w:val="0010502F"/>
    <w:rsid w:val="00107C18"/>
    <w:rsid w:val="00112250"/>
    <w:rsid w:val="0011592E"/>
    <w:rsid w:val="00116725"/>
    <w:rsid w:val="001212FE"/>
    <w:rsid w:val="00126C20"/>
    <w:rsid w:val="001318E3"/>
    <w:rsid w:val="001319F6"/>
    <w:rsid w:val="001338CD"/>
    <w:rsid w:val="00147E18"/>
    <w:rsid w:val="001659F9"/>
    <w:rsid w:val="00172AB7"/>
    <w:rsid w:val="00183E59"/>
    <w:rsid w:val="00185515"/>
    <w:rsid w:val="00192880"/>
    <w:rsid w:val="00194BC0"/>
    <w:rsid w:val="001A03CF"/>
    <w:rsid w:val="001A2664"/>
    <w:rsid w:val="001B29CD"/>
    <w:rsid w:val="001B5322"/>
    <w:rsid w:val="001D578A"/>
    <w:rsid w:val="001E3222"/>
    <w:rsid w:val="001E526F"/>
    <w:rsid w:val="001E759B"/>
    <w:rsid w:val="002034CF"/>
    <w:rsid w:val="00220545"/>
    <w:rsid w:val="00236F87"/>
    <w:rsid w:val="002403EB"/>
    <w:rsid w:val="00245EBC"/>
    <w:rsid w:val="00256D7A"/>
    <w:rsid w:val="00262244"/>
    <w:rsid w:val="00263891"/>
    <w:rsid w:val="00264980"/>
    <w:rsid w:val="00277A7D"/>
    <w:rsid w:val="0028126C"/>
    <w:rsid w:val="002858C3"/>
    <w:rsid w:val="002A1FCE"/>
    <w:rsid w:val="002B6677"/>
    <w:rsid w:val="002C04DC"/>
    <w:rsid w:val="002C4F88"/>
    <w:rsid w:val="002C74BB"/>
    <w:rsid w:val="002D1632"/>
    <w:rsid w:val="002D7071"/>
    <w:rsid w:val="002E4203"/>
    <w:rsid w:val="002E71FB"/>
    <w:rsid w:val="00303896"/>
    <w:rsid w:val="00310B29"/>
    <w:rsid w:val="00312C7B"/>
    <w:rsid w:val="00322A99"/>
    <w:rsid w:val="00330516"/>
    <w:rsid w:val="00370A36"/>
    <w:rsid w:val="00380904"/>
    <w:rsid w:val="003844A8"/>
    <w:rsid w:val="003861D2"/>
    <w:rsid w:val="00386250"/>
    <w:rsid w:val="00386704"/>
    <w:rsid w:val="003A389E"/>
    <w:rsid w:val="003A6B3A"/>
    <w:rsid w:val="003A7F15"/>
    <w:rsid w:val="003C16DD"/>
    <w:rsid w:val="003D0BEA"/>
    <w:rsid w:val="003D5D3B"/>
    <w:rsid w:val="003E1677"/>
    <w:rsid w:val="003E5FD7"/>
    <w:rsid w:val="003F1F55"/>
    <w:rsid w:val="003F20BE"/>
    <w:rsid w:val="003F3155"/>
    <w:rsid w:val="00404490"/>
    <w:rsid w:val="00421833"/>
    <w:rsid w:val="004228FE"/>
    <w:rsid w:val="00431D1C"/>
    <w:rsid w:val="00435C99"/>
    <w:rsid w:val="00436463"/>
    <w:rsid w:val="00442E5C"/>
    <w:rsid w:val="00444E04"/>
    <w:rsid w:val="004B3415"/>
    <w:rsid w:val="004D6DB9"/>
    <w:rsid w:val="004E2414"/>
    <w:rsid w:val="004E24CF"/>
    <w:rsid w:val="005103E2"/>
    <w:rsid w:val="00516A20"/>
    <w:rsid w:val="00520036"/>
    <w:rsid w:val="005344D0"/>
    <w:rsid w:val="00552826"/>
    <w:rsid w:val="0056044F"/>
    <w:rsid w:val="005713D2"/>
    <w:rsid w:val="005746A3"/>
    <w:rsid w:val="00586C83"/>
    <w:rsid w:val="00594638"/>
    <w:rsid w:val="005A0CE7"/>
    <w:rsid w:val="005C603F"/>
    <w:rsid w:val="005E017B"/>
    <w:rsid w:val="005F5193"/>
    <w:rsid w:val="00601C11"/>
    <w:rsid w:val="00602D64"/>
    <w:rsid w:val="006056DC"/>
    <w:rsid w:val="00625FE7"/>
    <w:rsid w:val="0064209E"/>
    <w:rsid w:val="00644BAA"/>
    <w:rsid w:val="00646FAC"/>
    <w:rsid w:val="0065010C"/>
    <w:rsid w:val="006504D6"/>
    <w:rsid w:val="00651E97"/>
    <w:rsid w:val="00653CF3"/>
    <w:rsid w:val="0066406E"/>
    <w:rsid w:val="00671651"/>
    <w:rsid w:val="0068594B"/>
    <w:rsid w:val="00686950"/>
    <w:rsid w:val="006945D9"/>
    <w:rsid w:val="006B24DB"/>
    <w:rsid w:val="006B31DF"/>
    <w:rsid w:val="006C1F37"/>
    <w:rsid w:val="006C7541"/>
    <w:rsid w:val="006D4D48"/>
    <w:rsid w:val="006F1190"/>
    <w:rsid w:val="00706DAD"/>
    <w:rsid w:val="00706F0B"/>
    <w:rsid w:val="00710924"/>
    <w:rsid w:val="0071141E"/>
    <w:rsid w:val="00717F23"/>
    <w:rsid w:val="00720A29"/>
    <w:rsid w:val="007224A4"/>
    <w:rsid w:val="00724BA8"/>
    <w:rsid w:val="007259E0"/>
    <w:rsid w:val="00727EBB"/>
    <w:rsid w:val="00731FE5"/>
    <w:rsid w:val="0075259D"/>
    <w:rsid w:val="0075368D"/>
    <w:rsid w:val="007608DE"/>
    <w:rsid w:val="00772CB8"/>
    <w:rsid w:val="00773744"/>
    <w:rsid w:val="00782D60"/>
    <w:rsid w:val="007904CE"/>
    <w:rsid w:val="0079511C"/>
    <w:rsid w:val="00797400"/>
    <w:rsid w:val="007A1A2B"/>
    <w:rsid w:val="007B34B6"/>
    <w:rsid w:val="007D5766"/>
    <w:rsid w:val="007D68FD"/>
    <w:rsid w:val="007E7DA8"/>
    <w:rsid w:val="007F0E82"/>
    <w:rsid w:val="00800E99"/>
    <w:rsid w:val="00804EBD"/>
    <w:rsid w:val="0080517E"/>
    <w:rsid w:val="00820846"/>
    <w:rsid w:val="008241F8"/>
    <w:rsid w:val="0083425F"/>
    <w:rsid w:val="00835D4E"/>
    <w:rsid w:val="008375E7"/>
    <w:rsid w:val="0084746F"/>
    <w:rsid w:val="00864A4D"/>
    <w:rsid w:val="00890574"/>
    <w:rsid w:val="008B2BB9"/>
    <w:rsid w:val="008C491B"/>
    <w:rsid w:val="008C597D"/>
    <w:rsid w:val="008D5162"/>
    <w:rsid w:val="008E0B7B"/>
    <w:rsid w:val="00903108"/>
    <w:rsid w:val="00906BA5"/>
    <w:rsid w:val="00912760"/>
    <w:rsid w:val="00932218"/>
    <w:rsid w:val="00945C03"/>
    <w:rsid w:val="009622EA"/>
    <w:rsid w:val="00964100"/>
    <w:rsid w:val="00972386"/>
    <w:rsid w:val="009759FF"/>
    <w:rsid w:val="00977832"/>
    <w:rsid w:val="00981BE6"/>
    <w:rsid w:val="00983379"/>
    <w:rsid w:val="009835D5"/>
    <w:rsid w:val="00987DD2"/>
    <w:rsid w:val="009D3765"/>
    <w:rsid w:val="009D4BF1"/>
    <w:rsid w:val="009E1EAB"/>
    <w:rsid w:val="009F5CBB"/>
    <w:rsid w:val="00A01FE9"/>
    <w:rsid w:val="00A06992"/>
    <w:rsid w:val="00A149D9"/>
    <w:rsid w:val="00A21A48"/>
    <w:rsid w:val="00A22F7F"/>
    <w:rsid w:val="00A3079F"/>
    <w:rsid w:val="00A32E92"/>
    <w:rsid w:val="00A44B63"/>
    <w:rsid w:val="00A524F4"/>
    <w:rsid w:val="00A54636"/>
    <w:rsid w:val="00A620CC"/>
    <w:rsid w:val="00A64F40"/>
    <w:rsid w:val="00A6585D"/>
    <w:rsid w:val="00A8292B"/>
    <w:rsid w:val="00A83846"/>
    <w:rsid w:val="00A8384A"/>
    <w:rsid w:val="00A84700"/>
    <w:rsid w:val="00A96085"/>
    <w:rsid w:val="00AB6699"/>
    <w:rsid w:val="00AC6C75"/>
    <w:rsid w:val="00AD1BD5"/>
    <w:rsid w:val="00AE5049"/>
    <w:rsid w:val="00AF38C2"/>
    <w:rsid w:val="00B06D15"/>
    <w:rsid w:val="00B14485"/>
    <w:rsid w:val="00B20AB4"/>
    <w:rsid w:val="00B21E83"/>
    <w:rsid w:val="00B2443D"/>
    <w:rsid w:val="00B502EC"/>
    <w:rsid w:val="00B5135F"/>
    <w:rsid w:val="00B92594"/>
    <w:rsid w:val="00B96670"/>
    <w:rsid w:val="00BA08FC"/>
    <w:rsid w:val="00BA372C"/>
    <w:rsid w:val="00BA4F73"/>
    <w:rsid w:val="00BA64A2"/>
    <w:rsid w:val="00BD6017"/>
    <w:rsid w:val="00BE782B"/>
    <w:rsid w:val="00BF09CC"/>
    <w:rsid w:val="00BF4902"/>
    <w:rsid w:val="00C000E6"/>
    <w:rsid w:val="00C169B2"/>
    <w:rsid w:val="00C23848"/>
    <w:rsid w:val="00C258AF"/>
    <w:rsid w:val="00C358FC"/>
    <w:rsid w:val="00C4093A"/>
    <w:rsid w:val="00C5478D"/>
    <w:rsid w:val="00C54E9D"/>
    <w:rsid w:val="00C570BD"/>
    <w:rsid w:val="00C76BE0"/>
    <w:rsid w:val="00C76C75"/>
    <w:rsid w:val="00C77FE3"/>
    <w:rsid w:val="00C825CE"/>
    <w:rsid w:val="00C833BE"/>
    <w:rsid w:val="00C95DC1"/>
    <w:rsid w:val="00CB4F5C"/>
    <w:rsid w:val="00CD2830"/>
    <w:rsid w:val="00D012B9"/>
    <w:rsid w:val="00D02567"/>
    <w:rsid w:val="00D125CF"/>
    <w:rsid w:val="00D31CFC"/>
    <w:rsid w:val="00D358DC"/>
    <w:rsid w:val="00D503F5"/>
    <w:rsid w:val="00D60183"/>
    <w:rsid w:val="00D61C9B"/>
    <w:rsid w:val="00D8373C"/>
    <w:rsid w:val="00D871FE"/>
    <w:rsid w:val="00D91595"/>
    <w:rsid w:val="00DA0F8D"/>
    <w:rsid w:val="00DA154A"/>
    <w:rsid w:val="00DB2883"/>
    <w:rsid w:val="00DB6CCA"/>
    <w:rsid w:val="00DC6E9F"/>
    <w:rsid w:val="00DD733F"/>
    <w:rsid w:val="00E03EAF"/>
    <w:rsid w:val="00E0418E"/>
    <w:rsid w:val="00E10D7A"/>
    <w:rsid w:val="00E22A4C"/>
    <w:rsid w:val="00E3695D"/>
    <w:rsid w:val="00E434F4"/>
    <w:rsid w:val="00E44EF9"/>
    <w:rsid w:val="00E47143"/>
    <w:rsid w:val="00E70B16"/>
    <w:rsid w:val="00E771F0"/>
    <w:rsid w:val="00E7757C"/>
    <w:rsid w:val="00E94236"/>
    <w:rsid w:val="00E946E3"/>
    <w:rsid w:val="00EC0264"/>
    <w:rsid w:val="00EC2E2C"/>
    <w:rsid w:val="00ED72F2"/>
    <w:rsid w:val="00EE26F8"/>
    <w:rsid w:val="00EF03AC"/>
    <w:rsid w:val="00F06D89"/>
    <w:rsid w:val="00F33DC7"/>
    <w:rsid w:val="00F53946"/>
    <w:rsid w:val="00F5621E"/>
    <w:rsid w:val="00F63C95"/>
    <w:rsid w:val="00F72466"/>
    <w:rsid w:val="00F7304B"/>
    <w:rsid w:val="00F7745B"/>
    <w:rsid w:val="00F8138F"/>
    <w:rsid w:val="00F973F8"/>
    <w:rsid w:val="00FF2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3"/>
    <o:shapelayout v:ext="edit">
      <o:idmap v:ext="edit" data="1"/>
    </o:shapelayout>
  </w:shapeDefaults>
  <w:decimalSymbol w:val=","/>
  <w:listSeparator w:val=";"/>
  <w14:docId w14:val="25DC1788"/>
  <w15:docId w15:val="{195CCF4E-489D-4388-A4FF-9B1950512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244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906BA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qFormat/>
    <w:rsid w:val="00264980"/>
    <w:pPr>
      <w:spacing w:before="100" w:beforeAutospacing="1" w:after="100" w:afterAutospacing="1" w:line="240" w:lineRule="auto"/>
      <w:outlineLvl w:val="2"/>
    </w:pPr>
    <w:rPr>
      <w:rFonts w:ascii="Arial" w:eastAsia="Arial Unicode MS" w:hAnsi="Arial" w:cs="Arial"/>
      <w:b/>
      <w:bCs/>
      <w:color w:val="00000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9">
    <w:name w:val="Font Style39"/>
    <w:basedOn w:val="a0"/>
    <w:rsid w:val="00F63C95"/>
    <w:rPr>
      <w:rFonts w:ascii="Times New Roman" w:hAnsi="Times New Roman" w:cs="Times New Roman"/>
      <w:sz w:val="16"/>
      <w:szCs w:val="16"/>
    </w:rPr>
  </w:style>
  <w:style w:type="paragraph" w:styleId="a3">
    <w:name w:val="Normal (Web)"/>
    <w:basedOn w:val="a"/>
    <w:rsid w:val="002E420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styleId="a4">
    <w:name w:val="Hyperlink"/>
    <w:basedOn w:val="a0"/>
    <w:rsid w:val="002E4203"/>
    <w:rPr>
      <w:color w:val="0000FF"/>
      <w:u w:val="single"/>
    </w:rPr>
  </w:style>
  <w:style w:type="paragraph" w:customStyle="1" w:styleId="11">
    <w:name w:val="Обычный1"/>
    <w:rsid w:val="002E4203"/>
    <w:pPr>
      <w:spacing w:before="100" w:after="100"/>
    </w:pPr>
    <w:rPr>
      <w:rFonts w:ascii="Times New Roman" w:hAnsi="Times New Roman"/>
      <w:snapToGrid w:val="0"/>
      <w:sz w:val="24"/>
    </w:rPr>
  </w:style>
  <w:style w:type="character" w:customStyle="1" w:styleId="30">
    <w:name w:val="Заголовок 3 Знак"/>
    <w:basedOn w:val="a0"/>
    <w:link w:val="3"/>
    <w:rsid w:val="00264980"/>
    <w:rPr>
      <w:rFonts w:ascii="Arial" w:eastAsia="Arial Unicode MS" w:hAnsi="Arial" w:cs="Arial"/>
      <w:b/>
      <w:bCs/>
      <w:color w:val="000000"/>
      <w:sz w:val="27"/>
      <w:szCs w:val="27"/>
    </w:rPr>
  </w:style>
  <w:style w:type="paragraph" w:styleId="a5">
    <w:name w:val="Body Text Indent"/>
    <w:basedOn w:val="a"/>
    <w:link w:val="a6"/>
    <w:semiHidden/>
    <w:rsid w:val="00264980"/>
    <w:pPr>
      <w:spacing w:after="0" w:line="240" w:lineRule="auto"/>
      <w:ind w:left="360"/>
      <w:jc w:val="both"/>
    </w:pPr>
    <w:rPr>
      <w:rFonts w:ascii="Times New Roman" w:hAnsi="Times New Roman"/>
      <w:i/>
      <w:iCs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264980"/>
    <w:rPr>
      <w:rFonts w:ascii="Times New Roman" w:hAnsi="Times New Roman"/>
      <w:i/>
      <w:iCs/>
      <w:sz w:val="24"/>
      <w:szCs w:val="24"/>
    </w:rPr>
  </w:style>
  <w:style w:type="paragraph" w:customStyle="1" w:styleId="12">
    <w:name w:val="Обычный1"/>
    <w:rsid w:val="00264980"/>
    <w:pPr>
      <w:spacing w:before="100" w:after="100"/>
    </w:pPr>
    <w:rPr>
      <w:rFonts w:ascii="Times New Roman" w:hAnsi="Times New Roman"/>
      <w:snapToGrid w:val="0"/>
      <w:sz w:val="24"/>
    </w:rPr>
  </w:style>
  <w:style w:type="paragraph" w:customStyle="1" w:styleId="a7">
    <w:name w:val="Цитаты"/>
    <w:basedOn w:val="12"/>
    <w:rsid w:val="00264980"/>
    <w:pPr>
      <w:ind w:left="360" w:right="360"/>
    </w:pPr>
  </w:style>
  <w:style w:type="paragraph" w:styleId="31">
    <w:name w:val="Body Text 3"/>
    <w:basedOn w:val="a"/>
    <w:link w:val="32"/>
    <w:semiHidden/>
    <w:rsid w:val="00264980"/>
    <w:pPr>
      <w:spacing w:after="0" w:line="360" w:lineRule="auto"/>
      <w:jc w:val="both"/>
    </w:pPr>
    <w:rPr>
      <w:rFonts w:ascii="Times New Roman" w:hAnsi="Times New Roman"/>
      <w:spacing w:val="-8"/>
      <w:sz w:val="28"/>
      <w:szCs w:val="24"/>
    </w:rPr>
  </w:style>
  <w:style w:type="character" w:customStyle="1" w:styleId="32">
    <w:name w:val="Основной текст 3 Знак"/>
    <w:basedOn w:val="a0"/>
    <w:link w:val="31"/>
    <w:semiHidden/>
    <w:rsid w:val="00264980"/>
    <w:rPr>
      <w:rFonts w:ascii="Times New Roman" w:hAnsi="Times New Roman"/>
      <w:spacing w:val="-8"/>
      <w:sz w:val="28"/>
      <w:szCs w:val="24"/>
    </w:rPr>
  </w:style>
  <w:style w:type="paragraph" w:customStyle="1" w:styleId="FR3">
    <w:name w:val="FR3"/>
    <w:rsid w:val="0083425F"/>
    <w:pPr>
      <w:widowControl w:val="0"/>
      <w:ind w:left="520"/>
    </w:pPr>
    <w:rPr>
      <w:rFonts w:ascii="Arial Narrow" w:hAnsi="Arial Narrow"/>
      <w:snapToGrid w:val="0"/>
      <w:sz w:val="18"/>
    </w:rPr>
  </w:style>
  <w:style w:type="paragraph" w:styleId="a8">
    <w:name w:val="List Paragraph"/>
    <w:basedOn w:val="a"/>
    <w:uiPriority w:val="34"/>
    <w:qFormat/>
    <w:rsid w:val="0083425F"/>
    <w:pPr>
      <w:ind w:left="720"/>
      <w:contextualSpacing/>
    </w:pPr>
  </w:style>
  <w:style w:type="character" w:customStyle="1" w:styleId="term1">
    <w:name w:val="term1"/>
    <w:basedOn w:val="a0"/>
    <w:rsid w:val="0068594B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F33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3DC7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basedOn w:val="a0"/>
    <w:link w:val="35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35">
    <w:name w:val="Основной текст35"/>
    <w:basedOn w:val="a"/>
    <w:link w:val="ab"/>
    <w:rsid w:val="00C825CE"/>
    <w:pPr>
      <w:widowControl w:val="0"/>
      <w:shd w:val="clear" w:color="auto" w:fill="FFFFFF"/>
      <w:spacing w:before="3960" w:after="360" w:line="398" w:lineRule="exact"/>
      <w:ind w:hanging="480"/>
      <w:jc w:val="center"/>
    </w:pPr>
    <w:rPr>
      <w:rFonts w:ascii="Times New Roman" w:hAnsi="Times New Roman"/>
      <w:sz w:val="23"/>
      <w:szCs w:val="23"/>
    </w:rPr>
  </w:style>
  <w:style w:type="character" w:customStyle="1" w:styleId="33">
    <w:name w:val="Основной текст (3)_"/>
    <w:basedOn w:val="a0"/>
    <w:link w:val="34"/>
    <w:rsid w:val="00C825CE"/>
    <w:rPr>
      <w:rFonts w:ascii="Times New Roman" w:hAnsi="Times New Roman"/>
      <w:i/>
      <w:iCs/>
      <w:sz w:val="23"/>
      <w:szCs w:val="23"/>
      <w:shd w:val="clear" w:color="auto" w:fill="FFFFFF"/>
    </w:rPr>
  </w:style>
  <w:style w:type="character" w:customStyle="1" w:styleId="4">
    <w:name w:val="Основной текст4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34">
    <w:name w:val="Основной текст (3)"/>
    <w:basedOn w:val="a"/>
    <w:link w:val="33"/>
    <w:rsid w:val="00C825CE"/>
    <w:pPr>
      <w:widowControl w:val="0"/>
      <w:shd w:val="clear" w:color="auto" w:fill="FFFFFF"/>
      <w:spacing w:before="300" w:after="300" w:line="0" w:lineRule="atLeast"/>
      <w:ind w:hanging="400"/>
    </w:pPr>
    <w:rPr>
      <w:rFonts w:ascii="Times New Roman" w:hAnsi="Times New Roman"/>
      <w:i/>
      <w:iCs/>
      <w:sz w:val="23"/>
      <w:szCs w:val="23"/>
    </w:rPr>
  </w:style>
  <w:style w:type="character" w:customStyle="1" w:styleId="ac">
    <w:name w:val="Основной текст + 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Exact">
    <w:name w:val="Основной текст Exact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55pt">
    <w:name w:val="Основной текст + 5;5 pt;Полужирный"/>
    <w:basedOn w:val="ab"/>
    <w:rsid w:val="00C825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FFFFFF"/>
      <w:spacing w:val="0"/>
      <w:w w:val="100"/>
      <w:position w:val="0"/>
      <w:sz w:val="11"/>
      <w:szCs w:val="11"/>
      <w:u w:val="none"/>
      <w:shd w:val="clear" w:color="auto" w:fill="FFFFFF"/>
    </w:rPr>
  </w:style>
  <w:style w:type="character" w:customStyle="1" w:styleId="Arial13pt">
    <w:name w:val="Основной текст + Arial;13 pt;Полужирный"/>
    <w:basedOn w:val="ab"/>
    <w:rsid w:val="00C825CE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rial8pt">
    <w:name w:val="Основной текст + Arial;8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Arial10pt">
    <w:name w:val="Основной текст + Arial;10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6pt">
    <w:name w:val="Основной текст + 6 pt;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/>
    </w:rPr>
  </w:style>
  <w:style w:type="character" w:customStyle="1" w:styleId="Candara45pt">
    <w:name w:val="Основной текст + Candara;4;5 pt"/>
    <w:basedOn w:val="ab"/>
    <w:rsid w:val="00C825CE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</w:rPr>
  </w:style>
  <w:style w:type="character" w:customStyle="1" w:styleId="ad">
    <w:name w:val="Колонтитул_"/>
    <w:basedOn w:val="a0"/>
    <w:link w:val="ae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ae">
    <w:name w:val="Колонтитул"/>
    <w:basedOn w:val="a"/>
    <w:link w:val="ad"/>
    <w:rsid w:val="00C825CE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3"/>
      <w:szCs w:val="23"/>
    </w:rPr>
  </w:style>
  <w:style w:type="paragraph" w:customStyle="1" w:styleId="36">
    <w:name w:val="Основной текст3"/>
    <w:basedOn w:val="a"/>
    <w:rsid w:val="00A149D9"/>
    <w:pPr>
      <w:widowControl w:val="0"/>
      <w:shd w:val="clear" w:color="auto" w:fill="FFFFFF"/>
      <w:spacing w:before="180" w:after="0" w:line="233" w:lineRule="exact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af">
    <w:name w:val="Основной текст + Полужирный;Курсив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7Exact">
    <w:name w:val="Основной текст (7) Exact"/>
    <w:basedOn w:val="a0"/>
    <w:link w:val="7"/>
    <w:rsid w:val="00A149D9"/>
    <w:rPr>
      <w:rFonts w:ascii="Arial" w:eastAsia="Arial" w:hAnsi="Arial" w:cs="Arial"/>
      <w:b/>
      <w:bCs/>
      <w:spacing w:val="2"/>
      <w:sz w:val="22"/>
      <w:szCs w:val="22"/>
      <w:shd w:val="clear" w:color="auto" w:fill="FFFFFF"/>
    </w:rPr>
  </w:style>
  <w:style w:type="paragraph" w:customStyle="1" w:styleId="7">
    <w:name w:val="Основной текст (7)"/>
    <w:basedOn w:val="a"/>
    <w:link w:val="7Exact"/>
    <w:rsid w:val="00A149D9"/>
    <w:pPr>
      <w:widowControl w:val="0"/>
      <w:shd w:val="clear" w:color="auto" w:fill="FFFFFF"/>
      <w:spacing w:before="180" w:after="180" w:line="0" w:lineRule="atLeast"/>
      <w:jc w:val="both"/>
    </w:pPr>
    <w:rPr>
      <w:rFonts w:ascii="Arial" w:eastAsia="Arial" w:hAnsi="Arial" w:cs="Arial"/>
      <w:b/>
      <w:bCs/>
      <w:spacing w:val="2"/>
    </w:rPr>
  </w:style>
  <w:style w:type="character" w:customStyle="1" w:styleId="1ptExact">
    <w:name w:val="Основной текст + Полужирный;Курсив;Интервал 1 pt Exact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7"/>
      <w:w w:val="100"/>
      <w:position w:val="0"/>
      <w:sz w:val="19"/>
      <w:szCs w:val="19"/>
      <w:u w:val="none"/>
      <w:shd w:val="clear" w:color="auto" w:fill="FFFFFF"/>
      <w:lang w:val="en-US"/>
    </w:rPr>
  </w:style>
  <w:style w:type="character" w:customStyle="1" w:styleId="11Exact">
    <w:name w:val="Основной текст (11) Exact"/>
    <w:basedOn w:val="a0"/>
    <w:link w:val="110"/>
    <w:rsid w:val="00653CF3"/>
    <w:rPr>
      <w:rFonts w:ascii="Times New Roman" w:hAnsi="Times New Roman"/>
      <w:spacing w:val="-6"/>
      <w:w w:val="66"/>
      <w:sz w:val="18"/>
      <w:szCs w:val="18"/>
      <w:shd w:val="clear" w:color="auto" w:fill="FFFFFF"/>
    </w:rPr>
  </w:style>
  <w:style w:type="character" w:customStyle="1" w:styleId="110pt100Exact">
    <w:name w:val="Основной текст (11) + Курсив;Интервал 0 pt;Масштаб 100% Exact"/>
    <w:basedOn w:val="11Exact"/>
    <w:rsid w:val="00653CF3"/>
    <w:rPr>
      <w:rFonts w:ascii="Times New Roman" w:hAnsi="Times New Roman"/>
      <w:i/>
      <w:iCs/>
      <w:color w:val="FFFFFF"/>
      <w:spacing w:val="17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Exact">
    <w:name w:val="Основной текст (12) Exact"/>
    <w:basedOn w:val="a0"/>
    <w:link w:val="120"/>
    <w:rsid w:val="00653CF3"/>
    <w:rPr>
      <w:rFonts w:ascii="Arial" w:eastAsia="Arial" w:hAnsi="Arial" w:cs="Arial"/>
      <w:spacing w:val="-14"/>
      <w:sz w:val="14"/>
      <w:szCs w:val="14"/>
      <w:shd w:val="clear" w:color="auto" w:fill="FFFFFF"/>
    </w:rPr>
  </w:style>
  <w:style w:type="character" w:customStyle="1" w:styleId="13">
    <w:name w:val="Основной текст1"/>
    <w:basedOn w:val="ab"/>
    <w:rsid w:val="00653C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110">
    <w:name w:val="Основной текст (11)"/>
    <w:basedOn w:val="a"/>
    <w:link w:val="11Exact"/>
    <w:rsid w:val="00653CF3"/>
    <w:pPr>
      <w:widowControl w:val="0"/>
      <w:shd w:val="clear" w:color="auto" w:fill="FFFFFF"/>
      <w:spacing w:after="0" w:line="0" w:lineRule="atLeast"/>
    </w:pPr>
    <w:rPr>
      <w:rFonts w:ascii="Times New Roman" w:hAnsi="Times New Roman"/>
      <w:spacing w:val="-6"/>
      <w:w w:val="66"/>
      <w:sz w:val="18"/>
      <w:szCs w:val="18"/>
    </w:rPr>
  </w:style>
  <w:style w:type="paragraph" w:customStyle="1" w:styleId="120">
    <w:name w:val="Основной текст (12)"/>
    <w:basedOn w:val="a"/>
    <w:link w:val="12Exact"/>
    <w:rsid w:val="00653CF3"/>
    <w:pPr>
      <w:widowControl w:val="0"/>
      <w:shd w:val="clear" w:color="auto" w:fill="FFFFFF"/>
      <w:spacing w:after="0" w:line="0" w:lineRule="atLeast"/>
      <w:jc w:val="right"/>
    </w:pPr>
    <w:rPr>
      <w:rFonts w:ascii="Arial" w:eastAsia="Arial" w:hAnsi="Arial" w:cs="Arial"/>
      <w:spacing w:val="-14"/>
      <w:sz w:val="14"/>
      <w:szCs w:val="14"/>
    </w:rPr>
  </w:style>
  <w:style w:type="character" w:customStyle="1" w:styleId="5">
    <w:name w:val="Заголовок №5_"/>
    <w:basedOn w:val="a0"/>
    <w:link w:val="50"/>
    <w:rsid w:val="000F74E3"/>
    <w:rPr>
      <w:rFonts w:ascii="Arial" w:eastAsia="Arial" w:hAnsi="Arial" w:cs="Arial"/>
      <w:b/>
      <w:bCs/>
      <w:sz w:val="22"/>
      <w:szCs w:val="22"/>
      <w:shd w:val="clear" w:color="auto" w:fill="FFFFFF"/>
    </w:rPr>
  </w:style>
  <w:style w:type="character" w:customStyle="1" w:styleId="2">
    <w:name w:val="Основной текст2"/>
    <w:basedOn w:val="ab"/>
    <w:rsid w:val="000F7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50">
    <w:name w:val="Заголовок №5"/>
    <w:basedOn w:val="a"/>
    <w:link w:val="5"/>
    <w:rsid w:val="000F74E3"/>
    <w:pPr>
      <w:widowControl w:val="0"/>
      <w:shd w:val="clear" w:color="auto" w:fill="FFFFFF"/>
      <w:spacing w:before="180" w:after="180" w:line="0" w:lineRule="atLeast"/>
      <w:jc w:val="both"/>
      <w:outlineLvl w:val="4"/>
    </w:pPr>
    <w:rPr>
      <w:rFonts w:ascii="Arial" w:eastAsia="Arial" w:hAnsi="Arial" w:cs="Arial"/>
      <w:b/>
      <w:bCs/>
    </w:rPr>
  </w:style>
  <w:style w:type="table" w:styleId="af0">
    <w:name w:val="Table Grid"/>
    <w:basedOn w:val="a1"/>
    <w:rsid w:val="00804EBD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Основной текст11"/>
    <w:basedOn w:val="a"/>
    <w:rsid w:val="00945C03"/>
    <w:pPr>
      <w:widowControl w:val="0"/>
      <w:shd w:val="clear" w:color="auto" w:fill="FFFFFF"/>
      <w:spacing w:before="180" w:after="0" w:line="227" w:lineRule="exact"/>
      <w:ind w:hanging="400"/>
      <w:jc w:val="both"/>
    </w:pPr>
    <w:rPr>
      <w:rFonts w:ascii="Batang" w:eastAsia="Batang" w:hAnsi="Batang" w:cs="Batang"/>
      <w:sz w:val="20"/>
      <w:szCs w:val="20"/>
      <w:lang w:eastAsia="en-US"/>
    </w:rPr>
  </w:style>
  <w:style w:type="character" w:customStyle="1" w:styleId="1pt">
    <w:name w:val="Основной текст + Интервал 1 pt"/>
    <w:basedOn w:val="ab"/>
    <w:rsid w:val="002E71FB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112">
    <w:name w:val="Основной текст (11)_"/>
    <w:basedOn w:val="a0"/>
    <w:rsid w:val="00042AE6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6Exact">
    <w:name w:val="Подпись к картинке (6) Exact"/>
    <w:basedOn w:val="a0"/>
    <w:link w:val="6"/>
    <w:rsid w:val="00042AE6"/>
    <w:rPr>
      <w:rFonts w:ascii="Arial" w:eastAsia="Arial" w:hAnsi="Arial" w:cs="Arial"/>
      <w:b/>
      <w:bCs/>
      <w:spacing w:val="-1"/>
      <w:sz w:val="12"/>
      <w:szCs w:val="12"/>
      <w:shd w:val="clear" w:color="auto" w:fill="FFFFFF"/>
      <w:lang w:val="en-US"/>
    </w:rPr>
  </w:style>
  <w:style w:type="character" w:customStyle="1" w:styleId="8Exact">
    <w:name w:val="Подпись к картинке (8) Exact"/>
    <w:basedOn w:val="a0"/>
    <w:link w:val="8"/>
    <w:rsid w:val="00042AE6"/>
    <w:rPr>
      <w:rFonts w:ascii="Arial" w:eastAsia="Arial" w:hAnsi="Arial" w:cs="Arial"/>
      <w:b/>
      <w:bCs/>
      <w:spacing w:val="1"/>
      <w:sz w:val="23"/>
      <w:szCs w:val="23"/>
      <w:shd w:val="clear" w:color="auto" w:fill="FFFFFF"/>
      <w:lang w:val="en-US"/>
    </w:rPr>
  </w:style>
  <w:style w:type="character" w:customStyle="1" w:styleId="110ptExact">
    <w:name w:val="Основной текст (11) + Полужирный;Интервал 0 pt Exact"/>
    <w:basedOn w:val="112"/>
    <w:rsid w:val="00042AE6"/>
    <w:rPr>
      <w:rFonts w:ascii="Arial" w:eastAsia="Arial" w:hAnsi="Arial" w:cs="Arial"/>
      <w:b/>
      <w:bCs/>
      <w:color w:val="000000"/>
      <w:spacing w:val="3"/>
      <w:w w:val="100"/>
      <w:position w:val="0"/>
      <w:sz w:val="17"/>
      <w:szCs w:val="17"/>
      <w:shd w:val="clear" w:color="auto" w:fill="FFFFFF"/>
      <w:lang w:val="ru-RU"/>
    </w:rPr>
  </w:style>
  <w:style w:type="paragraph" w:customStyle="1" w:styleId="6">
    <w:name w:val="Подпись к картинке (6)"/>
    <w:basedOn w:val="a"/>
    <w:link w:val="6Exact"/>
    <w:rsid w:val="00042AE6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pacing w:val="-1"/>
      <w:sz w:val="12"/>
      <w:szCs w:val="12"/>
      <w:lang w:val="en-US"/>
    </w:rPr>
  </w:style>
  <w:style w:type="paragraph" w:customStyle="1" w:styleId="8">
    <w:name w:val="Подпись к картинке (8)"/>
    <w:basedOn w:val="a"/>
    <w:link w:val="8Exact"/>
    <w:rsid w:val="00042AE6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pacing w:val="1"/>
      <w:sz w:val="23"/>
      <w:szCs w:val="23"/>
      <w:lang w:val="en-US"/>
    </w:rPr>
  </w:style>
  <w:style w:type="character" w:customStyle="1" w:styleId="44Exact">
    <w:name w:val="Основной текст (44) Exact"/>
    <w:basedOn w:val="a0"/>
    <w:rsid w:val="00D60183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-2"/>
      <w:sz w:val="21"/>
      <w:szCs w:val="21"/>
      <w:u w:val="none"/>
    </w:rPr>
  </w:style>
  <w:style w:type="character" w:customStyle="1" w:styleId="44">
    <w:name w:val="Основной текст (44)_"/>
    <w:basedOn w:val="a0"/>
    <w:link w:val="440"/>
    <w:rsid w:val="00D60183"/>
    <w:rPr>
      <w:rFonts w:ascii="Batang" w:eastAsia="Batang" w:hAnsi="Batang" w:cs="Batang"/>
      <w:sz w:val="23"/>
      <w:szCs w:val="23"/>
      <w:shd w:val="clear" w:color="auto" w:fill="FFFFFF"/>
    </w:rPr>
  </w:style>
  <w:style w:type="paragraph" w:customStyle="1" w:styleId="440">
    <w:name w:val="Основной текст (44)"/>
    <w:basedOn w:val="a"/>
    <w:link w:val="44"/>
    <w:rsid w:val="00D60183"/>
    <w:pPr>
      <w:widowControl w:val="0"/>
      <w:shd w:val="clear" w:color="auto" w:fill="FFFFFF"/>
      <w:spacing w:before="360" w:after="0" w:line="288" w:lineRule="exact"/>
      <w:jc w:val="both"/>
    </w:pPr>
    <w:rPr>
      <w:rFonts w:ascii="Batang" w:eastAsia="Batang" w:hAnsi="Batang" w:cs="Batang"/>
      <w:sz w:val="23"/>
      <w:szCs w:val="23"/>
    </w:rPr>
  </w:style>
  <w:style w:type="character" w:customStyle="1" w:styleId="441">
    <w:name w:val="Основной текст (44) + Курсив"/>
    <w:basedOn w:val="44"/>
    <w:rsid w:val="00A83846"/>
    <w:rPr>
      <w:rFonts w:ascii="Batang" w:eastAsia="Batang" w:hAnsi="Batang" w:cs="Batang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20">
    <w:name w:val="Основной текст (2)_"/>
    <w:basedOn w:val="a0"/>
    <w:link w:val="21"/>
    <w:rsid w:val="00BA08FC"/>
    <w:rPr>
      <w:rFonts w:ascii="Batang" w:eastAsia="Batang" w:hAnsi="Batang" w:cs="Batang"/>
      <w:i/>
      <w:iCs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BA08FC"/>
    <w:pPr>
      <w:widowControl w:val="0"/>
      <w:shd w:val="clear" w:color="auto" w:fill="FFFFFF"/>
      <w:spacing w:before="180" w:after="180" w:line="0" w:lineRule="atLeast"/>
      <w:ind w:hanging="2200"/>
      <w:jc w:val="center"/>
    </w:pPr>
    <w:rPr>
      <w:rFonts w:ascii="Batang" w:eastAsia="Batang" w:hAnsi="Batang" w:cs="Batang"/>
      <w:i/>
      <w:iCs/>
      <w:sz w:val="20"/>
      <w:szCs w:val="20"/>
    </w:rPr>
  </w:style>
  <w:style w:type="character" w:customStyle="1" w:styleId="af1">
    <w:name w:val="Основной текст + Не полужирный;Курсив"/>
    <w:basedOn w:val="ab"/>
    <w:rsid w:val="0077374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en-US"/>
    </w:rPr>
  </w:style>
  <w:style w:type="character" w:customStyle="1" w:styleId="65pt">
    <w:name w:val="Основной текст + 6;5 pt;Не полужирный"/>
    <w:basedOn w:val="ab"/>
    <w:rsid w:val="00D12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</w:rPr>
  </w:style>
  <w:style w:type="character" w:customStyle="1" w:styleId="37">
    <w:name w:val="Заголовок №3_"/>
    <w:basedOn w:val="a0"/>
    <w:link w:val="38"/>
    <w:rsid w:val="00D125CF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39">
    <w:name w:val="Заголовок №3 + Не полужирный;Курсив"/>
    <w:basedOn w:val="37"/>
    <w:rsid w:val="00D125CF"/>
    <w:rPr>
      <w:rFonts w:ascii="Times New Roman" w:hAnsi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character" w:customStyle="1" w:styleId="22">
    <w:name w:val="Заголовок №2_"/>
    <w:basedOn w:val="a0"/>
    <w:link w:val="23"/>
    <w:rsid w:val="00D125CF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24">
    <w:name w:val="Заголовок №2 + Не полужирный;Курсив"/>
    <w:basedOn w:val="22"/>
    <w:rsid w:val="00D125CF"/>
    <w:rPr>
      <w:rFonts w:ascii="Times New Roman" w:hAnsi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38">
    <w:name w:val="Заголовок №3"/>
    <w:basedOn w:val="a"/>
    <w:link w:val="37"/>
    <w:rsid w:val="00D125CF"/>
    <w:pPr>
      <w:widowControl w:val="0"/>
      <w:shd w:val="clear" w:color="auto" w:fill="FFFFFF"/>
      <w:spacing w:after="0" w:line="562" w:lineRule="exact"/>
      <w:outlineLvl w:val="2"/>
    </w:pPr>
    <w:rPr>
      <w:rFonts w:ascii="Times New Roman" w:hAnsi="Times New Roman"/>
      <w:b/>
      <w:bCs/>
      <w:sz w:val="23"/>
      <w:szCs w:val="23"/>
    </w:rPr>
  </w:style>
  <w:style w:type="paragraph" w:customStyle="1" w:styleId="23">
    <w:name w:val="Заголовок №2"/>
    <w:basedOn w:val="a"/>
    <w:link w:val="22"/>
    <w:rsid w:val="00D125CF"/>
    <w:pPr>
      <w:widowControl w:val="0"/>
      <w:shd w:val="clear" w:color="auto" w:fill="FFFFFF"/>
      <w:spacing w:after="180" w:line="0" w:lineRule="atLeast"/>
      <w:outlineLvl w:val="1"/>
    </w:pPr>
    <w:rPr>
      <w:rFonts w:ascii="Times New Roman" w:hAnsi="Times New Roman"/>
      <w:b/>
      <w:bCs/>
      <w:sz w:val="23"/>
      <w:szCs w:val="23"/>
    </w:rPr>
  </w:style>
  <w:style w:type="character" w:styleId="af2">
    <w:name w:val="Placeholder Text"/>
    <w:basedOn w:val="a0"/>
    <w:uiPriority w:val="99"/>
    <w:semiHidden/>
    <w:rsid w:val="002403EB"/>
    <w:rPr>
      <w:color w:val="808080"/>
    </w:rPr>
  </w:style>
  <w:style w:type="character" w:customStyle="1" w:styleId="60">
    <w:name w:val="Заголовок №6_"/>
    <w:basedOn w:val="a0"/>
    <w:link w:val="61"/>
    <w:rsid w:val="00671651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62">
    <w:name w:val="Заголовок №6 + Не полужирный;Курсив"/>
    <w:basedOn w:val="60"/>
    <w:rsid w:val="00671651"/>
    <w:rPr>
      <w:rFonts w:ascii="Times New Roman" w:hAnsi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61">
    <w:name w:val="Заголовок №6"/>
    <w:basedOn w:val="a"/>
    <w:link w:val="60"/>
    <w:rsid w:val="00671651"/>
    <w:pPr>
      <w:widowControl w:val="0"/>
      <w:shd w:val="clear" w:color="auto" w:fill="FFFFFF"/>
      <w:spacing w:after="240" w:line="0" w:lineRule="atLeast"/>
      <w:outlineLvl w:val="5"/>
    </w:pPr>
    <w:rPr>
      <w:rFonts w:ascii="Times New Roman" w:hAnsi="Times New Roman"/>
      <w:b/>
      <w:bCs/>
      <w:sz w:val="23"/>
      <w:szCs w:val="23"/>
    </w:rPr>
  </w:style>
  <w:style w:type="character" w:customStyle="1" w:styleId="3a">
    <w:name w:val="Основной текст (3) + Полужирный;Не курсив"/>
    <w:basedOn w:val="33"/>
    <w:rsid w:val="0067165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40">
    <w:name w:val="Основной текст (4)_"/>
    <w:basedOn w:val="a0"/>
    <w:link w:val="41"/>
    <w:rsid w:val="004B3415"/>
    <w:rPr>
      <w:rFonts w:ascii="Times New Roman" w:hAnsi="Times New Roman"/>
      <w:b/>
      <w:bCs/>
      <w:sz w:val="19"/>
      <w:szCs w:val="19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4B3415"/>
    <w:pPr>
      <w:widowControl w:val="0"/>
      <w:shd w:val="clear" w:color="auto" w:fill="FFFFFF"/>
      <w:spacing w:before="120" w:after="0" w:line="0" w:lineRule="atLeast"/>
      <w:jc w:val="center"/>
    </w:pPr>
    <w:rPr>
      <w:rFonts w:ascii="Times New Roman" w:hAnsi="Times New Roman"/>
      <w:b/>
      <w:bCs/>
      <w:sz w:val="19"/>
      <w:szCs w:val="19"/>
    </w:rPr>
  </w:style>
  <w:style w:type="character" w:customStyle="1" w:styleId="af3">
    <w:name w:val="Подпись к таблице_"/>
    <w:basedOn w:val="a0"/>
    <w:link w:val="af4"/>
    <w:rsid w:val="00797400"/>
    <w:rPr>
      <w:rFonts w:ascii="Times New Roman" w:hAnsi="Times New Roman"/>
      <w:i/>
      <w:iCs/>
      <w:sz w:val="23"/>
      <w:szCs w:val="23"/>
      <w:shd w:val="clear" w:color="auto" w:fill="FFFFFF"/>
    </w:rPr>
  </w:style>
  <w:style w:type="character" w:customStyle="1" w:styleId="95pt">
    <w:name w:val="Основной текст + 9;5 pt"/>
    <w:basedOn w:val="ab"/>
    <w:rsid w:val="007974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paragraph" w:customStyle="1" w:styleId="af4">
    <w:name w:val="Подпись к таблице"/>
    <w:basedOn w:val="a"/>
    <w:link w:val="af3"/>
    <w:rsid w:val="00797400"/>
    <w:pPr>
      <w:widowControl w:val="0"/>
      <w:shd w:val="clear" w:color="auto" w:fill="FFFFFF"/>
      <w:spacing w:after="0" w:line="0" w:lineRule="atLeast"/>
    </w:pPr>
    <w:rPr>
      <w:rFonts w:ascii="Times New Roman" w:hAnsi="Times New Roman"/>
      <w:i/>
      <w:iCs/>
      <w:sz w:val="23"/>
      <w:szCs w:val="23"/>
    </w:rPr>
  </w:style>
  <w:style w:type="character" w:customStyle="1" w:styleId="0pt">
    <w:name w:val="Основной текст + Курсив;Интервал 0 pt"/>
    <w:basedOn w:val="ab"/>
    <w:rsid w:val="008D5162"/>
    <w:rPr>
      <w:rFonts w:ascii="Gungsuh" w:eastAsia="Gungsuh" w:hAnsi="Gungsuh" w:cs="Gungsuh"/>
      <w:b w:val="0"/>
      <w:bCs w:val="0"/>
      <w:i/>
      <w:iCs/>
      <w:smallCaps w:val="0"/>
      <w:strike w:val="0"/>
      <w:color w:val="000000"/>
      <w:spacing w:val="-1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27">
    <w:name w:val="Основной текст (27)_"/>
    <w:basedOn w:val="a0"/>
    <w:link w:val="270"/>
    <w:rsid w:val="008D5162"/>
    <w:rPr>
      <w:rFonts w:ascii="Times New Roman" w:hAnsi="Times New Roman"/>
      <w:i/>
      <w:iCs/>
      <w:spacing w:val="-5"/>
      <w:sz w:val="12"/>
      <w:szCs w:val="12"/>
      <w:shd w:val="clear" w:color="auto" w:fill="FFFFFF"/>
      <w:lang w:val="en-US"/>
    </w:rPr>
  </w:style>
  <w:style w:type="character" w:customStyle="1" w:styleId="0pt0">
    <w:name w:val="Основной текст + Интервал 0 pt"/>
    <w:basedOn w:val="ab"/>
    <w:rsid w:val="008D5162"/>
    <w:rPr>
      <w:rFonts w:ascii="Gungsuh" w:eastAsia="Gungsuh" w:hAnsi="Gungsuh" w:cs="Gungsuh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270">
    <w:name w:val="Основной текст (27)"/>
    <w:basedOn w:val="a"/>
    <w:link w:val="27"/>
    <w:rsid w:val="008D5162"/>
    <w:pPr>
      <w:widowControl w:val="0"/>
      <w:shd w:val="clear" w:color="auto" w:fill="FFFFFF"/>
      <w:spacing w:after="720" w:line="0" w:lineRule="atLeast"/>
      <w:jc w:val="both"/>
    </w:pPr>
    <w:rPr>
      <w:rFonts w:ascii="Times New Roman" w:hAnsi="Times New Roman"/>
      <w:i/>
      <w:iCs/>
      <w:spacing w:val="-5"/>
      <w:sz w:val="12"/>
      <w:szCs w:val="12"/>
      <w:lang w:val="en-US"/>
    </w:rPr>
  </w:style>
  <w:style w:type="paragraph" w:styleId="25">
    <w:name w:val="Body Text Indent 2"/>
    <w:basedOn w:val="a"/>
    <w:link w:val="26"/>
    <w:uiPriority w:val="99"/>
    <w:semiHidden/>
    <w:unhideWhenUsed/>
    <w:rsid w:val="00431D1C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431D1C"/>
    <w:rPr>
      <w:sz w:val="22"/>
      <w:szCs w:val="22"/>
    </w:rPr>
  </w:style>
  <w:style w:type="paragraph" w:styleId="af5">
    <w:name w:val="Title"/>
    <w:basedOn w:val="a"/>
    <w:link w:val="af6"/>
    <w:qFormat/>
    <w:rsid w:val="00912760"/>
    <w:pPr>
      <w:spacing w:after="0" w:line="240" w:lineRule="auto"/>
      <w:ind w:left="113" w:right="113"/>
      <w:jc w:val="center"/>
    </w:pPr>
    <w:rPr>
      <w:rFonts w:ascii="Times New Roman" w:hAnsi="Times New Roman"/>
      <w:sz w:val="28"/>
      <w:szCs w:val="20"/>
    </w:rPr>
  </w:style>
  <w:style w:type="character" w:customStyle="1" w:styleId="af6">
    <w:name w:val="Заголовок Знак"/>
    <w:basedOn w:val="a0"/>
    <w:link w:val="af5"/>
    <w:rsid w:val="00912760"/>
    <w:rPr>
      <w:rFonts w:ascii="Times New Roman" w:hAnsi="Times New Roman"/>
      <w:sz w:val="28"/>
    </w:rPr>
  </w:style>
  <w:style w:type="paragraph" w:styleId="af7">
    <w:name w:val="caption"/>
    <w:basedOn w:val="a"/>
    <w:next w:val="a"/>
    <w:qFormat/>
    <w:rsid w:val="00912760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10">
    <w:name w:val="Заголовок 1 Знак"/>
    <w:basedOn w:val="a0"/>
    <w:link w:val="1"/>
    <w:uiPriority w:val="9"/>
    <w:rsid w:val="00906B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1.bin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9.bin"/><Relationship Id="rId63" Type="http://schemas.openxmlformats.org/officeDocument/2006/relationships/image" Target="media/image25.png"/><Relationship Id="rId84" Type="http://schemas.openxmlformats.org/officeDocument/2006/relationships/image" Target="media/image34.wmf"/><Relationship Id="rId138" Type="http://schemas.openxmlformats.org/officeDocument/2006/relationships/image" Target="media/image60.wmf"/><Relationship Id="rId159" Type="http://schemas.openxmlformats.org/officeDocument/2006/relationships/oleObject" Target="embeddings/oleObject82.bin"/><Relationship Id="rId170" Type="http://schemas.openxmlformats.org/officeDocument/2006/relationships/oleObject" Target="embeddings/oleObject88.bin"/><Relationship Id="rId191" Type="http://schemas.openxmlformats.org/officeDocument/2006/relationships/oleObject" Target="embeddings/oleObject103.bin"/><Relationship Id="rId205" Type="http://schemas.openxmlformats.org/officeDocument/2006/relationships/image" Target="media/image90.png"/><Relationship Id="rId16" Type="http://schemas.openxmlformats.org/officeDocument/2006/relationships/image" Target="media/image5.wmf"/><Relationship Id="rId107" Type="http://schemas.openxmlformats.org/officeDocument/2006/relationships/oleObject" Target="embeddings/oleObject56.bin"/><Relationship Id="rId11" Type="http://schemas.openxmlformats.org/officeDocument/2006/relationships/oleObject" Target="embeddings/oleObject2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4.wmf"/><Relationship Id="rId53" Type="http://schemas.openxmlformats.org/officeDocument/2006/relationships/image" Target="media/image22.wmf"/><Relationship Id="rId58" Type="http://schemas.openxmlformats.org/officeDocument/2006/relationships/oleObject" Target="embeddings/oleObject28.bin"/><Relationship Id="rId74" Type="http://schemas.openxmlformats.org/officeDocument/2006/relationships/oleObject" Target="embeddings/oleObject38.bin"/><Relationship Id="rId79" Type="http://schemas.openxmlformats.org/officeDocument/2006/relationships/oleObject" Target="embeddings/oleObject41.bin"/><Relationship Id="rId102" Type="http://schemas.openxmlformats.org/officeDocument/2006/relationships/oleObject" Target="embeddings/oleObject52.bin"/><Relationship Id="rId123" Type="http://schemas.openxmlformats.org/officeDocument/2006/relationships/oleObject" Target="embeddings/oleObject64.bin"/><Relationship Id="rId128" Type="http://schemas.openxmlformats.org/officeDocument/2006/relationships/image" Target="media/image55.wmf"/><Relationship Id="rId144" Type="http://schemas.openxmlformats.org/officeDocument/2006/relationships/image" Target="media/image63.wmf"/><Relationship Id="rId149" Type="http://schemas.openxmlformats.org/officeDocument/2006/relationships/oleObject" Target="embeddings/oleObject77.bin"/><Relationship Id="rId5" Type="http://schemas.openxmlformats.org/officeDocument/2006/relationships/webSettings" Target="webSettings.xml"/><Relationship Id="rId90" Type="http://schemas.openxmlformats.org/officeDocument/2006/relationships/oleObject" Target="embeddings/oleObject47.bin"/><Relationship Id="rId95" Type="http://schemas.openxmlformats.org/officeDocument/2006/relationships/image" Target="media/image39.wmf"/><Relationship Id="rId160" Type="http://schemas.openxmlformats.org/officeDocument/2006/relationships/oleObject" Target="embeddings/oleObject83.bin"/><Relationship Id="rId165" Type="http://schemas.openxmlformats.org/officeDocument/2006/relationships/image" Target="media/image73.wmf"/><Relationship Id="rId181" Type="http://schemas.openxmlformats.org/officeDocument/2006/relationships/oleObject" Target="embeddings/oleObject96.bin"/><Relationship Id="rId186" Type="http://schemas.openxmlformats.org/officeDocument/2006/relationships/oleObject" Target="embeddings/oleObject99.bin"/><Relationship Id="rId22" Type="http://schemas.openxmlformats.org/officeDocument/2006/relationships/image" Target="media/image8.wmf"/><Relationship Id="rId27" Type="http://schemas.openxmlformats.org/officeDocument/2006/relationships/oleObject" Target="embeddings/oleObject11.bin"/><Relationship Id="rId43" Type="http://schemas.openxmlformats.org/officeDocument/2006/relationships/image" Target="media/image17.wmf"/><Relationship Id="rId48" Type="http://schemas.openxmlformats.org/officeDocument/2006/relationships/oleObject" Target="embeddings/oleObject22.bin"/><Relationship Id="rId64" Type="http://schemas.openxmlformats.org/officeDocument/2006/relationships/image" Target="media/image26.wmf"/><Relationship Id="rId69" Type="http://schemas.openxmlformats.org/officeDocument/2006/relationships/oleObject" Target="embeddings/oleObject35.bin"/><Relationship Id="rId113" Type="http://schemas.openxmlformats.org/officeDocument/2006/relationships/oleObject" Target="embeddings/oleObject59.bin"/><Relationship Id="rId118" Type="http://schemas.openxmlformats.org/officeDocument/2006/relationships/image" Target="media/image50.wmf"/><Relationship Id="rId134" Type="http://schemas.openxmlformats.org/officeDocument/2006/relationships/image" Target="media/image58.wmf"/><Relationship Id="rId139" Type="http://schemas.openxmlformats.org/officeDocument/2006/relationships/oleObject" Target="embeddings/oleObject72.bin"/><Relationship Id="rId80" Type="http://schemas.openxmlformats.org/officeDocument/2006/relationships/image" Target="media/image32.wmf"/><Relationship Id="rId85" Type="http://schemas.openxmlformats.org/officeDocument/2006/relationships/oleObject" Target="embeddings/oleObject44.bin"/><Relationship Id="rId150" Type="http://schemas.openxmlformats.org/officeDocument/2006/relationships/image" Target="media/image66.wmf"/><Relationship Id="rId155" Type="http://schemas.openxmlformats.org/officeDocument/2006/relationships/oleObject" Target="embeddings/oleObject80.bin"/><Relationship Id="rId171" Type="http://schemas.openxmlformats.org/officeDocument/2006/relationships/oleObject" Target="embeddings/oleObject89.bin"/><Relationship Id="rId176" Type="http://schemas.openxmlformats.org/officeDocument/2006/relationships/oleObject" Target="embeddings/oleObject93.bin"/><Relationship Id="rId192" Type="http://schemas.openxmlformats.org/officeDocument/2006/relationships/image" Target="media/image82.wmf"/><Relationship Id="rId197" Type="http://schemas.openxmlformats.org/officeDocument/2006/relationships/image" Target="media/image84.wmf"/><Relationship Id="rId206" Type="http://schemas.openxmlformats.org/officeDocument/2006/relationships/fontTable" Target="fontTable.xml"/><Relationship Id="rId201" Type="http://schemas.openxmlformats.org/officeDocument/2006/relationships/image" Target="media/image86.png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33" Type="http://schemas.openxmlformats.org/officeDocument/2006/relationships/image" Target="media/image12.wmf"/><Relationship Id="rId38" Type="http://schemas.openxmlformats.org/officeDocument/2006/relationships/oleObject" Target="embeddings/oleObject17.bin"/><Relationship Id="rId59" Type="http://schemas.openxmlformats.org/officeDocument/2006/relationships/oleObject" Target="embeddings/oleObject29.bin"/><Relationship Id="rId103" Type="http://schemas.openxmlformats.org/officeDocument/2006/relationships/image" Target="media/image44.wmf"/><Relationship Id="rId108" Type="http://schemas.openxmlformats.org/officeDocument/2006/relationships/image" Target="media/image45.wmf"/><Relationship Id="rId124" Type="http://schemas.openxmlformats.org/officeDocument/2006/relationships/image" Target="media/image53.wmf"/><Relationship Id="rId129" Type="http://schemas.openxmlformats.org/officeDocument/2006/relationships/oleObject" Target="embeddings/oleObject67.bin"/><Relationship Id="rId54" Type="http://schemas.openxmlformats.org/officeDocument/2006/relationships/oleObject" Target="embeddings/oleObject25.bin"/><Relationship Id="rId70" Type="http://schemas.openxmlformats.org/officeDocument/2006/relationships/image" Target="media/image28.wmf"/><Relationship Id="rId75" Type="http://schemas.openxmlformats.org/officeDocument/2006/relationships/image" Target="media/image30.wmf"/><Relationship Id="rId91" Type="http://schemas.openxmlformats.org/officeDocument/2006/relationships/image" Target="media/image37.wmf"/><Relationship Id="rId96" Type="http://schemas.openxmlformats.org/officeDocument/2006/relationships/oleObject" Target="embeddings/oleObject50.bin"/><Relationship Id="rId140" Type="http://schemas.openxmlformats.org/officeDocument/2006/relationships/image" Target="media/image61.wmf"/><Relationship Id="rId145" Type="http://schemas.openxmlformats.org/officeDocument/2006/relationships/oleObject" Target="embeddings/oleObject75.bin"/><Relationship Id="rId161" Type="http://schemas.openxmlformats.org/officeDocument/2006/relationships/image" Target="media/image71.wmf"/><Relationship Id="rId166" Type="http://schemas.openxmlformats.org/officeDocument/2006/relationships/oleObject" Target="embeddings/oleObject86.bin"/><Relationship Id="rId182" Type="http://schemas.openxmlformats.org/officeDocument/2006/relationships/image" Target="media/image79.wmf"/><Relationship Id="rId187" Type="http://schemas.openxmlformats.org/officeDocument/2006/relationships/oleObject" Target="embeddings/oleObject100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28" Type="http://schemas.openxmlformats.org/officeDocument/2006/relationships/image" Target="media/image10.wmf"/><Relationship Id="rId49" Type="http://schemas.openxmlformats.org/officeDocument/2006/relationships/image" Target="media/image20.wmf"/><Relationship Id="rId114" Type="http://schemas.openxmlformats.org/officeDocument/2006/relationships/image" Target="media/image48.wmf"/><Relationship Id="rId119" Type="http://schemas.openxmlformats.org/officeDocument/2006/relationships/oleObject" Target="embeddings/oleObject62.bin"/><Relationship Id="rId44" Type="http://schemas.openxmlformats.org/officeDocument/2006/relationships/oleObject" Target="embeddings/oleObject20.bin"/><Relationship Id="rId60" Type="http://schemas.openxmlformats.org/officeDocument/2006/relationships/oleObject" Target="embeddings/oleObject30.bin"/><Relationship Id="rId65" Type="http://schemas.openxmlformats.org/officeDocument/2006/relationships/oleObject" Target="embeddings/oleObject32.bin"/><Relationship Id="rId81" Type="http://schemas.openxmlformats.org/officeDocument/2006/relationships/oleObject" Target="embeddings/oleObject42.bin"/><Relationship Id="rId86" Type="http://schemas.openxmlformats.org/officeDocument/2006/relationships/image" Target="media/image35.wmf"/><Relationship Id="rId130" Type="http://schemas.openxmlformats.org/officeDocument/2006/relationships/image" Target="media/image56.wmf"/><Relationship Id="rId135" Type="http://schemas.openxmlformats.org/officeDocument/2006/relationships/oleObject" Target="embeddings/oleObject70.bin"/><Relationship Id="rId151" Type="http://schemas.openxmlformats.org/officeDocument/2006/relationships/oleObject" Target="embeddings/oleObject78.bin"/><Relationship Id="rId156" Type="http://schemas.openxmlformats.org/officeDocument/2006/relationships/image" Target="media/image69.wmf"/><Relationship Id="rId177" Type="http://schemas.openxmlformats.org/officeDocument/2006/relationships/image" Target="media/image77.wmf"/><Relationship Id="rId198" Type="http://schemas.openxmlformats.org/officeDocument/2006/relationships/oleObject" Target="embeddings/oleObject107.bin"/><Relationship Id="rId172" Type="http://schemas.openxmlformats.org/officeDocument/2006/relationships/oleObject" Target="embeddings/oleObject90.bin"/><Relationship Id="rId193" Type="http://schemas.openxmlformats.org/officeDocument/2006/relationships/oleObject" Target="embeddings/oleObject104.bin"/><Relationship Id="rId202" Type="http://schemas.openxmlformats.org/officeDocument/2006/relationships/image" Target="media/image87.png"/><Relationship Id="rId207" Type="http://schemas.openxmlformats.org/officeDocument/2006/relationships/theme" Target="theme/theme1.xml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image" Target="media/image15.wmf"/><Relationship Id="rId109" Type="http://schemas.openxmlformats.org/officeDocument/2006/relationships/oleObject" Target="embeddings/oleObject57.bin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oleObject" Target="embeddings/oleObject26.bin"/><Relationship Id="rId76" Type="http://schemas.openxmlformats.org/officeDocument/2006/relationships/oleObject" Target="embeddings/oleObject39.bin"/><Relationship Id="rId97" Type="http://schemas.openxmlformats.org/officeDocument/2006/relationships/image" Target="media/image40.wmf"/><Relationship Id="rId104" Type="http://schemas.openxmlformats.org/officeDocument/2006/relationships/oleObject" Target="embeddings/oleObject53.bin"/><Relationship Id="rId120" Type="http://schemas.openxmlformats.org/officeDocument/2006/relationships/oleObject" Target="embeddings/oleObject63.bin"/><Relationship Id="rId125" Type="http://schemas.openxmlformats.org/officeDocument/2006/relationships/oleObject" Target="embeddings/oleObject65.bin"/><Relationship Id="rId141" Type="http://schemas.openxmlformats.org/officeDocument/2006/relationships/oleObject" Target="embeddings/oleObject73.bin"/><Relationship Id="rId146" Type="http://schemas.openxmlformats.org/officeDocument/2006/relationships/image" Target="media/image64.wmf"/><Relationship Id="rId167" Type="http://schemas.openxmlformats.org/officeDocument/2006/relationships/image" Target="media/image74.wmf"/><Relationship Id="rId188" Type="http://schemas.openxmlformats.org/officeDocument/2006/relationships/oleObject" Target="embeddings/oleObject101.bin"/><Relationship Id="rId7" Type="http://schemas.openxmlformats.org/officeDocument/2006/relationships/endnotes" Target="endnotes.xml"/><Relationship Id="rId71" Type="http://schemas.openxmlformats.org/officeDocument/2006/relationships/oleObject" Target="embeddings/oleObject36.bin"/><Relationship Id="rId92" Type="http://schemas.openxmlformats.org/officeDocument/2006/relationships/oleObject" Target="embeddings/oleObject48.bin"/><Relationship Id="rId162" Type="http://schemas.openxmlformats.org/officeDocument/2006/relationships/oleObject" Target="embeddings/oleObject84.bin"/><Relationship Id="rId183" Type="http://schemas.openxmlformats.org/officeDocument/2006/relationships/oleObject" Target="embeddings/oleObject97.bin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8.bin"/><Relationship Id="rId45" Type="http://schemas.openxmlformats.org/officeDocument/2006/relationships/image" Target="media/image18.wmf"/><Relationship Id="rId66" Type="http://schemas.openxmlformats.org/officeDocument/2006/relationships/oleObject" Target="embeddings/oleObject33.bin"/><Relationship Id="rId87" Type="http://schemas.openxmlformats.org/officeDocument/2006/relationships/oleObject" Target="embeddings/oleObject45.bin"/><Relationship Id="rId110" Type="http://schemas.openxmlformats.org/officeDocument/2006/relationships/image" Target="media/image46.wmf"/><Relationship Id="rId115" Type="http://schemas.openxmlformats.org/officeDocument/2006/relationships/oleObject" Target="embeddings/oleObject60.bin"/><Relationship Id="rId131" Type="http://schemas.openxmlformats.org/officeDocument/2006/relationships/oleObject" Target="embeddings/oleObject68.bin"/><Relationship Id="rId136" Type="http://schemas.openxmlformats.org/officeDocument/2006/relationships/image" Target="media/image59.wmf"/><Relationship Id="rId157" Type="http://schemas.openxmlformats.org/officeDocument/2006/relationships/oleObject" Target="embeddings/oleObject81.bin"/><Relationship Id="rId178" Type="http://schemas.openxmlformats.org/officeDocument/2006/relationships/oleObject" Target="embeddings/oleObject94.bin"/><Relationship Id="rId61" Type="http://schemas.openxmlformats.org/officeDocument/2006/relationships/image" Target="media/image24.wmf"/><Relationship Id="rId82" Type="http://schemas.openxmlformats.org/officeDocument/2006/relationships/image" Target="media/image33.wmf"/><Relationship Id="rId152" Type="http://schemas.openxmlformats.org/officeDocument/2006/relationships/image" Target="media/image67.wmf"/><Relationship Id="rId173" Type="http://schemas.openxmlformats.org/officeDocument/2006/relationships/oleObject" Target="embeddings/oleObject91.bin"/><Relationship Id="rId194" Type="http://schemas.openxmlformats.org/officeDocument/2006/relationships/oleObject" Target="embeddings/oleObject105.bin"/><Relationship Id="rId199" Type="http://schemas.openxmlformats.org/officeDocument/2006/relationships/image" Target="media/image85.wmf"/><Relationship Id="rId203" Type="http://schemas.openxmlformats.org/officeDocument/2006/relationships/image" Target="media/image88.png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image" Target="media/image11.wmf"/><Relationship Id="rId35" Type="http://schemas.openxmlformats.org/officeDocument/2006/relationships/image" Target="media/image13.wmf"/><Relationship Id="rId56" Type="http://schemas.openxmlformats.org/officeDocument/2006/relationships/image" Target="media/image23.wmf"/><Relationship Id="rId77" Type="http://schemas.openxmlformats.org/officeDocument/2006/relationships/image" Target="media/image31.wmf"/><Relationship Id="rId100" Type="http://schemas.openxmlformats.org/officeDocument/2006/relationships/image" Target="media/image42.png"/><Relationship Id="rId105" Type="http://schemas.openxmlformats.org/officeDocument/2006/relationships/oleObject" Target="embeddings/oleObject54.bin"/><Relationship Id="rId126" Type="http://schemas.openxmlformats.org/officeDocument/2006/relationships/image" Target="media/image54.wmf"/><Relationship Id="rId147" Type="http://schemas.openxmlformats.org/officeDocument/2006/relationships/oleObject" Target="embeddings/oleObject76.bin"/><Relationship Id="rId168" Type="http://schemas.openxmlformats.org/officeDocument/2006/relationships/oleObject" Target="embeddings/oleObject87.bin"/><Relationship Id="rId8" Type="http://schemas.openxmlformats.org/officeDocument/2006/relationships/image" Target="media/image1.wmf"/><Relationship Id="rId51" Type="http://schemas.openxmlformats.org/officeDocument/2006/relationships/image" Target="media/image21.wmf"/><Relationship Id="rId72" Type="http://schemas.openxmlformats.org/officeDocument/2006/relationships/oleObject" Target="embeddings/oleObject37.bin"/><Relationship Id="rId93" Type="http://schemas.openxmlformats.org/officeDocument/2006/relationships/image" Target="media/image38.wmf"/><Relationship Id="rId98" Type="http://schemas.openxmlformats.org/officeDocument/2006/relationships/oleObject" Target="embeddings/oleObject51.bin"/><Relationship Id="rId121" Type="http://schemas.openxmlformats.org/officeDocument/2006/relationships/image" Target="media/image51.png"/><Relationship Id="rId142" Type="http://schemas.openxmlformats.org/officeDocument/2006/relationships/image" Target="media/image62.wmf"/><Relationship Id="rId163" Type="http://schemas.openxmlformats.org/officeDocument/2006/relationships/image" Target="media/image72.wmf"/><Relationship Id="rId184" Type="http://schemas.openxmlformats.org/officeDocument/2006/relationships/image" Target="media/image80.wmf"/><Relationship Id="rId189" Type="http://schemas.openxmlformats.org/officeDocument/2006/relationships/oleObject" Target="embeddings/oleObject102.bin"/><Relationship Id="rId3" Type="http://schemas.openxmlformats.org/officeDocument/2006/relationships/styles" Target="styles.xml"/><Relationship Id="rId25" Type="http://schemas.openxmlformats.org/officeDocument/2006/relationships/oleObject" Target="embeddings/oleObject10.bin"/><Relationship Id="rId46" Type="http://schemas.openxmlformats.org/officeDocument/2006/relationships/oleObject" Target="embeddings/oleObject21.bin"/><Relationship Id="rId67" Type="http://schemas.openxmlformats.org/officeDocument/2006/relationships/oleObject" Target="embeddings/oleObject34.bin"/><Relationship Id="rId116" Type="http://schemas.openxmlformats.org/officeDocument/2006/relationships/image" Target="media/image49.wmf"/><Relationship Id="rId137" Type="http://schemas.openxmlformats.org/officeDocument/2006/relationships/oleObject" Target="embeddings/oleObject71.bin"/><Relationship Id="rId158" Type="http://schemas.openxmlformats.org/officeDocument/2006/relationships/image" Target="media/image70.wmf"/><Relationship Id="rId20" Type="http://schemas.openxmlformats.org/officeDocument/2006/relationships/image" Target="media/image7.wmf"/><Relationship Id="rId41" Type="http://schemas.openxmlformats.org/officeDocument/2006/relationships/image" Target="media/image16.wmf"/><Relationship Id="rId62" Type="http://schemas.openxmlformats.org/officeDocument/2006/relationships/oleObject" Target="embeddings/oleObject31.bin"/><Relationship Id="rId83" Type="http://schemas.openxmlformats.org/officeDocument/2006/relationships/oleObject" Target="embeddings/oleObject43.bin"/><Relationship Id="rId88" Type="http://schemas.openxmlformats.org/officeDocument/2006/relationships/oleObject" Target="embeddings/oleObject46.bin"/><Relationship Id="rId111" Type="http://schemas.openxmlformats.org/officeDocument/2006/relationships/oleObject" Target="embeddings/oleObject58.bin"/><Relationship Id="rId132" Type="http://schemas.openxmlformats.org/officeDocument/2006/relationships/image" Target="media/image57.wmf"/><Relationship Id="rId153" Type="http://schemas.openxmlformats.org/officeDocument/2006/relationships/oleObject" Target="embeddings/oleObject79.bin"/><Relationship Id="rId174" Type="http://schemas.openxmlformats.org/officeDocument/2006/relationships/oleObject" Target="embeddings/oleObject92.bin"/><Relationship Id="rId179" Type="http://schemas.openxmlformats.org/officeDocument/2006/relationships/oleObject" Target="embeddings/oleObject95.bin"/><Relationship Id="rId195" Type="http://schemas.openxmlformats.org/officeDocument/2006/relationships/image" Target="media/image83.wmf"/><Relationship Id="rId190" Type="http://schemas.openxmlformats.org/officeDocument/2006/relationships/image" Target="media/image81.wmf"/><Relationship Id="rId204" Type="http://schemas.openxmlformats.org/officeDocument/2006/relationships/image" Target="media/image89.png"/><Relationship Id="rId15" Type="http://schemas.openxmlformats.org/officeDocument/2006/relationships/oleObject" Target="embeddings/oleObject4.bin"/><Relationship Id="rId36" Type="http://schemas.openxmlformats.org/officeDocument/2006/relationships/oleObject" Target="embeddings/oleObject16.bin"/><Relationship Id="rId57" Type="http://schemas.openxmlformats.org/officeDocument/2006/relationships/oleObject" Target="embeddings/oleObject27.bin"/><Relationship Id="rId106" Type="http://schemas.openxmlformats.org/officeDocument/2006/relationships/oleObject" Target="embeddings/oleObject55.bin"/><Relationship Id="rId127" Type="http://schemas.openxmlformats.org/officeDocument/2006/relationships/oleObject" Target="embeddings/oleObject66.bin"/><Relationship Id="rId10" Type="http://schemas.openxmlformats.org/officeDocument/2006/relationships/image" Target="media/image2.wmf"/><Relationship Id="rId31" Type="http://schemas.openxmlformats.org/officeDocument/2006/relationships/oleObject" Target="embeddings/oleObject13.bin"/><Relationship Id="rId52" Type="http://schemas.openxmlformats.org/officeDocument/2006/relationships/oleObject" Target="embeddings/oleObject24.bin"/><Relationship Id="rId73" Type="http://schemas.openxmlformats.org/officeDocument/2006/relationships/image" Target="media/image29.wmf"/><Relationship Id="rId78" Type="http://schemas.openxmlformats.org/officeDocument/2006/relationships/oleObject" Target="embeddings/oleObject40.bin"/><Relationship Id="rId94" Type="http://schemas.openxmlformats.org/officeDocument/2006/relationships/oleObject" Target="embeddings/oleObject49.bin"/><Relationship Id="rId99" Type="http://schemas.openxmlformats.org/officeDocument/2006/relationships/image" Target="media/image41.png"/><Relationship Id="rId101" Type="http://schemas.openxmlformats.org/officeDocument/2006/relationships/image" Target="media/image43.wmf"/><Relationship Id="rId122" Type="http://schemas.openxmlformats.org/officeDocument/2006/relationships/image" Target="media/image52.wmf"/><Relationship Id="rId143" Type="http://schemas.openxmlformats.org/officeDocument/2006/relationships/oleObject" Target="embeddings/oleObject74.bin"/><Relationship Id="rId148" Type="http://schemas.openxmlformats.org/officeDocument/2006/relationships/image" Target="media/image65.wmf"/><Relationship Id="rId164" Type="http://schemas.openxmlformats.org/officeDocument/2006/relationships/oleObject" Target="embeddings/oleObject85.bin"/><Relationship Id="rId169" Type="http://schemas.openxmlformats.org/officeDocument/2006/relationships/image" Target="media/image75.wmf"/><Relationship Id="rId185" Type="http://schemas.openxmlformats.org/officeDocument/2006/relationships/oleObject" Target="embeddings/oleObject98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image" Target="media/image78.wmf"/><Relationship Id="rId26" Type="http://schemas.openxmlformats.org/officeDocument/2006/relationships/image" Target="media/image9.wmf"/><Relationship Id="rId47" Type="http://schemas.openxmlformats.org/officeDocument/2006/relationships/image" Target="media/image19.wmf"/><Relationship Id="rId68" Type="http://schemas.openxmlformats.org/officeDocument/2006/relationships/image" Target="media/image27.wmf"/><Relationship Id="rId89" Type="http://schemas.openxmlformats.org/officeDocument/2006/relationships/image" Target="media/image36.wmf"/><Relationship Id="rId112" Type="http://schemas.openxmlformats.org/officeDocument/2006/relationships/image" Target="media/image47.wmf"/><Relationship Id="rId133" Type="http://schemas.openxmlformats.org/officeDocument/2006/relationships/oleObject" Target="embeddings/oleObject69.bin"/><Relationship Id="rId154" Type="http://schemas.openxmlformats.org/officeDocument/2006/relationships/image" Target="media/image68.wmf"/><Relationship Id="rId175" Type="http://schemas.openxmlformats.org/officeDocument/2006/relationships/image" Target="media/image76.wmf"/><Relationship Id="rId196" Type="http://schemas.openxmlformats.org/officeDocument/2006/relationships/oleObject" Target="embeddings/oleObject106.bin"/><Relationship Id="rId200" Type="http://schemas.openxmlformats.org/officeDocument/2006/relationships/oleObject" Target="embeddings/oleObject108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DD65E1-CB39-462B-98E7-2B42F4CC9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11</Pages>
  <Words>1852</Words>
  <Characters>10559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 В А</dc:creator>
  <cp:lastModifiedBy>TEACHER317</cp:lastModifiedBy>
  <cp:revision>18</cp:revision>
  <cp:lastPrinted>2017-04-29T07:38:00Z</cp:lastPrinted>
  <dcterms:created xsi:type="dcterms:W3CDTF">2017-11-27T16:56:00Z</dcterms:created>
  <dcterms:modified xsi:type="dcterms:W3CDTF">2020-12-07T08:10:00Z</dcterms:modified>
</cp:coreProperties>
</file>