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DC7" w:rsidRPr="008F7299" w:rsidRDefault="008F7299" w:rsidP="008F7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r w:rsidRPr="008F7299">
        <w:rPr>
          <w:rFonts w:ascii="Times New Roman" w:hAnsi="Times New Roman"/>
          <w:b/>
          <w:sz w:val="28"/>
          <w:szCs w:val="28"/>
        </w:rPr>
        <w:t>Практическая работа № 21</w:t>
      </w:r>
    </w:p>
    <w:p w:rsidR="00773744" w:rsidRPr="008F7299" w:rsidRDefault="00F33DC7" w:rsidP="008F729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F7299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4D5E7F">
        <w:rPr>
          <w:rFonts w:ascii="Times New Roman" w:hAnsi="Times New Roman"/>
          <w:sz w:val="28"/>
          <w:szCs w:val="28"/>
        </w:rPr>
        <w:t>р</w:t>
      </w:r>
      <w:r w:rsidR="008F7299" w:rsidRPr="008F7299">
        <w:rPr>
          <w:rFonts w:ascii="Times New Roman" w:hAnsi="Times New Roman"/>
          <w:sz w:val="28"/>
          <w:szCs w:val="28"/>
        </w:rPr>
        <w:t>ешение задачи Коши для обыкновенных дифференциальных уравнений 1-го порядка методом Эйлера.</w:t>
      </w:r>
    </w:p>
    <w:p w:rsidR="00773744" w:rsidRPr="008F7299" w:rsidRDefault="00F33DC7" w:rsidP="008F72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7299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8F7299">
        <w:rPr>
          <w:rFonts w:ascii="Times New Roman" w:hAnsi="Times New Roman"/>
          <w:bCs/>
          <w:sz w:val="28"/>
          <w:szCs w:val="28"/>
        </w:rPr>
        <w:t xml:space="preserve">: </w:t>
      </w:r>
      <w:r w:rsidR="0080517E" w:rsidRPr="008F729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E60121">
        <w:rPr>
          <w:rFonts w:ascii="Times New Roman" w:hAnsi="Times New Roman"/>
          <w:sz w:val="28"/>
          <w:szCs w:val="28"/>
        </w:rPr>
        <w:t>решить дифференциальные уравнения 1-го порядка методом Эйлера</w:t>
      </w:r>
    </w:p>
    <w:p w:rsidR="00F33DC7" w:rsidRPr="008F7299" w:rsidRDefault="00F33DC7" w:rsidP="008F729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F7299">
        <w:rPr>
          <w:rFonts w:ascii="Times New Roman" w:hAnsi="Times New Roman"/>
          <w:b/>
          <w:sz w:val="28"/>
          <w:szCs w:val="28"/>
        </w:rPr>
        <w:t>Студен должен:</w:t>
      </w:r>
    </w:p>
    <w:p w:rsidR="00F33DC7" w:rsidRPr="004D5E7F" w:rsidRDefault="00F33DC7" w:rsidP="008F7299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4D5E7F">
        <w:rPr>
          <w:rFonts w:ascii="Times New Roman" w:hAnsi="Times New Roman"/>
          <w:b/>
          <w:sz w:val="28"/>
          <w:szCs w:val="28"/>
        </w:rPr>
        <w:t>знать:</w:t>
      </w:r>
    </w:p>
    <w:p w:rsidR="00C825CE" w:rsidRPr="008F7299" w:rsidRDefault="00BF09CC" w:rsidP="008F7299">
      <w:pPr>
        <w:pStyle w:val="35"/>
        <w:numPr>
          <w:ilvl w:val="0"/>
          <w:numId w:val="1"/>
        </w:numPr>
        <w:shd w:val="clear" w:color="auto" w:fill="auto"/>
        <w:tabs>
          <w:tab w:val="left" w:pos="400"/>
        </w:tabs>
        <w:spacing w:before="0" w:after="0" w:line="240" w:lineRule="auto"/>
        <w:ind w:left="1259" w:right="-2"/>
        <w:jc w:val="left"/>
        <w:rPr>
          <w:sz w:val="28"/>
          <w:szCs w:val="28"/>
        </w:rPr>
      </w:pPr>
      <w:r w:rsidRPr="008F7299">
        <w:rPr>
          <w:sz w:val="28"/>
          <w:szCs w:val="28"/>
        </w:rPr>
        <w:t xml:space="preserve">метод </w:t>
      </w:r>
      <w:r w:rsidR="00E60121">
        <w:rPr>
          <w:sz w:val="28"/>
          <w:szCs w:val="28"/>
        </w:rPr>
        <w:t>Эйлера, метод Рунге-Кутта</w:t>
      </w:r>
      <w:r w:rsidR="0066406E" w:rsidRPr="008F7299">
        <w:rPr>
          <w:sz w:val="28"/>
          <w:szCs w:val="28"/>
        </w:rPr>
        <w:t>;</w:t>
      </w:r>
    </w:p>
    <w:p w:rsidR="00F33DC7" w:rsidRPr="004D5E7F" w:rsidRDefault="00F33DC7" w:rsidP="008F7299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4D5E7F">
        <w:rPr>
          <w:rFonts w:ascii="Times New Roman" w:hAnsi="Times New Roman"/>
          <w:b/>
          <w:sz w:val="28"/>
          <w:szCs w:val="28"/>
        </w:rPr>
        <w:t>уметь:</w:t>
      </w:r>
    </w:p>
    <w:bookmarkEnd w:id="0"/>
    <w:p w:rsidR="00D012B9" w:rsidRPr="008F7299" w:rsidRDefault="00E60121" w:rsidP="008F7299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решать дифференциальные уравнения</w:t>
      </w:r>
      <w:r w:rsidR="001E3222" w:rsidRPr="008F7299">
        <w:rPr>
          <w:sz w:val="28"/>
          <w:szCs w:val="28"/>
        </w:rPr>
        <w:t>.</w:t>
      </w:r>
    </w:p>
    <w:p w:rsidR="00DA0F8D" w:rsidRPr="008F7299" w:rsidRDefault="00DA0F8D" w:rsidP="008F7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31D1C" w:rsidRDefault="004D5E7F" w:rsidP="008F7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Теоретическое обоснование</w:t>
      </w:r>
    </w:p>
    <w:p w:rsidR="004D5E7F" w:rsidRPr="008F7299" w:rsidRDefault="004D5E7F" w:rsidP="008F7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F7299" w:rsidRPr="008F7299" w:rsidRDefault="008F7299" w:rsidP="00CF6B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F7299">
        <w:rPr>
          <w:rFonts w:ascii="Times New Roman" w:hAnsi="Times New Roman"/>
          <w:sz w:val="28"/>
          <w:szCs w:val="28"/>
        </w:rPr>
        <w:t xml:space="preserve">Решение задачи Коши для уравнения вида </w:t>
      </w:r>
      <w:r w:rsidRPr="008F7299">
        <w:rPr>
          <w:rFonts w:ascii="Times New Roman" w:hAnsi="Times New Roman"/>
          <w:position w:val="-12"/>
          <w:sz w:val="28"/>
          <w:szCs w:val="28"/>
        </w:rPr>
        <w:object w:dxaOrig="14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.95pt;height:19pt" o:ole="" fillcolor="window">
            <v:imagedata r:id="rId9" o:title=""/>
          </v:shape>
          <o:OLEObject Type="Embed" ProgID="Equation.DSMT4" ShapeID="_x0000_i1025" DrawAspect="Content" ObjectID="_1668794792" r:id="rId10"/>
        </w:object>
      </w:r>
      <w:r w:rsidRPr="008F7299">
        <w:rPr>
          <w:rFonts w:ascii="Times New Roman" w:hAnsi="Times New Roman"/>
          <w:sz w:val="28"/>
          <w:szCs w:val="28"/>
        </w:rPr>
        <w:t xml:space="preserve"> заключается в отыскании функции </w:t>
      </w:r>
      <w:r w:rsidRPr="008F7299">
        <w:rPr>
          <w:rFonts w:ascii="Times New Roman" w:hAnsi="Times New Roman"/>
          <w:position w:val="-12"/>
          <w:sz w:val="28"/>
          <w:szCs w:val="28"/>
        </w:rPr>
        <w:object w:dxaOrig="580" w:dyaOrig="360">
          <v:shape id="_x0000_i1026" type="#_x0000_t75" style="width:28.55pt;height:17.65pt" o:ole="" fillcolor="window">
            <v:imagedata r:id="rId11" o:title=""/>
          </v:shape>
          <o:OLEObject Type="Embed" ProgID="Equation.DSMT4" ShapeID="_x0000_i1026" DrawAspect="Content" ObjectID="_1668794793" r:id="rId12"/>
        </w:object>
      </w:r>
      <w:r w:rsidRPr="008F7299">
        <w:rPr>
          <w:rFonts w:ascii="Times New Roman" w:hAnsi="Times New Roman"/>
          <w:sz w:val="28"/>
          <w:szCs w:val="28"/>
        </w:rPr>
        <w:t xml:space="preserve">, удовлетворяющей этому уравнению и начальному условию </w:t>
      </w:r>
      <w:r w:rsidRPr="008F7299">
        <w:rPr>
          <w:rFonts w:ascii="Times New Roman" w:hAnsi="Times New Roman"/>
          <w:position w:val="-12"/>
          <w:sz w:val="28"/>
          <w:szCs w:val="28"/>
        </w:rPr>
        <w:object w:dxaOrig="1240" w:dyaOrig="380">
          <v:shape id="_x0000_i1027" type="#_x0000_t75" style="width:62.5pt;height:19pt" o:ole="" fillcolor="window">
            <v:imagedata r:id="rId13" o:title=""/>
          </v:shape>
          <o:OLEObject Type="Embed" ProgID="Equation.DSMT4" ShapeID="_x0000_i1027" DrawAspect="Content" ObjectID="_1668794794" r:id="rId14"/>
        </w:object>
      </w:r>
      <w:r w:rsidRPr="008F7299">
        <w:rPr>
          <w:rFonts w:ascii="Times New Roman" w:hAnsi="Times New Roman"/>
          <w:sz w:val="28"/>
          <w:szCs w:val="28"/>
        </w:rPr>
        <w:t>.</w:t>
      </w:r>
    </w:p>
    <w:p w:rsidR="008F7299" w:rsidRPr="008F7299" w:rsidRDefault="008F7299" w:rsidP="008F72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299">
        <w:rPr>
          <w:rFonts w:ascii="Times New Roman" w:hAnsi="Times New Roman"/>
          <w:sz w:val="28"/>
          <w:szCs w:val="28"/>
        </w:rPr>
        <w:tab/>
        <w:t xml:space="preserve">Есть задачи, для которых решение можно найти аналитически. Но таких задач немного. А для остальных используют приближенные методы решения. Эти методы не дают аналитического вида функции, а значит и нельзя получить значение искомой функции в любой точке. Но они позволяют оценить приближенно значения искомой функции на некотором отрезке </w:t>
      </w:r>
      <w:r w:rsidRPr="008F7299">
        <w:rPr>
          <w:rFonts w:ascii="Times New Roman" w:hAnsi="Times New Roman"/>
          <w:position w:val="-10"/>
          <w:sz w:val="28"/>
          <w:szCs w:val="28"/>
        </w:rPr>
        <w:object w:dxaOrig="620" w:dyaOrig="360">
          <v:shape id="_x0000_i1028" type="#_x0000_t75" style="width:31.25pt;height:17.65pt" o:ole="" fillcolor="window">
            <v:imagedata r:id="rId15" o:title=""/>
          </v:shape>
          <o:OLEObject Type="Embed" ProgID="Equation.DSMT4" ShapeID="_x0000_i1028" DrawAspect="Content" ObjectID="_1668794795" r:id="rId16"/>
        </w:object>
      </w:r>
      <w:r w:rsidRPr="008F7299">
        <w:rPr>
          <w:rFonts w:ascii="Times New Roman" w:hAnsi="Times New Roman"/>
          <w:sz w:val="28"/>
          <w:szCs w:val="28"/>
        </w:rPr>
        <w:t xml:space="preserve">, где </w:t>
      </w:r>
      <w:r w:rsidRPr="008F7299">
        <w:rPr>
          <w:rFonts w:ascii="Times New Roman" w:hAnsi="Times New Roman"/>
          <w:position w:val="-12"/>
          <w:sz w:val="28"/>
          <w:szCs w:val="28"/>
        </w:rPr>
        <w:object w:dxaOrig="720" w:dyaOrig="380">
          <v:shape id="_x0000_i1029" type="#_x0000_t75" style="width:36pt;height:19pt" o:ole="" fillcolor="window">
            <v:imagedata r:id="rId17" o:title=""/>
          </v:shape>
          <o:OLEObject Type="Embed" ProgID="Equation.DSMT4" ShapeID="_x0000_i1029" DrawAspect="Content" ObjectID="_1668794796" r:id="rId18"/>
        </w:object>
      </w:r>
      <w:r w:rsidRPr="008F7299">
        <w:rPr>
          <w:rFonts w:ascii="Times New Roman" w:hAnsi="Times New Roman"/>
          <w:sz w:val="28"/>
          <w:szCs w:val="28"/>
        </w:rPr>
        <w:t>, а правый конец отрезка задан, исходя из потребностей.</w:t>
      </w:r>
    </w:p>
    <w:p w:rsidR="008F7299" w:rsidRPr="008F7299" w:rsidRDefault="008F7299" w:rsidP="008F729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F7299">
        <w:rPr>
          <w:rFonts w:ascii="Times New Roman" w:hAnsi="Times New Roman"/>
          <w:sz w:val="28"/>
          <w:szCs w:val="28"/>
        </w:rPr>
        <w:t xml:space="preserve">Для получения решения приближенными методами указанный отрезок </w:t>
      </w:r>
      <w:r w:rsidRPr="008F7299">
        <w:rPr>
          <w:rFonts w:ascii="Times New Roman" w:hAnsi="Times New Roman"/>
          <w:position w:val="-10"/>
          <w:sz w:val="28"/>
          <w:szCs w:val="28"/>
        </w:rPr>
        <w:object w:dxaOrig="620" w:dyaOrig="360">
          <v:shape id="_x0000_i1030" type="#_x0000_t75" style="width:31.25pt;height:17.65pt" o:ole="" fillcolor="window">
            <v:imagedata r:id="rId15" o:title=""/>
          </v:shape>
          <o:OLEObject Type="Embed" ProgID="Equation.DSMT4" ShapeID="_x0000_i1030" DrawAspect="Content" ObjectID="_1668794797" r:id="rId19"/>
        </w:object>
      </w:r>
      <w:r w:rsidRPr="008F7299">
        <w:rPr>
          <w:rFonts w:ascii="Times New Roman" w:hAnsi="Times New Roman"/>
          <w:sz w:val="28"/>
          <w:szCs w:val="28"/>
        </w:rPr>
        <w:t xml:space="preserve"> разбивается на </w:t>
      </w:r>
      <w:r w:rsidRPr="008F7299">
        <w:rPr>
          <w:rFonts w:ascii="Times New Roman" w:hAnsi="Times New Roman"/>
          <w:sz w:val="28"/>
          <w:szCs w:val="28"/>
          <w:lang w:val="en-US"/>
        </w:rPr>
        <w:t>n</w:t>
      </w:r>
      <w:r w:rsidRPr="008F7299">
        <w:rPr>
          <w:rFonts w:ascii="Times New Roman" w:hAnsi="Times New Roman"/>
          <w:sz w:val="28"/>
          <w:szCs w:val="28"/>
        </w:rPr>
        <w:t xml:space="preserve"> равных частей точками </w:t>
      </w:r>
      <w:r w:rsidRPr="008F7299">
        <w:rPr>
          <w:rFonts w:ascii="Times New Roman" w:hAnsi="Times New Roman"/>
          <w:position w:val="-12"/>
          <w:sz w:val="28"/>
          <w:szCs w:val="28"/>
        </w:rPr>
        <w:object w:dxaOrig="1600" w:dyaOrig="380">
          <v:shape id="_x0000_i1031" type="#_x0000_t75" style="width:80.15pt;height:19pt" o:ole="" fillcolor="window">
            <v:imagedata r:id="rId20" o:title=""/>
          </v:shape>
          <o:OLEObject Type="Embed" ProgID="Equation.DSMT4" ShapeID="_x0000_i1031" DrawAspect="Content" ObjectID="_1668794798" r:id="rId21"/>
        </w:object>
      </w:r>
      <w:r w:rsidRPr="008F7299">
        <w:rPr>
          <w:rFonts w:ascii="Times New Roman" w:hAnsi="Times New Roman"/>
          <w:sz w:val="28"/>
          <w:szCs w:val="28"/>
        </w:rPr>
        <w:t xml:space="preserve">, так что </w:t>
      </w:r>
      <w:r w:rsidRPr="008F7299">
        <w:rPr>
          <w:rFonts w:ascii="Times New Roman" w:hAnsi="Times New Roman"/>
          <w:position w:val="-12"/>
          <w:sz w:val="28"/>
          <w:szCs w:val="28"/>
        </w:rPr>
        <w:object w:dxaOrig="1740" w:dyaOrig="380">
          <v:shape id="_x0000_i1032" type="#_x0000_t75" style="width:86.95pt;height:19pt" o:ole="" fillcolor="window">
            <v:imagedata r:id="rId22" o:title=""/>
          </v:shape>
          <o:OLEObject Type="Embed" ProgID="Equation.DSMT4" ShapeID="_x0000_i1032" DrawAspect="Content" ObjectID="_1668794799" r:id="rId23"/>
        </w:object>
      </w:r>
      <w:r w:rsidRPr="008F7299">
        <w:rPr>
          <w:rFonts w:ascii="Times New Roman" w:hAnsi="Times New Roman"/>
          <w:sz w:val="28"/>
          <w:szCs w:val="28"/>
        </w:rPr>
        <w:t xml:space="preserve">. При этом говорят, что задается сетка. Шагом сетки </w:t>
      </w:r>
      <w:r w:rsidRPr="008F7299">
        <w:rPr>
          <w:rFonts w:ascii="Times New Roman" w:hAnsi="Times New Roman"/>
          <w:sz w:val="28"/>
          <w:szCs w:val="28"/>
          <w:lang w:val="en-US"/>
        </w:rPr>
        <w:t>h</w:t>
      </w:r>
      <w:r w:rsidRPr="008F7299">
        <w:rPr>
          <w:rFonts w:ascii="Times New Roman" w:hAnsi="Times New Roman"/>
          <w:sz w:val="28"/>
          <w:szCs w:val="28"/>
        </w:rPr>
        <w:t xml:space="preserve"> называется расстояние между соседними точками разбиения (узлами) </w:t>
      </w:r>
      <w:r w:rsidRPr="008F7299">
        <w:rPr>
          <w:rFonts w:ascii="Times New Roman" w:hAnsi="Times New Roman"/>
          <w:position w:val="-12"/>
          <w:sz w:val="28"/>
          <w:szCs w:val="28"/>
        </w:rPr>
        <w:object w:dxaOrig="1359" w:dyaOrig="380">
          <v:shape id="_x0000_i1033" type="#_x0000_t75" style="width:67.9pt;height:19pt" o:ole="" fillcolor="window">
            <v:imagedata r:id="rId24" o:title=""/>
          </v:shape>
          <o:OLEObject Type="Embed" ProgID="Equation.DSMT4" ShapeID="_x0000_i1033" DrawAspect="Content" ObjectID="_1668794800" r:id="rId25"/>
        </w:object>
      </w:r>
      <w:r w:rsidRPr="008F7299">
        <w:rPr>
          <w:rFonts w:ascii="Times New Roman" w:hAnsi="Times New Roman"/>
          <w:sz w:val="28"/>
          <w:szCs w:val="28"/>
        </w:rPr>
        <w:t xml:space="preserve">. Оно равно </w:t>
      </w:r>
      <w:r w:rsidRPr="008F7299">
        <w:rPr>
          <w:rFonts w:ascii="Times New Roman" w:hAnsi="Times New Roman"/>
          <w:position w:val="-28"/>
          <w:sz w:val="28"/>
          <w:szCs w:val="28"/>
        </w:rPr>
        <w:object w:dxaOrig="1080" w:dyaOrig="720">
          <v:shape id="_x0000_i1034" type="#_x0000_t75" style="width:54.35pt;height:36pt" o:ole="" fillcolor="window">
            <v:imagedata r:id="rId26" o:title=""/>
          </v:shape>
          <o:OLEObject Type="Embed" ProgID="Equation.DSMT4" ShapeID="_x0000_i1034" DrawAspect="Content" ObjectID="_1668794801" r:id="rId27"/>
        </w:object>
      </w:r>
      <w:r w:rsidRPr="008F7299">
        <w:rPr>
          <w:rFonts w:ascii="Times New Roman" w:hAnsi="Times New Roman"/>
          <w:sz w:val="28"/>
          <w:szCs w:val="28"/>
        </w:rPr>
        <w:t xml:space="preserve">. Значение функции </w:t>
      </w:r>
      <w:r w:rsidRPr="008F7299">
        <w:rPr>
          <w:rFonts w:ascii="Times New Roman" w:hAnsi="Times New Roman"/>
          <w:position w:val="-12"/>
          <w:sz w:val="28"/>
          <w:szCs w:val="28"/>
        </w:rPr>
        <w:object w:dxaOrig="580" w:dyaOrig="360">
          <v:shape id="_x0000_i1035" type="#_x0000_t75" style="width:28.55pt;height:17.65pt" o:ole="" fillcolor="window">
            <v:imagedata r:id="rId11" o:title=""/>
          </v:shape>
          <o:OLEObject Type="Embed" ProgID="Equation.DSMT4" ShapeID="_x0000_i1035" DrawAspect="Content" ObjectID="_1668794802" r:id="rId28"/>
        </w:object>
      </w:r>
      <w:r w:rsidRPr="008F7299">
        <w:rPr>
          <w:rFonts w:ascii="Times New Roman" w:hAnsi="Times New Roman"/>
          <w:sz w:val="28"/>
          <w:szCs w:val="28"/>
        </w:rPr>
        <w:t xml:space="preserve"> в начальной точке сетки </w:t>
      </w:r>
      <w:r w:rsidRPr="008F7299">
        <w:rPr>
          <w:rFonts w:ascii="Times New Roman" w:hAnsi="Times New Roman"/>
          <w:position w:val="-12"/>
          <w:sz w:val="28"/>
          <w:szCs w:val="28"/>
        </w:rPr>
        <w:object w:dxaOrig="300" w:dyaOrig="380">
          <v:shape id="_x0000_i1036" type="#_x0000_t75" style="width:14.95pt;height:19pt" o:ole="" fillcolor="window">
            <v:imagedata r:id="rId29" o:title=""/>
          </v:shape>
          <o:OLEObject Type="Embed" ProgID="Equation.DSMT4" ShapeID="_x0000_i1036" DrawAspect="Content" ObjectID="_1668794803" r:id="rId30"/>
        </w:object>
      </w:r>
      <w:r w:rsidRPr="008F7299">
        <w:rPr>
          <w:rFonts w:ascii="Times New Roman" w:hAnsi="Times New Roman"/>
          <w:sz w:val="28"/>
          <w:szCs w:val="28"/>
        </w:rPr>
        <w:t xml:space="preserve"> известно: оно задается начальным условием </w:t>
      </w:r>
      <w:r w:rsidRPr="008F7299">
        <w:rPr>
          <w:rFonts w:ascii="Times New Roman" w:hAnsi="Times New Roman"/>
          <w:position w:val="-12"/>
          <w:sz w:val="28"/>
          <w:szCs w:val="28"/>
        </w:rPr>
        <w:object w:dxaOrig="1240" w:dyaOrig="380">
          <v:shape id="_x0000_i1037" type="#_x0000_t75" style="width:62.5pt;height:19pt" o:ole="" fillcolor="window">
            <v:imagedata r:id="rId13" o:title=""/>
          </v:shape>
          <o:OLEObject Type="Embed" ProgID="Equation.DSMT4" ShapeID="_x0000_i1037" DrawAspect="Content" ObjectID="_1668794804" r:id="rId31"/>
        </w:object>
      </w:r>
      <w:r w:rsidRPr="008F7299">
        <w:rPr>
          <w:rFonts w:ascii="Times New Roman" w:hAnsi="Times New Roman"/>
          <w:sz w:val="28"/>
          <w:szCs w:val="28"/>
        </w:rPr>
        <w:t xml:space="preserve">. Значение функции в каждом следующем узле сетки рассчитывается по значению в предыдущем узле по формулам метода. Таким образом, приближенные методы позволяют найти решение уравнения в виде сеточной функции </w:t>
      </w:r>
      <w:r w:rsidRPr="008F7299">
        <w:rPr>
          <w:rFonts w:ascii="Times New Roman" w:hAnsi="Times New Roman"/>
          <w:position w:val="-12"/>
          <w:sz w:val="28"/>
          <w:szCs w:val="28"/>
        </w:rPr>
        <w:object w:dxaOrig="580" w:dyaOrig="360">
          <v:shape id="_x0000_i1038" type="#_x0000_t75" style="width:28.55pt;height:17.65pt" o:ole="" fillcolor="window">
            <v:imagedata r:id="rId11" o:title=""/>
          </v:shape>
          <o:OLEObject Type="Embed" ProgID="Equation.DSMT4" ShapeID="_x0000_i1038" DrawAspect="Content" ObjectID="_1668794805" r:id="rId32"/>
        </w:object>
      </w:r>
      <w:r w:rsidRPr="008F7299">
        <w:rPr>
          <w:rFonts w:ascii="Times New Roman" w:hAnsi="Times New Roman"/>
          <w:sz w:val="28"/>
          <w:szCs w:val="28"/>
        </w:rPr>
        <w:t xml:space="preserve"> со значениями в узлах сетки </w:t>
      </w:r>
      <w:r w:rsidRPr="008F7299">
        <w:rPr>
          <w:rFonts w:ascii="Times New Roman" w:hAnsi="Times New Roman"/>
          <w:position w:val="-12"/>
          <w:sz w:val="28"/>
          <w:szCs w:val="28"/>
        </w:rPr>
        <w:object w:dxaOrig="1600" w:dyaOrig="380">
          <v:shape id="_x0000_i1039" type="#_x0000_t75" style="width:80.15pt;height:19pt" o:ole="" fillcolor="window">
            <v:imagedata r:id="rId20" o:title=""/>
          </v:shape>
          <o:OLEObject Type="Embed" ProgID="Equation.DSMT4" ShapeID="_x0000_i1039" DrawAspect="Content" ObjectID="_1668794806" r:id="rId33"/>
        </w:object>
      </w:r>
      <w:r w:rsidRPr="008F7299">
        <w:rPr>
          <w:rFonts w:ascii="Times New Roman" w:hAnsi="Times New Roman"/>
          <w:sz w:val="28"/>
          <w:szCs w:val="28"/>
        </w:rPr>
        <w:t xml:space="preserve">. </w:t>
      </w:r>
    </w:p>
    <w:p w:rsidR="008F7299" w:rsidRPr="008F7299" w:rsidRDefault="008F7299" w:rsidP="008F729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F7299">
        <w:rPr>
          <w:rFonts w:ascii="Times New Roman" w:hAnsi="Times New Roman"/>
          <w:sz w:val="28"/>
          <w:szCs w:val="28"/>
        </w:rPr>
        <w:t>Познакомимся с некоторыми из этих методов.</w:t>
      </w:r>
    </w:p>
    <w:p w:rsidR="008F7299" w:rsidRPr="008F7299" w:rsidRDefault="008F7299" w:rsidP="008F72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7299" w:rsidRPr="008F7299" w:rsidRDefault="008F7299" w:rsidP="004D5E7F">
      <w:pPr>
        <w:pStyle w:val="a5"/>
        <w:ind w:left="0"/>
        <w:jc w:val="center"/>
        <w:rPr>
          <w:b/>
          <w:i w:val="0"/>
          <w:sz w:val="28"/>
          <w:szCs w:val="28"/>
        </w:rPr>
      </w:pPr>
      <w:r w:rsidRPr="008F7299">
        <w:rPr>
          <w:b/>
          <w:i w:val="0"/>
          <w:sz w:val="28"/>
          <w:szCs w:val="28"/>
        </w:rPr>
        <w:t>Метод Эйлера</w:t>
      </w:r>
    </w:p>
    <w:p w:rsidR="008F7299" w:rsidRPr="008F7299" w:rsidRDefault="008F7299" w:rsidP="008F7299">
      <w:pPr>
        <w:pStyle w:val="a5"/>
        <w:ind w:left="0"/>
        <w:rPr>
          <w:b/>
          <w:i w:val="0"/>
          <w:sz w:val="28"/>
          <w:szCs w:val="28"/>
        </w:rPr>
      </w:pPr>
    </w:p>
    <w:p w:rsidR="008F7299" w:rsidRPr="008F7299" w:rsidRDefault="008F7299" w:rsidP="00CF6B53">
      <w:pPr>
        <w:pStyle w:val="a5"/>
        <w:ind w:left="0" w:firstLine="708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 xml:space="preserve">Этот простейший численный метод заключается в разложении искомой функции </w:t>
      </w:r>
      <w:r w:rsidRPr="008F7299">
        <w:rPr>
          <w:i w:val="0"/>
          <w:position w:val="-12"/>
          <w:sz w:val="28"/>
          <w:szCs w:val="28"/>
        </w:rPr>
        <w:object w:dxaOrig="580" w:dyaOrig="360">
          <v:shape id="_x0000_i1040" type="#_x0000_t75" style="width:28.55pt;height:17.65pt" o:ole="" fillcolor="window">
            <v:imagedata r:id="rId11" o:title=""/>
          </v:shape>
          <o:OLEObject Type="Embed" ProgID="Equation.DSMT4" ShapeID="_x0000_i1040" DrawAspect="Content" ObjectID="_1668794807" r:id="rId34"/>
        </w:object>
      </w:r>
      <w:r w:rsidRPr="008F7299">
        <w:rPr>
          <w:i w:val="0"/>
          <w:sz w:val="28"/>
          <w:szCs w:val="28"/>
        </w:rPr>
        <w:t xml:space="preserve"> в ряд Тейлора в окрестностях узлов </w:t>
      </w:r>
      <w:proofErr w:type="gramStart"/>
      <w:r w:rsidRPr="008F7299">
        <w:rPr>
          <w:i w:val="0"/>
          <w:sz w:val="28"/>
          <w:szCs w:val="28"/>
        </w:rPr>
        <w:t>сетки</w:t>
      </w:r>
      <w:proofErr w:type="gramEnd"/>
      <w:r w:rsidRPr="008F7299">
        <w:rPr>
          <w:i w:val="0"/>
          <w:sz w:val="28"/>
          <w:szCs w:val="28"/>
        </w:rPr>
        <w:t xml:space="preserve"> </w:t>
      </w:r>
      <w:r w:rsidRPr="008F7299">
        <w:rPr>
          <w:i w:val="0"/>
          <w:position w:val="-12"/>
          <w:sz w:val="28"/>
          <w:szCs w:val="28"/>
        </w:rPr>
        <w:object w:dxaOrig="1700" w:dyaOrig="380">
          <v:shape id="_x0000_i1041" type="#_x0000_t75" style="width:85.6pt;height:19pt" o:ole="" fillcolor="window">
            <v:imagedata r:id="rId35" o:title=""/>
          </v:shape>
          <o:OLEObject Type="Embed" ProgID="Equation.DSMT4" ShapeID="_x0000_i1041" DrawAspect="Content" ObjectID="_1668794808" r:id="rId36"/>
        </w:object>
      </w:r>
      <w:r w:rsidRPr="008F7299">
        <w:rPr>
          <w:i w:val="0"/>
          <w:sz w:val="28"/>
          <w:szCs w:val="28"/>
        </w:rPr>
        <w:t xml:space="preserve"> в котором отбрасываются все члены, содержащие производные второго и более высоких порядков. Запишем это разложение в окрестности узла </w:t>
      </w:r>
      <w:r w:rsidRPr="008F7299">
        <w:rPr>
          <w:i w:val="0"/>
          <w:position w:val="-12"/>
          <w:sz w:val="28"/>
          <w:szCs w:val="28"/>
        </w:rPr>
        <w:object w:dxaOrig="279" w:dyaOrig="380">
          <v:shape id="_x0000_i1042" type="#_x0000_t75" style="width:13.6pt;height:19pt" o:ole="" fillcolor="window">
            <v:imagedata r:id="rId37" o:title=""/>
          </v:shape>
          <o:OLEObject Type="Embed" ProgID="Equation.DSMT4" ShapeID="_x0000_i1042" DrawAspect="Content" ObjectID="_1668794809" r:id="rId38"/>
        </w:object>
      </w:r>
      <w:r w:rsidRPr="008F7299">
        <w:rPr>
          <w:i w:val="0"/>
          <w:sz w:val="28"/>
          <w:szCs w:val="28"/>
        </w:rPr>
        <w:t>: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12"/>
          <w:sz w:val="28"/>
          <w:szCs w:val="28"/>
        </w:rPr>
        <w:object w:dxaOrig="4080" w:dyaOrig="420">
          <v:shape id="_x0000_i1043" type="#_x0000_t75" style="width:203.75pt;height:21.05pt" o:ole="" fillcolor="window">
            <v:imagedata r:id="rId39" o:title=""/>
          </v:shape>
          <o:OLEObject Type="Embed" ProgID="Equation.DSMT4" ShapeID="_x0000_i1043" DrawAspect="Content" ObjectID="_1668794810" r:id="rId40"/>
        </w:objec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 xml:space="preserve">Т.к.  </w:t>
      </w:r>
      <w:r w:rsidRPr="008F7299">
        <w:rPr>
          <w:i w:val="0"/>
          <w:position w:val="-12"/>
          <w:sz w:val="28"/>
          <w:szCs w:val="28"/>
        </w:rPr>
        <w:object w:dxaOrig="1440" w:dyaOrig="380">
          <v:shape id="_x0000_i1044" type="#_x0000_t75" style="width:1in;height:19pt" o:ole="" fillcolor="window">
            <v:imagedata r:id="rId41" o:title=""/>
          </v:shape>
          <o:OLEObject Type="Embed" ProgID="Equation.DSMT4" ShapeID="_x0000_i1044" DrawAspect="Content" ObjectID="_1668794811" r:id="rId42"/>
        </w:object>
      </w:r>
      <w:r w:rsidRPr="008F7299">
        <w:rPr>
          <w:i w:val="0"/>
          <w:sz w:val="28"/>
          <w:szCs w:val="28"/>
        </w:rPr>
        <w:t xml:space="preserve">  и  </w:t>
      </w:r>
      <w:r w:rsidRPr="008F7299">
        <w:rPr>
          <w:i w:val="0"/>
          <w:position w:val="-12"/>
          <w:sz w:val="28"/>
          <w:szCs w:val="28"/>
        </w:rPr>
        <w:object w:dxaOrig="1400" w:dyaOrig="380">
          <v:shape id="_x0000_i1045" type="#_x0000_t75" style="width:69.95pt;height:19pt" o:ole="" fillcolor="window">
            <v:imagedata r:id="rId9" o:title=""/>
          </v:shape>
          <o:OLEObject Type="Embed" ProgID="Equation.DSMT4" ShapeID="_x0000_i1045" DrawAspect="Content" ObjectID="_1668794812" r:id="rId43"/>
        </w:object>
      </w:r>
      <w:r w:rsidRPr="008F7299">
        <w:rPr>
          <w:i w:val="0"/>
          <w:sz w:val="28"/>
          <w:szCs w:val="28"/>
        </w:rPr>
        <w:t xml:space="preserve">,  то, отбрасывая </w:t>
      </w:r>
      <w:r w:rsidRPr="008F7299">
        <w:rPr>
          <w:i w:val="0"/>
          <w:position w:val="-12"/>
          <w:sz w:val="28"/>
          <w:szCs w:val="28"/>
        </w:rPr>
        <w:object w:dxaOrig="760" w:dyaOrig="420">
          <v:shape id="_x0000_i1046" type="#_x0000_t75" style="width:38.05pt;height:21.05pt" o:ole="" fillcolor="window">
            <v:imagedata r:id="rId44" o:title=""/>
          </v:shape>
          <o:OLEObject Type="Embed" ProgID="Equation.DSMT4" ShapeID="_x0000_i1046" DrawAspect="Content" ObjectID="_1668794813" r:id="rId45"/>
        </w:object>
      </w:r>
      <w:r w:rsidRPr="008F7299">
        <w:rPr>
          <w:i w:val="0"/>
          <w:sz w:val="28"/>
          <w:szCs w:val="28"/>
        </w:rPr>
        <w:t>, получаем: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12"/>
          <w:sz w:val="28"/>
          <w:szCs w:val="28"/>
        </w:rPr>
        <w:object w:dxaOrig="3379" w:dyaOrig="380">
          <v:shape id="_x0000_i1047" type="#_x0000_t75" style="width:168.45pt;height:19pt" o:ole="" fillcolor="window">
            <v:imagedata r:id="rId46" o:title=""/>
          </v:shape>
          <o:OLEObject Type="Embed" ProgID="Equation.DSMT4" ShapeID="_x0000_i1047" DrawAspect="Content" ObjectID="_1668794814" r:id="rId47"/>
        </w:object>
      </w:r>
      <w:r w:rsidRPr="008F7299">
        <w:rPr>
          <w:i w:val="0"/>
          <w:sz w:val="28"/>
          <w:szCs w:val="28"/>
        </w:rPr>
        <w:t>.</w:t>
      </w:r>
    </w:p>
    <w:p w:rsidR="008F7299" w:rsidRPr="008F7299" w:rsidRDefault="008F7299" w:rsidP="00CF6B53">
      <w:pPr>
        <w:pStyle w:val="a5"/>
        <w:ind w:left="0" w:firstLine="708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lastRenderedPageBreak/>
        <w:t xml:space="preserve">Введя обозначение </w:t>
      </w:r>
      <w:r w:rsidRPr="008F7299">
        <w:rPr>
          <w:i w:val="0"/>
          <w:position w:val="-12"/>
          <w:sz w:val="28"/>
          <w:szCs w:val="28"/>
        </w:rPr>
        <w:object w:dxaOrig="1219" w:dyaOrig="380">
          <v:shape id="_x0000_i1048" type="#_x0000_t75" style="width:62.5pt;height:19.7pt" o:ole="" fillcolor="window">
            <v:imagedata r:id="rId48" o:title=""/>
          </v:shape>
          <o:OLEObject Type="Embed" ProgID="Equation.DSMT4" ShapeID="_x0000_i1048" DrawAspect="Content" ObjectID="_1668794815" r:id="rId49"/>
        </w:object>
      </w:r>
      <w:r w:rsidRPr="008F7299">
        <w:rPr>
          <w:i w:val="0"/>
          <w:sz w:val="28"/>
          <w:szCs w:val="28"/>
        </w:rPr>
        <w:t xml:space="preserve">, окончательно получаем формулу метода Эйлера, позволяющую по значению искомой функции </w:t>
      </w:r>
      <w:r w:rsidRPr="008F7299">
        <w:rPr>
          <w:i w:val="0"/>
          <w:position w:val="-12"/>
          <w:sz w:val="28"/>
          <w:szCs w:val="28"/>
        </w:rPr>
        <w:object w:dxaOrig="480" w:dyaOrig="380">
          <v:shape id="_x0000_i1049" type="#_x0000_t75" style="width:24.45pt;height:19pt" o:ole="" fillcolor="window">
            <v:imagedata r:id="rId50" o:title=""/>
          </v:shape>
          <o:OLEObject Type="Embed" ProgID="Equation.DSMT4" ShapeID="_x0000_i1049" DrawAspect="Content" ObjectID="_1668794816" r:id="rId51"/>
        </w:object>
      </w:r>
      <w:r w:rsidRPr="008F7299">
        <w:rPr>
          <w:i w:val="0"/>
          <w:sz w:val="28"/>
          <w:szCs w:val="28"/>
        </w:rPr>
        <w:t xml:space="preserve">в точке </w:t>
      </w:r>
      <w:r w:rsidRPr="008F7299">
        <w:rPr>
          <w:i w:val="0"/>
          <w:position w:val="-12"/>
          <w:sz w:val="28"/>
          <w:szCs w:val="28"/>
        </w:rPr>
        <w:object w:dxaOrig="279" w:dyaOrig="380">
          <v:shape id="_x0000_i1050" type="#_x0000_t75" style="width:13.6pt;height:19pt" o:ole="" fillcolor="window">
            <v:imagedata r:id="rId52" o:title=""/>
          </v:shape>
          <o:OLEObject Type="Embed" ProgID="Equation.DSMT4" ShapeID="_x0000_i1050" DrawAspect="Content" ObjectID="_1668794817" r:id="rId53"/>
        </w:object>
      </w:r>
      <w:r w:rsidRPr="008F7299">
        <w:rPr>
          <w:i w:val="0"/>
          <w:sz w:val="28"/>
          <w:szCs w:val="28"/>
        </w:rPr>
        <w:t xml:space="preserve"> найти значение ее </w:t>
      </w:r>
      <w:r w:rsidRPr="008F7299">
        <w:rPr>
          <w:i w:val="0"/>
          <w:position w:val="-12"/>
          <w:sz w:val="28"/>
          <w:szCs w:val="28"/>
        </w:rPr>
        <w:object w:dxaOrig="639" w:dyaOrig="380">
          <v:shape id="_x0000_i1051" type="#_x0000_t75" style="width:31.9pt;height:19pt" o:ole="" fillcolor="window">
            <v:imagedata r:id="rId54" o:title=""/>
          </v:shape>
          <o:OLEObject Type="Embed" ProgID="Equation.DSMT4" ShapeID="_x0000_i1051" DrawAspect="Content" ObjectID="_1668794818" r:id="rId55"/>
        </w:object>
      </w:r>
      <w:r w:rsidRPr="008F7299">
        <w:rPr>
          <w:i w:val="0"/>
          <w:sz w:val="28"/>
          <w:szCs w:val="28"/>
        </w:rPr>
        <w:t xml:space="preserve">в следующем узле </w:t>
      </w:r>
      <w:r w:rsidRPr="008F7299">
        <w:rPr>
          <w:i w:val="0"/>
          <w:position w:val="-12"/>
          <w:sz w:val="28"/>
          <w:szCs w:val="28"/>
        </w:rPr>
        <w:object w:dxaOrig="440" w:dyaOrig="380">
          <v:shape id="_x0000_i1052" type="#_x0000_t75" style="width:21.75pt;height:19pt" o:ole="" fillcolor="window">
            <v:imagedata r:id="rId56" o:title=""/>
          </v:shape>
          <o:OLEObject Type="Embed" ProgID="Equation.DSMT4" ShapeID="_x0000_i1052" DrawAspect="Content" ObjectID="_1668794819" r:id="rId57"/>
        </w:object>
      </w:r>
      <w:r w:rsidRPr="008F7299">
        <w:rPr>
          <w:i w:val="0"/>
          <w:sz w:val="28"/>
          <w:szCs w:val="28"/>
        </w:rPr>
        <w:t>: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12"/>
          <w:sz w:val="28"/>
          <w:szCs w:val="28"/>
        </w:rPr>
        <w:object w:dxaOrig="2480" w:dyaOrig="380">
          <v:shape id="_x0000_i1053" type="#_x0000_t75" style="width:135.15pt;height:20.4pt" o:ole="" fillcolor="window">
            <v:imagedata r:id="rId58" o:title=""/>
          </v:shape>
          <o:OLEObject Type="Embed" ProgID="Equation.DSMT4" ShapeID="_x0000_i1053" DrawAspect="Content" ObjectID="_1668794820" r:id="rId59"/>
        </w:object>
      </w:r>
      <w:r w:rsidRPr="008F7299">
        <w:rPr>
          <w:i w:val="0"/>
          <w:sz w:val="28"/>
          <w:szCs w:val="28"/>
        </w:rPr>
        <w:t>.</w:t>
      </w:r>
    </w:p>
    <w:p w:rsidR="008F7299" w:rsidRPr="008F7299" w:rsidRDefault="008F7299" w:rsidP="00CF6B53">
      <w:pPr>
        <w:pStyle w:val="a5"/>
        <w:ind w:left="0" w:firstLine="708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 xml:space="preserve">Погрешность метода на каждом шаге вычислений имеет порядок </w:t>
      </w:r>
      <w:r w:rsidRPr="008F7299">
        <w:rPr>
          <w:i w:val="0"/>
          <w:position w:val="-6"/>
          <w:sz w:val="28"/>
          <w:szCs w:val="28"/>
        </w:rPr>
        <w:object w:dxaOrig="320" w:dyaOrig="360">
          <v:shape id="_x0000_i1054" type="#_x0000_t75" style="width:16.3pt;height:17.65pt" o:ole="" fillcolor="window">
            <v:imagedata r:id="rId60" o:title=""/>
          </v:shape>
          <o:OLEObject Type="Embed" ProgID="Equation.DSMT4" ShapeID="_x0000_i1054" DrawAspect="Content" ObjectID="_1668794821" r:id="rId61"/>
        </w:object>
      </w:r>
      <w:r w:rsidRPr="008F7299">
        <w:rPr>
          <w:i w:val="0"/>
          <w:sz w:val="28"/>
          <w:szCs w:val="28"/>
        </w:rPr>
        <w:t xml:space="preserve">. Это следует из того, что для получения формулы был отброшен член </w:t>
      </w:r>
      <w:r w:rsidRPr="008F7299">
        <w:rPr>
          <w:i w:val="0"/>
          <w:position w:val="-12"/>
          <w:sz w:val="28"/>
          <w:szCs w:val="28"/>
        </w:rPr>
        <w:object w:dxaOrig="760" w:dyaOrig="420">
          <v:shape id="_x0000_i1055" type="#_x0000_t75" style="width:38.05pt;height:21.05pt" o:ole="" fillcolor="window">
            <v:imagedata r:id="rId44" o:title=""/>
          </v:shape>
          <o:OLEObject Type="Embed" ProgID="Equation.DSMT4" ShapeID="_x0000_i1055" DrawAspect="Content" ObjectID="_1668794822" r:id="rId62"/>
        </w:object>
      </w:r>
      <w:r w:rsidRPr="008F7299">
        <w:rPr>
          <w:i w:val="0"/>
          <w:sz w:val="28"/>
          <w:szCs w:val="28"/>
        </w:rPr>
        <w:t>.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</w:p>
    <w:p w:rsidR="008F7299" w:rsidRPr="008F7299" w:rsidRDefault="008F7299" w:rsidP="004D5E7F">
      <w:pPr>
        <w:pStyle w:val="a5"/>
        <w:ind w:left="0" w:firstLine="709"/>
        <w:jc w:val="center"/>
        <w:rPr>
          <w:b/>
          <w:i w:val="0"/>
          <w:sz w:val="28"/>
          <w:szCs w:val="28"/>
        </w:rPr>
      </w:pPr>
      <w:r w:rsidRPr="008F7299">
        <w:rPr>
          <w:b/>
          <w:i w:val="0"/>
          <w:sz w:val="28"/>
          <w:szCs w:val="28"/>
        </w:rPr>
        <w:t>Модифицированный метод Эйлера</w:t>
      </w:r>
    </w:p>
    <w:p w:rsidR="008F7299" w:rsidRPr="008F7299" w:rsidRDefault="008F7299" w:rsidP="008F7299">
      <w:pPr>
        <w:pStyle w:val="a5"/>
        <w:ind w:left="0" w:firstLine="709"/>
        <w:rPr>
          <w:i w:val="0"/>
          <w:sz w:val="28"/>
          <w:szCs w:val="28"/>
        </w:rPr>
      </w:pPr>
    </w:p>
    <w:p w:rsidR="008F7299" w:rsidRPr="008F7299" w:rsidRDefault="008F7299" w:rsidP="008F7299">
      <w:pPr>
        <w:pStyle w:val="a5"/>
        <w:ind w:left="0" w:firstLine="709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 xml:space="preserve">Этот метод имеет лучший порядок точности, и формулу для него получают, оставляя в разложении функции </w:t>
      </w:r>
      <w:r w:rsidRPr="008F7299">
        <w:rPr>
          <w:i w:val="0"/>
          <w:position w:val="-12"/>
          <w:sz w:val="28"/>
          <w:szCs w:val="28"/>
        </w:rPr>
        <w:object w:dxaOrig="580" w:dyaOrig="360">
          <v:shape id="_x0000_i1056" type="#_x0000_t75" style="width:28.55pt;height:17.65pt" o:ole="" fillcolor="window">
            <v:imagedata r:id="rId11" o:title=""/>
          </v:shape>
          <o:OLEObject Type="Embed" ProgID="Equation.DSMT4" ShapeID="_x0000_i1056" DrawAspect="Content" ObjectID="_1668794823" r:id="rId63"/>
        </w:object>
      </w:r>
      <w:r w:rsidRPr="008F7299">
        <w:rPr>
          <w:i w:val="0"/>
          <w:sz w:val="28"/>
          <w:szCs w:val="28"/>
        </w:rPr>
        <w:t xml:space="preserve"> в ряд Тейлора в окрестностях узлов слагаемые, содержащие вторую производную:</w:t>
      </w:r>
    </w:p>
    <w:p w:rsidR="008F7299" w:rsidRPr="008F7299" w:rsidRDefault="008F7299" w:rsidP="004D5E7F">
      <w:pPr>
        <w:pStyle w:val="a5"/>
        <w:ind w:left="0" w:firstLine="709"/>
        <w:jc w:val="center"/>
        <w:rPr>
          <w:i w:val="0"/>
          <w:sz w:val="28"/>
          <w:szCs w:val="28"/>
        </w:rPr>
      </w:pPr>
      <w:r w:rsidRPr="008F7299">
        <w:rPr>
          <w:i w:val="0"/>
          <w:position w:val="-26"/>
          <w:sz w:val="28"/>
          <w:szCs w:val="28"/>
        </w:rPr>
        <w:object w:dxaOrig="3840" w:dyaOrig="740">
          <v:shape id="_x0000_i1057" type="#_x0000_t75" style="width:191.55pt;height:36.7pt" o:ole="" fillcolor="window">
            <v:imagedata r:id="rId64" o:title=""/>
          </v:shape>
          <o:OLEObject Type="Embed" ProgID="Equation.DSMT4" ShapeID="_x0000_i1057" DrawAspect="Content" ObjectID="_1668794824" r:id="rId65"/>
        </w:object>
      </w:r>
      <w:r w:rsidRPr="008F7299">
        <w:rPr>
          <w:i w:val="0"/>
          <w:sz w:val="28"/>
          <w:szCs w:val="28"/>
        </w:rPr>
        <w:t xml:space="preserve">.   </w:t>
      </w:r>
      <w:r w:rsidR="004D5E7F">
        <w:rPr>
          <w:i w:val="0"/>
          <w:sz w:val="28"/>
          <w:szCs w:val="28"/>
        </w:rPr>
        <w:t xml:space="preserve">                                                           </w:t>
      </w:r>
      <w:r w:rsidRPr="008F7299">
        <w:rPr>
          <w:i w:val="0"/>
          <w:sz w:val="28"/>
          <w:szCs w:val="28"/>
        </w:rPr>
        <w:t>(1)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>Затем аппроксимируют вторую производную с помощью отношения конечных разностей:</w:t>
      </w:r>
    </w:p>
    <w:p w:rsidR="008F7299" w:rsidRPr="008F7299" w:rsidRDefault="008F7299" w:rsidP="008F7299">
      <w:pPr>
        <w:pStyle w:val="a5"/>
        <w:ind w:left="0"/>
        <w:jc w:val="right"/>
        <w:rPr>
          <w:i w:val="0"/>
          <w:sz w:val="28"/>
          <w:szCs w:val="28"/>
        </w:rPr>
      </w:pPr>
      <w:r w:rsidRPr="008F7299">
        <w:rPr>
          <w:i w:val="0"/>
          <w:position w:val="-28"/>
          <w:sz w:val="28"/>
          <w:szCs w:val="28"/>
        </w:rPr>
        <w:object w:dxaOrig="2460" w:dyaOrig="740">
          <v:shape id="_x0000_i1058" type="#_x0000_t75" style="width:122.95pt;height:36.7pt" o:ole="" fillcolor="window">
            <v:imagedata r:id="rId66" o:title=""/>
          </v:shape>
          <o:OLEObject Type="Embed" ProgID="Equation.DSMT4" ShapeID="_x0000_i1058" DrawAspect="Content" ObjectID="_1668794825" r:id="rId67"/>
        </w:object>
      </w:r>
      <w:r w:rsidRPr="008F7299">
        <w:rPr>
          <w:i w:val="0"/>
          <w:sz w:val="28"/>
          <w:szCs w:val="28"/>
        </w:rPr>
        <w:t xml:space="preserve">                                                                                       (2)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>Подставляя выражение (2) вместо второй производной в (1), получают:</w:t>
      </w:r>
    </w:p>
    <w:p w:rsidR="008F7299" w:rsidRPr="008F7299" w:rsidRDefault="008F7299" w:rsidP="008F7299">
      <w:pPr>
        <w:pStyle w:val="a5"/>
        <w:ind w:left="0"/>
        <w:jc w:val="left"/>
        <w:rPr>
          <w:i w:val="0"/>
          <w:sz w:val="28"/>
          <w:szCs w:val="28"/>
        </w:rPr>
      </w:pPr>
      <w:r w:rsidRPr="008F7299">
        <w:rPr>
          <w:i w:val="0"/>
          <w:position w:val="-28"/>
          <w:sz w:val="28"/>
          <w:szCs w:val="28"/>
        </w:rPr>
        <w:object w:dxaOrig="5460" w:dyaOrig="760">
          <v:shape id="_x0000_i1059" type="#_x0000_t75" style="width:273.05pt;height:38.05pt" o:ole="" fillcolor="window">
            <v:imagedata r:id="rId68" o:title=""/>
          </v:shape>
          <o:OLEObject Type="Embed" ProgID="Equation.DSMT4" ShapeID="_x0000_i1059" DrawAspect="Content" ObjectID="_1668794826" r:id="rId69"/>
        </w:object>
      </w:r>
      <w:r w:rsidRPr="008F7299">
        <w:rPr>
          <w:i w:val="0"/>
          <w:sz w:val="28"/>
          <w:szCs w:val="28"/>
        </w:rPr>
        <w:t>.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>И после преобразования:</w:t>
      </w:r>
    </w:p>
    <w:p w:rsidR="008F7299" w:rsidRPr="008F7299" w:rsidRDefault="008F7299" w:rsidP="008F7299">
      <w:pPr>
        <w:pStyle w:val="a5"/>
        <w:ind w:left="0"/>
        <w:jc w:val="right"/>
        <w:rPr>
          <w:i w:val="0"/>
          <w:sz w:val="28"/>
          <w:szCs w:val="28"/>
        </w:rPr>
      </w:pPr>
      <w:r w:rsidRPr="008F7299">
        <w:rPr>
          <w:i w:val="0"/>
          <w:position w:val="-26"/>
          <w:sz w:val="28"/>
          <w:szCs w:val="28"/>
        </w:rPr>
        <w:object w:dxaOrig="3820" w:dyaOrig="700">
          <v:shape id="_x0000_i1060" type="#_x0000_t75" style="width:190.85pt;height:35.3pt" o:ole="" fillcolor="window">
            <v:imagedata r:id="rId70" o:title=""/>
          </v:shape>
          <o:OLEObject Type="Embed" ProgID="Equation.DSMT4" ShapeID="_x0000_i1060" DrawAspect="Content" ObjectID="_1668794827" r:id="rId71"/>
        </w:object>
      </w:r>
      <w:r w:rsidRPr="008F7299">
        <w:rPr>
          <w:i w:val="0"/>
          <w:sz w:val="28"/>
          <w:szCs w:val="28"/>
        </w:rPr>
        <w:t xml:space="preserve">                                                                    (3)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>Заменяя производные выражениями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12"/>
          <w:sz w:val="28"/>
          <w:szCs w:val="28"/>
        </w:rPr>
        <w:object w:dxaOrig="1620" w:dyaOrig="380">
          <v:shape id="_x0000_i1061" type="#_x0000_t75" style="width:81.5pt;height:19pt" o:ole="" fillcolor="window">
            <v:imagedata r:id="rId72" o:title=""/>
          </v:shape>
          <o:OLEObject Type="Embed" ProgID="Equation.DSMT4" ShapeID="_x0000_i1061" DrawAspect="Content" ObjectID="_1668794828" r:id="rId73"/>
        </w:object>
      </w:r>
      <w:r w:rsidRPr="008F7299">
        <w:rPr>
          <w:i w:val="0"/>
          <w:sz w:val="28"/>
          <w:szCs w:val="28"/>
        </w:rPr>
        <w:t xml:space="preserve">  и  </w:t>
      </w:r>
      <w:r w:rsidRPr="008F7299">
        <w:rPr>
          <w:i w:val="0"/>
          <w:position w:val="-12"/>
          <w:sz w:val="28"/>
          <w:szCs w:val="28"/>
        </w:rPr>
        <w:object w:dxaOrig="2120" w:dyaOrig="420">
          <v:shape id="_x0000_i1062" type="#_x0000_t75" style="width:113.45pt;height:22.4pt" o:ole="" fillcolor="window">
            <v:imagedata r:id="rId74" o:title=""/>
          </v:shape>
          <o:OLEObject Type="Embed" ProgID="Equation.DSMT4" ShapeID="_x0000_i1062" DrawAspect="Content" ObjectID="_1668794829" r:id="rId75"/>
        </w:object>
      </w:r>
      <w:r w:rsidRPr="008F7299">
        <w:rPr>
          <w:i w:val="0"/>
          <w:sz w:val="28"/>
          <w:szCs w:val="28"/>
        </w:rPr>
        <w:t>,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 xml:space="preserve">где </w:t>
      </w:r>
      <w:r w:rsidRPr="008F7299">
        <w:rPr>
          <w:i w:val="0"/>
          <w:position w:val="-12"/>
          <w:sz w:val="28"/>
          <w:szCs w:val="28"/>
        </w:rPr>
        <w:object w:dxaOrig="460" w:dyaOrig="420">
          <v:shape id="_x0000_i1063" type="#_x0000_t75" style="width:23.1pt;height:21.05pt" o:ole="" fillcolor="window">
            <v:imagedata r:id="rId76" o:title=""/>
          </v:shape>
          <o:OLEObject Type="Embed" ProgID="Equation.DSMT4" ShapeID="_x0000_i1063" DrawAspect="Content" ObjectID="_1668794830" r:id="rId77"/>
        </w:object>
      </w:r>
      <w:r w:rsidRPr="008F7299">
        <w:rPr>
          <w:i w:val="0"/>
          <w:sz w:val="28"/>
          <w:szCs w:val="28"/>
        </w:rPr>
        <w:t xml:space="preserve"> - найдено по формуле Эйлера, т.е.  </w:t>
      </w:r>
      <w:r w:rsidRPr="008F7299">
        <w:rPr>
          <w:i w:val="0"/>
          <w:position w:val="-16"/>
          <w:sz w:val="28"/>
          <w:szCs w:val="28"/>
        </w:rPr>
        <w:object w:dxaOrig="2520" w:dyaOrig="460">
          <v:shape id="_x0000_i1064" type="#_x0000_t75" style="width:133.8pt;height:24.45pt" o:ole="" fillcolor="window">
            <v:imagedata r:id="rId78" o:title=""/>
          </v:shape>
          <o:OLEObject Type="Embed" ProgID="Equation.DSMT4" ShapeID="_x0000_i1064" DrawAspect="Content" ObjectID="_1668794831" r:id="rId79"/>
        </w:object>
      </w:r>
      <w:r w:rsidRPr="008F7299">
        <w:rPr>
          <w:i w:val="0"/>
          <w:sz w:val="28"/>
          <w:szCs w:val="28"/>
        </w:rPr>
        <w:t>, получают формулу модифицированного метода Эйлера:</w:t>
      </w:r>
    </w:p>
    <w:p w:rsidR="008F7299" w:rsidRPr="008F7299" w:rsidRDefault="008F7299" w:rsidP="008F7299">
      <w:pPr>
        <w:pStyle w:val="a5"/>
        <w:ind w:left="0"/>
        <w:jc w:val="center"/>
        <w:rPr>
          <w:i w:val="0"/>
          <w:sz w:val="28"/>
          <w:szCs w:val="28"/>
        </w:rPr>
      </w:pPr>
      <w:r w:rsidRPr="008F7299">
        <w:rPr>
          <w:i w:val="0"/>
          <w:position w:val="-26"/>
          <w:sz w:val="28"/>
          <w:szCs w:val="28"/>
        </w:rPr>
        <w:object w:dxaOrig="4480" w:dyaOrig="700">
          <v:shape id="_x0000_i1065" type="#_x0000_t75" style="width:224.15pt;height:35.3pt" o:ole="" fillcolor="window">
            <v:imagedata r:id="rId80" o:title=""/>
          </v:shape>
          <o:OLEObject Type="Embed" ProgID="Equation.DSMT4" ShapeID="_x0000_i1065" DrawAspect="Content" ObjectID="_1668794832" r:id="rId81"/>
        </w:object>
      </w:r>
      <w:r w:rsidRPr="008F7299">
        <w:rPr>
          <w:i w:val="0"/>
          <w:sz w:val="28"/>
          <w:szCs w:val="28"/>
        </w:rPr>
        <w:t xml:space="preserve">,   где    </w:t>
      </w:r>
      <w:r w:rsidRPr="008F7299">
        <w:rPr>
          <w:i w:val="0"/>
          <w:position w:val="-16"/>
          <w:sz w:val="28"/>
          <w:szCs w:val="28"/>
        </w:rPr>
        <w:object w:dxaOrig="2520" w:dyaOrig="460">
          <v:shape id="_x0000_i1066" type="#_x0000_t75" style="width:126.35pt;height:23.1pt" o:ole="" fillcolor="window">
            <v:imagedata r:id="rId78" o:title=""/>
          </v:shape>
          <o:OLEObject Type="Embed" ProgID="Equation.DSMT4" ShapeID="_x0000_i1066" DrawAspect="Content" ObjectID="_1668794833" r:id="rId82"/>
        </w:object>
      </w:r>
    </w:p>
    <w:p w:rsidR="008F7299" w:rsidRPr="008F7299" w:rsidRDefault="008F7299" w:rsidP="008F7299">
      <w:pPr>
        <w:pStyle w:val="a5"/>
        <w:ind w:left="0" w:firstLine="709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ab/>
        <w:t xml:space="preserve">Погрешность метода на каждом шаге вычислений имеет порядок </w:t>
      </w:r>
      <w:r w:rsidRPr="008F7299">
        <w:rPr>
          <w:i w:val="0"/>
          <w:position w:val="-6"/>
          <w:sz w:val="28"/>
          <w:szCs w:val="28"/>
        </w:rPr>
        <w:object w:dxaOrig="320" w:dyaOrig="360">
          <v:shape id="_x0000_i1067" type="#_x0000_t75" style="width:16.3pt;height:17.65pt" o:ole="" fillcolor="window">
            <v:imagedata r:id="rId83" o:title=""/>
          </v:shape>
          <o:OLEObject Type="Embed" ProgID="Equation.DSMT4" ShapeID="_x0000_i1067" DrawAspect="Content" ObjectID="_1668794834" r:id="rId84"/>
        </w:object>
      </w:r>
      <w:r w:rsidRPr="008F7299">
        <w:rPr>
          <w:i w:val="0"/>
          <w:sz w:val="28"/>
          <w:szCs w:val="28"/>
        </w:rPr>
        <w:t xml:space="preserve">. Это следует из того, что для получения формулы был отброшен член </w:t>
      </w:r>
      <w:r w:rsidRPr="008F7299">
        <w:rPr>
          <w:i w:val="0"/>
          <w:position w:val="-12"/>
          <w:sz w:val="28"/>
          <w:szCs w:val="28"/>
        </w:rPr>
        <w:object w:dxaOrig="760" w:dyaOrig="420">
          <v:shape id="_x0000_i1068" type="#_x0000_t75" style="width:38.05pt;height:21.05pt" o:ole="" fillcolor="window">
            <v:imagedata r:id="rId85" o:title=""/>
          </v:shape>
          <o:OLEObject Type="Embed" ProgID="Equation.DSMT4" ShapeID="_x0000_i1068" DrawAspect="Content" ObjectID="_1668794835" r:id="rId86"/>
        </w:object>
      </w:r>
      <w:r w:rsidRPr="008F7299">
        <w:rPr>
          <w:i w:val="0"/>
          <w:sz w:val="28"/>
          <w:szCs w:val="28"/>
        </w:rPr>
        <w:t>.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</w:p>
    <w:p w:rsidR="008F7299" w:rsidRPr="008F7299" w:rsidRDefault="008F7299" w:rsidP="004D5E7F">
      <w:pPr>
        <w:pStyle w:val="a5"/>
        <w:ind w:left="0" w:firstLine="709"/>
        <w:jc w:val="center"/>
        <w:rPr>
          <w:b/>
          <w:i w:val="0"/>
          <w:sz w:val="28"/>
          <w:szCs w:val="28"/>
        </w:rPr>
      </w:pPr>
      <w:r w:rsidRPr="008F7299">
        <w:rPr>
          <w:b/>
          <w:i w:val="0"/>
          <w:sz w:val="28"/>
          <w:szCs w:val="28"/>
        </w:rPr>
        <w:t>Метод Рунге-Кутта</w:t>
      </w:r>
    </w:p>
    <w:p w:rsidR="008F7299" w:rsidRPr="008F7299" w:rsidRDefault="008F7299" w:rsidP="008F7299">
      <w:pPr>
        <w:pStyle w:val="a5"/>
        <w:ind w:left="0" w:firstLine="709"/>
        <w:rPr>
          <w:i w:val="0"/>
          <w:sz w:val="28"/>
          <w:szCs w:val="28"/>
        </w:rPr>
      </w:pPr>
    </w:p>
    <w:p w:rsidR="008F7299" w:rsidRPr="008F7299" w:rsidRDefault="008F7299" w:rsidP="008F7299">
      <w:pPr>
        <w:pStyle w:val="a5"/>
        <w:ind w:left="0" w:firstLine="709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 xml:space="preserve">Этот метод является самым популярным, т.к. дает хороший порядок точности. Формулу для этого метода получают, сохраняя в представлении функции </w:t>
      </w:r>
      <w:r w:rsidRPr="008F7299">
        <w:rPr>
          <w:i w:val="0"/>
          <w:position w:val="-12"/>
          <w:sz w:val="28"/>
          <w:szCs w:val="28"/>
        </w:rPr>
        <w:object w:dxaOrig="580" w:dyaOrig="360">
          <v:shape id="_x0000_i1069" type="#_x0000_t75" style="width:28.55pt;height:17.65pt" o:ole="" fillcolor="window">
            <v:imagedata r:id="rId11" o:title=""/>
          </v:shape>
          <o:OLEObject Type="Embed" ProgID="Equation.DSMT4" ShapeID="_x0000_i1069" DrawAspect="Content" ObjectID="_1668794836" r:id="rId87"/>
        </w:object>
      </w:r>
      <w:r w:rsidRPr="008F7299">
        <w:rPr>
          <w:i w:val="0"/>
          <w:sz w:val="28"/>
          <w:szCs w:val="28"/>
        </w:rPr>
        <w:t xml:space="preserve"> в виде ряда Тейлора в узлах </w:t>
      </w:r>
      <w:r w:rsidRPr="008F7299">
        <w:rPr>
          <w:i w:val="0"/>
          <w:position w:val="-12"/>
          <w:sz w:val="28"/>
          <w:szCs w:val="28"/>
        </w:rPr>
        <w:object w:dxaOrig="1600" w:dyaOrig="380">
          <v:shape id="_x0000_i1070" type="#_x0000_t75" style="width:80.15pt;height:19pt" o:ole="" fillcolor="window">
            <v:imagedata r:id="rId88" o:title=""/>
          </v:shape>
          <o:OLEObject Type="Embed" ProgID="Equation.DSMT4" ShapeID="_x0000_i1070" DrawAspect="Content" ObjectID="_1668794837" r:id="rId89"/>
        </w:object>
      </w:r>
      <w:r w:rsidRPr="008F7299">
        <w:rPr>
          <w:i w:val="0"/>
          <w:sz w:val="28"/>
          <w:szCs w:val="28"/>
        </w:rPr>
        <w:t xml:space="preserve"> большее число членов. Т.к. вывод ее достаточно громоздкий, то он здесь не приводится. </w:t>
      </w:r>
    </w:p>
    <w:p w:rsidR="008F7299" w:rsidRPr="008F7299" w:rsidRDefault="008F7299" w:rsidP="008F7299">
      <w:pPr>
        <w:pStyle w:val="a5"/>
        <w:ind w:left="0" w:firstLine="36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ab/>
        <w:t>Формулы метода Рунге-Кутта имеют следующий вид:</w:t>
      </w:r>
    </w:p>
    <w:p w:rsidR="008F7299" w:rsidRPr="008F7299" w:rsidRDefault="008F7299" w:rsidP="008F7299">
      <w:pPr>
        <w:pStyle w:val="a5"/>
        <w:ind w:left="0" w:firstLine="709"/>
        <w:rPr>
          <w:i w:val="0"/>
          <w:sz w:val="28"/>
          <w:szCs w:val="28"/>
        </w:rPr>
      </w:pPr>
      <w:r w:rsidRPr="008F7299">
        <w:rPr>
          <w:i w:val="0"/>
          <w:position w:val="-28"/>
          <w:sz w:val="28"/>
          <w:szCs w:val="28"/>
        </w:rPr>
        <w:object w:dxaOrig="3940" w:dyaOrig="720">
          <v:shape id="_x0000_i1071" type="#_x0000_t75" style="width:197pt;height:36pt" o:ole="" fillcolor="window">
            <v:imagedata r:id="rId90" o:title=""/>
          </v:shape>
          <o:OLEObject Type="Embed" ProgID="Equation.DSMT4" ShapeID="_x0000_i1071" DrawAspect="Content" ObjectID="_1668794838" r:id="rId91"/>
        </w:object>
      </w:r>
      <w:r w:rsidRPr="008F7299">
        <w:rPr>
          <w:i w:val="0"/>
          <w:sz w:val="28"/>
          <w:szCs w:val="28"/>
        </w:rPr>
        <w:t xml:space="preserve">, где     </w:t>
      </w:r>
      <w:r w:rsidRPr="008F7299">
        <w:rPr>
          <w:i w:val="0"/>
          <w:position w:val="-10"/>
          <w:sz w:val="28"/>
          <w:szCs w:val="28"/>
        </w:rPr>
        <w:object w:dxaOrig="1440" w:dyaOrig="320">
          <v:shape id="_x0000_i1072" type="#_x0000_t75" style="width:85.6pt;height:19pt" o:ole="" fillcolor="window">
            <v:imagedata r:id="rId92" o:title=""/>
          </v:shape>
          <o:OLEObject Type="Embed" ProgID="Equation.DSMT4" ShapeID="_x0000_i1072" DrawAspect="Content" ObjectID="_1668794839" r:id="rId93"/>
        </w:object>
      </w:r>
    </w:p>
    <w:p w:rsidR="008F7299" w:rsidRPr="008F7299" w:rsidRDefault="008F7299" w:rsidP="008F7299">
      <w:pPr>
        <w:pStyle w:val="a5"/>
        <w:ind w:left="0" w:firstLine="709"/>
        <w:rPr>
          <w:i w:val="0"/>
          <w:sz w:val="28"/>
          <w:szCs w:val="28"/>
        </w:rPr>
      </w:pPr>
      <w:r w:rsidRPr="008F7299">
        <w:rPr>
          <w:i w:val="0"/>
          <w:position w:val="-94"/>
          <w:sz w:val="28"/>
          <w:szCs w:val="28"/>
        </w:rPr>
        <w:object w:dxaOrig="2360" w:dyaOrig="2000">
          <v:shape id="_x0000_i1073" type="#_x0000_t75" style="width:145.35pt;height:125pt" o:ole="" fillcolor="window">
            <v:imagedata r:id="rId94" o:title=""/>
          </v:shape>
          <o:OLEObject Type="Embed" ProgID="Equation.DSMT4" ShapeID="_x0000_i1073" DrawAspect="Content" ObjectID="_1668794840" r:id="rId95"/>
        </w:objec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 xml:space="preserve">Погрешность метода на каждом шаге вычислений имеет порядок </w:t>
      </w:r>
      <w:r w:rsidRPr="008F7299">
        <w:rPr>
          <w:i w:val="0"/>
          <w:position w:val="-6"/>
          <w:sz w:val="28"/>
          <w:szCs w:val="28"/>
        </w:rPr>
        <w:object w:dxaOrig="320" w:dyaOrig="360">
          <v:shape id="_x0000_i1074" type="#_x0000_t75" style="width:16.3pt;height:17.65pt" o:ole="" fillcolor="window">
            <v:imagedata r:id="rId96" o:title=""/>
          </v:shape>
          <o:OLEObject Type="Embed" ProgID="Equation.DSMT4" ShapeID="_x0000_i1074" DrawAspect="Content" ObjectID="_1668794841" r:id="rId97"/>
        </w:object>
      </w:r>
      <w:r w:rsidRPr="008F7299">
        <w:rPr>
          <w:i w:val="0"/>
          <w:sz w:val="28"/>
          <w:szCs w:val="28"/>
        </w:rPr>
        <w:t>.</w:t>
      </w:r>
    </w:p>
    <w:p w:rsidR="008F7299" w:rsidRPr="008F7299" w:rsidRDefault="008F7299" w:rsidP="008F7299">
      <w:pPr>
        <w:pStyle w:val="a5"/>
        <w:ind w:left="0" w:firstLine="360"/>
        <w:rPr>
          <w:i w:val="0"/>
          <w:sz w:val="28"/>
          <w:szCs w:val="28"/>
        </w:rPr>
      </w:pPr>
    </w:p>
    <w:p w:rsidR="008F7299" w:rsidRPr="008F7299" w:rsidRDefault="008F7299" w:rsidP="008F7299">
      <w:pPr>
        <w:pStyle w:val="a5"/>
        <w:ind w:left="0" w:firstLine="709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 xml:space="preserve">Отметим некоторые существенные моменты применения указанных методов для решения обыкновенных дифференциальных уравнений первого порядка </w:t>
      </w:r>
      <w:r w:rsidRPr="008F7299">
        <w:rPr>
          <w:i w:val="0"/>
          <w:position w:val="-12"/>
          <w:sz w:val="28"/>
          <w:szCs w:val="28"/>
        </w:rPr>
        <w:object w:dxaOrig="1400" w:dyaOrig="380">
          <v:shape id="_x0000_i1075" type="#_x0000_t75" style="width:69.95pt;height:19pt" o:ole="" fillcolor="window">
            <v:imagedata r:id="rId9" o:title=""/>
          </v:shape>
          <o:OLEObject Type="Embed" ProgID="Equation.DSMT4" ShapeID="_x0000_i1075" DrawAspect="Content" ObjectID="_1668794842" r:id="rId98"/>
        </w:object>
      </w:r>
      <w:r w:rsidRPr="008F7299">
        <w:rPr>
          <w:i w:val="0"/>
          <w:sz w:val="28"/>
          <w:szCs w:val="28"/>
        </w:rPr>
        <w:t xml:space="preserve"> с начальным условием </w:t>
      </w:r>
      <w:r w:rsidRPr="008F7299">
        <w:rPr>
          <w:i w:val="0"/>
          <w:position w:val="-12"/>
          <w:sz w:val="28"/>
          <w:szCs w:val="28"/>
        </w:rPr>
        <w:object w:dxaOrig="1240" w:dyaOrig="380">
          <v:shape id="_x0000_i1076" type="#_x0000_t75" style="width:62.5pt;height:19pt" o:ole="" fillcolor="window">
            <v:imagedata r:id="rId13" o:title=""/>
          </v:shape>
          <o:OLEObject Type="Embed" ProgID="Equation.DSMT4" ShapeID="_x0000_i1076" DrawAspect="Content" ObjectID="_1668794843" r:id="rId99"/>
        </w:object>
      </w:r>
      <w:r w:rsidRPr="008F7299">
        <w:rPr>
          <w:i w:val="0"/>
          <w:sz w:val="28"/>
          <w:szCs w:val="28"/>
        </w:rPr>
        <w:t>.</w:t>
      </w:r>
    </w:p>
    <w:p w:rsidR="008F7299" w:rsidRPr="008F7299" w:rsidRDefault="008F7299" w:rsidP="008F7299">
      <w:pPr>
        <w:pStyle w:val="a5"/>
        <w:ind w:left="0" w:firstLine="709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ab/>
        <w:t xml:space="preserve">Заметим, что погрешность вычислений с каждым следующим шагом может иметь тенденцию к накоплению. Отсюда сразу следует, что лучше применять для расчетов методы, дающие более точный результат на каждой итерации. Из рассмотренных выше методов лучшим является метод Рунге-Кутта, ошибка в котором пропорциональна шагу в пятой степени. А так как шаг выбирается обычно маленьким, то и ошибка мала. </w:t>
      </w:r>
    </w:p>
    <w:p w:rsidR="008F7299" w:rsidRPr="008F7299" w:rsidRDefault="008F7299" w:rsidP="008F7299">
      <w:pPr>
        <w:pStyle w:val="a5"/>
        <w:ind w:left="0" w:firstLine="709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 xml:space="preserve">Если метод решения выбран, то следующая задача – это выбор шага </w:t>
      </w:r>
      <w:r w:rsidRPr="008F7299">
        <w:rPr>
          <w:i w:val="0"/>
          <w:position w:val="-6"/>
          <w:sz w:val="28"/>
          <w:szCs w:val="28"/>
        </w:rPr>
        <w:object w:dxaOrig="220" w:dyaOrig="300">
          <v:shape id="_x0000_i1077" type="#_x0000_t75" style="width:10.85pt;height:14.95pt" o:ole="" fillcolor="window">
            <v:imagedata r:id="rId100" o:title=""/>
          </v:shape>
          <o:OLEObject Type="Embed" ProgID="Equation.DSMT4" ShapeID="_x0000_i1077" DrawAspect="Content" ObjectID="_1668794844" r:id="rId101"/>
        </w:object>
      </w:r>
      <w:r w:rsidRPr="008F7299">
        <w:rPr>
          <w:i w:val="0"/>
          <w:sz w:val="28"/>
          <w:szCs w:val="28"/>
        </w:rPr>
        <w:t xml:space="preserve">. И тут возникает следующая проблема. Допустим, нужно получить значения искомой функции на отрезке </w:t>
      </w:r>
      <w:r w:rsidRPr="008F7299">
        <w:rPr>
          <w:i w:val="0"/>
          <w:position w:val="-10"/>
          <w:sz w:val="28"/>
          <w:szCs w:val="28"/>
        </w:rPr>
        <w:object w:dxaOrig="600" w:dyaOrig="360">
          <v:shape id="_x0000_i1078" type="#_x0000_t75" style="width:29.9pt;height:17.65pt" o:ole="" fillcolor="window">
            <v:imagedata r:id="rId102" o:title=""/>
          </v:shape>
          <o:OLEObject Type="Embed" ProgID="Equation.DSMT4" ShapeID="_x0000_i1078" DrawAspect="Content" ObjectID="_1668794845" r:id="rId103"/>
        </w:object>
      </w:r>
      <w:r w:rsidRPr="008F7299">
        <w:rPr>
          <w:i w:val="0"/>
          <w:sz w:val="28"/>
          <w:szCs w:val="28"/>
        </w:rPr>
        <w:t>, где</w:t>
      </w:r>
      <w:r w:rsidRPr="008F7299">
        <w:rPr>
          <w:i w:val="0"/>
          <w:position w:val="-12"/>
          <w:sz w:val="28"/>
          <w:szCs w:val="28"/>
        </w:rPr>
        <w:object w:dxaOrig="1800" w:dyaOrig="380">
          <v:shape id="_x0000_i1079" type="#_x0000_t75" style="width:89.65pt;height:19pt" o:ole="" fillcolor="window">
            <v:imagedata r:id="rId104" o:title=""/>
          </v:shape>
          <o:OLEObject Type="Embed" ProgID="Equation.DSMT4" ShapeID="_x0000_i1079" DrawAspect="Content" ObjectID="_1668794846" r:id="rId105"/>
        </w:object>
      </w:r>
      <w:r w:rsidRPr="008F7299">
        <w:rPr>
          <w:i w:val="0"/>
          <w:sz w:val="28"/>
          <w:szCs w:val="28"/>
        </w:rPr>
        <w:t>. С одной стороны, шаг нужно взять маленьким, чтобы ошибка каждого шага была небольшой. С другой стороны, при этом возрастет число шагов вычислений, что приводит в свою очередь к накоплению ошибки. Так что шаг в каждом случае следует выбирать некоторым оптимальным образом.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</w:p>
    <w:p w:rsidR="008F7299" w:rsidRPr="008F7299" w:rsidRDefault="008F7299" w:rsidP="008F7299">
      <w:pPr>
        <w:pStyle w:val="a5"/>
        <w:ind w:left="0" w:firstLine="709"/>
        <w:rPr>
          <w:b/>
          <w:i w:val="0"/>
          <w:sz w:val="28"/>
          <w:szCs w:val="28"/>
        </w:rPr>
      </w:pPr>
      <w:r w:rsidRPr="008F7299">
        <w:rPr>
          <w:b/>
          <w:i w:val="0"/>
          <w:sz w:val="28"/>
          <w:szCs w:val="28"/>
        </w:rPr>
        <w:t>Пример 1</w:t>
      </w:r>
    </w:p>
    <w:p w:rsidR="008F7299" w:rsidRPr="008F7299" w:rsidRDefault="008F7299" w:rsidP="008F7299">
      <w:pPr>
        <w:pStyle w:val="a5"/>
        <w:ind w:left="0" w:firstLine="709"/>
        <w:rPr>
          <w:i w:val="0"/>
          <w:sz w:val="28"/>
          <w:szCs w:val="28"/>
        </w:rPr>
      </w:pPr>
    </w:p>
    <w:p w:rsidR="008F7299" w:rsidRPr="008F7299" w:rsidRDefault="008F7299" w:rsidP="008F7299">
      <w:pPr>
        <w:pStyle w:val="a5"/>
        <w:ind w:left="0" w:firstLine="709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 xml:space="preserve">Решим предлагаемую ниже задачу Коши методом Эйлера с заданным шагом на отрезке </w:t>
      </w:r>
      <w:r w:rsidRPr="008F7299">
        <w:rPr>
          <w:i w:val="0"/>
          <w:position w:val="-10"/>
          <w:sz w:val="28"/>
          <w:szCs w:val="28"/>
        </w:rPr>
        <w:object w:dxaOrig="540" w:dyaOrig="360">
          <v:shape id="_x0000_i1080" type="#_x0000_t75" style="width:27.15pt;height:17.65pt" o:ole="" fillcolor="window">
            <v:imagedata r:id="rId106" o:title=""/>
          </v:shape>
          <o:OLEObject Type="Embed" ProgID="Equation.DSMT4" ShapeID="_x0000_i1080" DrawAspect="Content" ObjectID="_1668794847" r:id="rId107"/>
        </w:object>
      </w:r>
      <w:r w:rsidRPr="008F7299">
        <w:rPr>
          <w:i w:val="0"/>
          <w:sz w:val="28"/>
          <w:szCs w:val="28"/>
        </w:rPr>
        <w:t>:</w:t>
      </w:r>
    </w:p>
    <w:p w:rsidR="008F7299" w:rsidRPr="008F7299" w:rsidRDefault="008F7299" w:rsidP="00E60121">
      <w:pPr>
        <w:pStyle w:val="a5"/>
        <w:ind w:left="0" w:firstLine="709"/>
        <w:rPr>
          <w:i w:val="0"/>
          <w:sz w:val="28"/>
          <w:szCs w:val="28"/>
        </w:rPr>
      </w:pPr>
      <w:r w:rsidRPr="008F7299">
        <w:rPr>
          <w:i w:val="0"/>
          <w:position w:val="-60"/>
          <w:sz w:val="28"/>
          <w:szCs w:val="28"/>
        </w:rPr>
        <w:object w:dxaOrig="2140" w:dyaOrig="1340">
          <v:shape id="_x0000_i1081" type="#_x0000_t75" style="width:107.3pt;height:66.55pt" o:ole="" fillcolor="window">
            <v:imagedata r:id="rId108" o:title=""/>
          </v:shape>
          <o:OLEObject Type="Embed" ProgID="Equation.DSMT4" ShapeID="_x0000_i1081" DrawAspect="Content" ObjectID="_1668794848" r:id="rId109"/>
        </w:object>
      </w:r>
    </w:p>
    <w:p w:rsidR="008F7299" w:rsidRPr="008F7299" w:rsidRDefault="008F7299" w:rsidP="00CF6B53">
      <w:pPr>
        <w:pStyle w:val="a5"/>
        <w:ind w:left="0" w:firstLine="708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 xml:space="preserve">Для данной задачи можно указать аналитическое выражение для функции решения. Легко проверить, что это будет функция </w:t>
      </w:r>
      <w:r w:rsidRPr="008F7299">
        <w:rPr>
          <w:i w:val="0"/>
          <w:position w:val="-12"/>
          <w:sz w:val="28"/>
          <w:szCs w:val="28"/>
        </w:rPr>
        <w:object w:dxaOrig="3180" w:dyaOrig="420">
          <v:shape id="_x0000_i1082" type="#_x0000_t75" style="width:158.95pt;height:21.05pt" o:ole="" fillcolor="window">
            <v:imagedata r:id="rId110" o:title=""/>
          </v:shape>
          <o:OLEObject Type="Embed" ProgID="Equation.DSMT4" ShapeID="_x0000_i1082" DrawAspect="Content" ObjectID="_1668794849" r:id="rId111"/>
        </w:object>
      </w:r>
      <w:r w:rsidRPr="008F7299">
        <w:rPr>
          <w:i w:val="0"/>
          <w:sz w:val="28"/>
          <w:szCs w:val="28"/>
        </w:rPr>
        <w:t xml:space="preserve">. Здесь специально выбрана такого рода задача, чтобы иметь возможность сравнить работу методов, зная точные значения функции решения в точках разбиения отрезка </w:t>
      </w:r>
      <w:r w:rsidRPr="008F7299">
        <w:rPr>
          <w:i w:val="0"/>
          <w:position w:val="-10"/>
          <w:sz w:val="28"/>
          <w:szCs w:val="28"/>
        </w:rPr>
        <w:object w:dxaOrig="540" w:dyaOrig="360">
          <v:shape id="_x0000_i1083" type="#_x0000_t75" style="width:27.15pt;height:17.65pt" o:ole="" fillcolor="window">
            <v:imagedata r:id="rId106" o:title=""/>
          </v:shape>
          <o:OLEObject Type="Embed" ProgID="Equation.DSMT4" ShapeID="_x0000_i1083" DrawAspect="Content" ObjectID="_1668794850" r:id="rId112"/>
        </w:object>
      </w:r>
      <w:r w:rsidRPr="008F7299">
        <w:rPr>
          <w:i w:val="0"/>
          <w:sz w:val="28"/>
          <w:szCs w:val="28"/>
        </w:rPr>
        <w:t>.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>Проведем расчеты по формуле Эйлера.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 xml:space="preserve">По условию </w:t>
      </w:r>
      <w:r w:rsidRPr="008F7299">
        <w:rPr>
          <w:i w:val="0"/>
          <w:position w:val="-12"/>
          <w:sz w:val="28"/>
          <w:szCs w:val="28"/>
        </w:rPr>
        <w:object w:dxaOrig="2920" w:dyaOrig="380">
          <v:shape id="_x0000_i1084" type="#_x0000_t75" style="width:146.05pt;height:19pt" o:ole="" fillcolor="window">
            <v:imagedata r:id="rId113" o:title=""/>
          </v:shape>
          <o:OLEObject Type="Embed" ProgID="Equation.DSMT4" ShapeID="_x0000_i1084" DrawAspect="Content" ObjectID="_1668794851" r:id="rId114"/>
        </w:object>
      </w:r>
      <w:r w:rsidRPr="008F7299">
        <w:rPr>
          <w:i w:val="0"/>
          <w:sz w:val="28"/>
          <w:szCs w:val="28"/>
        </w:rPr>
        <w:t>. Формула Эйлера имеет вид: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12"/>
          <w:sz w:val="28"/>
          <w:szCs w:val="28"/>
        </w:rPr>
        <w:object w:dxaOrig="2480" w:dyaOrig="380">
          <v:shape id="_x0000_i1085" type="#_x0000_t75" style="width:135.15pt;height:20.4pt" o:ole="" fillcolor="window">
            <v:imagedata r:id="rId58" o:title=""/>
          </v:shape>
          <o:OLEObject Type="Embed" ProgID="Equation.DSMT4" ShapeID="_x0000_i1085" DrawAspect="Content" ObjectID="_1668794852" r:id="rId115"/>
        </w:objec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>Следовательно,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82"/>
          <w:sz w:val="28"/>
          <w:szCs w:val="28"/>
        </w:rPr>
        <w:object w:dxaOrig="7119" w:dyaOrig="1780">
          <v:shape id="_x0000_i1086" type="#_x0000_t75" style="width:355.9pt;height:89pt" o:ole="" fillcolor="window">
            <v:imagedata r:id="rId116" o:title=""/>
          </v:shape>
          <o:OLEObject Type="Embed" ProgID="Equation.DSMT4" ShapeID="_x0000_i1086" DrawAspect="Content" ObjectID="_1668794853" r:id="rId117"/>
        </w:objec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130"/>
          <w:sz w:val="28"/>
          <w:szCs w:val="28"/>
        </w:rPr>
        <w:object w:dxaOrig="7580" w:dyaOrig="2740">
          <v:shape id="_x0000_i1087" type="#_x0000_t75" style="width:379pt;height:137.2pt" o:ole="" fillcolor="window">
            <v:imagedata r:id="rId118" o:title=""/>
          </v:shape>
          <o:OLEObject Type="Embed" ProgID="Equation.DSMT4" ShapeID="_x0000_i1087" DrawAspect="Content" ObjectID="_1668794854" r:id="rId119"/>
        </w:object>
      </w:r>
    </w:p>
    <w:p w:rsidR="008F7299" w:rsidRPr="008F7299" w:rsidRDefault="008F7299" w:rsidP="004D5E7F">
      <w:pPr>
        <w:pStyle w:val="a5"/>
        <w:ind w:left="0" w:firstLine="708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>Выпишем полученные по методу Эйлера значения функции и значения точного решения в этих же точках в таблицу и проследим накопление ошибки: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126"/>
        <w:gridCol w:w="2410"/>
        <w:gridCol w:w="1984"/>
      </w:tblGrid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79" w:dyaOrig="380">
                <v:shape id="_x0000_i1088" type="#_x0000_t75" style="width:13.6pt;height:19pt" o:ole="" fillcolor="window">
                  <v:imagedata r:id="rId120" o:title=""/>
                </v:shape>
                <o:OLEObject Type="Embed" ProgID="Equation.DSMT4" ShapeID="_x0000_i1088" DrawAspect="Content" ObjectID="_1668794855" r:id="rId121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Метод Эйлера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Точное решение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 xml:space="preserve">Ошибка </w:t>
            </w:r>
          </w:p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вычислений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60" w:dyaOrig="380">
                <v:shape id="_x0000_i1089" type="#_x0000_t75" style="width:13.6pt;height:19pt" o:ole="" fillcolor="window">
                  <v:imagedata r:id="rId122" o:title=""/>
                </v:shape>
                <o:OLEObject Type="Embed" ProgID="Equation.DSMT4" ShapeID="_x0000_i1089" DrawAspect="Content" ObjectID="_1668794856" r:id="rId123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jc w:val="left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1.2000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jc w:val="left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1.2221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0.0221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300" w:dyaOrig="380">
                <v:shape id="_x0000_i1090" type="#_x0000_t75" style="width:14.95pt;height:19pt" o:ole="" fillcolor="window">
                  <v:imagedata r:id="rId124" o:title=""/>
                </v:shape>
                <o:OLEObject Type="Embed" ProgID="Equation.DSMT4" ShapeID="_x0000_i1090" DrawAspect="Content" ObjectID="_1668794857" r:id="rId125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1.4420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1.4977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0.0557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79" w:dyaOrig="380">
                <v:shape id="_x0000_i1091" type="#_x0000_t75" style="width:13.6pt;height:19pt" o:ole="" fillcolor="window">
                  <v:imagedata r:id="rId126" o:title=""/>
                </v:shape>
                <o:OLEObject Type="Embed" ProgID="Equation.DSMT4" ShapeID="_x0000_i1091" DrawAspect="Content" ObjectID="_1668794858" r:id="rId127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1.7384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1.8432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0.1048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300" w:dyaOrig="380">
                <v:shape id="_x0000_i1092" type="#_x0000_t75" style="width:14.95pt;height:19pt" o:ole="" fillcolor="window">
                  <v:imagedata r:id="rId128" o:title=""/>
                </v:shape>
                <o:OLEObject Type="Embed" ProgID="Equation.DSMT4" ShapeID="_x0000_i1092" DrawAspect="Content" ObjectID="_1668794859" r:id="rId129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2.1041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2.2783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0.1742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79" w:dyaOrig="380">
                <v:shape id="_x0000_i1093" type="#_x0000_t75" style="width:13.6pt;height:19pt" o:ole="" fillcolor="window">
                  <v:imagedata r:id="rId130" o:title=""/>
                </v:shape>
                <o:OLEObject Type="Embed" ProgID="Equation.DSMT4" ShapeID="_x0000_i1093" DrawAspect="Content" ObjectID="_1668794860" r:id="rId131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2.5569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2.8274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0.2705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79" w:dyaOrig="380">
                <v:shape id="_x0000_i1094" type="#_x0000_t75" style="width:13.6pt;height:19pt" o:ole="" fillcolor="window">
                  <v:imagedata r:id="rId120" o:title=""/>
                </v:shape>
                <o:OLEObject Type="Embed" ProgID="Equation.DSMT4" ShapeID="_x0000_i1094" DrawAspect="Content" ObjectID="_1668794861" r:id="rId132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Метод Эйлера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Точное решение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 xml:space="preserve">Ошибка </w:t>
            </w:r>
          </w:p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вычислений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79" w:dyaOrig="380">
                <v:shape id="_x0000_i1095" type="#_x0000_t75" style="width:13.6pt;height:19pt" o:ole="" fillcolor="window">
                  <v:imagedata r:id="rId133" o:title=""/>
                </v:shape>
                <o:OLEObject Type="Embed" ProgID="Equation.DSMT4" ShapeID="_x0000_i1095" DrawAspect="Content" ObjectID="_1668794862" r:id="rId134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3.1183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3.5202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0.4019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300" w:dyaOrig="380">
                <v:shape id="_x0000_i1096" type="#_x0000_t75" style="width:14.95pt;height:19pt" o:ole="" fillcolor="window">
                  <v:imagedata r:id="rId135" o:title=""/>
                </v:shape>
                <o:OLEObject Type="Embed" ProgID="Equation.DSMT4" ShapeID="_x0000_i1096" DrawAspect="Content" ObjectID="_1668794863" r:id="rId136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3.8139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4.3928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0.5789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79" w:dyaOrig="380">
                <v:shape id="_x0000_i1097" type="#_x0000_t75" style="width:13.6pt;height:19pt" o:ole="" fillcolor="window">
                  <v:imagedata r:id="rId137" o:title=""/>
                </v:shape>
                <o:OLEObject Type="Embed" ProgID="Equation.DSMT4" ShapeID="_x0000_i1097" DrawAspect="Content" ObjectID="_1668794864" r:id="rId138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4.6747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5.4895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0.8148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79" w:dyaOrig="380">
                <v:shape id="_x0000_i1098" type="#_x0000_t75" style="width:13.6pt;height:19pt" o:ole="" fillcolor="window">
                  <v:imagedata r:id="rId139" o:title=""/>
                </v:shape>
                <o:OLEObject Type="Embed" ProgID="Equation.DSMT4" ShapeID="_x0000_i1098" DrawAspect="Content" ObjectID="_1668794865" r:id="rId140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5.7377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6.8645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1.1268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340" w:dyaOrig="380">
                <v:shape id="_x0000_i1099" type="#_x0000_t75" style="width:17pt;height:19pt" o:ole="" fillcolor="window">
                  <v:imagedata r:id="rId141" o:title=""/>
                </v:shape>
                <o:OLEObject Type="Embed" ProgID="Equation.DSMT4" ShapeID="_x0000_i1099" DrawAspect="Content" ObjectID="_1668794866" r:id="rId142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7.0472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8.5836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1.5364</w:t>
            </w:r>
          </w:p>
        </w:tc>
      </w:tr>
    </w:tbl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</w:p>
    <w:p w:rsidR="008F7299" w:rsidRDefault="008F7299" w:rsidP="008F7299">
      <w:pPr>
        <w:pStyle w:val="a5"/>
        <w:ind w:left="0"/>
        <w:rPr>
          <w:b/>
          <w:i w:val="0"/>
          <w:sz w:val="28"/>
          <w:szCs w:val="28"/>
        </w:rPr>
      </w:pPr>
      <w:r w:rsidRPr="008F7299">
        <w:rPr>
          <w:b/>
          <w:i w:val="0"/>
          <w:sz w:val="28"/>
          <w:szCs w:val="28"/>
        </w:rPr>
        <w:t>Пример 2</w:t>
      </w:r>
    </w:p>
    <w:p w:rsidR="004D5E7F" w:rsidRPr="008F7299" w:rsidRDefault="004D5E7F" w:rsidP="008F7299">
      <w:pPr>
        <w:pStyle w:val="a5"/>
        <w:ind w:left="0"/>
        <w:rPr>
          <w:i w:val="0"/>
          <w:sz w:val="28"/>
          <w:szCs w:val="28"/>
        </w:rPr>
      </w:pP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>Рассмотрим ту же задачу и решим ее теперь модифицированным методом Эйлера: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60"/>
          <w:sz w:val="28"/>
          <w:szCs w:val="28"/>
        </w:rPr>
        <w:object w:dxaOrig="2140" w:dyaOrig="1340">
          <v:shape id="_x0000_i1100" type="#_x0000_t75" style="width:107.3pt;height:66.55pt" o:ole="" fillcolor="window">
            <v:imagedata r:id="rId108" o:title=""/>
          </v:shape>
          <o:OLEObject Type="Embed" ProgID="Equation.DSMT4" ShapeID="_x0000_i1100" DrawAspect="Content" ObjectID="_1668794867" r:id="rId143"/>
        </w:objec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>Формула метода имеет вид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26"/>
          <w:sz w:val="28"/>
          <w:szCs w:val="28"/>
        </w:rPr>
        <w:object w:dxaOrig="4480" w:dyaOrig="700">
          <v:shape id="_x0000_i1101" type="#_x0000_t75" style="width:224.15pt;height:35.3pt" o:ole="" fillcolor="window">
            <v:imagedata r:id="rId80" o:title=""/>
          </v:shape>
          <o:OLEObject Type="Embed" ProgID="Equation.DSMT4" ShapeID="_x0000_i1101" DrawAspect="Content" ObjectID="_1668794868" r:id="rId144"/>
        </w:object>
      </w:r>
      <w:r w:rsidRPr="008F7299">
        <w:rPr>
          <w:i w:val="0"/>
          <w:sz w:val="28"/>
          <w:szCs w:val="28"/>
        </w:rPr>
        <w:t xml:space="preserve">, где    </w:t>
      </w:r>
      <w:r w:rsidRPr="008F7299">
        <w:rPr>
          <w:i w:val="0"/>
          <w:position w:val="-16"/>
          <w:sz w:val="28"/>
          <w:szCs w:val="28"/>
        </w:rPr>
        <w:object w:dxaOrig="2520" w:dyaOrig="460">
          <v:shape id="_x0000_i1102" type="#_x0000_t75" style="width:126.35pt;height:23.1pt" o:ole="" fillcolor="window">
            <v:imagedata r:id="rId78" o:title=""/>
          </v:shape>
          <o:OLEObject Type="Embed" ProgID="Equation.DSMT4" ShapeID="_x0000_i1102" DrawAspect="Content" ObjectID="_1668794869" r:id="rId145"/>
        </w:objec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>Проведем по ней расчеты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186"/>
          <w:sz w:val="28"/>
          <w:szCs w:val="28"/>
        </w:rPr>
        <w:object w:dxaOrig="6840" w:dyaOrig="3860">
          <v:shape id="_x0000_i1103" type="#_x0000_t75" style="width:342.35pt;height:192.9pt" o:ole="" fillcolor="window">
            <v:imagedata r:id="rId146" o:title=""/>
          </v:shape>
          <o:OLEObject Type="Embed" ProgID="Equation.DSMT4" ShapeID="_x0000_i1103" DrawAspect="Content" ObjectID="_1668794870" r:id="rId147"/>
        </w:objec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100"/>
          <w:sz w:val="28"/>
          <w:szCs w:val="28"/>
        </w:rPr>
        <w:object w:dxaOrig="7060" w:dyaOrig="2140">
          <v:shape id="_x0000_i1104" type="#_x0000_t75" style="width:353.2pt;height:107.3pt" o:ole="" fillcolor="window">
            <v:imagedata r:id="rId148" o:title=""/>
          </v:shape>
          <o:OLEObject Type="Embed" ProgID="Equation.DSMT4" ShapeID="_x0000_i1104" DrawAspect="Content" ObjectID="_1668794871" r:id="rId149"/>
        </w:objec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>Выпишем полученные по модифицированному методу Эйлера значения функции и значения точного решения в этих же точках в таблицу и проследим накопление ошибки: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 xml:space="preserve">  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126"/>
        <w:gridCol w:w="2410"/>
        <w:gridCol w:w="1984"/>
      </w:tblGrid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79" w:dyaOrig="380">
                <v:shape id="_x0000_i1105" type="#_x0000_t75" style="width:13.6pt;height:19pt" o:ole="" fillcolor="window">
                  <v:imagedata r:id="rId120" o:title=""/>
                </v:shape>
                <o:OLEObject Type="Embed" ProgID="Equation.DSMT4" ShapeID="_x0000_i1105" DrawAspect="Content" ObjectID="_1668794872" r:id="rId150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proofErr w:type="spellStart"/>
            <w:proofErr w:type="gramStart"/>
            <w:r w:rsidRPr="008F7299">
              <w:rPr>
                <w:i w:val="0"/>
                <w:sz w:val="28"/>
                <w:szCs w:val="28"/>
              </w:rPr>
              <w:t>Модифициро</w:t>
            </w:r>
            <w:proofErr w:type="spellEnd"/>
            <w:r w:rsidRPr="008F7299">
              <w:rPr>
                <w:i w:val="0"/>
                <w:sz w:val="28"/>
                <w:szCs w:val="28"/>
              </w:rPr>
              <w:t>-ванный</w:t>
            </w:r>
            <w:proofErr w:type="gramEnd"/>
            <w:r w:rsidRPr="008F7299">
              <w:rPr>
                <w:i w:val="0"/>
                <w:sz w:val="28"/>
                <w:szCs w:val="28"/>
              </w:rPr>
              <w:t xml:space="preserve"> метод Эйлера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Точное решение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 xml:space="preserve">Ошибка </w:t>
            </w:r>
          </w:p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вычислений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60" w:dyaOrig="380">
                <v:shape id="_x0000_i1106" type="#_x0000_t75" style="width:13.6pt;height:19pt" o:ole="" fillcolor="window">
                  <v:imagedata r:id="rId122" o:title=""/>
                </v:shape>
                <o:OLEObject Type="Embed" ProgID="Equation.DSMT4" ShapeID="_x0000_i1106" DrawAspect="Content" ObjectID="_1668794873" r:id="rId151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jc w:val="left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1.2210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jc w:val="left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1.2221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0.0011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300" w:dyaOrig="380">
                <v:shape id="_x0000_i1107" type="#_x0000_t75" style="width:14.95pt;height:19pt" o:ole="" fillcolor="window">
                  <v:imagedata r:id="rId124" o:title=""/>
                </v:shape>
                <o:OLEObject Type="Embed" ProgID="Equation.DSMT4" ShapeID="_x0000_i1107" DrawAspect="Content" ObjectID="_1668794874" r:id="rId152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1.4948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1.4977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0.0029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79" w:dyaOrig="380">
                <v:shape id="_x0000_i1108" type="#_x0000_t75" style="width:13.6pt;height:19pt" o:ole="" fillcolor="window">
                  <v:imagedata r:id="rId126" o:title=""/>
                </v:shape>
                <o:OLEObject Type="Embed" ProgID="Equation.DSMT4" ShapeID="_x0000_i1108" DrawAspect="Content" ObjectID="_1668794875" r:id="rId153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1.8375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1.8432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0.0057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300" w:dyaOrig="380">
                <v:shape id="_x0000_i1109" type="#_x0000_t75" style="width:14.95pt;height:19pt" o:ole="" fillcolor="window">
                  <v:imagedata r:id="rId128" o:title=""/>
                </v:shape>
                <o:OLEObject Type="Embed" ProgID="Equation.DSMT4" ShapeID="_x0000_i1109" DrawAspect="Content" ObjectID="_1668794876" r:id="rId154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2.2685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2.2783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0.0098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79" w:dyaOrig="380">
                <v:shape id="_x0000_i1110" type="#_x0000_t75" style="width:13.6pt;height:19pt" o:ole="" fillcolor="window">
                  <v:imagedata r:id="rId130" o:title=""/>
                </v:shape>
                <o:OLEObject Type="Embed" ProgID="Equation.DSMT4" ShapeID="_x0000_i1110" DrawAspect="Content" ObjectID="_1668794877" r:id="rId155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2.8118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2.8274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0.0156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79" w:dyaOrig="380">
                <v:shape id="_x0000_i1111" type="#_x0000_t75" style="width:13.6pt;height:19pt" o:ole="" fillcolor="window">
                  <v:imagedata r:id="rId133" o:title=""/>
                </v:shape>
                <o:OLEObject Type="Embed" ProgID="Equation.DSMT4" ShapeID="_x0000_i1111" DrawAspect="Content" ObjectID="_1668794878" r:id="rId156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3.4964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3.5202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0.0238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300" w:dyaOrig="380">
                <v:shape id="_x0000_i1112" type="#_x0000_t75" style="width:14.95pt;height:19pt" o:ole="" fillcolor="window">
                  <v:imagedata r:id="rId135" o:title=""/>
                </v:shape>
                <o:OLEObject Type="Embed" ProgID="Equation.DSMT4" ShapeID="_x0000_i1112" DrawAspect="Content" ObjectID="_1668794879" r:id="rId157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4.3579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4.3928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0.0349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79" w:dyaOrig="380">
                <v:shape id="_x0000_i1113" type="#_x0000_t75" style="width:13.6pt;height:19pt" o:ole="" fillcolor="window">
                  <v:imagedata r:id="rId137" o:title=""/>
                </v:shape>
                <o:OLEObject Type="Embed" ProgID="Equation.DSMT4" ShapeID="_x0000_i1113" DrawAspect="Content" ObjectID="_1668794880" r:id="rId158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5.4393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5.4895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0.0502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79" w:dyaOrig="380">
                <v:shape id="_x0000_i1114" type="#_x0000_t75" style="width:13.6pt;height:19pt" o:ole="" fillcolor="window">
                  <v:imagedata r:id="rId139" o:title=""/>
                </v:shape>
                <o:OLEObject Type="Embed" ProgID="Equation.DSMT4" ShapeID="_x0000_i1114" DrawAspect="Content" ObjectID="_1668794881" r:id="rId159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6.7938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6.8645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0.0707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340" w:dyaOrig="380">
                <v:shape id="_x0000_i1115" type="#_x0000_t75" style="width:17pt;height:19pt" o:ole="" fillcolor="window">
                  <v:imagedata r:id="rId141" o:title=""/>
                </v:shape>
                <o:OLEObject Type="Embed" ProgID="Equation.DSMT4" ShapeID="_x0000_i1115" DrawAspect="Content" ObjectID="_1668794882" r:id="rId160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8.4856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8.5836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0.0980</w:t>
            </w:r>
          </w:p>
        </w:tc>
      </w:tr>
    </w:tbl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ab/>
        <w:t>Сравнивая картину погрешностей в этом методе и в методе Эйлера, можно видеть, что погрешности модифицированного метода Эйлера на порядок меньше соответствующих погрешностей метода Эйлера.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b/>
          <w:i w:val="0"/>
          <w:sz w:val="28"/>
          <w:szCs w:val="28"/>
        </w:rPr>
        <w:t>Пример 3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>Решить ту же задачу методом Рунге-Кутта: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60"/>
          <w:sz w:val="28"/>
          <w:szCs w:val="28"/>
        </w:rPr>
        <w:object w:dxaOrig="2140" w:dyaOrig="1340">
          <v:shape id="_x0000_i1116" type="#_x0000_t75" style="width:107.3pt;height:66.55pt" o:ole="" fillcolor="window">
            <v:imagedata r:id="rId108" o:title=""/>
          </v:shape>
          <o:OLEObject Type="Embed" ProgID="Equation.DSMT4" ShapeID="_x0000_i1116" DrawAspect="Content" ObjectID="_1668794883" r:id="rId161"/>
        </w:objec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lastRenderedPageBreak/>
        <w:t>Запишем формулы метода Рунге-Кутта: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28"/>
          <w:sz w:val="28"/>
          <w:szCs w:val="28"/>
        </w:rPr>
        <w:object w:dxaOrig="3940" w:dyaOrig="720">
          <v:shape id="_x0000_i1117" type="#_x0000_t75" style="width:207.15pt;height:38.05pt" o:ole="" fillcolor="window">
            <v:imagedata r:id="rId90" o:title=""/>
          </v:shape>
          <o:OLEObject Type="Embed" ProgID="Equation.DSMT4" ShapeID="_x0000_i1117" DrawAspect="Content" ObjectID="_1668794884" r:id="rId162"/>
        </w:object>
      </w:r>
      <w:r w:rsidRPr="008F7299">
        <w:rPr>
          <w:i w:val="0"/>
          <w:sz w:val="28"/>
          <w:szCs w:val="28"/>
        </w:rPr>
        <w:t xml:space="preserve">, где   </w:t>
      </w:r>
      <w:r w:rsidRPr="008F7299">
        <w:rPr>
          <w:i w:val="0"/>
          <w:position w:val="-10"/>
          <w:sz w:val="28"/>
          <w:szCs w:val="28"/>
        </w:rPr>
        <w:object w:dxaOrig="1520" w:dyaOrig="320">
          <v:shape id="_x0000_i1118" type="#_x0000_t75" style="width:89pt;height:18.35pt" o:ole="" fillcolor="window">
            <v:imagedata r:id="rId163" o:title=""/>
          </v:shape>
          <o:OLEObject Type="Embed" ProgID="Equation.DSMT4" ShapeID="_x0000_i1118" DrawAspect="Content" ObjectID="_1668794885" r:id="rId164"/>
        </w:objec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94"/>
          <w:sz w:val="28"/>
          <w:szCs w:val="28"/>
        </w:rPr>
        <w:object w:dxaOrig="2360" w:dyaOrig="2000">
          <v:shape id="_x0000_i1119" type="#_x0000_t75" style="width:2in;height:123.6pt" o:ole="" fillcolor="window">
            <v:imagedata r:id="rId94" o:title=""/>
          </v:shape>
          <o:OLEObject Type="Embed" ProgID="Equation.DSMT4" ShapeID="_x0000_i1119" DrawAspect="Content" ObjectID="_1668794886" r:id="rId165"/>
        </w:objec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 xml:space="preserve">Проведем по ним расчеты. 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proofErr w:type="gramStart"/>
      <w:r w:rsidRPr="008F7299">
        <w:rPr>
          <w:i w:val="0"/>
          <w:sz w:val="28"/>
          <w:szCs w:val="28"/>
        </w:rPr>
        <w:t xml:space="preserve">Для  </w:t>
      </w:r>
      <w:r w:rsidRPr="008F7299">
        <w:rPr>
          <w:i w:val="0"/>
          <w:position w:val="-6"/>
          <w:sz w:val="28"/>
          <w:szCs w:val="28"/>
        </w:rPr>
        <w:object w:dxaOrig="520" w:dyaOrig="300">
          <v:shape id="_x0000_i1120" type="#_x0000_t75" style="width:25.8pt;height:14.95pt" o:ole="" fillcolor="window">
            <v:imagedata r:id="rId166" o:title=""/>
          </v:shape>
          <o:OLEObject Type="Embed" ProgID="Equation.DSMT4" ShapeID="_x0000_i1120" DrawAspect="Content" ObjectID="_1668794887" r:id="rId167"/>
        </w:object>
      </w:r>
      <w:r w:rsidRPr="008F7299">
        <w:rPr>
          <w:i w:val="0"/>
          <w:sz w:val="28"/>
          <w:szCs w:val="28"/>
        </w:rPr>
        <w:t xml:space="preserve">  имеем</w:t>
      </w:r>
      <w:proofErr w:type="gramEnd"/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114"/>
          <w:sz w:val="28"/>
          <w:szCs w:val="28"/>
        </w:rPr>
        <w:object w:dxaOrig="7000" w:dyaOrig="2420">
          <v:shape id="_x0000_i1121" type="#_x0000_t75" style="width:350.5pt;height:120.9pt" o:ole="" fillcolor="window">
            <v:imagedata r:id="rId168" o:title=""/>
          </v:shape>
          <o:OLEObject Type="Embed" ProgID="Equation.DSMT4" ShapeID="_x0000_i1121" DrawAspect="Content" ObjectID="_1668794888" r:id="rId169"/>
        </w:objec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66"/>
          <w:sz w:val="28"/>
          <w:szCs w:val="28"/>
        </w:rPr>
        <w:object w:dxaOrig="6380" w:dyaOrig="1460">
          <v:shape id="_x0000_i1122" type="#_x0000_t75" style="width:319.25pt;height:73.35pt" o:ole="" fillcolor="window">
            <v:imagedata r:id="rId170" o:title=""/>
          </v:shape>
          <o:OLEObject Type="Embed" ProgID="Equation.DSMT4" ShapeID="_x0000_i1122" DrawAspect="Content" ObjectID="_1668794889" r:id="rId171"/>
        </w:objec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proofErr w:type="gramStart"/>
      <w:r w:rsidRPr="008F7299">
        <w:rPr>
          <w:i w:val="0"/>
          <w:sz w:val="28"/>
          <w:szCs w:val="28"/>
        </w:rPr>
        <w:t xml:space="preserve">Для  </w:t>
      </w:r>
      <w:r w:rsidRPr="008F7299">
        <w:rPr>
          <w:i w:val="0"/>
          <w:position w:val="-6"/>
          <w:sz w:val="28"/>
          <w:szCs w:val="28"/>
        </w:rPr>
        <w:object w:dxaOrig="580" w:dyaOrig="300">
          <v:shape id="_x0000_i1123" type="#_x0000_t75" style="width:28.55pt;height:14.95pt" o:ole="" fillcolor="window">
            <v:imagedata r:id="rId172" o:title=""/>
          </v:shape>
          <o:OLEObject Type="Embed" ProgID="Equation.DSMT4" ShapeID="_x0000_i1123" DrawAspect="Content" ObjectID="_1668794890" r:id="rId173"/>
        </w:object>
      </w:r>
      <w:r w:rsidRPr="008F7299">
        <w:rPr>
          <w:i w:val="0"/>
          <w:sz w:val="28"/>
          <w:szCs w:val="28"/>
        </w:rPr>
        <w:t xml:space="preserve">  имеем</w:t>
      </w:r>
      <w:proofErr w:type="gramEnd"/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12"/>
          <w:sz w:val="28"/>
          <w:szCs w:val="28"/>
        </w:rPr>
        <w:object w:dxaOrig="4720" w:dyaOrig="380">
          <v:shape id="_x0000_i1124" type="#_x0000_t75" style="width:278.5pt;height:21.75pt" o:ole="" fillcolor="window">
            <v:imagedata r:id="rId174" o:title=""/>
          </v:shape>
          <o:OLEObject Type="Embed" ProgID="Equation.DSMT4" ShapeID="_x0000_i1124" DrawAspect="Content" ObjectID="_1668794891" r:id="rId175"/>
        </w:objec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24"/>
          <w:sz w:val="28"/>
          <w:szCs w:val="28"/>
        </w:rPr>
        <w:object w:dxaOrig="5560" w:dyaOrig="620">
          <v:shape id="_x0000_i1125" type="#_x0000_t75" style="width:322.65pt;height:36pt" o:ole="">
            <v:imagedata r:id="rId176" o:title=""/>
          </v:shape>
          <o:OLEObject Type="Embed" ProgID="Equation.DSMT4" ShapeID="_x0000_i1125" DrawAspect="Content" ObjectID="_1668794892" r:id="rId177"/>
        </w:objec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52"/>
          <w:sz w:val="28"/>
          <w:szCs w:val="28"/>
        </w:rPr>
        <w:object w:dxaOrig="6619" w:dyaOrig="1180">
          <v:shape id="_x0000_i1126" type="#_x0000_t75" style="width:331.45pt;height:59.1pt" o:ole="" fillcolor="window">
            <v:imagedata r:id="rId178" o:title=""/>
          </v:shape>
          <o:OLEObject Type="Embed" ProgID="Equation.DSMT4" ShapeID="_x0000_i1126" DrawAspect="Content" ObjectID="_1668794893" r:id="rId179"/>
        </w:objec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66"/>
          <w:sz w:val="28"/>
          <w:szCs w:val="28"/>
        </w:rPr>
        <w:object w:dxaOrig="6920" w:dyaOrig="1460">
          <v:shape id="_x0000_i1127" type="#_x0000_t75" style="width:346.4pt;height:73.35pt" o:ole="" fillcolor="window">
            <v:imagedata r:id="rId180" o:title=""/>
          </v:shape>
          <o:OLEObject Type="Embed" ProgID="Equation.DSMT4" ShapeID="_x0000_i1127" DrawAspect="Content" ObjectID="_1668794894" r:id="rId181"/>
        </w:objec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>………………………………………………………………..</w: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proofErr w:type="gramStart"/>
      <w:r w:rsidRPr="008F7299">
        <w:rPr>
          <w:i w:val="0"/>
          <w:sz w:val="28"/>
          <w:szCs w:val="28"/>
        </w:rPr>
        <w:t xml:space="preserve">Для  </w:t>
      </w:r>
      <w:r w:rsidRPr="008F7299">
        <w:rPr>
          <w:i w:val="0"/>
          <w:position w:val="-6"/>
          <w:sz w:val="28"/>
          <w:szCs w:val="28"/>
        </w:rPr>
        <w:object w:dxaOrig="680" w:dyaOrig="300">
          <v:shape id="_x0000_i1128" type="#_x0000_t75" style="width:33.95pt;height:14.95pt" o:ole="" fillcolor="window">
            <v:imagedata r:id="rId182" o:title=""/>
          </v:shape>
          <o:OLEObject Type="Embed" ProgID="Equation.DSMT4" ShapeID="_x0000_i1128" DrawAspect="Content" ObjectID="_1668794895" r:id="rId183"/>
        </w:object>
      </w:r>
      <w:r w:rsidRPr="008F7299">
        <w:rPr>
          <w:i w:val="0"/>
          <w:sz w:val="28"/>
          <w:szCs w:val="28"/>
        </w:rPr>
        <w:t xml:space="preserve">  имеем</w:t>
      </w:r>
      <w:proofErr w:type="gramEnd"/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112"/>
          <w:sz w:val="28"/>
          <w:szCs w:val="28"/>
        </w:rPr>
        <w:object w:dxaOrig="6780" w:dyaOrig="2380">
          <v:shape id="_x0000_i1129" type="#_x0000_t75" style="width:339.6pt;height:119.55pt" o:ole="" fillcolor="window">
            <v:imagedata r:id="rId184" o:title=""/>
          </v:shape>
          <o:OLEObject Type="Embed" ProgID="Equation.DSMT4" ShapeID="_x0000_i1129" DrawAspect="Content" ObjectID="_1668794896" r:id="rId185"/>
        </w:object>
      </w:r>
    </w:p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  <w:r w:rsidRPr="008F7299">
        <w:rPr>
          <w:i w:val="0"/>
          <w:position w:val="-66"/>
          <w:sz w:val="28"/>
          <w:szCs w:val="28"/>
        </w:rPr>
        <w:object w:dxaOrig="6460" w:dyaOrig="1460">
          <v:shape id="_x0000_i1130" type="#_x0000_t75" style="width:323.3pt;height:73.35pt" o:ole="" fillcolor="window">
            <v:imagedata r:id="rId186" o:title=""/>
          </v:shape>
          <o:OLEObject Type="Embed" ProgID="Equation.DSMT4" ShapeID="_x0000_i1130" DrawAspect="Content" ObjectID="_1668794897" r:id="rId187"/>
        </w:object>
      </w:r>
    </w:p>
    <w:p w:rsidR="008F7299" w:rsidRPr="008F7299" w:rsidRDefault="008F7299" w:rsidP="008F7299">
      <w:pPr>
        <w:pStyle w:val="a5"/>
        <w:ind w:left="0"/>
        <w:jc w:val="center"/>
        <w:rPr>
          <w:i w:val="0"/>
          <w:sz w:val="28"/>
          <w:szCs w:val="28"/>
        </w:rPr>
      </w:pPr>
    </w:p>
    <w:p w:rsidR="008F7299" w:rsidRPr="008F7299" w:rsidRDefault="008F7299" w:rsidP="004D5E7F">
      <w:pPr>
        <w:pStyle w:val="a5"/>
        <w:ind w:left="0" w:firstLine="708"/>
        <w:rPr>
          <w:i w:val="0"/>
          <w:sz w:val="28"/>
          <w:szCs w:val="28"/>
        </w:rPr>
      </w:pPr>
      <w:r w:rsidRPr="008F7299">
        <w:rPr>
          <w:i w:val="0"/>
          <w:sz w:val="28"/>
          <w:szCs w:val="28"/>
        </w:rPr>
        <w:t>Выпишем полученные по методу Рунге-Кутта значения функции и значения точного решения в этих же точках в таблицу и проследим накопление ошибки: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126"/>
        <w:gridCol w:w="2410"/>
        <w:gridCol w:w="1984"/>
      </w:tblGrid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79" w:dyaOrig="380">
                <v:shape id="_x0000_i1131" type="#_x0000_t75" style="width:13.6pt;height:19pt" o:ole="" fillcolor="window">
                  <v:imagedata r:id="rId120" o:title=""/>
                </v:shape>
                <o:OLEObject Type="Embed" ProgID="Equation.DSMT4" ShapeID="_x0000_i1131" DrawAspect="Content" ObjectID="_1668794898" r:id="rId188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Метод Рунге-Кутта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Точное решение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 xml:space="preserve">Ошибка </w:t>
            </w:r>
          </w:p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вычислений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60" w:dyaOrig="380">
                <v:shape id="_x0000_i1132" type="#_x0000_t75" style="width:13.6pt;height:19pt" o:ole="" fillcolor="window">
                  <v:imagedata r:id="rId122" o:title=""/>
                </v:shape>
                <o:OLEObject Type="Embed" ProgID="Equation.DSMT4" ShapeID="_x0000_i1132" DrawAspect="Content" ObjectID="_1668794899" r:id="rId189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jc w:val="left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1.2221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jc w:val="left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1.2221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0.0000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300" w:dyaOrig="380">
                <v:shape id="_x0000_i1133" type="#_x0000_t75" style="width:14.95pt;height:19pt" o:ole="" fillcolor="window">
                  <v:imagedata r:id="rId124" o:title=""/>
                </v:shape>
                <o:OLEObject Type="Embed" ProgID="Equation.DSMT4" ShapeID="_x0000_i1133" DrawAspect="Content" ObjectID="_1668794900" r:id="rId190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1.4977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1.4977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0.0000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79" w:dyaOrig="380">
                <v:shape id="_x0000_i1134" type="#_x0000_t75" style="width:13.6pt;height:19pt" o:ole="" fillcolor="window">
                  <v:imagedata r:id="rId126" o:title=""/>
                </v:shape>
                <o:OLEObject Type="Embed" ProgID="Equation.DSMT4" ShapeID="_x0000_i1134" DrawAspect="Content" ObjectID="_1668794901" r:id="rId191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1.8432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1.8432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0.0000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300" w:dyaOrig="380">
                <v:shape id="_x0000_i1135" type="#_x0000_t75" style="width:14.95pt;height:19pt" o:ole="" fillcolor="window">
                  <v:imagedata r:id="rId128" o:title=""/>
                </v:shape>
                <o:OLEObject Type="Embed" ProgID="Equation.DSMT4" ShapeID="_x0000_i1135" DrawAspect="Content" ObjectID="_1668794902" r:id="rId192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2.2783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2.2783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0.0000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79" w:dyaOrig="380">
                <v:shape id="_x0000_i1136" type="#_x0000_t75" style="width:13.6pt;height:19pt" o:ole="" fillcolor="window">
                  <v:imagedata r:id="rId130" o:title=""/>
                </v:shape>
                <o:OLEObject Type="Embed" ProgID="Equation.DSMT4" ShapeID="_x0000_i1136" DrawAspect="Content" ObjectID="_1668794903" r:id="rId193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2.8274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2.8274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0.0000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79" w:dyaOrig="380">
                <v:shape id="_x0000_i1137" type="#_x0000_t75" style="width:13.6pt;height:19pt" o:ole="" fillcolor="window">
                  <v:imagedata r:id="rId133" o:title=""/>
                </v:shape>
                <o:OLEObject Type="Embed" ProgID="Equation.DSMT4" ShapeID="_x0000_i1137" DrawAspect="Content" ObjectID="_1668794904" r:id="rId194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3.5201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3.5202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0.0001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300" w:dyaOrig="380">
                <v:shape id="_x0000_i1138" type="#_x0000_t75" style="width:14.95pt;height:19pt" o:ole="" fillcolor="window">
                  <v:imagedata r:id="rId135" o:title=""/>
                </v:shape>
                <o:OLEObject Type="Embed" ProgID="Equation.DSMT4" ShapeID="_x0000_i1138" DrawAspect="Content" ObjectID="_1668794905" r:id="rId195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4.3927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4.3928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0.0001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79" w:dyaOrig="380">
                <v:shape id="_x0000_i1139" type="#_x0000_t75" style="width:13.6pt;height:19pt" o:ole="" fillcolor="window">
                  <v:imagedata r:id="rId137" o:title=""/>
                </v:shape>
                <o:OLEObject Type="Embed" ProgID="Equation.DSMT4" ShapeID="_x0000_i1139" DrawAspect="Content" ObjectID="_1668794906" r:id="rId196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5.4894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5.4895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0.0001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279" w:dyaOrig="380">
                <v:shape id="_x0000_i1140" type="#_x0000_t75" style="width:13.6pt;height:19pt" o:ole="" fillcolor="window">
                  <v:imagedata r:id="rId139" o:title=""/>
                </v:shape>
                <o:OLEObject Type="Embed" ProgID="Equation.DSMT4" ShapeID="_x0000_i1140" DrawAspect="Content" ObjectID="_1668794907" r:id="rId197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6.8643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6.8645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0.0002</w:t>
            </w:r>
          </w:p>
        </w:tc>
      </w:tr>
      <w:tr w:rsidR="008F7299" w:rsidRPr="008F7299" w:rsidTr="00656A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position w:val="-12"/>
                <w:sz w:val="28"/>
                <w:szCs w:val="28"/>
              </w:rPr>
              <w:object w:dxaOrig="340" w:dyaOrig="380">
                <v:shape id="_x0000_i1141" type="#_x0000_t75" style="width:17pt;height:19pt" o:ole="" fillcolor="window">
                  <v:imagedata r:id="rId141" o:title=""/>
                </v:shape>
                <o:OLEObject Type="Embed" ProgID="Equation.DSMT4" ShapeID="_x0000_i1141" DrawAspect="Content" ObjectID="_1668794908" r:id="rId198"/>
              </w:objec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8.5834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8.5836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99" w:rsidRPr="008F7299" w:rsidRDefault="008F7299" w:rsidP="008F7299">
            <w:pPr>
              <w:pStyle w:val="a5"/>
              <w:ind w:left="0"/>
              <w:rPr>
                <w:i w:val="0"/>
                <w:sz w:val="28"/>
                <w:szCs w:val="28"/>
              </w:rPr>
            </w:pPr>
            <w:r w:rsidRPr="008F7299">
              <w:rPr>
                <w:i w:val="0"/>
                <w:sz w:val="28"/>
                <w:szCs w:val="28"/>
              </w:rPr>
              <w:t>0.0002</w:t>
            </w:r>
          </w:p>
        </w:tc>
      </w:tr>
    </w:tbl>
    <w:p w:rsidR="008F7299" w:rsidRPr="008F7299" w:rsidRDefault="008F7299" w:rsidP="008F7299">
      <w:pPr>
        <w:pStyle w:val="a5"/>
        <w:ind w:left="0"/>
        <w:rPr>
          <w:i w:val="0"/>
          <w:sz w:val="28"/>
          <w:szCs w:val="28"/>
        </w:rPr>
      </w:pPr>
    </w:p>
    <w:p w:rsidR="002D7071" w:rsidRDefault="008F7299" w:rsidP="004D5E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F7299">
        <w:rPr>
          <w:rFonts w:ascii="Times New Roman" w:hAnsi="Times New Roman"/>
          <w:sz w:val="28"/>
          <w:szCs w:val="28"/>
        </w:rPr>
        <w:t>Сравнивая картину погрешностей в методе Рунге-Кутта и в рассмотренных ранее методе Эйлера и модифицированном методе Эйлера, можно видеть, что погрешности этого метода на несколько порядков меньше соответствующих погрешностей двух других методов. Именно поэтому метод Рунге-Кутта находит наибольшее применение.</w:t>
      </w:r>
    </w:p>
    <w:p w:rsidR="004D5E7F" w:rsidRPr="00093E48" w:rsidRDefault="004D5E7F" w:rsidP="004D5E7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093E48" w:rsidRDefault="00093E48" w:rsidP="00093E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Пример </w:t>
      </w:r>
      <w:r w:rsidRPr="00093E48">
        <w:rPr>
          <w:rFonts w:ascii="Times New Roman" w:hAnsi="Times New Roman"/>
          <w:b/>
          <w:sz w:val="28"/>
          <w:szCs w:val="28"/>
        </w:rPr>
        <w:t>4</w:t>
      </w:r>
      <w:proofErr w:type="gramStart"/>
      <w:r w:rsidRPr="00093E4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ешить методом Эйлера дифференциальное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/>
            <w:sz w:val="28"/>
            <w:szCs w:val="28"/>
          </w:rPr>
          <m:t>=cosy+3x</m:t>
        </m:r>
      </m:oMath>
      <w:r w:rsidRPr="00093E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начальным условием </w:t>
      </w:r>
      <w:r>
        <w:rPr>
          <w:rFonts w:ascii="Times New Roman" w:hAnsi="Times New Roman"/>
          <w:sz w:val="28"/>
          <w:szCs w:val="28"/>
          <w:lang w:val="en-US"/>
        </w:rPr>
        <w:t>y</w:t>
      </w:r>
      <w:r w:rsidRPr="00093E48">
        <w:rPr>
          <w:rFonts w:ascii="Times New Roman" w:hAnsi="Times New Roman"/>
          <w:sz w:val="28"/>
          <w:szCs w:val="28"/>
        </w:rPr>
        <w:t xml:space="preserve">(0)=1,3 </w:t>
      </w:r>
      <w:r>
        <w:rPr>
          <w:rFonts w:ascii="Times New Roman" w:hAnsi="Times New Roman"/>
          <w:sz w:val="28"/>
          <w:szCs w:val="28"/>
        </w:rPr>
        <w:t xml:space="preserve">на отрезке </w:t>
      </w:r>
      <w:r>
        <w:rPr>
          <w:rFonts w:ascii="Times New Roman" w:hAnsi="Times New Roman"/>
          <w:sz w:val="28"/>
          <w:szCs w:val="28"/>
        </w:rPr>
        <w:sym w:font="Symbol" w:char="F05B"/>
      </w:r>
      <w:r>
        <w:rPr>
          <w:rFonts w:ascii="Times New Roman" w:hAnsi="Times New Roman"/>
          <w:sz w:val="28"/>
          <w:szCs w:val="28"/>
        </w:rPr>
        <w:t>0</w:t>
      </w:r>
      <w:r w:rsidRPr="00093E48">
        <w:rPr>
          <w:rFonts w:ascii="Times New Roman" w:hAnsi="Times New Roman"/>
          <w:sz w:val="28"/>
          <w:szCs w:val="28"/>
        </w:rPr>
        <w:t>;1</w:t>
      </w:r>
      <w:r>
        <w:rPr>
          <w:rFonts w:ascii="Times New Roman" w:hAnsi="Times New Roman"/>
          <w:sz w:val="28"/>
          <w:szCs w:val="28"/>
        </w:rPr>
        <w:sym w:font="Symbol" w:char="F05D"/>
      </w:r>
      <w:r>
        <w:rPr>
          <w:rFonts w:ascii="Times New Roman" w:hAnsi="Times New Roman"/>
          <w:sz w:val="28"/>
          <w:szCs w:val="28"/>
        </w:rPr>
        <w:t xml:space="preserve">, принять шаг </w:t>
      </w:r>
      <w:r>
        <w:rPr>
          <w:rFonts w:ascii="Times New Roman" w:hAnsi="Times New Roman"/>
          <w:sz w:val="28"/>
          <w:szCs w:val="28"/>
          <w:lang w:val="en-US"/>
        </w:rPr>
        <w:t>h</w:t>
      </w:r>
      <w:r>
        <w:rPr>
          <w:rFonts w:ascii="Times New Roman" w:hAnsi="Times New Roman"/>
          <w:sz w:val="28"/>
          <w:szCs w:val="28"/>
        </w:rPr>
        <w:t>=0,2.</w:t>
      </w:r>
    </w:p>
    <w:p w:rsidR="00093E48" w:rsidRDefault="00093E48" w:rsidP="00093E48">
      <w:pPr>
        <w:keepNext/>
        <w:spacing w:after="0" w:line="240" w:lineRule="auto"/>
        <w:ind w:firstLine="708"/>
        <w:jc w:val="both"/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391431BE" wp14:editId="56C5233C">
            <wp:extent cx="4168140" cy="312610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312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E48" w:rsidRPr="00093E48" w:rsidRDefault="00093E48" w:rsidP="00093E48">
      <w:pPr>
        <w:pStyle w:val="af7"/>
        <w:rPr>
          <w:b/>
          <w:szCs w:val="28"/>
        </w:rPr>
      </w:pPr>
      <w:r>
        <w:t>Рисунок 21.1 Метод Эйлера</w:t>
      </w:r>
    </w:p>
    <w:p w:rsidR="00093E48" w:rsidRDefault="00093E48" w:rsidP="008F7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93E48" w:rsidRDefault="00093E48" w:rsidP="00093E48">
      <w:pPr>
        <w:keepNext/>
        <w:spacing w:after="0" w:line="240" w:lineRule="auto"/>
        <w:jc w:val="center"/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77758958" wp14:editId="7322E43C">
            <wp:extent cx="2265045" cy="1414145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045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E48" w:rsidRPr="00093E48" w:rsidRDefault="00093E48" w:rsidP="00093E48">
      <w:pPr>
        <w:pStyle w:val="af7"/>
        <w:rPr>
          <w:b/>
          <w:szCs w:val="28"/>
        </w:rPr>
      </w:pPr>
      <w:r>
        <w:t xml:space="preserve">Рисунок </w:t>
      </w:r>
      <w:r w:rsidRPr="00B55C73">
        <w:t xml:space="preserve">21.2 </w:t>
      </w:r>
      <w:r>
        <w:t xml:space="preserve">Результаты </w:t>
      </w:r>
      <w:r w:rsidR="00330884">
        <w:t xml:space="preserve">решения </w:t>
      </w:r>
      <w:r>
        <w:t>примера 4</w:t>
      </w:r>
    </w:p>
    <w:p w:rsidR="00093E48" w:rsidRDefault="00093E48" w:rsidP="008F7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93E48" w:rsidRPr="00330884" w:rsidRDefault="00B55C73" w:rsidP="00B55C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Пример </w:t>
      </w:r>
      <w:r w:rsidR="00330884">
        <w:rPr>
          <w:rFonts w:ascii="Times New Roman" w:hAnsi="Times New Roman"/>
          <w:b/>
          <w:sz w:val="28"/>
          <w:szCs w:val="28"/>
        </w:rPr>
        <w:t>5</w:t>
      </w:r>
      <w:proofErr w:type="gramStart"/>
      <w:r w:rsidRPr="00093E4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ешить методом Эйлера дифференциальное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/>
            <w:sz w:val="28"/>
            <w:szCs w:val="28"/>
          </w:rPr>
          <m:t>=cosy+3x</m:t>
        </m:r>
      </m:oMath>
      <w:r w:rsidRPr="00093E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методом Рунге-Кутта второго порядка </w:t>
      </w:r>
      <w:r>
        <w:rPr>
          <w:rFonts w:ascii="Times New Roman" w:hAnsi="Times New Roman"/>
          <w:sz w:val="28"/>
          <w:szCs w:val="28"/>
        </w:rPr>
        <w:t xml:space="preserve">с начальным условием </w:t>
      </w:r>
      <w:r>
        <w:rPr>
          <w:rFonts w:ascii="Times New Roman" w:hAnsi="Times New Roman"/>
          <w:sz w:val="28"/>
          <w:szCs w:val="28"/>
          <w:lang w:val="en-US"/>
        </w:rPr>
        <w:t>y</w:t>
      </w:r>
      <w:r w:rsidRPr="00093E48">
        <w:rPr>
          <w:rFonts w:ascii="Times New Roman" w:hAnsi="Times New Roman"/>
          <w:sz w:val="28"/>
          <w:szCs w:val="28"/>
        </w:rPr>
        <w:t xml:space="preserve">(0)=1,3 </w:t>
      </w:r>
      <w:r>
        <w:rPr>
          <w:rFonts w:ascii="Times New Roman" w:hAnsi="Times New Roman"/>
          <w:sz w:val="28"/>
          <w:szCs w:val="28"/>
        </w:rPr>
        <w:t xml:space="preserve">на отрезке </w:t>
      </w:r>
      <w:r>
        <w:rPr>
          <w:rFonts w:ascii="Times New Roman" w:hAnsi="Times New Roman"/>
          <w:sz w:val="28"/>
          <w:szCs w:val="28"/>
        </w:rPr>
        <w:sym w:font="Symbol" w:char="F05B"/>
      </w:r>
      <w:r>
        <w:rPr>
          <w:rFonts w:ascii="Times New Roman" w:hAnsi="Times New Roman"/>
          <w:sz w:val="28"/>
          <w:szCs w:val="28"/>
        </w:rPr>
        <w:t>0</w:t>
      </w:r>
      <w:r w:rsidRPr="00093E48">
        <w:rPr>
          <w:rFonts w:ascii="Times New Roman" w:hAnsi="Times New Roman"/>
          <w:sz w:val="28"/>
          <w:szCs w:val="28"/>
        </w:rPr>
        <w:t>;1</w:t>
      </w:r>
      <w:r>
        <w:rPr>
          <w:rFonts w:ascii="Times New Roman" w:hAnsi="Times New Roman"/>
          <w:sz w:val="28"/>
          <w:szCs w:val="28"/>
        </w:rPr>
        <w:sym w:font="Symbol" w:char="F05D"/>
      </w:r>
      <w:r>
        <w:rPr>
          <w:rFonts w:ascii="Times New Roman" w:hAnsi="Times New Roman"/>
          <w:sz w:val="28"/>
          <w:szCs w:val="28"/>
        </w:rPr>
        <w:t xml:space="preserve">, принять шаг </w:t>
      </w:r>
      <w:r>
        <w:rPr>
          <w:rFonts w:ascii="Times New Roman" w:hAnsi="Times New Roman"/>
          <w:sz w:val="28"/>
          <w:szCs w:val="28"/>
          <w:lang w:val="en-US"/>
        </w:rPr>
        <w:t>h</w:t>
      </w:r>
      <w:r>
        <w:rPr>
          <w:rFonts w:ascii="Times New Roman" w:hAnsi="Times New Roman"/>
          <w:sz w:val="28"/>
          <w:szCs w:val="28"/>
        </w:rPr>
        <w:t>=0,2.</w:t>
      </w:r>
    </w:p>
    <w:p w:rsidR="00B55C73" w:rsidRPr="00330884" w:rsidRDefault="00B55C73" w:rsidP="00B55C7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30884" w:rsidRDefault="00B55C73" w:rsidP="00330884">
      <w:pPr>
        <w:keepNext/>
        <w:spacing w:after="0" w:line="240" w:lineRule="auto"/>
        <w:jc w:val="center"/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5724DF1C" wp14:editId="3C902471">
            <wp:extent cx="4614545" cy="307276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545" cy="307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E48" w:rsidRPr="00330884" w:rsidRDefault="00330884" w:rsidP="00330884">
      <w:pPr>
        <w:pStyle w:val="af7"/>
        <w:rPr>
          <w:b/>
          <w:szCs w:val="28"/>
        </w:rPr>
      </w:pPr>
      <w:r>
        <w:t xml:space="preserve">Рисунок </w:t>
      </w:r>
      <w:r>
        <w:rPr>
          <w:lang w:val="en-US"/>
        </w:rPr>
        <w:t>21</w:t>
      </w:r>
      <w:r>
        <w:t>.3 Метод Рунге-Кутта</w:t>
      </w:r>
    </w:p>
    <w:p w:rsidR="00330884" w:rsidRDefault="00330884" w:rsidP="008F7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330884" w:rsidRDefault="00330884" w:rsidP="00330884">
      <w:pPr>
        <w:keepNext/>
        <w:spacing w:after="0" w:line="240" w:lineRule="auto"/>
        <w:jc w:val="center"/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3DF1266D" wp14:editId="675BF0FF">
            <wp:extent cx="2105025" cy="1350645"/>
            <wp:effectExtent l="0" t="0" r="952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35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884" w:rsidRDefault="00330884" w:rsidP="00330884">
      <w:pPr>
        <w:pStyle w:val="af7"/>
        <w:rPr>
          <w:b/>
          <w:szCs w:val="28"/>
          <w:lang w:val="en-US"/>
        </w:rPr>
      </w:pPr>
      <w:r>
        <w:t>Рисунок 21.4 Результаты решения примера 5</w:t>
      </w:r>
    </w:p>
    <w:p w:rsidR="00330884" w:rsidRPr="00330884" w:rsidRDefault="00330884" w:rsidP="0033088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33DC7" w:rsidRDefault="004D5E7F" w:rsidP="008F7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работы</w:t>
      </w:r>
    </w:p>
    <w:p w:rsidR="004D5E7F" w:rsidRPr="008F7299" w:rsidRDefault="004D5E7F" w:rsidP="008F7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3DC7" w:rsidRPr="008F7299" w:rsidRDefault="00A149D9" w:rsidP="008F72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F7299">
        <w:rPr>
          <w:rFonts w:ascii="Times New Roman" w:hAnsi="Times New Roman"/>
          <w:sz w:val="28"/>
          <w:szCs w:val="28"/>
        </w:rPr>
        <w:t>Изучить теоретическое обоснование</w:t>
      </w:r>
      <w:r w:rsidR="00431D1C" w:rsidRPr="008F7299">
        <w:rPr>
          <w:rFonts w:ascii="Times New Roman" w:hAnsi="Times New Roman"/>
          <w:sz w:val="28"/>
          <w:szCs w:val="28"/>
        </w:rPr>
        <w:t xml:space="preserve"> и пример решения</w:t>
      </w:r>
      <w:r w:rsidRPr="008F7299">
        <w:rPr>
          <w:rFonts w:ascii="Times New Roman" w:hAnsi="Times New Roman"/>
          <w:sz w:val="28"/>
          <w:szCs w:val="28"/>
        </w:rPr>
        <w:t>.</w:t>
      </w:r>
    </w:p>
    <w:p w:rsidR="00F33DC7" w:rsidRPr="008F7299" w:rsidRDefault="00F33DC7" w:rsidP="008F72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F7299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F33DC7" w:rsidRPr="008F7299" w:rsidRDefault="00F33DC7" w:rsidP="008F72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F7299">
        <w:rPr>
          <w:rFonts w:ascii="Times New Roman" w:hAnsi="Times New Roman"/>
          <w:sz w:val="28"/>
          <w:szCs w:val="28"/>
        </w:rPr>
        <w:t>Оформить отчет.</w:t>
      </w:r>
    </w:p>
    <w:p w:rsidR="00601C11" w:rsidRPr="008F7299" w:rsidRDefault="00F33DC7" w:rsidP="008F72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F7299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720A29" w:rsidRPr="008F7299" w:rsidRDefault="00720A29" w:rsidP="008F7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491B" w:rsidRDefault="004D5E7F" w:rsidP="008F7299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4D5E7F" w:rsidRPr="008F7299" w:rsidRDefault="004D5E7F" w:rsidP="008F7299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</w:p>
    <w:p w:rsidR="00277A7D" w:rsidRPr="004D5E7F" w:rsidRDefault="007224A4" w:rsidP="00FC4D5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8F7299">
        <w:rPr>
          <w:rFonts w:ascii="Times New Roman" w:hAnsi="Times New Roman" w:cs="Times New Roman"/>
          <w:color w:val="auto"/>
        </w:rPr>
        <w:lastRenderedPageBreak/>
        <w:t>Задание 1.</w:t>
      </w:r>
      <w:r w:rsidR="00DB2883" w:rsidRPr="008F7299">
        <w:rPr>
          <w:rFonts w:ascii="Times New Roman" w:hAnsi="Times New Roman" w:cs="Times New Roman"/>
          <w:color w:val="auto"/>
        </w:rPr>
        <w:t xml:space="preserve"> </w:t>
      </w:r>
      <w:r w:rsidR="00FC4D57">
        <w:rPr>
          <w:rFonts w:ascii="Times New Roman" w:hAnsi="Times New Roman" w:cs="Times New Roman"/>
          <w:b w:val="0"/>
          <w:color w:val="auto"/>
        </w:rPr>
        <w:t>Решить задачу Коши методами Эйлера и Рунге – Кутта на отрезке [0</w:t>
      </w:r>
      <w:r w:rsidR="00FC4D57" w:rsidRPr="00FC4D57">
        <w:rPr>
          <w:rFonts w:ascii="Times New Roman" w:hAnsi="Times New Roman" w:cs="Times New Roman"/>
          <w:b w:val="0"/>
          <w:color w:val="auto"/>
        </w:rPr>
        <w:t>,1; 1,1</w:t>
      </w:r>
      <w:r w:rsidR="00FC4D57">
        <w:rPr>
          <w:rFonts w:ascii="Times New Roman" w:hAnsi="Times New Roman" w:cs="Times New Roman"/>
          <w:b w:val="0"/>
          <w:color w:val="auto"/>
        </w:rPr>
        <w:t>]</w:t>
      </w:r>
      <w:r w:rsidR="00FC4D57" w:rsidRPr="00FC4D57">
        <w:rPr>
          <w:rFonts w:ascii="Times New Roman" w:hAnsi="Times New Roman" w:cs="Times New Roman"/>
          <w:b w:val="0"/>
          <w:color w:val="auto"/>
        </w:rPr>
        <w:t xml:space="preserve"> </w:t>
      </w:r>
      <w:r w:rsidR="00FC4D57">
        <w:rPr>
          <w:rFonts w:ascii="Times New Roman" w:hAnsi="Times New Roman" w:cs="Times New Roman"/>
          <w:b w:val="0"/>
          <w:color w:val="auto"/>
        </w:rPr>
        <w:t xml:space="preserve">с шагом </w:t>
      </w:r>
      <w:r w:rsidR="00FC4D57">
        <w:rPr>
          <w:rFonts w:ascii="Times New Roman" w:hAnsi="Times New Roman" w:cs="Times New Roman"/>
          <w:b w:val="0"/>
          <w:color w:val="auto"/>
          <w:lang w:val="en-US"/>
        </w:rPr>
        <w:t>h</w:t>
      </w:r>
      <w:r w:rsidR="00FC4D57">
        <w:rPr>
          <w:rFonts w:ascii="Times New Roman" w:hAnsi="Times New Roman" w:cs="Times New Roman"/>
          <w:b w:val="0"/>
          <w:color w:val="auto"/>
        </w:rPr>
        <w:t>=0</w:t>
      </w:r>
      <w:r w:rsidR="00FC4D57" w:rsidRPr="00FC4D57">
        <w:rPr>
          <w:rFonts w:ascii="Times New Roman" w:hAnsi="Times New Roman" w:cs="Times New Roman"/>
          <w:b w:val="0"/>
          <w:color w:val="auto"/>
        </w:rPr>
        <w:t>,1</w:t>
      </w:r>
      <w:r w:rsidR="00FC4D57">
        <w:rPr>
          <w:rFonts w:ascii="Times New Roman" w:hAnsi="Times New Roman" w:cs="Times New Roman"/>
          <w:b w:val="0"/>
          <w:color w:val="auto"/>
        </w:rPr>
        <w:t xml:space="preserve">при начальном условии </w:t>
      </w:r>
      <w:r w:rsidR="00FC4D57">
        <w:rPr>
          <w:rFonts w:ascii="Times New Roman" w:hAnsi="Times New Roman" w:cs="Times New Roman"/>
          <w:b w:val="0"/>
          <w:color w:val="auto"/>
          <w:lang w:val="en-US"/>
        </w:rPr>
        <w:t>y</w:t>
      </w:r>
      <w:r w:rsidR="00FC4D57">
        <w:rPr>
          <w:rFonts w:ascii="Times New Roman" w:hAnsi="Times New Roman" w:cs="Times New Roman"/>
          <w:b w:val="0"/>
          <w:color w:val="auto"/>
        </w:rPr>
        <w:t>(0</w:t>
      </w:r>
      <w:r w:rsidR="00FC4D57" w:rsidRPr="00FC4D57">
        <w:rPr>
          <w:rFonts w:ascii="Times New Roman" w:hAnsi="Times New Roman" w:cs="Times New Roman"/>
          <w:b w:val="0"/>
          <w:color w:val="auto"/>
        </w:rPr>
        <w:t xml:space="preserve">,1)=0,25 </w:t>
      </w:r>
      <w:r w:rsidR="00FC4D57">
        <w:rPr>
          <w:rFonts w:ascii="Times New Roman" w:hAnsi="Times New Roman" w:cs="Times New Roman"/>
          <w:b w:val="0"/>
          <w:color w:val="auto"/>
        </w:rPr>
        <w:t>с точностью 10</w:t>
      </w:r>
      <w:r w:rsidR="00E35534">
        <w:rPr>
          <w:rFonts w:ascii="Times New Roman" w:hAnsi="Times New Roman" w:cs="Times New Roman"/>
          <w:b w:val="0"/>
          <w:color w:val="auto"/>
          <w:vertAlign w:val="superscript"/>
        </w:rPr>
        <w:t>-</w:t>
      </w:r>
      <w:r w:rsidR="00E35534" w:rsidRPr="004D5E7F">
        <w:rPr>
          <w:rFonts w:ascii="Times New Roman" w:hAnsi="Times New Roman" w:cs="Times New Roman"/>
          <w:b w:val="0"/>
          <w:color w:val="auto"/>
          <w:vertAlign w:val="superscript"/>
        </w:rPr>
        <w:t>1</w:t>
      </w:r>
    </w:p>
    <w:p w:rsidR="00FC4D57" w:rsidRPr="00FC4D57" w:rsidRDefault="00FC4D57" w:rsidP="00FC4D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C4D57">
        <w:rPr>
          <w:rFonts w:ascii="Times New Roman" w:hAnsi="Times New Roman"/>
          <w:sz w:val="28"/>
          <w:szCs w:val="28"/>
        </w:rPr>
        <w:t xml:space="preserve">Четные варианты </w:t>
      </w:r>
      <w:r w:rsidRPr="00FC4D57">
        <w:rPr>
          <w:rFonts w:ascii="Times New Roman" w:hAnsi="Times New Roman"/>
          <w:sz w:val="28"/>
          <w:szCs w:val="28"/>
          <w:lang w:val="en-US"/>
        </w:rPr>
        <w:t>y</w:t>
      </w:r>
      <w:r w:rsidRPr="00FC4D57">
        <w:rPr>
          <w:rFonts w:ascii="Times New Roman" w:hAnsi="Times New Roman"/>
          <w:sz w:val="28"/>
          <w:szCs w:val="28"/>
          <w:vertAlign w:val="superscript"/>
        </w:rPr>
        <w:t>'</w:t>
      </w:r>
      <w:r w:rsidRPr="00FC4D57">
        <w:rPr>
          <w:rFonts w:ascii="Times New Roman" w:hAnsi="Times New Roman"/>
          <w:sz w:val="28"/>
          <w:szCs w:val="28"/>
        </w:rPr>
        <w:t>=</w:t>
      </w:r>
      <w:r w:rsidRPr="00FC4D57">
        <w:rPr>
          <w:rFonts w:ascii="Times New Roman" w:hAnsi="Times New Roman"/>
          <w:sz w:val="28"/>
          <w:szCs w:val="28"/>
          <w:lang w:val="en-US"/>
        </w:rPr>
        <w:t>a</w:t>
      </w:r>
      <w:r w:rsidRPr="00FC4D57">
        <w:rPr>
          <w:rFonts w:ascii="Times New Roman" w:hAnsi="Times New Roman"/>
          <w:sz w:val="28"/>
          <w:szCs w:val="28"/>
        </w:rPr>
        <w:t>(</w:t>
      </w:r>
      <w:r w:rsidRPr="00FC4D57">
        <w:rPr>
          <w:rFonts w:ascii="Times New Roman" w:hAnsi="Times New Roman"/>
          <w:sz w:val="28"/>
          <w:szCs w:val="28"/>
          <w:lang w:val="en-US"/>
        </w:rPr>
        <w:t>x</w:t>
      </w:r>
      <w:r w:rsidRPr="00FC4D57">
        <w:rPr>
          <w:rFonts w:ascii="Times New Roman" w:hAnsi="Times New Roman"/>
          <w:sz w:val="28"/>
          <w:szCs w:val="28"/>
          <w:vertAlign w:val="superscript"/>
        </w:rPr>
        <w:t>2</w:t>
      </w:r>
      <w:r w:rsidRPr="00FC4D57">
        <w:rPr>
          <w:rFonts w:ascii="Times New Roman" w:hAnsi="Times New Roman"/>
          <w:sz w:val="28"/>
          <w:szCs w:val="28"/>
        </w:rPr>
        <w:t>+</w:t>
      </w:r>
      <w:r w:rsidRPr="00FC4D57">
        <w:rPr>
          <w:rFonts w:ascii="Times New Roman" w:hAnsi="Times New Roman"/>
          <w:sz w:val="28"/>
          <w:szCs w:val="28"/>
          <w:lang w:val="en-US"/>
        </w:rPr>
        <w:t>sin</w:t>
      </w:r>
      <w:r w:rsidRPr="00FC4D57">
        <w:rPr>
          <w:rFonts w:ascii="Times New Roman" w:hAnsi="Times New Roman"/>
          <w:sz w:val="28"/>
          <w:szCs w:val="28"/>
        </w:rPr>
        <w:t>(</w:t>
      </w:r>
      <w:proofErr w:type="spellStart"/>
      <w:r w:rsidRPr="00FC4D57">
        <w:rPr>
          <w:rFonts w:ascii="Times New Roman" w:hAnsi="Times New Roman"/>
          <w:sz w:val="28"/>
          <w:szCs w:val="28"/>
          <w:lang w:val="en-US"/>
        </w:rPr>
        <w:t>bx</w:t>
      </w:r>
      <w:proofErr w:type="spellEnd"/>
      <w:r w:rsidRPr="00FC4D57">
        <w:rPr>
          <w:rFonts w:ascii="Times New Roman" w:hAnsi="Times New Roman"/>
          <w:sz w:val="28"/>
          <w:szCs w:val="28"/>
        </w:rPr>
        <w:t>))+</w:t>
      </w:r>
      <w:r w:rsidRPr="00FC4D57">
        <w:rPr>
          <w:rFonts w:ascii="Times New Roman" w:hAnsi="Times New Roman"/>
          <w:sz w:val="28"/>
          <w:szCs w:val="28"/>
          <w:lang w:val="en-US"/>
        </w:rPr>
        <w:t>cy</w:t>
      </w:r>
      <w:r w:rsidRPr="00FC4D57">
        <w:rPr>
          <w:rFonts w:ascii="Times New Roman" w:hAnsi="Times New Roman"/>
          <w:sz w:val="28"/>
          <w:szCs w:val="28"/>
        </w:rPr>
        <w:t>.</w:t>
      </w:r>
    </w:p>
    <w:p w:rsidR="00FC4D57" w:rsidRDefault="00FC4D57" w:rsidP="00FC4D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C4D57">
        <w:rPr>
          <w:rFonts w:ascii="Times New Roman" w:hAnsi="Times New Roman"/>
          <w:sz w:val="28"/>
          <w:szCs w:val="28"/>
        </w:rPr>
        <w:t xml:space="preserve">Нечетные варианты </w:t>
      </w:r>
      <w:r w:rsidRPr="00FC4D57">
        <w:rPr>
          <w:rFonts w:ascii="Times New Roman" w:hAnsi="Times New Roman"/>
          <w:sz w:val="28"/>
          <w:szCs w:val="28"/>
          <w:lang w:val="en-US"/>
        </w:rPr>
        <w:t>y</w:t>
      </w:r>
      <w:r w:rsidRPr="00FC4D57">
        <w:rPr>
          <w:rFonts w:ascii="Times New Roman" w:hAnsi="Times New Roman"/>
          <w:sz w:val="28"/>
          <w:szCs w:val="28"/>
          <w:vertAlign w:val="superscript"/>
        </w:rPr>
        <w:t>'</w:t>
      </w:r>
      <w:r w:rsidRPr="00FC4D57">
        <w:rPr>
          <w:rFonts w:ascii="Times New Roman" w:hAnsi="Times New Roman"/>
          <w:sz w:val="28"/>
          <w:szCs w:val="28"/>
        </w:rPr>
        <w:t>=</w:t>
      </w:r>
      <w:r w:rsidRPr="00FC4D57">
        <w:rPr>
          <w:rFonts w:ascii="Times New Roman" w:hAnsi="Times New Roman"/>
          <w:sz w:val="28"/>
          <w:szCs w:val="28"/>
          <w:lang w:val="en-US"/>
        </w:rPr>
        <w:t>a</w:t>
      </w:r>
      <w:r w:rsidRPr="00FC4D57">
        <w:rPr>
          <w:rFonts w:ascii="Times New Roman" w:hAnsi="Times New Roman"/>
          <w:sz w:val="28"/>
          <w:szCs w:val="28"/>
        </w:rPr>
        <w:t>(</w:t>
      </w:r>
      <w:r w:rsidRPr="00FC4D57">
        <w:rPr>
          <w:rFonts w:ascii="Times New Roman" w:hAnsi="Times New Roman"/>
          <w:sz w:val="28"/>
          <w:szCs w:val="28"/>
          <w:lang w:val="en-US"/>
        </w:rPr>
        <w:t>x</w:t>
      </w:r>
      <w:r w:rsidRPr="00FC4D57">
        <w:rPr>
          <w:rFonts w:ascii="Times New Roman" w:hAnsi="Times New Roman"/>
          <w:sz w:val="28"/>
          <w:szCs w:val="28"/>
          <w:vertAlign w:val="superscript"/>
        </w:rPr>
        <w:t>2</w:t>
      </w:r>
      <w:r w:rsidRPr="00FC4D57">
        <w:rPr>
          <w:rFonts w:ascii="Times New Roman" w:hAnsi="Times New Roman"/>
          <w:sz w:val="28"/>
          <w:szCs w:val="28"/>
        </w:rPr>
        <w:t>+</w:t>
      </w:r>
      <w:r w:rsidRPr="00FC4D57">
        <w:rPr>
          <w:rFonts w:ascii="Times New Roman" w:hAnsi="Times New Roman"/>
          <w:sz w:val="28"/>
          <w:szCs w:val="28"/>
          <w:lang w:val="en-US"/>
        </w:rPr>
        <w:t>cos</w:t>
      </w:r>
      <w:r w:rsidRPr="00FC4D57">
        <w:rPr>
          <w:rFonts w:ascii="Times New Roman" w:hAnsi="Times New Roman"/>
          <w:sz w:val="28"/>
          <w:szCs w:val="28"/>
        </w:rPr>
        <w:t>(</w:t>
      </w:r>
      <w:proofErr w:type="spellStart"/>
      <w:r w:rsidRPr="00FC4D57">
        <w:rPr>
          <w:rFonts w:ascii="Times New Roman" w:hAnsi="Times New Roman"/>
          <w:sz w:val="28"/>
          <w:szCs w:val="28"/>
          <w:lang w:val="en-US"/>
        </w:rPr>
        <w:t>bx</w:t>
      </w:r>
      <w:proofErr w:type="spellEnd"/>
      <w:r w:rsidRPr="00FC4D57">
        <w:rPr>
          <w:rFonts w:ascii="Times New Roman" w:hAnsi="Times New Roman"/>
          <w:sz w:val="28"/>
          <w:szCs w:val="28"/>
        </w:rPr>
        <w:t>))+</w:t>
      </w:r>
      <w:r w:rsidRPr="00FC4D57">
        <w:rPr>
          <w:rFonts w:ascii="Times New Roman" w:hAnsi="Times New Roman"/>
          <w:sz w:val="28"/>
          <w:szCs w:val="28"/>
          <w:lang w:val="en-US"/>
        </w:rPr>
        <w:t>cy</w:t>
      </w:r>
    </w:p>
    <w:p w:rsidR="00F551D6" w:rsidRPr="00FC4D57" w:rsidRDefault="00F551D6" w:rsidP="00FC4D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284"/>
        <w:gridCol w:w="1179"/>
        <w:gridCol w:w="1141"/>
        <w:gridCol w:w="1180"/>
        <w:gridCol w:w="1284"/>
        <w:gridCol w:w="1180"/>
        <w:gridCol w:w="1142"/>
        <w:gridCol w:w="1180"/>
      </w:tblGrid>
      <w:tr w:rsidR="00F551D6" w:rsidRPr="00485279" w:rsidTr="006F00F4"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51D6">
              <w:rPr>
                <w:sz w:val="28"/>
                <w:szCs w:val="28"/>
              </w:rPr>
              <w:t>Номер варианта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b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c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51D6">
              <w:rPr>
                <w:sz w:val="28"/>
                <w:szCs w:val="28"/>
              </w:rPr>
              <w:t>Номер варианта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b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c</w:t>
            </w:r>
          </w:p>
        </w:tc>
      </w:tr>
      <w:tr w:rsidR="00F551D6" w:rsidRPr="00485279" w:rsidTr="006F00F4"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51D6">
              <w:rPr>
                <w:sz w:val="28"/>
                <w:szCs w:val="28"/>
              </w:rPr>
              <w:t>1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0,133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0,872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0,258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1,278</w:t>
            </w:r>
          </w:p>
        </w:tc>
      </w:tr>
      <w:tr w:rsidR="00F551D6" w:rsidRPr="00485279" w:rsidTr="006F00F4"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51D6">
              <w:rPr>
                <w:sz w:val="28"/>
                <w:szCs w:val="28"/>
              </w:rPr>
              <w:t>2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0,215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1,5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1,283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0,317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1,1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0,283</w:t>
            </w:r>
          </w:p>
        </w:tc>
      </w:tr>
      <w:tr w:rsidR="00F551D6" w:rsidRPr="00485279" w:rsidTr="006F00F4"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51D6">
              <w:rPr>
                <w:sz w:val="28"/>
                <w:szCs w:val="28"/>
              </w:rPr>
              <w:t>3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0,158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0,8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1,164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0,166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1,3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0,461</w:t>
            </w:r>
          </w:p>
        </w:tc>
      </w:tr>
      <w:tr w:rsidR="00F551D6" w:rsidRPr="00485279" w:rsidTr="006F00F4"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51D6">
              <w:rPr>
                <w:sz w:val="28"/>
                <w:szCs w:val="28"/>
              </w:rPr>
              <w:t>4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0,173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0,7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0,754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0,186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0,7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0,457</w:t>
            </w:r>
          </w:p>
        </w:tc>
      </w:tr>
      <w:tr w:rsidR="00F551D6" w:rsidRPr="00485279" w:rsidTr="006F00F4"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51D6">
              <w:rPr>
                <w:sz w:val="28"/>
                <w:szCs w:val="28"/>
              </w:rPr>
              <w:t>5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0,221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1,2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0,452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0,215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0,4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0,254</w:t>
            </w:r>
          </w:p>
        </w:tc>
      </w:tr>
      <w:tr w:rsidR="00F551D6" w:rsidRPr="00485279" w:rsidTr="006F00F4"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51D6">
              <w:rPr>
                <w:sz w:val="28"/>
                <w:szCs w:val="28"/>
              </w:rPr>
              <w:t>6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0,163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0,4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0,635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0,188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0,1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0,536</w:t>
            </w:r>
          </w:p>
        </w:tc>
      </w:tr>
      <w:tr w:rsidR="00F551D6" w:rsidRPr="00485279" w:rsidTr="006F00F4"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51D6">
              <w:rPr>
                <w:sz w:val="28"/>
                <w:szCs w:val="28"/>
              </w:rPr>
              <w:t>7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0,133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0,872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0,193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1,9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0,248</w:t>
            </w:r>
          </w:p>
        </w:tc>
      </w:tr>
      <w:tr w:rsidR="00F551D6" w:rsidRPr="00485279" w:rsidTr="006F00F4"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51D6">
              <w:rPr>
                <w:sz w:val="28"/>
                <w:szCs w:val="28"/>
              </w:rPr>
              <w:t>8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0,145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0,842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0,291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0,3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1,354</w:t>
            </w:r>
          </w:p>
        </w:tc>
      </w:tr>
      <w:tr w:rsidR="00F551D6" w:rsidRPr="00485279" w:rsidTr="006F00F4"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51D6">
              <w:rPr>
                <w:sz w:val="28"/>
                <w:szCs w:val="28"/>
              </w:rPr>
              <w:t>9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</w:rPr>
              <w:t>0,213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1,8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0,368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0,311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1,7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0,279</w:t>
            </w:r>
          </w:p>
        </w:tc>
      </w:tr>
      <w:tr w:rsidR="00F551D6" w:rsidRPr="00485279" w:rsidTr="006F00F4"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51D6">
              <w:rPr>
                <w:sz w:val="28"/>
                <w:szCs w:val="28"/>
              </w:rPr>
              <w:t>10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0,127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0,6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0,573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23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0,353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1,3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1,216</w:t>
            </w:r>
          </w:p>
        </w:tc>
      </w:tr>
      <w:tr w:rsidR="00F551D6" w:rsidRPr="00485279" w:rsidTr="006F00F4"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51D6">
              <w:rPr>
                <w:sz w:val="28"/>
                <w:szCs w:val="28"/>
              </w:rPr>
              <w:t>11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0,232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1,6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1,453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24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0,415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0,4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0,354</w:t>
            </w:r>
          </w:p>
        </w:tc>
      </w:tr>
      <w:tr w:rsidR="00F551D6" w:rsidRPr="00485279" w:rsidTr="006F00F4"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51D6">
              <w:rPr>
                <w:sz w:val="28"/>
                <w:szCs w:val="28"/>
              </w:rPr>
              <w:t>12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0,417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0,8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0,972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0,233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0,2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0,427</w:t>
            </w:r>
          </w:p>
        </w:tc>
      </w:tr>
      <w:tr w:rsidR="00F551D6" w:rsidRPr="00485279" w:rsidTr="006F00F4"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51D6">
              <w:rPr>
                <w:sz w:val="28"/>
                <w:szCs w:val="28"/>
              </w:rPr>
              <w:t>13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0,324</w:t>
            </w:r>
          </w:p>
        </w:tc>
        <w:tc>
          <w:tcPr>
            <w:tcW w:w="1231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1,5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0,612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0,355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1,2</w:t>
            </w:r>
          </w:p>
        </w:tc>
        <w:tc>
          <w:tcPr>
            <w:tcW w:w="1232" w:type="dxa"/>
          </w:tcPr>
          <w:p w:rsidR="00F551D6" w:rsidRPr="00F551D6" w:rsidRDefault="00F551D6" w:rsidP="00F551D6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551D6">
              <w:rPr>
                <w:sz w:val="28"/>
                <w:szCs w:val="28"/>
                <w:lang w:val="en-US"/>
              </w:rPr>
              <w:t>0,388</w:t>
            </w:r>
          </w:p>
        </w:tc>
      </w:tr>
    </w:tbl>
    <w:p w:rsidR="00CC3223" w:rsidRPr="00DE2158" w:rsidRDefault="00CC3223" w:rsidP="0076299F">
      <w:pPr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</w:p>
    <w:p w:rsidR="008F7299" w:rsidRDefault="00912760" w:rsidP="0076299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7299">
        <w:rPr>
          <w:rFonts w:ascii="Times New Roman" w:hAnsi="Times New Roman"/>
          <w:b/>
          <w:sz w:val="28"/>
          <w:szCs w:val="28"/>
        </w:rPr>
        <w:t>Задание 2</w:t>
      </w:r>
      <w:r w:rsidRPr="008F7299">
        <w:rPr>
          <w:rFonts w:ascii="Times New Roman" w:hAnsi="Times New Roman"/>
          <w:sz w:val="28"/>
          <w:szCs w:val="28"/>
        </w:rPr>
        <w:t xml:space="preserve">. </w:t>
      </w:r>
      <w:r w:rsidR="00D11687" w:rsidRPr="00D11687">
        <w:rPr>
          <w:rFonts w:ascii="Times New Roman" w:hAnsi="Times New Roman"/>
          <w:sz w:val="28"/>
          <w:szCs w:val="28"/>
        </w:rPr>
        <w:t xml:space="preserve">Найти приближенные решения задачи Коши </w:t>
      </w:r>
      <w:r w:rsidR="00D11687" w:rsidRPr="00D11687">
        <w:rPr>
          <w:rFonts w:ascii="Times New Roman" w:hAnsi="Times New Roman"/>
          <w:sz w:val="28"/>
          <w:szCs w:val="28"/>
          <w:lang w:val="en-US"/>
        </w:rPr>
        <w:t>u</w:t>
      </w:r>
      <w:r w:rsidR="00D11687" w:rsidRPr="00D11687">
        <w:rPr>
          <w:rFonts w:ascii="Times New Roman" w:hAnsi="Times New Roman"/>
          <w:sz w:val="28"/>
          <w:szCs w:val="28"/>
          <w:vertAlign w:val="superscript"/>
        </w:rPr>
        <w:t>'</w:t>
      </w:r>
      <w:r w:rsidR="00D11687" w:rsidRPr="00D11687">
        <w:rPr>
          <w:rFonts w:ascii="Times New Roman" w:hAnsi="Times New Roman"/>
          <w:sz w:val="28"/>
          <w:szCs w:val="28"/>
        </w:rPr>
        <w:t>=</w:t>
      </w:r>
      <w:r w:rsidR="00D11687" w:rsidRPr="00D11687">
        <w:rPr>
          <w:rFonts w:ascii="Times New Roman" w:hAnsi="Times New Roman"/>
          <w:sz w:val="28"/>
          <w:szCs w:val="28"/>
          <w:lang w:val="en-US"/>
        </w:rPr>
        <w:t>f</w:t>
      </w:r>
      <w:r w:rsidR="00D11687" w:rsidRPr="00D11687">
        <w:rPr>
          <w:rFonts w:ascii="Times New Roman" w:hAnsi="Times New Roman"/>
          <w:sz w:val="28"/>
          <w:szCs w:val="28"/>
        </w:rPr>
        <w:t>(</w:t>
      </w:r>
      <w:r w:rsidR="00D11687" w:rsidRPr="00D11687">
        <w:rPr>
          <w:rFonts w:ascii="Times New Roman" w:hAnsi="Times New Roman"/>
          <w:sz w:val="28"/>
          <w:szCs w:val="28"/>
          <w:lang w:val="en-US"/>
        </w:rPr>
        <w:t>x</w:t>
      </w:r>
      <w:r w:rsidR="00D11687" w:rsidRPr="00D11687">
        <w:rPr>
          <w:rFonts w:ascii="Times New Roman" w:hAnsi="Times New Roman"/>
          <w:sz w:val="28"/>
          <w:szCs w:val="28"/>
        </w:rPr>
        <w:t>,</w:t>
      </w:r>
      <w:r w:rsidR="00D11687" w:rsidRPr="00D11687">
        <w:rPr>
          <w:rFonts w:ascii="Times New Roman" w:hAnsi="Times New Roman"/>
          <w:sz w:val="28"/>
          <w:szCs w:val="28"/>
          <w:lang w:val="en-US"/>
        </w:rPr>
        <w:t>u</w:t>
      </w:r>
      <w:r w:rsidR="00D11687" w:rsidRPr="00D11687">
        <w:rPr>
          <w:rFonts w:ascii="Times New Roman" w:hAnsi="Times New Roman"/>
          <w:sz w:val="28"/>
          <w:szCs w:val="28"/>
        </w:rPr>
        <w:t xml:space="preserve">), </w:t>
      </w:r>
      <w:r w:rsidR="00D11687" w:rsidRPr="00D11687">
        <w:rPr>
          <w:rFonts w:ascii="Times New Roman" w:hAnsi="Times New Roman"/>
          <w:sz w:val="28"/>
          <w:szCs w:val="28"/>
          <w:lang w:val="en-US"/>
        </w:rPr>
        <w:t>u</w:t>
      </w:r>
      <w:r w:rsidR="00D11687" w:rsidRPr="00D11687">
        <w:rPr>
          <w:rFonts w:ascii="Times New Roman" w:hAnsi="Times New Roman"/>
          <w:sz w:val="28"/>
          <w:szCs w:val="28"/>
        </w:rPr>
        <w:t>(0)=0 на отрезке [0;1] с точностью 10</w:t>
      </w:r>
      <w:r w:rsidR="0031055A">
        <w:rPr>
          <w:rFonts w:ascii="Times New Roman" w:hAnsi="Times New Roman"/>
          <w:sz w:val="28"/>
          <w:szCs w:val="28"/>
          <w:vertAlign w:val="superscript"/>
        </w:rPr>
        <w:t>-</w:t>
      </w:r>
      <w:r w:rsidR="0031055A">
        <w:rPr>
          <w:rFonts w:ascii="Times New Roman" w:hAnsi="Times New Roman"/>
          <w:sz w:val="28"/>
          <w:szCs w:val="28"/>
          <w:vertAlign w:val="superscript"/>
          <w:lang w:val="en-US"/>
        </w:rPr>
        <w:t>1</w:t>
      </w:r>
      <w:r w:rsidR="00D11687" w:rsidRPr="00D11687">
        <w:rPr>
          <w:rFonts w:ascii="Times New Roman" w:hAnsi="Times New Roman"/>
          <w:sz w:val="28"/>
          <w:szCs w:val="28"/>
        </w:rPr>
        <w:t>, используя методы Эйлера и Рунг</w:t>
      </w:r>
      <w:proofErr w:type="gramStart"/>
      <w:r w:rsidR="00D11687" w:rsidRPr="00D11687">
        <w:rPr>
          <w:rFonts w:ascii="Times New Roman" w:hAnsi="Times New Roman"/>
          <w:sz w:val="28"/>
          <w:szCs w:val="28"/>
        </w:rPr>
        <w:t>е-</w:t>
      </w:r>
      <w:proofErr w:type="gramEnd"/>
      <w:r w:rsidR="00D11687" w:rsidRPr="00D11687">
        <w:rPr>
          <w:rFonts w:ascii="Times New Roman" w:hAnsi="Times New Roman"/>
          <w:sz w:val="28"/>
          <w:szCs w:val="28"/>
        </w:rPr>
        <w:t xml:space="preserve"> Кутта.</w:t>
      </w:r>
    </w:p>
    <w:p w:rsidR="00CC3223" w:rsidRDefault="00CC3223" w:rsidP="007629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131"/>
        <w:gridCol w:w="3529"/>
        <w:gridCol w:w="1557"/>
        <w:gridCol w:w="3353"/>
      </w:tblGrid>
      <w:tr w:rsidR="00DE2158" w:rsidRPr="00983379" w:rsidTr="006F00F4">
        <w:tc>
          <w:tcPr>
            <w:tcW w:w="110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bookmarkStart w:id="1" w:name="_GoBack" w:colFirst="0" w:colLast="3"/>
            <w:r w:rsidRPr="00DE2158">
              <w:rPr>
                <w:sz w:val="24"/>
                <w:szCs w:val="24"/>
              </w:rPr>
              <w:t>Номер варианта</w:t>
            </w:r>
          </w:p>
        </w:tc>
        <w:tc>
          <w:tcPr>
            <w:tcW w:w="3544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Интеграл</w:t>
            </w:r>
          </w:p>
        </w:tc>
        <w:tc>
          <w:tcPr>
            <w:tcW w:w="156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Номер варианта</w:t>
            </w:r>
          </w:p>
        </w:tc>
        <w:tc>
          <w:tcPr>
            <w:tcW w:w="3366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Интеграл</w:t>
            </w:r>
          </w:p>
        </w:tc>
      </w:tr>
      <w:tr w:rsidR="00DE2158" w:rsidRPr="00983379" w:rsidTr="006F00F4">
        <w:tc>
          <w:tcPr>
            <w:tcW w:w="110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774F9" w:rsidRPr="00DE2158" w:rsidRDefault="000774F9" w:rsidP="000774F9">
            <w:pPr>
              <w:spacing w:after="0" w:line="240" w:lineRule="auto"/>
              <w:jc w:val="both"/>
              <w:rPr>
                <w:i/>
                <w:sz w:val="24"/>
                <w:szCs w:val="24"/>
                <w:lang w:val="en-US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x+u</m:t>
                        </m:r>
                      </m:e>
                    </m:d>
                  </m:e>
                </m:func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x-u</m:t>
                    </m:r>
                  </m:e>
                </m:d>
              </m:oMath>
            </m:oMathPara>
          </w:p>
        </w:tc>
        <w:tc>
          <w:tcPr>
            <w:tcW w:w="156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14</w:t>
            </w:r>
          </w:p>
        </w:tc>
        <w:tc>
          <w:tcPr>
            <w:tcW w:w="3366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0,7-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d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x+0,3u</m:t>
                    </m:r>
                  </m:e>
                </m:func>
              </m:oMath>
            </m:oMathPara>
          </w:p>
        </w:tc>
      </w:tr>
      <w:tr w:rsidR="00DE2158" w:rsidRPr="00983379" w:rsidTr="006F00F4">
        <w:tc>
          <w:tcPr>
            <w:tcW w:w="110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0774F9" w:rsidRPr="00DE2158" w:rsidRDefault="000774F9" w:rsidP="000774F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0,6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x-1,2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+1</m:t>
                    </m:r>
                  </m:e>
                </m:func>
              </m:oMath>
            </m:oMathPara>
          </w:p>
        </w:tc>
        <w:tc>
          <w:tcPr>
            <w:tcW w:w="156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15</w:t>
            </w:r>
          </w:p>
        </w:tc>
        <w:tc>
          <w:tcPr>
            <w:tcW w:w="3366" w:type="dxa"/>
          </w:tcPr>
          <w:p w:rsidR="000774F9" w:rsidRPr="00DE2158" w:rsidRDefault="000774F9" w:rsidP="000774F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u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func>
              </m:oMath>
            </m:oMathPara>
          </w:p>
        </w:tc>
      </w:tr>
      <w:tr w:rsidR="00DE2158" w:rsidRPr="00983379" w:rsidTr="006F00F4">
        <w:tc>
          <w:tcPr>
            <w:tcW w:w="110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0774F9" w:rsidRPr="00DE2158" w:rsidRDefault="000774F9" w:rsidP="000774F9">
            <w:pPr>
              <w:spacing w:after="0" w:line="240" w:lineRule="auto"/>
              <w:jc w:val="both"/>
              <w:rPr>
                <w:i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1-sin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u+2x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0,5u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2+x</m:t>
                    </m:r>
                  </m:den>
                </m:f>
              </m:oMath>
            </m:oMathPara>
          </w:p>
        </w:tc>
        <w:tc>
          <w:tcPr>
            <w:tcW w:w="156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16</w:t>
            </w:r>
          </w:p>
        </w:tc>
        <w:tc>
          <w:tcPr>
            <w:tcW w:w="3366" w:type="dxa"/>
          </w:tcPr>
          <w:p w:rsidR="000774F9" w:rsidRPr="00DE2158" w:rsidRDefault="000774F9" w:rsidP="000774F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0,7-x</m:t>
                    </m:r>
                  </m:e>
                </m:d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x-1,2xu</m:t>
                    </m:r>
                  </m:e>
                </m:func>
              </m:oMath>
            </m:oMathPara>
          </w:p>
        </w:tc>
      </w:tr>
      <w:tr w:rsidR="00DE2158" w:rsidRPr="00983379" w:rsidTr="006F00F4">
        <w:tc>
          <w:tcPr>
            <w:tcW w:w="110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0774F9" w:rsidRPr="00DE2158" w:rsidRDefault="000774F9" w:rsidP="000774F9">
            <w:pPr>
              <w:spacing w:after="0" w:line="240" w:lineRule="auto"/>
              <w:jc w:val="both"/>
              <w:rPr>
                <w:i/>
                <w:sz w:val="24"/>
                <w:szCs w:val="24"/>
                <w:lang w:val="en-US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2x+u</m:t>
                        </m:r>
                      </m:e>
                    </m:d>
                  </m:e>
                </m:func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x-u</m:t>
                    </m:r>
                  </m:e>
                </m:d>
              </m:oMath>
            </m:oMathPara>
          </w:p>
        </w:tc>
        <w:tc>
          <w:tcPr>
            <w:tcW w:w="156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17</w:t>
            </w:r>
          </w:p>
        </w:tc>
        <w:tc>
          <w:tcPr>
            <w:tcW w:w="3366" w:type="dxa"/>
          </w:tcPr>
          <w:p w:rsidR="000774F9" w:rsidRPr="00DE2158" w:rsidRDefault="000774F9" w:rsidP="000774F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0,8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0,8+xu</m:t>
                        </m:r>
                      </m:e>
                    </m:d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+0,6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u</m:t>
                </m:r>
              </m:oMath>
            </m:oMathPara>
          </w:p>
        </w:tc>
      </w:tr>
      <w:tr w:rsidR="00DE2158" w:rsidRPr="00983379" w:rsidTr="006F00F4">
        <w:tc>
          <w:tcPr>
            <w:tcW w:w="110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774F9" w:rsidRPr="00DE2158" w:rsidRDefault="00B550B4" w:rsidP="006F00F4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u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1+x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56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18</w:t>
            </w:r>
          </w:p>
        </w:tc>
        <w:tc>
          <w:tcPr>
            <w:tcW w:w="3366" w:type="dxa"/>
          </w:tcPr>
          <w:p w:rsidR="000774F9" w:rsidRPr="00DE2158" w:rsidRDefault="00B550B4" w:rsidP="00B550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cos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1,75x+u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+1,2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x-u</m:t>
                    </m:r>
                  </m:e>
                </m:d>
              </m:oMath>
            </m:oMathPara>
          </w:p>
        </w:tc>
      </w:tr>
      <w:tr w:rsidR="00DE2158" w:rsidRPr="00983379" w:rsidTr="006F00F4">
        <w:tc>
          <w:tcPr>
            <w:tcW w:w="110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774F9" w:rsidRPr="00DE2158" w:rsidRDefault="00B550B4" w:rsidP="00B550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0,1x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u+2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-sin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2x+u</m:t>
                    </m:r>
                  </m:e>
                </m:d>
              </m:oMath>
            </m:oMathPara>
          </w:p>
        </w:tc>
        <w:tc>
          <w:tcPr>
            <w:tcW w:w="156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19</w:t>
            </w:r>
          </w:p>
        </w:tc>
        <w:tc>
          <w:tcPr>
            <w:tcW w:w="3366" w:type="dxa"/>
          </w:tcPr>
          <w:p w:rsidR="000774F9" w:rsidRPr="00DE2158" w:rsidRDefault="00B550B4" w:rsidP="00B550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1-sin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2x+u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0,5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2+x</m:t>
                    </m:r>
                  </m:den>
                </m:f>
              </m:oMath>
            </m:oMathPara>
          </w:p>
        </w:tc>
      </w:tr>
      <w:tr w:rsidR="00DE2158" w:rsidRPr="00983379" w:rsidTr="006F00F4">
        <w:tc>
          <w:tcPr>
            <w:tcW w:w="110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774F9" w:rsidRPr="00DE2158" w:rsidRDefault="00B550B4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0,8-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d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x+0,4 u</m:t>
                    </m:r>
                  </m:e>
                </m:func>
              </m:oMath>
            </m:oMathPara>
          </w:p>
        </w:tc>
        <w:tc>
          <w:tcPr>
            <w:tcW w:w="156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20</w:t>
            </w:r>
          </w:p>
        </w:tc>
        <w:tc>
          <w:tcPr>
            <w:tcW w:w="3366" w:type="dxa"/>
          </w:tcPr>
          <w:p w:rsidR="000774F9" w:rsidRPr="00DE2158" w:rsidRDefault="00B550B4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u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1,25+x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-0,3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DE2158" w:rsidRPr="00983379" w:rsidTr="006F00F4">
        <w:tc>
          <w:tcPr>
            <w:tcW w:w="110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774F9" w:rsidRPr="00DE2158" w:rsidRDefault="00B550B4" w:rsidP="00B550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u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1,25+x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-0,1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56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21</w:t>
            </w:r>
          </w:p>
        </w:tc>
        <w:tc>
          <w:tcPr>
            <w:tcW w:w="3366" w:type="dxa"/>
          </w:tcPr>
          <w:p w:rsidR="000774F9" w:rsidRPr="00DE2158" w:rsidRDefault="00B550B4" w:rsidP="00B550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1,2-x</m:t>
                    </m:r>
                  </m:e>
                </m:d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u-u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1+x</m:t>
                        </m:r>
                      </m:e>
                    </m:d>
                  </m:e>
                </m:func>
              </m:oMath>
            </m:oMathPara>
          </w:p>
        </w:tc>
      </w:tr>
      <w:tr w:rsidR="00DE2158" w:rsidRPr="00983379" w:rsidTr="006F00F4">
        <w:tc>
          <w:tcPr>
            <w:tcW w:w="110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0774F9" w:rsidRPr="00DE2158" w:rsidRDefault="00DE2158" w:rsidP="00DE215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1+0,6 u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x-1,5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func>
              </m:oMath>
            </m:oMathPara>
          </w:p>
        </w:tc>
        <w:tc>
          <w:tcPr>
            <w:tcW w:w="156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22</w:t>
            </w:r>
          </w:p>
        </w:tc>
        <w:tc>
          <w:tcPr>
            <w:tcW w:w="3366" w:type="dxa"/>
          </w:tcPr>
          <w:p w:rsidR="000774F9" w:rsidRPr="00DE2158" w:rsidRDefault="00DE2158" w:rsidP="00DE215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0,9-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d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x+0,5 u</m:t>
                    </m:r>
                  </m:e>
                </m:func>
              </m:oMath>
            </m:oMathPara>
          </w:p>
        </w:tc>
      </w:tr>
      <w:tr w:rsidR="00DE2158" w:rsidRPr="00983379" w:rsidTr="006F00F4">
        <w:tc>
          <w:tcPr>
            <w:tcW w:w="110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0774F9" w:rsidRPr="00DE2158" w:rsidRDefault="00DE2158" w:rsidP="00DE215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cos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1,5x+u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+1,5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x-u</m:t>
                    </m:r>
                  </m:e>
                </m:d>
              </m:oMath>
            </m:oMathPara>
          </w:p>
        </w:tc>
        <w:tc>
          <w:tcPr>
            <w:tcW w:w="156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23</w:t>
            </w:r>
          </w:p>
        </w:tc>
        <w:tc>
          <w:tcPr>
            <w:tcW w:w="3366" w:type="dxa"/>
          </w:tcPr>
          <w:p w:rsidR="000774F9" w:rsidRPr="00DE2158" w:rsidRDefault="00DE2158" w:rsidP="00DE215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1+0,8 u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x-1,75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func>
              </m:oMath>
            </m:oMathPara>
          </w:p>
        </w:tc>
      </w:tr>
      <w:tr w:rsidR="00B550B4" w:rsidRPr="00983379" w:rsidTr="006F00F4">
        <w:tc>
          <w:tcPr>
            <w:tcW w:w="110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0774F9" w:rsidRPr="00DE2158" w:rsidRDefault="00DE2158" w:rsidP="00DE215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0,2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-xu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+0,3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+u</m:t>
                    </m:r>
                  </m:e>
                </m:d>
              </m:oMath>
            </m:oMathPara>
          </w:p>
        </w:tc>
        <w:tc>
          <w:tcPr>
            <w:tcW w:w="156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24</w:t>
            </w:r>
          </w:p>
        </w:tc>
        <w:tc>
          <w:tcPr>
            <w:tcW w:w="3366" w:type="dxa"/>
          </w:tcPr>
          <w:p w:rsidR="000774F9" w:rsidRPr="00DE2158" w:rsidRDefault="00DE2158" w:rsidP="00DE215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0,4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0,4+xu</m:t>
                        </m:r>
                      </m:e>
                    </m:d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+0,4(x+u)</m:t>
                </m:r>
              </m:oMath>
            </m:oMathPara>
          </w:p>
        </w:tc>
      </w:tr>
      <w:tr w:rsidR="00B550B4" w:rsidRPr="00983379" w:rsidTr="006F00F4">
        <w:tc>
          <w:tcPr>
            <w:tcW w:w="110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0774F9" w:rsidRPr="00DE2158" w:rsidRDefault="00DE2158" w:rsidP="00DE215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 xml:space="preserve">u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cos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+0,1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56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25</w:t>
            </w:r>
          </w:p>
        </w:tc>
        <w:tc>
          <w:tcPr>
            <w:tcW w:w="3366" w:type="dxa"/>
          </w:tcPr>
          <w:p w:rsidR="000774F9" w:rsidRPr="00DE2158" w:rsidRDefault="00DE2158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1-x</m:t>
                    </m:r>
                  </m:e>
                </m:d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2u-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0,6+x</m:t>
                        </m:r>
                      </m:e>
                    </m: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</m:func>
              </m:oMath>
            </m:oMathPara>
          </w:p>
        </w:tc>
      </w:tr>
      <w:tr w:rsidR="00B550B4" w:rsidRPr="00983379" w:rsidTr="006F00F4">
        <w:tc>
          <w:tcPr>
            <w:tcW w:w="110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0774F9" w:rsidRPr="00DE2158" w:rsidRDefault="00DE2158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u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1,5+x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-0,1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560" w:type="dxa"/>
          </w:tcPr>
          <w:p w:rsidR="000774F9" w:rsidRPr="00DE2158" w:rsidRDefault="000774F9" w:rsidP="006F0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158">
              <w:rPr>
                <w:sz w:val="24"/>
                <w:szCs w:val="24"/>
              </w:rPr>
              <w:t>26</w:t>
            </w:r>
          </w:p>
        </w:tc>
        <w:tc>
          <w:tcPr>
            <w:tcW w:w="3366" w:type="dxa"/>
          </w:tcPr>
          <w:p w:rsidR="000774F9" w:rsidRPr="00DE2158" w:rsidRDefault="00DE2158" w:rsidP="00DE215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cos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x+u++xu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-1,3x</m:t>
                </m:r>
              </m:oMath>
            </m:oMathPara>
          </w:p>
        </w:tc>
      </w:tr>
      <w:bookmarkEnd w:id="1"/>
    </w:tbl>
    <w:p w:rsidR="00CC3223" w:rsidRDefault="00CC3223" w:rsidP="007629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C3223" w:rsidRPr="00D11687" w:rsidRDefault="00CC3223" w:rsidP="007629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E2158" w:rsidRDefault="00DE2158" w:rsidP="004D5E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4D5E7F" w:rsidRDefault="004D5E7F" w:rsidP="004D5E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F7299">
        <w:rPr>
          <w:rFonts w:ascii="Times New Roman" w:hAnsi="Times New Roman"/>
          <w:b/>
          <w:sz w:val="28"/>
          <w:szCs w:val="28"/>
        </w:rPr>
        <w:lastRenderedPageBreak/>
        <w:t>Содержание отчета</w:t>
      </w:r>
    </w:p>
    <w:p w:rsidR="004D5E7F" w:rsidRPr="008F7299" w:rsidRDefault="004D5E7F" w:rsidP="004D5E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D5E7F" w:rsidRPr="008F7299" w:rsidRDefault="004D5E7F" w:rsidP="004D5E7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F7299">
        <w:rPr>
          <w:rFonts w:ascii="Times New Roman" w:hAnsi="Times New Roman"/>
          <w:sz w:val="28"/>
          <w:szCs w:val="28"/>
        </w:rPr>
        <w:t>Название и цели работы.</w:t>
      </w:r>
    </w:p>
    <w:p w:rsidR="004D5E7F" w:rsidRDefault="00F551D6" w:rsidP="004D5E7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заданий по варианту (программа и результаты).</w:t>
      </w:r>
    </w:p>
    <w:p w:rsidR="00F551D6" w:rsidRPr="008F7299" w:rsidRDefault="00F551D6" w:rsidP="004D5E7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Ответы на контрольные вопросы.</w:t>
      </w:r>
    </w:p>
    <w:p w:rsidR="004D5E7F" w:rsidRPr="008F7299" w:rsidRDefault="004D5E7F" w:rsidP="004D5E7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F7299">
        <w:rPr>
          <w:rFonts w:ascii="Times New Roman" w:hAnsi="Times New Roman"/>
          <w:sz w:val="28"/>
          <w:szCs w:val="28"/>
        </w:rPr>
        <w:t>Вывод.</w:t>
      </w:r>
    </w:p>
    <w:p w:rsidR="004D5E7F" w:rsidRDefault="004D5E7F" w:rsidP="008F7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D5E7F" w:rsidRDefault="004D5E7F" w:rsidP="008F7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0B7B" w:rsidRDefault="004D5E7F" w:rsidP="008F7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4D5E7F" w:rsidRPr="008F7299" w:rsidRDefault="004D5E7F" w:rsidP="008F7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F09CC" w:rsidRPr="008F7299" w:rsidRDefault="00BF09CC" w:rsidP="008F7299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 w:val="0"/>
          <w:iCs w:val="0"/>
          <w:color w:val="auto"/>
          <w:sz w:val="28"/>
          <w:szCs w:val="28"/>
          <w:shd w:val="clear" w:color="auto" w:fill="auto"/>
        </w:rPr>
      </w:pPr>
      <w:r w:rsidRPr="008F7299">
        <w:rPr>
          <w:rStyle w:val="ac"/>
          <w:i w:val="0"/>
          <w:color w:val="auto"/>
          <w:sz w:val="28"/>
          <w:szCs w:val="28"/>
        </w:rPr>
        <w:t>В чем заключается метод</w:t>
      </w:r>
      <w:r w:rsidRPr="008F7299">
        <w:rPr>
          <w:rStyle w:val="ac"/>
          <w:i w:val="0"/>
          <w:iCs w:val="0"/>
          <w:color w:val="auto"/>
          <w:sz w:val="28"/>
          <w:szCs w:val="28"/>
          <w:shd w:val="clear" w:color="auto" w:fill="auto"/>
        </w:rPr>
        <w:t xml:space="preserve"> </w:t>
      </w:r>
      <w:r w:rsidR="00E60121">
        <w:rPr>
          <w:rStyle w:val="ac"/>
          <w:i w:val="0"/>
          <w:iCs w:val="0"/>
          <w:color w:val="auto"/>
          <w:sz w:val="28"/>
          <w:szCs w:val="28"/>
          <w:shd w:val="clear" w:color="auto" w:fill="auto"/>
        </w:rPr>
        <w:t>Эйлера</w:t>
      </w:r>
      <w:r w:rsidRPr="008F7299">
        <w:rPr>
          <w:rStyle w:val="ac"/>
          <w:i w:val="0"/>
          <w:iCs w:val="0"/>
          <w:color w:val="auto"/>
          <w:sz w:val="28"/>
          <w:szCs w:val="28"/>
          <w:shd w:val="clear" w:color="auto" w:fill="auto"/>
        </w:rPr>
        <w:t>?</w:t>
      </w:r>
    </w:p>
    <w:p w:rsidR="008E0B7B" w:rsidRPr="008F7299" w:rsidRDefault="00B14485" w:rsidP="008F7299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 w:val="0"/>
          <w:iCs w:val="0"/>
          <w:color w:val="auto"/>
          <w:sz w:val="28"/>
          <w:szCs w:val="28"/>
          <w:shd w:val="clear" w:color="auto" w:fill="auto"/>
        </w:rPr>
      </w:pPr>
      <w:r w:rsidRPr="008F7299">
        <w:rPr>
          <w:rStyle w:val="ac"/>
          <w:i w:val="0"/>
          <w:color w:val="auto"/>
          <w:sz w:val="28"/>
          <w:szCs w:val="28"/>
        </w:rPr>
        <w:t>В чем за</w:t>
      </w:r>
      <w:r w:rsidR="00906BA5" w:rsidRPr="008F7299">
        <w:rPr>
          <w:rStyle w:val="ac"/>
          <w:i w:val="0"/>
          <w:color w:val="auto"/>
          <w:sz w:val="28"/>
          <w:szCs w:val="28"/>
        </w:rPr>
        <w:t xml:space="preserve">ключается метод </w:t>
      </w:r>
      <w:r w:rsidR="00E60121">
        <w:rPr>
          <w:rStyle w:val="ac"/>
          <w:i w:val="0"/>
          <w:color w:val="auto"/>
          <w:sz w:val="28"/>
          <w:szCs w:val="28"/>
        </w:rPr>
        <w:t>Рунге-Кутта</w:t>
      </w:r>
      <w:r w:rsidR="005E017B" w:rsidRPr="008F7299">
        <w:rPr>
          <w:rStyle w:val="ac"/>
          <w:i w:val="0"/>
          <w:color w:val="auto"/>
          <w:sz w:val="28"/>
          <w:szCs w:val="28"/>
        </w:rPr>
        <w:t>?</w:t>
      </w:r>
    </w:p>
    <w:p w:rsidR="00431D1C" w:rsidRPr="008F7299" w:rsidRDefault="00431D1C" w:rsidP="008F7299">
      <w:pPr>
        <w:pStyle w:val="35"/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 w:val="0"/>
          <w:iCs w:val="0"/>
          <w:color w:val="auto"/>
          <w:sz w:val="28"/>
          <w:szCs w:val="28"/>
          <w:shd w:val="clear" w:color="auto" w:fill="auto"/>
        </w:rPr>
      </w:pPr>
    </w:p>
    <w:p w:rsidR="00220545" w:rsidRPr="008F7299" w:rsidRDefault="00220545" w:rsidP="008F7299">
      <w:pPr>
        <w:shd w:val="clear" w:color="auto" w:fill="FFFFFF"/>
        <w:spacing w:after="0" w:line="240" w:lineRule="auto"/>
        <w:ind w:left="566"/>
        <w:jc w:val="center"/>
        <w:rPr>
          <w:rFonts w:ascii="Times New Roman" w:hAnsi="Times New Roman"/>
          <w:sz w:val="28"/>
          <w:szCs w:val="28"/>
        </w:rPr>
      </w:pPr>
      <w:r w:rsidRPr="008F7299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Литература.</w:t>
      </w:r>
    </w:p>
    <w:p w:rsidR="00220545" w:rsidRPr="008F7299" w:rsidRDefault="00220545" w:rsidP="008F7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8F7299">
        <w:rPr>
          <w:rFonts w:ascii="Times New Roman" w:hAnsi="Times New Roman"/>
          <w:bCs/>
          <w:sz w:val="28"/>
          <w:szCs w:val="28"/>
        </w:rPr>
        <w:t>Основные источники:</w:t>
      </w:r>
    </w:p>
    <w:p w:rsidR="00220545" w:rsidRPr="008F7299" w:rsidRDefault="00220545" w:rsidP="008F7299">
      <w:pPr>
        <w:widowControl w:val="0"/>
        <w:numPr>
          <w:ilvl w:val="0"/>
          <w:numId w:val="27"/>
        </w:numPr>
        <w:shd w:val="clear" w:color="auto" w:fill="FFFFFF"/>
        <w:tabs>
          <w:tab w:val="clear" w:pos="928"/>
          <w:tab w:val="num" w:pos="426"/>
          <w:tab w:val="left" w:pos="567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left="426" w:right="169" w:hanging="426"/>
        <w:rPr>
          <w:rFonts w:ascii="Times New Roman" w:hAnsi="Times New Roman"/>
          <w:sz w:val="28"/>
          <w:szCs w:val="28"/>
        </w:rPr>
      </w:pPr>
      <w:proofErr w:type="spellStart"/>
      <w:r w:rsidRPr="008F7299">
        <w:rPr>
          <w:rFonts w:ascii="Times New Roman" w:hAnsi="Times New Roman"/>
          <w:sz w:val="28"/>
          <w:szCs w:val="28"/>
        </w:rPr>
        <w:t>Колдаев</w:t>
      </w:r>
      <w:proofErr w:type="spellEnd"/>
      <w:r w:rsidRPr="008F7299">
        <w:rPr>
          <w:rFonts w:ascii="Times New Roman" w:hAnsi="Times New Roman"/>
          <w:sz w:val="28"/>
          <w:szCs w:val="28"/>
        </w:rPr>
        <w:t>, В.Д Численные методы и программирование [Электронный ресурс]: учеб</w:t>
      </w:r>
      <w:proofErr w:type="gramStart"/>
      <w:r w:rsidRPr="008F7299">
        <w:rPr>
          <w:rFonts w:ascii="Times New Roman" w:hAnsi="Times New Roman"/>
          <w:sz w:val="28"/>
          <w:szCs w:val="28"/>
        </w:rPr>
        <w:t>.</w:t>
      </w:r>
      <w:proofErr w:type="gramEnd"/>
      <w:r w:rsidRPr="008F729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F7299">
        <w:rPr>
          <w:rFonts w:ascii="Times New Roman" w:hAnsi="Times New Roman"/>
          <w:sz w:val="28"/>
          <w:szCs w:val="28"/>
        </w:rPr>
        <w:t>п</w:t>
      </w:r>
      <w:proofErr w:type="gramEnd"/>
      <w:r w:rsidRPr="008F7299">
        <w:rPr>
          <w:rFonts w:ascii="Times New Roman" w:hAnsi="Times New Roman"/>
          <w:sz w:val="28"/>
          <w:szCs w:val="28"/>
        </w:rPr>
        <w:t xml:space="preserve">особие / В.Д. </w:t>
      </w:r>
      <w:proofErr w:type="spellStart"/>
      <w:r w:rsidRPr="008F7299">
        <w:rPr>
          <w:rFonts w:ascii="Times New Roman" w:hAnsi="Times New Roman"/>
          <w:sz w:val="28"/>
          <w:szCs w:val="28"/>
        </w:rPr>
        <w:t>Колдаев</w:t>
      </w:r>
      <w:proofErr w:type="spellEnd"/>
      <w:r w:rsidRPr="008F7299">
        <w:rPr>
          <w:rFonts w:ascii="Times New Roman" w:hAnsi="Times New Roman"/>
          <w:sz w:val="28"/>
          <w:szCs w:val="28"/>
        </w:rPr>
        <w:t xml:space="preserve"> под ред. Л.Г. Гагариной. - М.: ИД ФОРУМ:  НИЦ Инфра-М, 2013. - 336 с. (ЭБС </w:t>
      </w:r>
      <w:proofErr w:type="spellStart"/>
      <w:r w:rsidRPr="008F7299">
        <w:rPr>
          <w:rFonts w:ascii="Times New Roman" w:hAnsi="Times New Roman"/>
          <w:sz w:val="28"/>
          <w:szCs w:val="28"/>
          <w:lang w:val="en-US"/>
        </w:rPr>
        <w:t>Znanium</w:t>
      </w:r>
      <w:proofErr w:type="spellEnd"/>
      <w:r w:rsidRPr="008F7299">
        <w:rPr>
          <w:rFonts w:ascii="Times New Roman" w:hAnsi="Times New Roman"/>
          <w:sz w:val="28"/>
          <w:szCs w:val="28"/>
        </w:rPr>
        <w:t>.</w:t>
      </w:r>
      <w:r w:rsidRPr="008F7299">
        <w:rPr>
          <w:rFonts w:ascii="Times New Roman" w:hAnsi="Times New Roman"/>
          <w:sz w:val="28"/>
          <w:szCs w:val="28"/>
          <w:lang w:val="en-US"/>
        </w:rPr>
        <w:t>com</w:t>
      </w:r>
      <w:r w:rsidRPr="008F7299">
        <w:rPr>
          <w:rFonts w:ascii="Times New Roman" w:hAnsi="Times New Roman"/>
          <w:sz w:val="28"/>
          <w:szCs w:val="28"/>
        </w:rPr>
        <w:t>). Режим доступа: http://znanium.com/go.php?id=370603</w:t>
      </w:r>
    </w:p>
    <w:p w:rsidR="00220545" w:rsidRPr="008F7299" w:rsidRDefault="00220545" w:rsidP="008F7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20545" w:rsidRPr="008F7299" w:rsidRDefault="00220545" w:rsidP="008F7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8F7299">
        <w:rPr>
          <w:rFonts w:ascii="Times New Roman" w:hAnsi="Times New Roman"/>
          <w:bCs/>
          <w:sz w:val="28"/>
          <w:szCs w:val="28"/>
        </w:rPr>
        <w:t xml:space="preserve">Дополнительные источники: </w:t>
      </w:r>
    </w:p>
    <w:p w:rsidR="00220545" w:rsidRPr="008F7299" w:rsidRDefault="00220545" w:rsidP="008F7299">
      <w:pPr>
        <w:pStyle w:val="a8"/>
        <w:numPr>
          <w:ilvl w:val="0"/>
          <w:numId w:val="28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 w:rsidRPr="008F7299">
        <w:rPr>
          <w:rFonts w:ascii="Times New Roman" w:hAnsi="Times New Roman"/>
          <w:sz w:val="28"/>
          <w:szCs w:val="28"/>
        </w:rPr>
        <w:t xml:space="preserve">Федорова,  Г. Н Информационные системы [Текст]: учебник/ Г. Н. Федорова.  </w:t>
      </w:r>
      <w:proofErr w:type="gramStart"/>
      <w:r w:rsidRPr="008F7299">
        <w:rPr>
          <w:rFonts w:ascii="Times New Roman" w:hAnsi="Times New Roman"/>
          <w:sz w:val="28"/>
          <w:szCs w:val="28"/>
        </w:rPr>
        <w:t>-М</w:t>
      </w:r>
      <w:proofErr w:type="gramEnd"/>
      <w:r w:rsidRPr="008F7299">
        <w:rPr>
          <w:rFonts w:ascii="Times New Roman" w:hAnsi="Times New Roman"/>
          <w:sz w:val="28"/>
          <w:szCs w:val="28"/>
        </w:rPr>
        <w:t>.: Академия, 2013 г. 208 с.</w:t>
      </w:r>
    </w:p>
    <w:p w:rsidR="00444E04" w:rsidRPr="008F7299" w:rsidRDefault="00444E04" w:rsidP="008F729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4E04" w:rsidRPr="008F7299" w:rsidRDefault="00444E04" w:rsidP="008F729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E0B7B" w:rsidRPr="008F7299" w:rsidRDefault="00F1085C" w:rsidP="008F729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939790" cy="3464046"/>
            <wp:effectExtent l="0" t="0" r="3810" b="3175"/>
            <wp:docPr id="8" name="Рисунок 8" descr="C:\Users\Кемаран\AppData\Local\Microsoft\Windows\Temporary Internet Files\Content.Word\Новый рисунок (18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Кемаран\AppData\Local\Microsoft\Windows\Temporary Internet Files\Content.Word\Новый рисунок (18).bmp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464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39790" cy="3004434"/>
            <wp:effectExtent l="0" t="0" r="3810" b="5715"/>
            <wp:docPr id="9" name="Рисунок 9" descr="C:\Users\Кемаран\AppData\Local\Microsoft\Windows\Temporary Internet Files\Content.Word\Новый рисуно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Кемаран\AppData\Local\Microsoft\Windows\Temporary Internet Files\Content.Word\Новый рисунок.bmp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004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85C">
        <w:lastRenderedPageBreak/>
        <w:t xml:space="preserve"> </w:t>
      </w:r>
      <w:r>
        <w:rPr>
          <w:noProof/>
        </w:rPr>
        <w:drawing>
          <wp:inline distT="0" distB="0" distL="0" distR="0">
            <wp:extent cx="5939790" cy="4595077"/>
            <wp:effectExtent l="0" t="0" r="3810" b="0"/>
            <wp:docPr id="10" name="Рисунок 10" descr="C:\Users\Кемаран\AppData\Local\Microsoft\Windows\Temporary Internet Files\Content.Word\Новый рисунок (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Users\Кемаран\AppData\Local\Microsoft\Windows\Temporary Internet Files\Content.Word\Новый рисунок (1).bmp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595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0B7B" w:rsidRPr="008F7299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B53" w:rsidRDefault="00CF6B53" w:rsidP="00F53946">
      <w:pPr>
        <w:spacing w:after="0" w:line="240" w:lineRule="auto"/>
      </w:pPr>
      <w:r>
        <w:separator/>
      </w:r>
    </w:p>
  </w:endnote>
  <w:endnote w:type="continuationSeparator" w:id="0">
    <w:p w:rsidR="00CF6B53" w:rsidRDefault="00CF6B53" w:rsidP="00F5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B53" w:rsidRDefault="00CF6B53" w:rsidP="00F53946">
      <w:pPr>
        <w:spacing w:after="0" w:line="240" w:lineRule="auto"/>
      </w:pPr>
      <w:r>
        <w:separator/>
      </w:r>
    </w:p>
  </w:footnote>
  <w:footnote w:type="continuationSeparator" w:id="0">
    <w:p w:rsidR="00CF6B53" w:rsidRDefault="00CF6B53" w:rsidP="00F539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8690D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1FF5184"/>
    <w:multiLevelType w:val="hybridMultilevel"/>
    <w:tmpl w:val="102230F6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C375D22"/>
    <w:multiLevelType w:val="multilevel"/>
    <w:tmpl w:val="412A6E4E"/>
    <w:lvl w:ilvl="0">
      <w:start w:val="6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5">
    <w:nsid w:val="0DAB798B"/>
    <w:multiLevelType w:val="singleLevel"/>
    <w:tmpl w:val="1136C61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6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75552EF"/>
    <w:multiLevelType w:val="singleLevel"/>
    <w:tmpl w:val="E2321F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9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0">
    <w:nsid w:val="1BAC397D"/>
    <w:multiLevelType w:val="hybridMultilevel"/>
    <w:tmpl w:val="72B05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201B1C"/>
    <w:multiLevelType w:val="multilevel"/>
    <w:tmpl w:val="EB9C68B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649727E"/>
    <w:multiLevelType w:val="singleLevel"/>
    <w:tmpl w:val="6E82E4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3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4E554C94"/>
    <w:multiLevelType w:val="multilevel"/>
    <w:tmpl w:val="02BC22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09660D5"/>
    <w:multiLevelType w:val="hybridMultilevel"/>
    <w:tmpl w:val="C5FE465E"/>
    <w:lvl w:ilvl="0" w:tplc="FB102FB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0">
    <w:nsid w:val="669E7830"/>
    <w:multiLevelType w:val="multilevel"/>
    <w:tmpl w:val="F6B6286E"/>
    <w:lvl w:ilvl="0">
      <w:start w:val="4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8F669EE"/>
    <w:multiLevelType w:val="multilevel"/>
    <w:tmpl w:val="52FE70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E0B5927"/>
    <w:multiLevelType w:val="multilevel"/>
    <w:tmpl w:val="10B65A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2CD6291"/>
    <w:multiLevelType w:val="singleLevel"/>
    <w:tmpl w:val="5B88033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i w:val="0"/>
      </w:rPr>
    </w:lvl>
  </w:abstractNum>
  <w:abstractNum w:abstractNumId="25">
    <w:nsid w:val="77B230FC"/>
    <w:multiLevelType w:val="multilevel"/>
    <w:tmpl w:val="95822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9"/>
  </w:num>
  <w:num w:numId="3">
    <w:abstractNumId w:val="9"/>
  </w:num>
  <w:num w:numId="4">
    <w:abstractNumId w:val="2"/>
  </w:num>
  <w:num w:numId="5">
    <w:abstractNumId w:val="7"/>
  </w:num>
  <w:num w:numId="6">
    <w:abstractNumId w:val="23"/>
  </w:num>
  <w:num w:numId="7">
    <w:abstractNumId w:val="26"/>
  </w:num>
  <w:num w:numId="8">
    <w:abstractNumId w:val="14"/>
  </w:num>
  <w:num w:numId="9">
    <w:abstractNumId w:val="17"/>
  </w:num>
  <w:num w:numId="10">
    <w:abstractNumId w:val="6"/>
  </w:num>
  <w:num w:numId="11">
    <w:abstractNumId w:val="13"/>
  </w:num>
  <w:num w:numId="12">
    <w:abstractNumId w:val="3"/>
  </w:num>
  <w:num w:numId="13">
    <w:abstractNumId w:val="18"/>
  </w:num>
  <w:num w:numId="14">
    <w:abstractNumId w:val="0"/>
  </w:num>
  <w:num w:numId="15">
    <w:abstractNumId w:val="20"/>
  </w:num>
  <w:num w:numId="16">
    <w:abstractNumId w:val="11"/>
  </w:num>
  <w:num w:numId="17">
    <w:abstractNumId w:val="21"/>
  </w:num>
  <w:num w:numId="18">
    <w:abstractNumId w:val="10"/>
  </w:num>
  <w:num w:numId="19">
    <w:abstractNumId w:val="22"/>
  </w:num>
  <w:num w:numId="20">
    <w:abstractNumId w:val="25"/>
  </w:num>
  <w:num w:numId="21">
    <w:abstractNumId w:val="1"/>
  </w:num>
  <w:num w:numId="22">
    <w:abstractNumId w:val="15"/>
  </w:num>
  <w:num w:numId="23">
    <w:abstractNumId w:val="24"/>
  </w:num>
  <w:num w:numId="24">
    <w:abstractNumId w:val="12"/>
  </w:num>
  <w:num w:numId="25">
    <w:abstractNumId w:val="5"/>
  </w:num>
  <w:num w:numId="26">
    <w:abstractNumId w:val="8"/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readOnly" w:enforcement="0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F88"/>
    <w:rsid w:val="0000070E"/>
    <w:rsid w:val="000036CF"/>
    <w:rsid w:val="00010805"/>
    <w:rsid w:val="000142A5"/>
    <w:rsid w:val="00015FEB"/>
    <w:rsid w:val="00042AE6"/>
    <w:rsid w:val="00047D37"/>
    <w:rsid w:val="00055027"/>
    <w:rsid w:val="00057577"/>
    <w:rsid w:val="000762E4"/>
    <w:rsid w:val="000774F9"/>
    <w:rsid w:val="00083F68"/>
    <w:rsid w:val="00084D9E"/>
    <w:rsid w:val="00093E48"/>
    <w:rsid w:val="00096280"/>
    <w:rsid w:val="000A145D"/>
    <w:rsid w:val="000A6F60"/>
    <w:rsid w:val="000A74BE"/>
    <w:rsid w:val="000B5CAF"/>
    <w:rsid w:val="000D2F71"/>
    <w:rsid w:val="000F74E3"/>
    <w:rsid w:val="0010502F"/>
    <w:rsid w:val="00107C18"/>
    <w:rsid w:val="00112250"/>
    <w:rsid w:val="0011592E"/>
    <w:rsid w:val="00116725"/>
    <w:rsid w:val="001212FE"/>
    <w:rsid w:val="00126C20"/>
    <w:rsid w:val="001318E3"/>
    <w:rsid w:val="001319F6"/>
    <w:rsid w:val="001659F9"/>
    <w:rsid w:val="00172AB7"/>
    <w:rsid w:val="00183E59"/>
    <w:rsid w:val="00185515"/>
    <w:rsid w:val="00194BC0"/>
    <w:rsid w:val="001A03CF"/>
    <w:rsid w:val="001A2664"/>
    <w:rsid w:val="001B29CD"/>
    <w:rsid w:val="001B5322"/>
    <w:rsid w:val="001D578A"/>
    <w:rsid w:val="001E3222"/>
    <w:rsid w:val="001E526F"/>
    <w:rsid w:val="001E759B"/>
    <w:rsid w:val="002034CF"/>
    <w:rsid w:val="00220545"/>
    <w:rsid w:val="00236F87"/>
    <w:rsid w:val="002403EB"/>
    <w:rsid w:val="00245EBC"/>
    <w:rsid w:val="00256D7A"/>
    <w:rsid w:val="00262244"/>
    <w:rsid w:val="00263891"/>
    <w:rsid w:val="00264980"/>
    <w:rsid w:val="00277A7D"/>
    <w:rsid w:val="0028126C"/>
    <w:rsid w:val="002858C3"/>
    <w:rsid w:val="002965D6"/>
    <w:rsid w:val="002A1FCE"/>
    <w:rsid w:val="002B6677"/>
    <w:rsid w:val="002C04DC"/>
    <w:rsid w:val="002C117D"/>
    <w:rsid w:val="002C4F88"/>
    <w:rsid w:val="002D7071"/>
    <w:rsid w:val="002E4203"/>
    <w:rsid w:val="002E71FB"/>
    <w:rsid w:val="00303896"/>
    <w:rsid w:val="0031055A"/>
    <w:rsid w:val="00310B29"/>
    <w:rsid w:val="00312C7B"/>
    <w:rsid w:val="00322A99"/>
    <w:rsid w:val="00330516"/>
    <w:rsid w:val="00330884"/>
    <w:rsid w:val="00370A36"/>
    <w:rsid w:val="00380904"/>
    <w:rsid w:val="003844A8"/>
    <w:rsid w:val="00386250"/>
    <w:rsid w:val="00386704"/>
    <w:rsid w:val="003A389E"/>
    <w:rsid w:val="003A6B3A"/>
    <w:rsid w:val="003A7F15"/>
    <w:rsid w:val="003C16DD"/>
    <w:rsid w:val="003D5D3B"/>
    <w:rsid w:val="003E1677"/>
    <w:rsid w:val="003E5FD7"/>
    <w:rsid w:val="003F1F55"/>
    <w:rsid w:val="003F3155"/>
    <w:rsid w:val="004228FE"/>
    <w:rsid w:val="00431D1C"/>
    <w:rsid w:val="00435C99"/>
    <w:rsid w:val="00436463"/>
    <w:rsid w:val="00442E5C"/>
    <w:rsid w:val="00444E04"/>
    <w:rsid w:val="004B3415"/>
    <w:rsid w:val="004D5E7F"/>
    <w:rsid w:val="004D6DB9"/>
    <w:rsid w:val="004E2414"/>
    <w:rsid w:val="004E24CF"/>
    <w:rsid w:val="005103E2"/>
    <w:rsid w:val="00516A20"/>
    <w:rsid w:val="00520036"/>
    <w:rsid w:val="005344D0"/>
    <w:rsid w:val="0056044F"/>
    <w:rsid w:val="005713D2"/>
    <w:rsid w:val="005746A3"/>
    <w:rsid w:val="00586C83"/>
    <w:rsid w:val="00592C89"/>
    <w:rsid w:val="00594638"/>
    <w:rsid w:val="005A0CE7"/>
    <w:rsid w:val="005C603F"/>
    <w:rsid w:val="005E017B"/>
    <w:rsid w:val="005F5193"/>
    <w:rsid w:val="00601C11"/>
    <w:rsid w:val="00602D64"/>
    <w:rsid w:val="006056DC"/>
    <w:rsid w:val="00625FE7"/>
    <w:rsid w:val="0064209E"/>
    <w:rsid w:val="00644BAA"/>
    <w:rsid w:val="00646FAC"/>
    <w:rsid w:val="006504D6"/>
    <w:rsid w:val="00651E97"/>
    <w:rsid w:val="00653CF3"/>
    <w:rsid w:val="00656ACA"/>
    <w:rsid w:val="0066406E"/>
    <w:rsid w:val="00671651"/>
    <w:rsid w:val="0068594B"/>
    <w:rsid w:val="00686950"/>
    <w:rsid w:val="006945D9"/>
    <w:rsid w:val="006B24DB"/>
    <w:rsid w:val="006B31DF"/>
    <w:rsid w:val="006C1F37"/>
    <w:rsid w:val="006C7541"/>
    <w:rsid w:val="006D4D48"/>
    <w:rsid w:val="006F1190"/>
    <w:rsid w:val="00717F23"/>
    <w:rsid w:val="00720A29"/>
    <w:rsid w:val="007224A4"/>
    <w:rsid w:val="00724BA8"/>
    <w:rsid w:val="007259E0"/>
    <w:rsid w:val="00727EBB"/>
    <w:rsid w:val="00731FE5"/>
    <w:rsid w:val="0075259D"/>
    <w:rsid w:val="0075368D"/>
    <w:rsid w:val="007608DE"/>
    <w:rsid w:val="0076299F"/>
    <w:rsid w:val="00772CB8"/>
    <w:rsid w:val="00773744"/>
    <w:rsid w:val="00782D60"/>
    <w:rsid w:val="007904CE"/>
    <w:rsid w:val="0079511C"/>
    <w:rsid w:val="00797400"/>
    <w:rsid w:val="007A1A2B"/>
    <w:rsid w:val="007B34B6"/>
    <w:rsid w:val="007D5766"/>
    <w:rsid w:val="007D68FD"/>
    <w:rsid w:val="007F0E82"/>
    <w:rsid w:val="00804EBD"/>
    <w:rsid w:val="0080517E"/>
    <w:rsid w:val="00820846"/>
    <w:rsid w:val="008241F8"/>
    <w:rsid w:val="0083425F"/>
    <w:rsid w:val="00835D4E"/>
    <w:rsid w:val="008375E7"/>
    <w:rsid w:val="0084746F"/>
    <w:rsid w:val="00864A4D"/>
    <w:rsid w:val="00872CAA"/>
    <w:rsid w:val="00890574"/>
    <w:rsid w:val="008B2BB9"/>
    <w:rsid w:val="008C491B"/>
    <w:rsid w:val="008C597D"/>
    <w:rsid w:val="008D5162"/>
    <w:rsid w:val="008E0B7B"/>
    <w:rsid w:val="008F7299"/>
    <w:rsid w:val="00903108"/>
    <w:rsid w:val="00906BA5"/>
    <w:rsid w:val="00912760"/>
    <w:rsid w:val="00932218"/>
    <w:rsid w:val="00945C03"/>
    <w:rsid w:val="009622EA"/>
    <w:rsid w:val="00964100"/>
    <w:rsid w:val="009759FF"/>
    <w:rsid w:val="00977832"/>
    <w:rsid w:val="00981BE6"/>
    <w:rsid w:val="009835D5"/>
    <w:rsid w:val="00987DD2"/>
    <w:rsid w:val="009D3765"/>
    <w:rsid w:val="009D4BF1"/>
    <w:rsid w:val="009E1EAB"/>
    <w:rsid w:val="009F5CBB"/>
    <w:rsid w:val="00A06992"/>
    <w:rsid w:val="00A149D9"/>
    <w:rsid w:val="00A21A48"/>
    <w:rsid w:val="00A22F7F"/>
    <w:rsid w:val="00A3079F"/>
    <w:rsid w:val="00A32E92"/>
    <w:rsid w:val="00A44B63"/>
    <w:rsid w:val="00A524F4"/>
    <w:rsid w:val="00A54636"/>
    <w:rsid w:val="00A620CC"/>
    <w:rsid w:val="00A64F40"/>
    <w:rsid w:val="00A6585D"/>
    <w:rsid w:val="00A8292B"/>
    <w:rsid w:val="00A83846"/>
    <w:rsid w:val="00A8384A"/>
    <w:rsid w:val="00A84700"/>
    <w:rsid w:val="00A96085"/>
    <w:rsid w:val="00AB6699"/>
    <w:rsid w:val="00AC6C75"/>
    <w:rsid w:val="00AD1BD5"/>
    <w:rsid w:val="00AE5049"/>
    <w:rsid w:val="00B06D15"/>
    <w:rsid w:val="00B14485"/>
    <w:rsid w:val="00B20AB4"/>
    <w:rsid w:val="00B21E83"/>
    <w:rsid w:val="00B2443D"/>
    <w:rsid w:val="00B5135F"/>
    <w:rsid w:val="00B550B4"/>
    <w:rsid w:val="00B55C73"/>
    <w:rsid w:val="00B92594"/>
    <w:rsid w:val="00B96670"/>
    <w:rsid w:val="00BA08FC"/>
    <w:rsid w:val="00BA372C"/>
    <w:rsid w:val="00BA4F73"/>
    <w:rsid w:val="00BA64A2"/>
    <w:rsid w:val="00BD6017"/>
    <w:rsid w:val="00BE782B"/>
    <w:rsid w:val="00BF09CC"/>
    <w:rsid w:val="00BF4902"/>
    <w:rsid w:val="00C000E6"/>
    <w:rsid w:val="00C169B2"/>
    <w:rsid w:val="00C23848"/>
    <w:rsid w:val="00C358FC"/>
    <w:rsid w:val="00C4093A"/>
    <w:rsid w:val="00C5478D"/>
    <w:rsid w:val="00C54E9D"/>
    <w:rsid w:val="00C570BD"/>
    <w:rsid w:val="00C76BE0"/>
    <w:rsid w:val="00C76C75"/>
    <w:rsid w:val="00C77FE3"/>
    <w:rsid w:val="00C825CE"/>
    <w:rsid w:val="00C833BE"/>
    <w:rsid w:val="00C95DC1"/>
    <w:rsid w:val="00CB4F5C"/>
    <w:rsid w:val="00CC3223"/>
    <w:rsid w:val="00CD2830"/>
    <w:rsid w:val="00CF6B53"/>
    <w:rsid w:val="00D012B9"/>
    <w:rsid w:val="00D02567"/>
    <w:rsid w:val="00D11687"/>
    <w:rsid w:val="00D125CF"/>
    <w:rsid w:val="00D358DC"/>
    <w:rsid w:val="00D503F5"/>
    <w:rsid w:val="00D60183"/>
    <w:rsid w:val="00D8373C"/>
    <w:rsid w:val="00D871FE"/>
    <w:rsid w:val="00D91595"/>
    <w:rsid w:val="00DA0F8D"/>
    <w:rsid w:val="00DA154A"/>
    <w:rsid w:val="00DB2883"/>
    <w:rsid w:val="00DB6CCA"/>
    <w:rsid w:val="00DC6E9F"/>
    <w:rsid w:val="00DD733F"/>
    <w:rsid w:val="00DE2158"/>
    <w:rsid w:val="00E00ABB"/>
    <w:rsid w:val="00E03EAF"/>
    <w:rsid w:val="00E0418E"/>
    <w:rsid w:val="00E10D7A"/>
    <w:rsid w:val="00E22A4C"/>
    <w:rsid w:val="00E35534"/>
    <w:rsid w:val="00E3695D"/>
    <w:rsid w:val="00E434F4"/>
    <w:rsid w:val="00E47143"/>
    <w:rsid w:val="00E60121"/>
    <w:rsid w:val="00E6182D"/>
    <w:rsid w:val="00E771F0"/>
    <w:rsid w:val="00E7757C"/>
    <w:rsid w:val="00E94236"/>
    <w:rsid w:val="00E946E3"/>
    <w:rsid w:val="00EC0264"/>
    <w:rsid w:val="00EC2E2C"/>
    <w:rsid w:val="00ED72F2"/>
    <w:rsid w:val="00EE26F8"/>
    <w:rsid w:val="00EF03AC"/>
    <w:rsid w:val="00F06D89"/>
    <w:rsid w:val="00F1085C"/>
    <w:rsid w:val="00F33DC7"/>
    <w:rsid w:val="00F53946"/>
    <w:rsid w:val="00F551D6"/>
    <w:rsid w:val="00F5621E"/>
    <w:rsid w:val="00F63C95"/>
    <w:rsid w:val="00F72466"/>
    <w:rsid w:val="00F7304B"/>
    <w:rsid w:val="00F7745B"/>
    <w:rsid w:val="00F8138F"/>
    <w:rsid w:val="00F973F8"/>
    <w:rsid w:val="00FC4D57"/>
    <w:rsid w:val="00FF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06B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72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2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2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0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0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0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0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1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Основной текст11"/>
    <w:basedOn w:val="a"/>
    <w:rsid w:val="00945C03"/>
    <w:pPr>
      <w:widowControl w:val="0"/>
      <w:shd w:val="clear" w:color="auto" w:fill="FFFFFF"/>
      <w:spacing w:before="180" w:after="0" w:line="227" w:lineRule="exact"/>
      <w:ind w:hanging="400"/>
      <w:jc w:val="both"/>
    </w:pPr>
    <w:rPr>
      <w:rFonts w:ascii="Batang" w:eastAsia="Batang" w:hAnsi="Batang" w:cs="Batang"/>
      <w:sz w:val="20"/>
      <w:szCs w:val="20"/>
      <w:lang w:eastAsia="en-US"/>
    </w:rPr>
  </w:style>
  <w:style w:type="character" w:customStyle="1" w:styleId="1pt">
    <w:name w:val="Основной текст + Интервал 1 pt"/>
    <w:basedOn w:val="ab"/>
    <w:rsid w:val="002E71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2">
    <w:name w:val="Основной текст (11)_"/>
    <w:basedOn w:val="a0"/>
    <w:rsid w:val="00042AE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6Exact">
    <w:name w:val="Подпись к картинке (6) Exact"/>
    <w:basedOn w:val="a0"/>
    <w:link w:val="6"/>
    <w:rsid w:val="00042AE6"/>
    <w:rPr>
      <w:rFonts w:ascii="Arial" w:eastAsia="Arial" w:hAnsi="Arial" w:cs="Arial"/>
      <w:b/>
      <w:bCs/>
      <w:spacing w:val="-1"/>
      <w:sz w:val="12"/>
      <w:szCs w:val="12"/>
      <w:shd w:val="clear" w:color="auto" w:fill="FFFFFF"/>
      <w:lang w:val="en-US"/>
    </w:rPr>
  </w:style>
  <w:style w:type="character" w:customStyle="1" w:styleId="8Exact">
    <w:name w:val="Подпись к картинке (8) Exact"/>
    <w:basedOn w:val="a0"/>
    <w:link w:val="8"/>
    <w:rsid w:val="00042AE6"/>
    <w:rPr>
      <w:rFonts w:ascii="Arial" w:eastAsia="Arial" w:hAnsi="Arial" w:cs="Arial"/>
      <w:b/>
      <w:bCs/>
      <w:spacing w:val="1"/>
      <w:sz w:val="23"/>
      <w:szCs w:val="23"/>
      <w:shd w:val="clear" w:color="auto" w:fill="FFFFFF"/>
      <w:lang w:val="en-US"/>
    </w:rPr>
  </w:style>
  <w:style w:type="character" w:customStyle="1" w:styleId="110ptExact">
    <w:name w:val="Основной текст (11) + Полужирный;Интервал 0 pt Exact"/>
    <w:basedOn w:val="112"/>
    <w:rsid w:val="00042AE6"/>
    <w:rPr>
      <w:rFonts w:ascii="Arial" w:eastAsia="Arial" w:hAnsi="Arial" w:cs="Arial"/>
      <w:b/>
      <w:bCs/>
      <w:color w:val="000000"/>
      <w:spacing w:val="3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6">
    <w:name w:val="Подпись к картинке (6)"/>
    <w:basedOn w:val="a"/>
    <w:link w:val="6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1"/>
      <w:sz w:val="12"/>
      <w:szCs w:val="12"/>
      <w:lang w:val="en-US"/>
    </w:rPr>
  </w:style>
  <w:style w:type="paragraph" w:customStyle="1" w:styleId="8">
    <w:name w:val="Подпись к картинке (8)"/>
    <w:basedOn w:val="a"/>
    <w:link w:val="8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1"/>
      <w:sz w:val="23"/>
      <w:szCs w:val="23"/>
      <w:lang w:val="en-US"/>
    </w:rPr>
  </w:style>
  <w:style w:type="character" w:customStyle="1" w:styleId="44Exact">
    <w:name w:val="Основной текст (44) Exact"/>
    <w:basedOn w:val="a0"/>
    <w:rsid w:val="00D60183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4">
    <w:name w:val="Основной текст (44)_"/>
    <w:basedOn w:val="a0"/>
    <w:link w:val="440"/>
    <w:rsid w:val="00D60183"/>
    <w:rPr>
      <w:rFonts w:ascii="Batang" w:eastAsia="Batang" w:hAnsi="Batang" w:cs="Batang"/>
      <w:sz w:val="23"/>
      <w:szCs w:val="23"/>
      <w:shd w:val="clear" w:color="auto" w:fill="FFFFFF"/>
    </w:rPr>
  </w:style>
  <w:style w:type="paragraph" w:customStyle="1" w:styleId="440">
    <w:name w:val="Основной текст (44)"/>
    <w:basedOn w:val="a"/>
    <w:link w:val="44"/>
    <w:rsid w:val="00D60183"/>
    <w:pPr>
      <w:widowControl w:val="0"/>
      <w:shd w:val="clear" w:color="auto" w:fill="FFFFFF"/>
      <w:spacing w:before="360" w:after="0" w:line="288" w:lineRule="exact"/>
      <w:jc w:val="both"/>
    </w:pPr>
    <w:rPr>
      <w:rFonts w:ascii="Batang" w:eastAsia="Batang" w:hAnsi="Batang" w:cs="Batang"/>
      <w:sz w:val="23"/>
      <w:szCs w:val="23"/>
    </w:rPr>
  </w:style>
  <w:style w:type="character" w:customStyle="1" w:styleId="441">
    <w:name w:val="Основной текст (44) + Курсив"/>
    <w:basedOn w:val="44"/>
    <w:rsid w:val="00A83846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2">
    <w:name w:val="Основной текст (2)_"/>
    <w:basedOn w:val="a0"/>
    <w:link w:val="23"/>
    <w:rsid w:val="00BA08FC"/>
    <w:rPr>
      <w:rFonts w:ascii="Batang" w:eastAsia="Batang" w:hAnsi="Batang" w:cs="Batang"/>
      <w:i/>
      <w:iCs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A08FC"/>
    <w:pPr>
      <w:widowControl w:val="0"/>
      <w:shd w:val="clear" w:color="auto" w:fill="FFFFFF"/>
      <w:spacing w:before="180" w:after="180" w:line="0" w:lineRule="atLeast"/>
      <w:ind w:hanging="2200"/>
      <w:jc w:val="center"/>
    </w:pPr>
    <w:rPr>
      <w:rFonts w:ascii="Batang" w:eastAsia="Batang" w:hAnsi="Batang" w:cs="Batang"/>
      <w:i/>
      <w:iCs/>
      <w:sz w:val="20"/>
      <w:szCs w:val="20"/>
    </w:rPr>
  </w:style>
  <w:style w:type="character" w:customStyle="1" w:styleId="af1">
    <w:name w:val="Основной текст + Не полужирный;Курсив"/>
    <w:basedOn w:val="ab"/>
    <w:rsid w:val="007737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en-US"/>
    </w:rPr>
  </w:style>
  <w:style w:type="character" w:customStyle="1" w:styleId="65pt">
    <w:name w:val="Основной текст + 6;5 pt;Не полужирный"/>
    <w:basedOn w:val="ab"/>
    <w:rsid w:val="00D12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37">
    <w:name w:val="Заголовок №3_"/>
    <w:basedOn w:val="a0"/>
    <w:link w:val="38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39">
    <w:name w:val="Заголовок №3 + Не полужирный;Курсив"/>
    <w:basedOn w:val="37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24">
    <w:name w:val="Заголовок №2_"/>
    <w:basedOn w:val="a0"/>
    <w:link w:val="25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6">
    <w:name w:val="Заголовок №2 + Не полужирный;Курсив"/>
    <w:basedOn w:val="24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8">
    <w:name w:val="Заголовок №3"/>
    <w:basedOn w:val="a"/>
    <w:link w:val="37"/>
    <w:rsid w:val="00D125CF"/>
    <w:pPr>
      <w:widowControl w:val="0"/>
      <w:shd w:val="clear" w:color="auto" w:fill="FFFFFF"/>
      <w:spacing w:after="0" w:line="562" w:lineRule="exact"/>
      <w:outlineLvl w:val="2"/>
    </w:pPr>
    <w:rPr>
      <w:rFonts w:ascii="Times New Roman" w:hAnsi="Times New Roman"/>
      <w:b/>
      <w:bCs/>
      <w:sz w:val="23"/>
      <w:szCs w:val="23"/>
    </w:rPr>
  </w:style>
  <w:style w:type="paragraph" w:customStyle="1" w:styleId="25">
    <w:name w:val="Заголовок №2"/>
    <w:basedOn w:val="a"/>
    <w:link w:val="24"/>
    <w:rsid w:val="00D125CF"/>
    <w:pPr>
      <w:widowControl w:val="0"/>
      <w:shd w:val="clear" w:color="auto" w:fill="FFFFFF"/>
      <w:spacing w:after="180" w:line="0" w:lineRule="atLeast"/>
      <w:outlineLvl w:val="1"/>
    </w:pPr>
    <w:rPr>
      <w:rFonts w:ascii="Times New Roman" w:hAnsi="Times New Roman"/>
      <w:b/>
      <w:bCs/>
      <w:sz w:val="23"/>
      <w:szCs w:val="23"/>
    </w:rPr>
  </w:style>
  <w:style w:type="character" w:styleId="af2">
    <w:name w:val="Placeholder Text"/>
    <w:basedOn w:val="a0"/>
    <w:uiPriority w:val="99"/>
    <w:semiHidden/>
    <w:rsid w:val="002403EB"/>
    <w:rPr>
      <w:color w:val="808080"/>
    </w:rPr>
  </w:style>
  <w:style w:type="character" w:customStyle="1" w:styleId="60">
    <w:name w:val="Заголовок №6_"/>
    <w:basedOn w:val="a0"/>
    <w:link w:val="61"/>
    <w:rsid w:val="00671651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62">
    <w:name w:val="Заголовок №6 + Не полужирный;Курсив"/>
    <w:basedOn w:val="60"/>
    <w:rsid w:val="00671651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61">
    <w:name w:val="Заголовок №6"/>
    <w:basedOn w:val="a"/>
    <w:link w:val="60"/>
    <w:rsid w:val="00671651"/>
    <w:pPr>
      <w:widowControl w:val="0"/>
      <w:shd w:val="clear" w:color="auto" w:fill="FFFFFF"/>
      <w:spacing w:after="240" w:line="0" w:lineRule="atLeast"/>
      <w:outlineLvl w:val="5"/>
    </w:pPr>
    <w:rPr>
      <w:rFonts w:ascii="Times New Roman" w:hAnsi="Times New Roman"/>
      <w:b/>
      <w:bCs/>
      <w:sz w:val="23"/>
      <w:szCs w:val="23"/>
    </w:rPr>
  </w:style>
  <w:style w:type="character" w:customStyle="1" w:styleId="3a">
    <w:name w:val="Основной текст (3) + Полужирный;Не курсив"/>
    <w:basedOn w:val="33"/>
    <w:rsid w:val="006716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40">
    <w:name w:val="Основной текст (4)_"/>
    <w:basedOn w:val="a0"/>
    <w:link w:val="41"/>
    <w:rsid w:val="004B3415"/>
    <w:rPr>
      <w:rFonts w:ascii="Times New Roman" w:hAnsi="Times New Roman"/>
      <w:b/>
      <w:bCs/>
      <w:sz w:val="19"/>
      <w:szCs w:val="19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4B3415"/>
    <w:pPr>
      <w:widowControl w:val="0"/>
      <w:shd w:val="clear" w:color="auto" w:fill="FFFFFF"/>
      <w:spacing w:before="120" w:after="0" w:line="0" w:lineRule="atLeast"/>
      <w:jc w:val="center"/>
    </w:pPr>
    <w:rPr>
      <w:rFonts w:ascii="Times New Roman" w:hAnsi="Times New Roman"/>
      <w:b/>
      <w:bCs/>
      <w:sz w:val="19"/>
      <w:szCs w:val="19"/>
    </w:rPr>
  </w:style>
  <w:style w:type="character" w:customStyle="1" w:styleId="af3">
    <w:name w:val="Подпись к таблице_"/>
    <w:basedOn w:val="a0"/>
    <w:link w:val="af4"/>
    <w:rsid w:val="00797400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95pt">
    <w:name w:val="Основной текст + 9;5 pt"/>
    <w:basedOn w:val="ab"/>
    <w:rsid w:val="007974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af4">
    <w:name w:val="Подпись к таблице"/>
    <w:basedOn w:val="a"/>
    <w:link w:val="af3"/>
    <w:rsid w:val="00797400"/>
    <w:pPr>
      <w:widowControl w:val="0"/>
      <w:shd w:val="clear" w:color="auto" w:fill="FFFFFF"/>
      <w:spacing w:after="0" w:line="0" w:lineRule="atLeast"/>
    </w:pPr>
    <w:rPr>
      <w:rFonts w:ascii="Times New Roman" w:hAnsi="Times New Roman"/>
      <w:i/>
      <w:iCs/>
      <w:sz w:val="23"/>
      <w:szCs w:val="23"/>
    </w:rPr>
  </w:style>
  <w:style w:type="character" w:customStyle="1" w:styleId="0pt">
    <w:name w:val="Основной текст + Курсив;Интервал 0 pt"/>
    <w:basedOn w:val="ab"/>
    <w:rsid w:val="008D5162"/>
    <w:rPr>
      <w:rFonts w:ascii="Gungsuh" w:eastAsia="Gungsuh" w:hAnsi="Gungsuh" w:cs="Gungsuh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7">
    <w:name w:val="Основной текст (27)_"/>
    <w:basedOn w:val="a0"/>
    <w:link w:val="270"/>
    <w:rsid w:val="008D5162"/>
    <w:rPr>
      <w:rFonts w:ascii="Times New Roman" w:hAnsi="Times New Roman"/>
      <w:i/>
      <w:iCs/>
      <w:spacing w:val="-5"/>
      <w:sz w:val="12"/>
      <w:szCs w:val="12"/>
      <w:shd w:val="clear" w:color="auto" w:fill="FFFFFF"/>
      <w:lang w:val="en-US"/>
    </w:rPr>
  </w:style>
  <w:style w:type="character" w:customStyle="1" w:styleId="0pt0">
    <w:name w:val="Основной текст + Интервал 0 pt"/>
    <w:basedOn w:val="ab"/>
    <w:rsid w:val="008D5162"/>
    <w:rPr>
      <w:rFonts w:ascii="Gungsuh" w:eastAsia="Gungsuh" w:hAnsi="Gungsuh" w:cs="Gungsuh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270">
    <w:name w:val="Основной текст (27)"/>
    <w:basedOn w:val="a"/>
    <w:link w:val="27"/>
    <w:rsid w:val="008D5162"/>
    <w:pPr>
      <w:widowControl w:val="0"/>
      <w:shd w:val="clear" w:color="auto" w:fill="FFFFFF"/>
      <w:spacing w:after="720" w:line="0" w:lineRule="atLeast"/>
      <w:jc w:val="both"/>
    </w:pPr>
    <w:rPr>
      <w:rFonts w:ascii="Times New Roman" w:hAnsi="Times New Roman"/>
      <w:i/>
      <w:iCs/>
      <w:spacing w:val="-5"/>
      <w:sz w:val="12"/>
      <w:szCs w:val="12"/>
      <w:lang w:val="en-US"/>
    </w:rPr>
  </w:style>
  <w:style w:type="paragraph" w:styleId="28">
    <w:name w:val="Body Text Indent 2"/>
    <w:basedOn w:val="a"/>
    <w:link w:val="29"/>
    <w:uiPriority w:val="99"/>
    <w:semiHidden/>
    <w:unhideWhenUsed/>
    <w:rsid w:val="00431D1C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semiHidden/>
    <w:rsid w:val="00431D1C"/>
    <w:rPr>
      <w:sz w:val="22"/>
      <w:szCs w:val="22"/>
    </w:rPr>
  </w:style>
  <w:style w:type="paragraph" w:styleId="af5">
    <w:name w:val="Title"/>
    <w:basedOn w:val="a"/>
    <w:link w:val="af6"/>
    <w:qFormat/>
    <w:rsid w:val="00912760"/>
    <w:pPr>
      <w:spacing w:after="0" w:line="240" w:lineRule="auto"/>
      <w:ind w:left="113" w:right="113"/>
      <w:jc w:val="center"/>
    </w:pPr>
    <w:rPr>
      <w:rFonts w:ascii="Times New Roman" w:hAnsi="Times New Roman"/>
      <w:sz w:val="28"/>
      <w:szCs w:val="20"/>
    </w:rPr>
  </w:style>
  <w:style w:type="character" w:customStyle="1" w:styleId="af6">
    <w:name w:val="Название Знак"/>
    <w:basedOn w:val="a0"/>
    <w:link w:val="af5"/>
    <w:rsid w:val="00912760"/>
    <w:rPr>
      <w:rFonts w:ascii="Times New Roman" w:hAnsi="Times New Roman"/>
      <w:sz w:val="28"/>
    </w:rPr>
  </w:style>
  <w:style w:type="paragraph" w:styleId="af7">
    <w:name w:val="caption"/>
    <w:basedOn w:val="a"/>
    <w:next w:val="a"/>
    <w:qFormat/>
    <w:rsid w:val="00912760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906B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F72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06B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72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2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2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0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0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0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0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1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Основной текст11"/>
    <w:basedOn w:val="a"/>
    <w:rsid w:val="00945C03"/>
    <w:pPr>
      <w:widowControl w:val="0"/>
      <w:shd w:val="clear" w:color="auto" w:fill="FFFFFF"/>
      <w:spacing w:before="180" w:after="0" w:line="227" w:lineRule="exact"/>
      <w:ind w:hanging="400"/>
      <w:jc w:val="both"/>
    </w:pPr>
    <w:rPr>
      <w:rFonts w:ascii="Batang" w:eastAsia="Batang" w:hAnsi="Batang" w:cs="Batang"/>
      <w:sz w:val="20"/>
      <w:szCs w:val="20"/>
      <w:lang w:eastAsia="en-US"/>
    </w:rPr>
  </w:style>
  <w:style w:type="character" w:customStyle="1" w:styleId="1pt">
    <w:name w:val="Основной текст + Интервал 1 pt"/>
    <w:basedOn w:val="ab"/>
    <w:rsid w:val="002E71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2">
    <w:name w:val="Основной текст (11)_"/>
    <w:basedOn w:val="a0"/>
    <w:rsid w:val="00042AE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6Exact">
    <w:name w:val="Подпись к картинке (6) Exact"/>
    <w:basedOn w:val="a0"/>
    <w:link w:val="6"/>
    <w:rsid w:val="00042AE6"/>
    <w:rPr>
      <w:rFonts w:ascii="Arial" w:eastAsia="Arial" w:hAnsi="Arial" w:cs="Arial"/>
      <w:b/>
      <w:bCs/>
      <w:spacing w:val="-1"/>
      <w:sz w:val="12"/>
      <w:szCs w:val="12"/>
      <w:shd w:val="clear" w:color="auto" w:fill="FFFFFF"/>
      <w:lang w:val="en-US"/>
    </w:rPr>
  </w:style>
  <w:style w:type="character" w:customStyle="1" w:styleId="8Exact">
    <w:name w:val="Подпись к картинке (8) Exact"/>
    <w:basedOn w:val="a0"/>
    <w:link w:val="8"/>
    <w:rsid w:val="00042AE6"/>
    <w:rPr>
      <w:rFonts w:ascii="Arial" w:eastAsia="Arial" w:hAnsi="Arial" w:cs="Arial"/>
      <w:b/>
      <w:bCs/>
      <w:spacing w:val="1"/>
      <w:sz w:val="23"/>
      <w:szCs w:val="23"/>
      <w:shd w:val="clear" w:color="auto" w:fill="FFFFFF"/>
      <w:lang w:val="en-US"/>
    </w:rPr>
  </w:style>
  <w:style w:type="character" w:customStyle="1" w:styleId="110ptExact">
    <w:name w:val="Основной текст (11) + Полужирный;Интервал 0 pt Exact"/>
    <w:basedOn w:val="112"/>
    <w:rsid w:val="00042AE6"/>
    <w:rPr>
      <w:rFonts w:ascii="Arial" w:eastAsia="Arial" w:hAnsi="Arial" w:cs="Arial"/>
      <w:b/>
      <w:bCs/>
      <w:color w:val="000000"/>
      <w:spacing w:val="3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6">
    <w:name w:val="Подпись к картинке (6)"/>
    <w:basedOn w:val="a"/>
    <w:link w:val="6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1"/>
      <w:sz w:val="12"/>
      <w:szCs w:val="12"/>
      <w:lang w:val="en-US"/>
    </w:rPr>
  </w:style>
  <w:style w:type="paragraph" w:customStyle="1" w:styleId="8">
    <w:name w:val="Подпись к картинке (8)"/>
    <w:basedOn w:val="a"/>
    <w:link w:val="8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1"/>
      <w:sz w:val="23"/>
      <w:szCs w:val="23"/>
      <w:lang w:val="en-US"/>
    </w:rPr>
  </w:style>
  <w:style w:type="character" w:customStyle="1" w:styleId="44Exact">
    <w:name w:val="Основной текст (44) Exact"/>
    <w:basedOn w:val="a0"/>
    <w:rsid w:val="00D60183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4">
    <w:name w:val="Основной текст (44)_"/>
    <w:basedOn w:val="a0"/>
    <w:link w:val="440"/>
    <w:rsid w:val="00D60183"/>
    <w:rPr>
      <w:rFonts w:ascii="Batang" w:eastAsia="Batang" w:hAnsi="Batang" w:cs="Batang"/>
      <w:sz w:val="23"/>
      <w:szCs w:val="23"/>
      <w:shd w:val="clear" w:color="auto" w:fill="FFFFFF"/>
    </w:rPr>
  </w:style>
  <w:style w:type="paragraph" w:customStyle="1" w:styleId="440">
    <w:name w:val="Основной текст (44)"/>
    <w:basedOn w:val="a"/>
    <w:link w:val="44"/>
    <w:rsid w:val="00D60183"/>
    <w:pPr>
      <w:widowControl w:val="0"/>
      <w:shd w:val="clear" w:color="auto" w:fill="FFFFFF"/>
      <w:spacing w:before="360" w:after="0" w:line="288" w:lineRule="exact"/>
      <w:jc w:val="both"/>
    </w:pPr>
    <w:rPr>
      <w:rFonts w:ascii="Batang" w:eastAsia="Batang" w:hAnsi="Batang" w:cs="Batang"/>
      <w:sz w:val="23"/>
      <w:szCs w:val="23"/>
    </w:rPr>
  </w:style>
  <w:style w:type="character" w:customStyle="1" w:styleId="441">
    <w:name w:val="Основной текст (44) + Курсив"/>
    <w:basedOn w:val="44"/>
    <w:rsid w:val="00A83846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2">
    <w:name w:val="Основной текст (2)_"/>
    <w:basedOn w:val="a0"/>
    <w:link w:val="23"/>
    <w:rsid w:val="00BA08FC"/>
    <w:rPr>
      <w:rFonts w:ascii="Batang" w:eastAsia="Batang" w:hAnsi="Batang" w:cs="Batang"/>
      <w:i/>
      <w:iCs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A08FC"/>
    <w:pPr>
      <w:widowControl w:val="0"/>
      <w:shd w:val="clear" w:color="auto" w:fill="FFFFFF"/>
      <w:spacing w:before="180" w:after="180" w:line="0" w:lineRule="atLeast"/>
      <w:ind w:hanging="2200"/>
      <w:jc w:val="center"/>
    </w:pPr>
    <w:rPr>
      <w:rFonts w:ascii="Batang" w:eastAsia="Batang" w:hAnsi="Batang" w:cs="Batang"/>
      <w:i/>
      <w:iCs/>
      <w:sz w:val="20"/>
      <w:szCs w:val="20"/>
    </w:rPr>
  </w:style>
  <w:style w:type="character" w:customStyle="1" w:styleId="af1">
    <w:name w:val="Основной текст + Не полужирный;Курсив"/>
    <w:basedOn w:val="ab"/>
    <w:rsid w:val="007737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en-US"/>
    </w:rPr>
  </w:style>
  <w:style w:type="character" w:customStyle="1" w:styleId="65pt">
    <w:name w:val="Основной текст + 6;5 pt;Не полужирный"/>
    <w:basedOn w:val="ab"/>
    <w:rsid w:val="00D12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37">
    <w:name w:val="Заголовок №3_"/>
    <w:basedOn w:val="a0"/>
    <w:link w:val="38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39">
    <w:name w:val="Заголовок №3 + Не полужирный;Курсив"/>
    <w:basedOn w:val="37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24">
    <w:name w:val="Заголовок №2_"/>
    <w:basedOn w:val="a0"/>
    <w:link w:val="25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6">
    <w:name w:val="Заголовок №2 + Не полужирный;Курсив"/>
    <w:basedOn w:val="24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8">
    <w:name w:val="Заголовок №3"/>
    <w:basedOn w:val="a"/>
    <w:link w:val="37"/>
    <w:rsid w:val="00D125CF"/>
    <w:pPr>
      <w:widowControl w:val="0"/>
      <w:shd w:val="clear" w:color="auto" w:fill="FFFFFF"/>
      <w:spacing w:after="0" w:line="562" w:lineRule="exact"/>
      <w:outlineLvl w:val="2"/>
    </w:pPr>
    <w:rPr>
      <w:rFonts w:ascii="Times New Roman" w:hAnsi="Times New Roman"/>
      <w:b/>
      <w:bCs/>
      <w:sz w:val="23"/>
      <w:szCs w:val="23"/>
    </w:rPr>
  </w:style>
  <w:style w:type="paragraph" w:customStyle="1" w:styleId="25">
    <w:name w:val="Заголовок №2"/>
    <w:basedOn w:val="a"/>
    <w:link w:val="24"/>
    <w:rsid w:val="00D125CF"/>
    <w:pPr>
      <w:widowControl w:val="0"/>
      <w:shd w:val="clear" w:color="auto" w:fill="FFFFFF"/>
      <w:spacing w:after="180" w:line="0" w:lineRule="atLeast"/>
      <w:outlineLvl w:val="1"/>
    </w:pPr>
    <w:rPr>
      <w:rFonts w:ascii="Times New Roman" w:hAnsi="Times New Roman"/>
      <w:b/>
      <w:bCs/>
      <w:sz w:val="23"/>
      <w:szCs w:val="23"/>
    </w:rPr>
  </w:style>
  <w:style w:type="character" w:styleId="af2">
    <w:name w:val="Placeholder Text"/>
    <w:basedOn w:val="a0"/>
    <w:uiPriority w:val="99"/>
    <w:semiHidden/>
    <w:rsid w:val="002403EB"/>
    <w:rPr>
      <w:color w:val="808080"/>
    </w:rPr>
  </w:style>
  <w:style w:type="character" w:customStyle="1" w:styleId="60">
    <w:name w:val="Заголовок №6_"/>
    <w:basedOn w:val="a0"/>
    <w:link w:val="61"/>
    <w:rsid w:val="00671651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62">
    <w:name w:val="Заголовок №6 + Не полужирный;Курсив"/>
    <w:basedOn w:val="60"/>
    <w:rsid w:val="00671651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61">
    <w:name w:val="Заголовок №6"/>
    <w:basedOn w:val="a"/>
    <w:link w:val="60"/>
    <w:rsid w:val="00671651"/>
    <w:pPr>
      <w:widowControl w:val="0"/>
      <w:shd w:val="clear" w:color="auto" w:fill="FFFFFF"/>
      <w:spacing w:after="240" w:line="0" w:lineRule="atLeast"/>
      <w:outlineLvl w:val="5"/>
    </w:pPr>
    <w:rPr>
      <w:rFonts w:ascii="Times New Roman" w:hAnsi="Times New Roman"/>
      <w:b/>
      <w:bCs/>
      <w:sz w:val="23"/>
      <w:szCs w:val="23"/>
    </w:rPr>
  </w:style>
  <w:style w:type="character" w:customStyle="1" w:styleId="3a">
    <w:name w:val="Основной текст (3) + Полужирный;Не курсив"/>
    <w:basedOn w:val="33"/>
    <w:rsid w:val="006716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40">
    <w:name w:val="Основной текст (4)_"/>
    <w:basedOn w:val="a0"/>
    <w:link w:val="41"/>
    <w:rsid w:val="004B3415"/>
    <w:rPr>
      <w:rFonts w:ascii="Times New Roman" w:hAnsi="Times New Roman"/>
      <w:b/>
      <w:bCs/>
      <w:sz w:val="19"/>
      <w:szCs w:val="19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4B3415"/>
    <w:pPr>
      <w:widowControl w:val="0"/>
      <w:shd w:val="clear" w:color="auto" w:fill="FFFFFF"/>
      <w:spacing w:before="120" w:after="0" w:line="0" w:lineRule="atLeast"/>
      <w:jc w:val="center"/>
    </w:pPr>
    <w:rPr>
      <w:rFonts w:ascii="Times New Roman" w:hAnsi="Times New Roman"/>
      <w:b/>
      <w:bCs/>
      <w:sz w:val="19"/>
      <w:szCs w:val="19"/>
    </w:rPr>
  </w:style>
  <w:style w:type="character" w:customStyle="1" w:styleId="af3">
    <w:name w:val="Подпись к таблице_"/>
    <w:basedOn w:val="a0"/>
    <w:link w:val="af4"/>
    <w:rsid w:val="00797400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95pt">
    <w:name w:val="Основной текст + 9;5 pt"/>
    <w:basedOn w:val="ab"/>
    <w:rsid w:val="007974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af4">
    <w:name w:val="Подпись к таблице"/>
    <w:basedOn w:val="a"/>
    <w:link w:val="af3"/>
    <w:rsid w:val="00797400"/>
    <w:pPr>
      <w:widowControl w:val="0"/>
      <w:shd w:val="clear" w:color="auto" w:fill="FFFFFF"/>
      <w:spacing w:after="0" w:line="0" w:lineRule="atLeast"/>
    </w:pPr>
    <w:rPr>
      <w:rFonts w:ascii="Times New Roman" w:hAnsi="Times New Roman"/>
      <w:i/>
      <w:iCs/>
      <w:sz w:val="23"/>
      <w:szCs w:val="23"/>
    </w:rPr>
  </w:style>
  <w:style w:type="character" w:customStyle="1" w:styleId="0pt">
    <w:name w:val="Основной текст + Курсив;Интервал 0 pt"/>
    <w:basedOn w:val="ab"/>
    <w:rsid w:val="008D5162"/>
    <w:rPr>
      <w:rFonts w:ascii="Gungsuh" w:eastAsia="Gungsuh" w:hAnsi="Gungsuh" w:cs="Gungsuh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7">
    <w:name w:val="Основной текст (27)_"/>
    <w:basedOn w:val="a0"/>
    <w:link w:val="270"/>
    <w:rsid w:val="008D5162"/>
    <w:rPr>
      <w:rFonts w:ascii="Times New Roman" w:hAnsi="Times New Roman"/>
      <w:i/>
      <w:iCs/>
      <w:spacing w:val="-5"/>
      <w:sz w:val="12"/>
      <w:szCs w:val="12"/>
      <w:shd w:val="clear" w:color="auto" w:fill="FFFFFF"/>
      <w:lang w:val="en-US"/>
    </w:rPr>
  </w:style>
  <w:style w:type="character" w:customStyle="1" w:styleId="0pt0">
    <w:name w:val="Основной текст + Интервал 0 pt"/>
    <w:basedOn w:val="ab"/>
    <w:rsid w:val="008D5162"/>
    <w:rPr>
      <w:rFonts w:ascii="Gungsuh" w:eastAsia="Gungsuh" w:hAnsi="Gungsuh" w:cs="Gungsuh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270">
    <w:name w:val="Основной текст (27)"/>
    <w:basedOn w:val="a"/>
    <w:link w:val="27"/>
    <w:rsid w:val="008D5162"/>
    <w:pPr>
      <w:widowControl w:val="0"/>
      <w:shd w:val="clear" w:color="auto" w:fill="FFFFFF"/>
      <w:spacing w:after="720" w:line="0" w:lineRule="atLeast"/>
      <w:jc w:val="both"/>
    </w:pPr>
    <w:rPr>
      <w:rFonts w:ascii="Times New Roman" w:hAnsi="Times New Roman"/>
      <w:i/>
      <w:iCs/>
      <w:spacing w:val="-5"/>
      <w:sz w:val="12"/>
      <w:szCs w:val="12"/>
      <w:lang w:val="en-US"/>
    </w:rPr>
  </w:style>
  <w:style w:type="paragraph" w:styleId="28">
    <w:name w:val="Body Text Indent 2"/>
    <w:basedOn w:val="a"/>
    <w:link w:val="29"/>
    <w:uiPriority w:val="99"/>
    <w:semiHidden/>
    <w:unhideWhenUsed/>
    <w:rsid w:val="00431D1C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semiHidden/>
    <w:rsid w:val="00431D1C"/>
    <w:rPr>
      <w:sz w:val="22"/>
      <w:szCs w:val="22"/>
    </w:rPr>
  </w:style>
  <w:style w:type="paragraph" w:styleId="af5">
    <w:name w:val="Title"/>
    <w:basedOn w:val="a"/>
    <w:link w:val="af6"/>
    <w:qFormat/>
    <w:rsid w:val="00912760"/>
    <w:pPr>
      <w:spacing w:after="0" w:line="240" w:lineRule="auto"/>
      <w:ind w:left="113" w:right="113"/>
      <w:jc w:val="center"/>
    </w:pPr>
    <w:rPr>
      <w:rFonts w:ascii="Times New Roman" w:hAnsi="Times New Roman"/>
      <w:sz w:val="28"/>
      <w:szCs w:val="20"/>
    </w:rPr>
  </w:style>
  <w:style w:type="character" w:customStyle="1" w:styleId="af6">
    <w:name w:val="Название Знак"/>
    <w:basedOn w:val="a0"/>
    <w:link w:val="af5"/>
    <w:rsid w:val="00912760"/>
    <w:rPr>
      <w:rFonts w:ascii="Times New Roman" w:hAnsi="Times New Roman"/>
      <w:sz w:val="28"/>
    </w:rPr>
  </w:style>
  <w:style w:type="paragraph" w:styleId="af7">
    <w:name w:val="caption"/>
    <w:basedOn w:val="a"/>
    <w:next w:val="a"/>
    <w:qFormat/>
    <w:rsid w:val="00912760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906B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F72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20.bin"/><Relationship Id="rId63" Type="http://schemas.openxmlformats.org/officeDocument/2006/relationships/oleObject" Target="embeddings/oleObject32.bin"/><Relationship Id="rId84" Type="http://schemas.openxmlformats.org/officeDocument/2006/relationships/oleObject" Target="embeddings/oleObject43.bin"/><Relationship Id="rId138" Type="http://schemas.openxmlformats.org/officeDocument/2006/relationships/oleObject" Target="embeddings/oleObject73.bin"/><Relationship Id="rId159" Type="http://schemas.openxmlformats.org/officeDocument/2006/relationships/oleObject" Target="embeddings/oleObject90.bin"/><Relationship Id="rId170" Type="http://schemas.openxmlformats.org/officeDocument/2006/relationships/image" Target="media/image65.wmf"/><Relationship Id="rId191" Type="http://schemas.openxmlformats.org/officeDocument/2006/relationships/oleObject" Target="embeddings/oleObject110.bin"/><Relationship Id="rId205" Type="http://schemas.openxmlformats.org/officeDocument/2006/relationships/image" Target="media/image80.png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56.bin"/><Relationship Id="rId11" Type="http://schemas.openxmlformats.org/officeDocument/2006/relationships/image" Target="media/image2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2.wmf"/><Relationship Id="rId53" Type="http://schemas.openxmlformats.org/officeDocument/2006/relationships/oleObject" Target="embeddings/oleObject26.bin"/><Relationship Id="rId58" Type="http://schemas.openxmlformats.org/officeDocument/2006/relationships/image" Target="media/image22.wmf"/><Relationship Id="rId74" Type="http://schemas.openxmlformats.org/officeDocument/2006/relationships/image" Target="media/image29.wmf"/><Relationship Id="rId79" Type="http://schemas.openxmlformats.org/officeDocument/2006/relationships/oleObject" Target="embeddings/oleObject40.bin"/><Relationship Id="rId102" Type="http://schemas.openxmlformats.org/officeDocument/2006/relationships/image" Target="media/image41.wmf"/><Relationship Id="rId123" Type="http://schemas.openxmlformats.org/officeDocument/2006/relationships/oleObject" Target="embeddings/oleObject65.bin"/><Relationship Id="rId128" Type="http://schemas.openxmlformats.org/officeDocument/2006/relationships/image" Target="media/image53.wmf"/><Relationship Id="rId144" Type="http://schemas.openxmlformats.org/officeDocument/2006/relationships/oleObject" Target="embeddings/oleObject77.bin"/><Relationship Id="rId149" Type="http://schemas.openxmlformats.org/officeDocument/2006/relationships/oleObject" Target="embeddings/oleObject80.bin"/><Relationship Id="rId5" Type="http://schemas.openxmlformats.org/officeDocument/2006/relationships/settings" Target="settings.xml"/><Relationship Id="rId90" Type="http://schemas.openxmlformats.org/officeDocument/2006/relationships/image" Target="media/image36.wmf"/><Relationship Id="rId95" Type="http://schemas.openxmlformats.org/officeDocument/2006/relationships/oleObject" Target="embeddings/oleObject49.bin"/><Relationship Id="rId160" Type="http://schemas.openxmlformats.org/officeDocument/2006/relationships/oleObject" Target="embeddings/oleObject91.bin"/><Relationship Id="rId165" Type="http://schemas.openxmlformats.org/officeDocument/2006/relationships/oleObject" Target="embeddings/oleObject95.bin"/><Relationship Id="rId181" Type="http://schemas.openxmlformats.org/officeDocument/2006/relationships/oleObject" Target="embeddings/oleObject103.bin"/><Relationship Id="rId186" Type="http://schemas.openxmlformats.org/officeDocument/2006/relationships/image" Target="media/image73.wmf"/><Relationship Id="rId22" Type="http://schemas.openxmlformats.org/officeDocument/2006/relationships/image" Target="media/image7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21.bin"/><Relationship Id="rId48" Type="http://schemas.openxmlformats.org/officeDocument/2006/relationships/image" Target="media/image17.wmf"/><Relationship Id="rId64" Type="http://schemas.openxmlformats.org/officeDocument/2006/relationships/image" Target="media/image24.wmf"/><Relationship Id="rId69" Type="http://schemas.openxmlformats.org/officeDocument/2006/relationships/oleObject" Target="embeddings/oleObject35.bin"/><Relationship Id="rId113" Type="http://schemas.openxmlformats.org/officeDocument/2006/relationships/image" Target="media/image46.wmf"/><Relationship Id="rId118" Type="http://schemas.openxmlformats.org/officeDocument/2006/relationships/image" Target="media/image48.wmf"/><Relationship Id="rId134" Type="http://schemas.openxmlformats.org/officeDocument/2006/relationships/oleObject" Target="embeddings/oleObject71.bin"/><Relationship Id="rId139" Type="http://schemas.openxmlformats.org/officeDocument/2006/relationships/image" Target="media/image58.wmf"/><Relationship Id="rId80" Type="http://schemas.openxmlformats.org/officeDocument/2006/relationships/image" Target="media/image32.wmf"/><Relationship Id="rId85" Type="http://schemas.openxmlformats.org/officeDocument/2006/relationships/image" Target="media/image34.wmf"/><Relationship Id="rId150" Type="http://schemas.openxmlformats.org/officeDocument/2006/relationships/oleObject" Target="embeddings/oleObject81.bin"/><Relationship Id="rId155" Type="http://schemas.openxmlformats.org/officeDocument/2006/relationships/oleObject" Target="embeddings/oleObject86.bin"/><Relationship Id="rId171" Type="http://schemas.openxmlformats.org/officeDocument/2006/relationships/oleObject" Target="embeddings/oleObject98.bin"/><Relationship Id="rId176" Type="http://schemas.openxmlformats.org/officeDocument/2006/relationships/image" Target="media/image68.wmf"/><Relationship Id="rId192" Type="http://schemas.openxmlformats.org/officeDocument/2006/relationships/oleObject" Target="embeddings/oleObject111.bin"/><Relationship Id="rId197" Type="http://schemas.openxmlformats.org/officeDocument/2006/relationships/oleObject" Target="embeddings/oleObject116.bin"/><Relationship Id="rId206" Type="http://schemas.openxmlformats.org/officeDocument/2006/relationships/fontTable" Target="fontTable.xml"/><Relationship Id="rId201" Type="http://schemas.openxmlformats.org/officeDocument/2006/relationships/image" Target="media/image76.png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33" Type="http://schemas.openxmlformats.org/officeDocument/2006/relationships/oleObject" Target="embeddings/oleObject15.bin"/><Relationship Id="rId38" Type="http://schemas.openxmlformats.org/officeDocument/2006/relationships/oleObject" Target="embeddings/oleObject18.bin"/><Relationship Id="rId59" Type="http://schemas.openxmlformats.org/officeDocument/2006/relationships/oleObject" Target="embeddings/oleObject29.bin"/><Relationship Id="rId103" Type="http://schemas.openxmlformats.org/officeDocument/2006/relationships/oleObject" Target="embeddings/oleObject54.bin"/><Relationship Id="rId108" Type="http://schemas.openxmlformats.org/officeDocument/2006/relationships/image" Target="media/image44.wmf"/><Relationship Id="rId124" Type="http://schemas.openxmlformats.org/officeDocument/2006/relationships/image" Target="media/image51.wmf"/><Relationship Id="rId129" Type="http://schemas.openxmlformats.org/officeDocument/2006/relationships/oleObject" Target="embeddings/oleObject68.bin"/><Relationship Id="rId54" Type="http://schemas.openxmlformats.org/officeDocument/2006/relationships/image" Target="media/image20.wmf"/><Relationship Id="rId70" Type="http://schemas.openxmlformats.org/officeDocument/2006/relationships/image" Target="media/image27.wmf"/><Relationship Id="rId75" Type="http://schemas.openxmlformats.org/officeDocument/2006/relationships/oleObject" Target="embeddings/oleObject38.bin"/><Relationship Id="rId91" Type="http://schemas.openxmlformats.org/officeDocument/2006/relationships/oleObject" Target="embeddings/oleObject47.bin"/><Relationship Id="rId96" Type="http://schemas.openxmlformats.org/officeDocument/2006/relationships/image" Target="media/image39.wmf"/><Relationship Id="rId140" Type="http://schemas.openxmlformats.org/officeDocument/2006/relationships/oleObject" Target="embeddings/oleObject74.bin"/><Relationship Id="rId145" Type="http://schemas.openxmlformats.org/officeDocument/2006/relationships/oleObject" Target="embeddings/oleObject78.bin"/><Relationship Id="rId161" Type="http://schemas.openxmlformats.org/officeDocument/2006/relationships/oleObject" Target="embeddings/oleObject92.bin"/><Relationship Id="rId166" Type="http://schemas.openxmlformats.org/officeDocument/2006/relationships/image" Target="media/image63.wmf"/><Relationship Id="rId182" Type="http://schemas.openxmlformats.org/officeDocument/2006/relationships/image" Target="media/image71.wmf"/><Relationship Id="rId187" Type="http://schemas.openxmlformats.org/officeDocument/2006/relationships/oleObject" Target="embeddings/oleObject106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4.bin"/><Relationship Id="rId114" Type="http://schemas.openxmlformats.org/officeDocument/2006/relationships/oleObject" Target="embeddings/oleObject60.bin"/><Relationship Id="rId119" Type="http://schemas.openxmlformats.org/officeDocument/2006/relationships/oleObject" Target="embeddings/oleObject63.bin"/><Relationship Id="rId44" Type="http://schemas.openxmlformats.org/officeDocument/2006/relationships/image" Target="media/image15.wmf"/><Relationship Id="rId60" Type="http://schemas.openxmlformats.org/officeDocument/2006/relationships/image" Target="media/image23.wmf"/><Relationship Id="rId65" Type="http://schemas.openxmlformats.org/officeDocument/2006/relationships/oleObject" Target="embeddings/oleObject33.bin"/><Relationship Id="rId81" Type="http://schemas.openxmlformats.org/officeDocument/2006/relationships/oleObject" Target="embeddings/oleObject41.bin"/><Relationship Id="rId86" Type="http://schemas.openxmlformats.org/officeDocument/2006/relationships/oleObject" Target="embeddings/oleObject44.bin"/><Relationship Id="rId130" Type="http://schemas.openxmlformats.org/officeDocument/2006/relationships/image" Target="media/image54.wmf"/><Relationship Id="rId135" Type="http://schemas.openxmlformats.org/officeDocument/2006/relationships/image" Target="media/image56.wmf"/><Relationship Id="rId151" Type="http://schemas.openxmlformats.org/officeDocument/2006/relationships/oleObject" Target="embeddings/oleObject82.bin"/><Relationship Id="rId156" Type="http://schemas.openxmlformats.org/officeDocument/2006/relationships/oleObject" Target="embeddings/oleObject87.bin"/><Relationship Id="rId177" Type="http://schemas.openxmlformats.org/officeDocument/2006/relationships/oleObject" Target="embeddings/oleObject101.bin"/><Relationship Id="rId198" Type="http://schemas.openxmlformats.org/officeDocument/2006/relationships/oleObject" Target="embeddings/oleObject117.bin"/><Relationship Id="rId172" Type="http://schemas.openxmlformats.org/officeDocument/2006/relationships/image" Target="media/image66.wmf"/><Relationship Id="rId193" Type="http://schemas.openxmlformats.org/officeDocument/2006/relationships/oleObject" Target="embeddings/oleObject112.bin"/><Relationship Id="rId202" Type="http://schemas.openxmlformats.org/officeDocument/2006/relationships/image" Target="media/image77.png"/><Relationship Id="rId207" Type="http://schemas.openxmlformats.org/officeDocument/2006/relationships/theme" Target="theme/theme1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3.wmf"/><Relationship Id="rId109" Type="http://schemas.openxmlformats.org/officeDocument/2006/relationships/oleObject" Target="embeddings/oleObject57.bin"/><Relationship Id="rId34" Type="http://schemas.openxmlformats.org/officeDocument/2006/relationships/oleObject" Target="embeddings/oleObject16.bin"/><Relationship Id="rId50" Type="http://schemas.openxmlformats.org/officeDocument/2006/relationships/image" Target="media/image18.wmf"/><Relationship Id="rId55" Type="http://schemas.openxmlformats.org/officeDocument/2006/relationships/oleObject" Target="embeddings/oleObject27.bin"/><Relationship Id="rId76" Type="http://schemas.openxmlformats.org/officeDocument/2006/relationships/image" Target="media/image30.wmf"/><Relationship Id="rId97" Type="http://schemas.openxmlformats.org/officeDocument/2006/relationships/oleObject" Target="embeddings/oleObject50.bin"/><Relationship Id="rId104" Type="http://schemas.openxmlformats.org/officeDocument/2006/relationships/image" Target="media/image42.wmf"/><Relationship Id="rId120" Type="http://schemas.openxmlformats.org/officeDocument/2006/relationships/image" Target="media/image49.wmf"/><Relationship Id="rId125" Type="http://schemas.openxmlformats.org/officeDocument/2006/relationships/oleObject" Target="embeddings/oleObject66.bin"/><Relationship Id="rId141" Type="http://schemas.openxmlformats.org/officeDocument/2006/relationships/image" Target="media/image59.wmf"/><Relationship Id="rId146" Type="http://schemas.openxmlformats.org/officeDocument/2006/relationships/image" Target="media/image60.wmf"/><Relationship Id="rId167" Type="http://schemas.openxmlformats.org/officeDocument/2006/relationships/oleObject" Target="embeddings/oleObject96.bin"/><Relationship Id="rId188" Type="http://schemas.openxmlformats.org/officeDocument/2006/relationships/oleObject" Target="embeddings/oleObject107.bin"/><Relationship Id="rId7" Type="http://schemas.openxmlformats.org/officeDocument/2006/relationships/footnotes" Target="footnotes.xml"/><Relationship Id="rId71" Type="http://schemas.openxmlformats.org/officeDocument/2006/relationships/oleObject" Target="embeddings/oleObject36.bin"/><Relationship Id="rId92" Type="http://schemas.openxmlformats.org/officeDocument/2006/relationships/image" Target="media/image37.wmf"/><Relationship Id="rId162" Type="http://schemas.openxmlformats.org/officeDocument/2006/relationships/oleObject" Target="embeddings/oleObject93.bin"/><Relationship Id="rId183" Type="http://schemas.openxmlformats.org/officeDocument/2006/relationships/oleObject" Target="embeddings/oleObject104.bin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24" Type="http://schemas.openxmlformats.org/officeDocument/2006/relationships/image" Target="media/image8.wmf"/><Relationship Id="rId40" Type="http://schemas.openxmlformats.org/officeDocument/2006/relationships/oleObject" Target="embeddings/oleObject19.bin"/><Relationship Id="rId45" Type="http://schemas.openxmlformats.org/officeDocument/2006/relationships/oleObject" Target="embeddings/oleObject22.bin"/><Relationship Id="rId66" Type="http://schemas.openxmlformats.org/officeDocument/2006/relationships/image" Target="media/image25.wmf"/><Relationship Id="rId87" Type="http://schemas.openxmlformats.org/officeDocument/2006/relationships/oleObject" Target="embeddings/oleObject45.bin"/><Relationship Id="rId110" Type="http://schemas.openxmlformats.org/officeDocument/2006/relationships/image" Target="media/image45.wmf"/><Relationship Id="rId115" Type="http://schemas.openxmlformats.org/officeDocument/2006/relationships/oleObject" Target="embeddings/oleObject61.bin"/><Relationship Id="rId131" Type="http://schemas.openxmlformats.org/officeDocument/2006/relationships/oleObject" Target="embeddings/oleObject69.bin"/><Relationship Id="rId136" Type="http://schemas.openxmlformats.org/officeDocument/2006/relationships/oleObject" Target="embeddings/oleObject72.bin"/><Relationship Id="rId157" Type="http://schemas.openxmlformats.org/officeDocument/2006/relationships/oleObject" Target="embeddings/oleObject88.bin"/><Relationship Id="rId178" Type="http://schemas.openxmlformats.org/officeDocument/2006/relationships/image" Target="media/image69.wmf"/><Relationship Id="rId61" Type="http://schemas.openxmlformats.org/officeDocument/2006/relationships/oleObject" Target="embeddings/oleObject30.bin"/><Relationship Id="rId82" Type="http://schemas.openxmlformats.org/officeDocument/2006/relationships/oleObject" Target="embeddings/oleObject42.bin"/><Relationship Id="rId152" Type="http://schemas.openxmlformats.org/officeDocument/2006/relationships/oleObject" Target="embeddings/oleObject83.bin"/><Relationship Id="rId173" Type="http://schemas.openxmlformats.org/officeDocument/2006/relationships/oleObject" Target="embeddings/oleObject99.bin"/><Relationship Id="rId194" Type="http://schemas.openxmlformats.org/officeDocument/2006/relationships/oleObject" Target="embeddings/oleObject113.bin"/><Relationship Id="rId199" Type="http://schemas.openxmlformats.org/officeDocument/2006/relationships/image" Target="media/image74.png"/><Relationship Id="rId203" Type="http://schemas.openxmlformats.org/officeDocument/2006/relationships/image" Target="media/image78.png"/><Relationship Id="rId19" Type="http://schemas.openxmlformats.org/officeDocument/2006/relationships/oleObject" Target="embeddings/oleObject6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1.wmf"/><Relationship Id="rId56" Type="http://schemas.openxmlformats.org/officeDocument/2006/relationships/image" Target="media/image21.wmf"/><Relationship Id="rId77" Type="http://schemas.openxmlformats.org/officeDocument/2006/relationships/oleObject" Target="embeddings/oleObject39.bin"/><Relationship Id="rId100" Type="http://schemas.openxmlformats.org/officeDocument/2006/relationships/image" Target="media/image40.wmf"/><Relationship Id="rId105" Type="http://schemas.openxmlformats.org/officeDocument/2006/relationships/oleObject" Target="embeddings/oleObject55.bin"/><Relationship Id="rId126" Type="http://schemas.openxmlformats.org/officeDocument/2006/relationships/image" Target="media/image52.wmf"/><Relationship Id="rId147" Type="http://schemas.openxmlformats.org/officeDocument/2006/relationships/oleObject" Target="embeddings/oleObject79.bin"/><Relationship Id="rId168" Type="http://schemas.openxmlformats.org/officeDocument/2006/relationships/image" Target="media/image64.wmf"/><Relationship Id="rId8" Type="http://schemas.openxmlformats.org/officeDocument/2006/relationships/endnotes" Target="endnotes.xml"/><Relationship Id="rId51" Type="http://schemas.openxmlformats.org/officeDocument/2006/relationships/oleObject" Target="embeddings/oleObject25.bin"/><Relationship Id="rId72" Type="http://schemas.openxmlformats.org/officeDocument/2006/relationships/image" Target="media/image28.wmf"/><Relationship Id="rId93" Type="http://schemas.openxmlformats.org/officeDocument/2006/relationships/oleObject" Target="embeddings/oleObject48.bin"/><Relationship Id="rId98" Type="http://schemas.openxmlformats.org/officeDocument/2006/relationships/oleObject" Target="embeddings/oleObject51.bin"/><Relationship Id="rId121" Type="http://schemas.openxmlformats.org/officeDocument/2006/relationships/oleObject" Target="embeddings/oleObject64.bin"/><Relationship Id="rId142" Type="http://schemas.openxmlformats.org/officeDocument/2006/relationships/oleObject" Target="embeddings/oleObject75.bin"/><Relationship Id="rId163" Type="http://schemas.openxmlformats.org/officeDocument/2006/relationships/image" Target="media/image62.wmf"/><Relationship Id="rId184" Type="http://schemas.openxmlformats.org/officeDocument/2006/relationships/image" Target="media/image72.wmf"/><Relationship Id="rId189" Type="http://schemas.openxmlformats.org/officeDocument/2006/relationships/oleObject" Target="embeddings/oleObject108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16.wmf"/><Relationship Id="rId67" Type="http://schemas.openxmlformats.org/officeDocument/2006/relationships/oleObject" Target="embeddings/oleObject34.bin"/><Relationship Id="rId116" Type="http://schemas.openxmlformats.org/officeDocument/2006/relationships/image" Target="media/image47.wmf"/><Relationship Id="rId137" Type="http://schemas.openxmlformats.org/officeDocument/2006/relationships/image" Target="media/image57.wmf"/><Relationship Id="rId158" Type="http://schemas.openxmlformats.org/officeDocument/2006/relationships/oleObject" Target="embeddings/oleObject89.bin"/><Relationship Id="rId20" Type="http://schemas.openxmlformats.org/officeDocument/2006/relationships/image" Target="media/image6.wmf"/><Relationship Id="rId41" Type="http://schemas.openxmlformats.org/officeDocument/2006/relationships/image" Target="media/image14.wmf"/><Relationship Id="rId62" Type="http://schemas.openxmlformats.org/officeDocument/2006/relationships/oleObject" Target="embeddings/oleObject31.bin"/><Relationship Id="rId83" Type="http://schemas.openxmlformats.org/officeDocument/2006/relationships/image" Target="media/image33.wmf"/><Relationship Id="rId88" Type="http://schemas.openxmlformats.org/officeDocument/2006/relationships/image" Target="media/image35.wmf"/><Relationship Id="rId111" Type="http://schemas.openxmlformats.org/officeDocument/2006/relationships/oleObject" Target="embeddings/oleObject58.bin"/><Relationship Id="rId132" Type="http://schemas.openxmlformats.org/officeDocument/2006/relationships/oleObject" Target="embeddings/oleObject70.bin"/><Relationship Id="rId153" Type="http://schemas.openxmlformats.org/officeDocument/2006/relationships/oleObject" Target="embeddings/oleObject84.bin"/><Relationship Id="rId174" Type="http://schemas.openxmlformats.org/officeDocument/2006/relationships/image" Target="media/image67.wmf"/><Relationship Id="rId179" Type="http://schemas.openxmlformats.org/officeDocument/2006/relationships/oleObject" Target="embeddings/oleObject102.bin"/><Relationship Id="rId195" Type="http://schemas.openxmlformats.org/officeDocument/2006/relationships/oleObject" Target="embeddings/oleObject114.bin"/><Relationship Id="rId190" Type="http://schemas.openxmlformats.org/officeDocument/2006/relationships/oleObject" Target="embeddings/oleObject109.bin"/><Relationship Id="rId204" Type="http://schemas.openxmlformats.org/officeDocument/2006/relationships/image" Target="media/image79.png"/><Relationship Id="rId15" Type="http://schemas.openxmlformats.org/officeDocument/2006/relationships/image" Target="media/image4.wmf"/><Relationship Id="rId36" Type="http://schemas.openxmlformats.org/officeDocument/2006/relationships/oleObject" Target="embeddings/oleObject17.bin"/><Relationship Id="rId57" Type="http://schemas.openxmlformats.org/officeDocument/2006/relationships/oleObject" Target="embeddings/oleObject28.bin"/><Relationship Id="rId106" Type="http://schemas.openxmlformats.org/officeDocument/2006/relationships/image" Target="media/image43.wmf"/><Relationship Id="rId127" Type="http://schemas.openxmlformats.org/officeDocument/2006/relationships/oleObject" Target="embeddings/oleObject67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3.bin"/><Relationship Id="rId52" Type="http://schemas.openxmlformats.org/officeDocument/2006/relationships/image" Target="media/image19.wmf"/><Relationship Id="rId73" Type="http://schemas.openxmlformats.org/officeDocument/2006/relationships/oleObject" Target="embeddings/oleObject37.bin"/><Relationship Id="rId78" Type="http://schemas.openxmlformats.org/officeDocument/2006/relationships/image" Target="media/image31.wmf"/><Relationship Id="rId94" Type="http://schemas.openxmlformats.org/officeDocument/2006/relationships/image" Target="media/image38.wmf"/><Relationship Id="rId99" Type="http://schemas.openxmlformats.org/officeDocument/2006/relationships/oleObject" Target="embeddings/oleObject52.bin"/><Relationship Id="rId101" Type="http://schemas.openxmlformats.org/officeDocument/2006/relationships/oleObject" Target="embeddings/oleObject53.bin"/><Relationship Id="rId122" Type="http://schemas.openxmlformats.org/officeDocument/2006/relationships/image" Target="media/image50.wmf"/><Relationship Id="rId143" Type="http://schemas.openxmlformats.org/officeDocument/2006/relationships/oleObject" Target="embeddings/oleObject76.bin"/><Relationship Id="rId148" Type="http://schemas.openxmlformats.org/officeDocument/2006/relationships/image" Target="media/image61.wmf"/><Relationship Id="rId164" Type="http://schemas.openxmlformats.org/officeDocument/2006/relationships/oleObject" Target="embeddings/oleObject94.bin"/><Relationship Id="rId169" Type="http://schemas.openxmlformats.org/officeDocument/2006/relationships/oleObject" Target="embeddings/oleObject97.bin"/><Relationship Id="rId185" Type="http://schemas.openxmlformats.org/officeDocument/2006/relationships/oleObject" Target="embeddings/oleObject105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80" Type="http://schemas.openxmlformats.org/officeDocument/2006/relationships/image" Target="media/image70.wmf"/><Relationship Id="rId26" Type="http://schemas.openxmlformats.org/officeDocument/2006/relationships/image" Target="media/image9.wmf"/><Relationship Id="rId47" Type="http://schemas.openxmlformats.org/officeDocument/2006/relationships/oleObject" Target="embeddings/oleObject23.bin"/><Relationship Id="rId68" Type="http://schemas.openxmlformats.org/officeDocument/2006/relationships/image" Target="media/image26.wmf"/><Relationship Id="rId89" Type="http://schemas.openxmlformats.org/officeDocument/2006/relationships/oleObject" Target="embeddings/oleObject46.bin"/><Relationship Id="rId112" Type="http://schemas.openxmlformats.org/officeDocument/2006/relationships/oleObject" Target="embeddings/oleObject59.bin"/><Relationship Id="rId133" Type="http://schemas.openxmlformats.org/officeDocument/2006/relationships/image" Target="media/image55.wmf"/><Relationship Id="rId154" Type="http://schemas.openxmlformats.org/officeDocument/2006/relationships/oleObject" Target="embeddings/oleObject85.bin"/><Relationship Id="rId175" Type="http://schemas.openxmlformats.org/officeDocument/2006/relationships/oleObject" Target="embeddings/oleObject100.bin"/><Relationship Id="rId196" Type="http://schemas.openxmlformats.org/officeDocument/2006/relationships/oleObject" Target="embeddings/oleObject115.bin"/><Relationship Id="rId200" Type="http://schemas.openxmlformats.org/officeDocument/2006/relationships/image" Target="media/image7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065424-FFCE-4ED0-81ED-AD69F6C2B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12</Pages>
  <Words>1962</Words>
  <Characters>11185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Семья</cp:lastModifiedBy>
  <cp:revision>6</cp:revision>
  <cp:lastPrinted>2017-04-29T07:38:00Z</cp:lastPrinted>
  <dcterms:created xsi:type="dcterms:W3CDTF">2018-11-29T04:35:00Z</dcterms:created>
  <dcterms:modified xsi:type="dcterms:W3CDTF">2020-12-06T16:02:00Z</dcterms:modified>
</cp:coreProperties>
</file>