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161" w:rsidRDefault="00394161" w:rsidP="00817381">
      <w:pPr>
        <w:jc w:val="center"/>
        <w:rPr>
          <w:rFonts w:ascii="Times New Roman" w:hAnsi="Times New Roman" w:cs="Times New Roman"/>
          <w:b/>
          <w:bCs/>
          <w:color w:val="000000"/>
          <w:spacing w:val="5"/>
        </w:rPr>
      </w:pPr>
    </w:p>
    <w:p w:rsidR="00394161" w:rsidRDefault="00394161" w:rsidP="00817381">
      <w:pPr>
        <w:jc w:val="center"/>
        <w:rPr>
          <w:rFonts w:ascii="Times New Roman" w:hAnsi="Times New Roman" w:cs="Times New Roman"/>
          <w:b/>
          <w:bCs/>
          <w:color w:val="000000"/>
          <w:spacing w:val="5"/>
        </w:rPr>
      </w:pPr>
    </w:p>
    <w:p w:rsidR="00394161" w:rsidRDefault="00394161" w:rsidP="00817381">
      <w:pPr>
        <w:jc w:val="center"/>
        <w:rPr>
          <w:rFonts w:ascii="Times New Roman" w:hAnsi="Times New Roman" w:cs="Times New Roman"/>
          <w:b/>
          <w:bCs/>
          <w:color w:val="000000"/>
          <w:spacing w:val="5"/>
        </w:rPr>
      </w:pPr>
    </w:p>
    <w:p w:rsidR="000C1EA7" w:rsidRDefault="000C1EA7" w:rsidP="00817381">
      <w:pPr>
        <w:jc w:val="center"/>
        <w:rPr>
          <w:rFonts w:ascii="Times New Roman" w:hAnsi="Times New Roman" w:cs="Times New Roman"/>
          <w:b/>
          <w:bCs/>
          <w:color w:val="000000"/>
          <w:spacing w:val="5"/>
        </w:rPr>
      </w:pPr>
      <w:r w:rsidRPr="000C1EA7">
        <w:rPr>
          <w:rFonts w:ascii="Times New Roman" w:hAnsi="Times New Roman" w:cs="Times New Roman"/>
          <w:b/>
          <w:bCs/>
          <w:noProof/>
          <w:color w:val="000000"/>
          <w:spacing w:val="5"/>
        </w:rPr>
        <w:drawing>
          <wp:inline distT="0" distB="0" distL="0" distR="0">
            <wp:extent cx="5940425" cy="8174087"/>
            <wp:effectExtent l="0" t="0" r="3175" b="0"/>
            <wp:docPr id="1" name="Рисунок 1" descr="C:\Users\Zver\Pictures\2020-11-1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ver\Pictures\2020-11-18\00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4087"/>
                    </a:xfrm>
                    <a:prstGeom prst="rect">
                      <a:avLst/>
                    </a:prstGeom>
                    <a:noFill/>
                    <a:ln>
                      <a:noFill/>
                    </a:ln>
                  </pic:spPr>
                </pic:pic>
              </a:graphicData>
            </a:graphic>
          </wp:inline>
        </w:drawing>
      </w:r>
    </w:p>
    <w:p w:rsidR="00817381" w:rsidRDefault="00243801" w:rsidP="00817381">
      <w:pPr>
        <w:jc w:val="center"/>
        <w:rPr>
          <w:rFonts w:ascii="Times New Roman" w:hAnsi="Times New Roman" w:cs="Times New Roman"/>
          <w:b/>
          <w:bCs/>
          <w:color w:val="000000"/>
          <w:spacing w:val="5"/>
        </w:rPr>
      </w:pPr>
      <w:bookmarkStart w:id="0" w:name="_GoBack"/>
      <w:bookmarkEnd w:id="0"/>
      <w:r>
        <w:rPr>
          <w:rFonts w:ascii="Times New Roman" w:hAnsi="Times New Roman" w:cs="Times New Roman"/>
          <w:b/>
          <w:bCs/>
          <w:color w:val="000000"/>
          <w:spacing w:val="5"/>
        </w:rPr>
        <w:lastRenderedPageBreak/>
        <w:t xml:space="preserve"> ПОЯСНИТЕЛЬНАЯ ЗАПИСКА</w:t>
      </w:r>
    </w:p>
    <w:p w:rsidR="00243801" w:rsidRPr="00243801" w:rsidRDefault="00243801" w:rsidP="0024380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sidRPr="00243801">
        <w:rPr>
          <w:rFonts w:ascii="Times New Roman" w:eastAsia="Times New Roman" w:hAnsi="Times New Roman" w:cs="Times New Roman"/>
          <w:sz w:val="24"/>
          <w:szCs w:val="24"/>
        </w:rPr>
        <w:t>Рабочая  программа</w:t>
      </w:r>
      <w:proofErr w:type="gramEnd"/>
      <w:r w:rsidRPr="00243801">
        <w:rPr>
          <w:rFonts w:ascii="Times New Roman" w:eastAsia="Times New Roman" w:hAnsi="Times New Roman" w:cs="Times New Roman"/>
          <w:sz w:val="24"/>
          <w:szCs w:val="24"/>
        </w:rPr>
        <w:t xml:space="preserve"> составлена на основе следующих нормативных документов:</w:t>
      </w:r>
    </w:p>
    <w:p w:rsidR="00243801" w:rsidRPr="00243801" w:rsidRDefault="00DE63D7" w:rsidP="0024380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  Федеральный закон</w:t>
      </w:r>
      <w:r w:rsidR="00243801" w:rsidRPr="00243801">
        <w:rPr>
          <w:rFonts w:ascii="Times New Roman" w:eastAsia="Times New Roman" w:hAnsi="Times New Roman" w:cs="Times New Roman"/>
          <w:bCs/>
          <w:sz w:val="24"/>
          <w:szCs w:val="24"/>
        </w:rPr>
        <w:t xml:space="preserve"> №273 «Об образовании в Российской Федерации»;</w:t>
      </w:r>
    </w:p>
    <w:p w:rsidR="00243801" w:rsidRPr="00243801" w:rsidRDefault="00DE63D7" w:rsidP="0024380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Федеральный государственный образовательный стандарт</w:t>
      </w:r>
      <w:r w:rsidR="00243801" w:rsidRPr="00243801">
        <w:rPr>
          <w:rFonts w:ascii="Times New Roman" w:eastAsia="Times New Roman" w:hAnsi="Times New Roman" w:cs="Times New Roman"/>
          <w:bCs/>
          <w:sz w:val="24"/>
          <w:szCs w:val="24"/>
        </w:rPr>
        <w:t xml:space="preserve"> основного общего </w:t>
      </w:r>
      <w:proofErr w:type="gramStart"/>
      <w:r w:rsidR="00243801" w:rsidRPr="00243801">
        <w:rPr>
          <w:rFonts w:ascii="Times New Roman" w:eastAsia="Times New Roman" w:hAnsi="Times New Roman" w:cs="Times New Roman"/>
          <w:bCs/>
          <w:sz w:val="24"/>
          <w:szCs w:val="24"/>
        </w:rPr>
        <w:t>образования  (</w:t>
      </w:r>
      <w:proofErr w:type="gramEnd"/>
      <w:r w:rsidR="00243801" w:rsidRPr="00243801">
        <w:rPr>
          <w:rFonts w:ascii="Times New Roman" w:eastAsia="Times New Roman" w:hAnsi="Times New Roman" w:cs="Times New Roman"/>
          <w:bCs/>
          <w:sz w:val="24"/>
          <w:szCs w:val="24"/>
        </w:rPr>
        <w:t>утв. Приказом Министерства образования и науки Российской Федерации от 17.12.2010 г. №1897.);</w:t>
      </w:r>
    </w:p>
    <w:p w:rsidR="00243801" w:rsidRPr="00243801" w:rsidRDefault="00DE63D7" w:rsidP="0024380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Федеральный</w:t>
      </w:r>
      <w:r w:rsidR="00243801" w:rsidRPr="00243801">
        <w:rPr>
          <w:rFonts w:ascii="Times New Roman" w:eastAsia="Times New Roman" w:hAnsi="Times New Roman" w:cs="Times New Roman"/>
          <w:bCs/>
          <w:sz w:val="24"/>
          <w:szCs w:val="24"/>
        </w:rPr>
        <w:t xml:space="preserve"> переч</w:t>
      </w:r>
      <w:r>
        <w:rPr>
          <w:rFonts w:ascii="Times New Roman" w:eastAsia="Times New Roman" w:hAnsi="Times New Roman" w:cs="Times New Roman"/>
          <w:bCs/>
          <w:sz w:val="24"/>
          <w:szCs w:val="24"/>
        </w:rPr>
        <w:t>ень</w:t>
      </w:r>
      <w:r w:rsidR="00243801" w:rsidRPr="00243801">
        <w:rPr>
          <w:rFonts w:ascii="Times New Roman" w:eastAsia="Times New Roman" w:hAnsi="Times New Roman" w:cs="Times New Roman"/>
          <w:bCs/>
          <w:sz w:val="24"/>
          <w:szCs w:val="24"/>
        </w:rPr>
        <w:t xml:space="preserve"> учебников, утвержденного Приказом </w:t>
      </w:r>
      <w:proofErr w:type="spellStart"/>
      <w:r w:rsidR="00243801" w:rsidRPr="00243801">
        <w:rPr>
          <w:rFonts w:ascii="Times New Roman" w:eastAsia="Times New Roman" w:hAnsi="Times New Roman" w:cs="Times New Roman"/>
          <w:bCs/>
          <w:sz w:val="24"/>
          <w:szCs w:val="24"/>
        </w:rPr>
        <w:t>Минпросвещения</w:t>
      </w:r>
      <w:proofErr w:type="spellEnd"/>
      <w:r w:rsidR="00243801" w:rsidRPr="00243801">
        <w:rPr>
          <w:rFonts w:ascii="Times New Roman" w:eastAsia="Times New Roman" w:hAnsi="Times New Roman" w:cs="Times New Roman"/>
          <w:bCs/>
          <w:sz w:val="24"/>
          <w:szCs w:val="24"/>
        </w:rPr>
        <w:t xml:space="preserve"> России от 20.05.2020г.№254;</w:t>
      </w:r>
    </w:p>
    <w:p w:rsidR="00243801" w:rsidRPr="00243801" w:rsidRDefault="00DE63D7" w:rsidP="0024380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 Основная общеобразовательная программа</w:t>
      </w:r>
      <w:r w:rsidR="00243801" w:rsidRPr="00243801">
        <w:rPr>
          <w:rFonts w:ascii="Times New Roman" w:eastAsia="Times New Roman" w:hAnsi="Times New Roman" w:cs="Times New Roman"/>
          <w:bCs/>
          <w:sz w:val="24"/>
          <w:szCs w:val="24"/>
        </w:rPr>
        <w:t xml:space="preserve"> МБОУ «</w:t>
      </w:r>
      <w:proofErr w:type="spellStart"/>
      <w:r w:rsidR="00243801" w:rsidRPr="00243801">
        <w:rPr>
          <w:rFonts w:ascii="Times New Roman" w:eastAsia="Times New Roman" w:hAnsi="Times New Roman" w:cs="Times New Roman"/>
          <w:bCs/>
          <w:sz w:val="24"/>
          <w:szCs w:val="24"/>
        </w:rPr>
        <w:t>Инзагатуйская</w:t>
      </w:r>
      <w:proofErr w:type="spellEnd"/>
      <w:r w:rsidR="00243801" w:rsidRPr="00243801">
        <w:rPr>
          <w:rFonts w:ascii="Times New Roman" w:eastAsia="Times New Roman" w:hAnsi="Times New Roman" w:cs="Times New Roman"/>
          <w:bCs/>
          <w:sz w:val="24"/>
          <w:szCs w:val="24"/>
        </w:rPr>
        <w:t xml:space="preserve"> СОШ»;</w:t>
      </w:r>
    </w:p>
    <w:p w:rsidR="00243801" w:rsidRPr="00243801" w:rsidRDefault="00DE63D7" w:rsidP="0024380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5. Примерная </w:t>
      </w:r>
      <w:proofErr w:type="gramStart"/>
      <w:r>
        <w:rPr>
          <w:rFonts w:ascii="Times New Roman" w:eastAsia="Times New Roman" w:hAnsi="Times New Roman" w:cs="Times New Roman"/>
          <w:bCs/>
          <w:sz w:val="24"/>
          <w:szCs w:val="24"/>
        </w:rPr>
        <w:t>программа</w:t>
      </w:r>
      <w:r w:rsidR="00243801" w:rsidRPr="00243801">
        <w:rPr>
          <w:rFonts w:ascii="Times New Roman" w:eastAsia="Times New Roman" w:hAnsi="Times New Roman" w:cs="Times New Roman"/>
          <w:bCs/>
          <w:sz w:val="24"/>
          <w:szCs w:val="24"/>
        </w:rPr>
        <w:t xml:space="preserve">  по</w:t>
      </w:r>
      <w:proofErr w:type="gramEnd"/>
      <w:r w:rsidR="00243801" w:rsidRPr="00243801">
        <w:rPr>
          <w:rFonts w:ascii="Times New Roman" w:eastAsia="Times New Roman" w:hAnsi="Times New Roman" w:cs="Times New Roman"/>
          <w:bCs/>
          <w:sz w:val="24"/>
          <w:szCs w:val="24"/>
        </w:rPr>
        <w:t xml:space="preserve"> русскому языку «Русский язык 5-9 классы» под редакцией </w:t>
      </w:r>
      <w:proofErr w:type="spellStart"/>
      <w:r w:rsidR="00243801" w:rsidRPr="00243801">
        <w:rPr>
          <w:rFonts w:ascii="Times New Roman" w:eastAsia="Times New Roman" w:hAnsi="Times New Roman" w:cs="Times New Roman"/>
          <w:bCs/>
          <w:sz w:val="24"/>
          <w:szCs w:val="24"/>
        </w:rPr>
        <w:t>М.Т.Баранова</w:t>
      </w:r>
      <w:proofErr w:type="spellEnd"/>
      <w:r w:rsidR="00243801" w:rsidRPr="00243801">
        <w:rPr>
          <w:rFonts w:ascii="Times New Roman" w:eastAsia="Times New Roman" w:hAnsi="Times New Roman" w:cs="Times New Roman"/>
          <w:bCs/>
          <w:sz w:val="24"/>
          <w:szCs w:val="24"/>
        </w:rPr>
        <w:t xml:space="preserve">, </w:t>
      </w:r>
      <w:proofErr w:type="spellStart"/>
      <w:r w:rsidR="00243801" w:rsidRPr="00243801">
        <w:rPr>
          <w:rFonts w:ascii="Times New Roman" w:eastAsia="Times New Roman" w:hAnsi="Times New Roman" w:cs="Times New Roman"/>
          <w:bCs/>
          <w:sz w:val="24"/>
          <w:szCs w:val="24"/>
        </w:rPr>
        <w:t>Т.А.Ладыженской</w:t>
      </w:r>
      <w:proofErr w:type="spellEnd"/>
      <w:r w:rsidR="00243801" w:rsidRPr="00243801">
        <w:rPr>
          <w:rFonts w:ascii="Times New Roman" w:eastAsia="Times New Roman" w:hAnsi="Times New Roman" w:cs="Times New Roman"/>
          <w:bCs/>
          <w:sz w:val="24"/>
          <w:szCs w:val="24"/>
        </w:rPr>
        <w:t xml:space="preserve">, </w:t>
      </w:r>
      <w:proofErr w:type="spellStart"/>
      <w:r w:rsidR="00243801" w:rsidRPr="00243801">
        <w:rPr>
          <w:rFonts w:ascii="Times New Roman" w:eastAsia="Times New Roman" w:hAnsi="Times New Roman" w:cs="Times New Roman"/>
          <w:bCs/>
          <w:sz w:val="24"/>
          <w:szCs w:val="24"/>
        </w:rPr>
        <w:t>Н.М.Шанского</w:t>
      </w:r>
      <w:proofErr w:type="spellEnd"/>
      <w:r w:rsidR="00243801" w:rsidRPr="00243801">
        <w:rPr>
          <w:rFonts w:ascii="Times New Roman" w:eastAsia="Times New Roman" w:hAnsi="Times New Roman" w:cs="Times New Roman"/>
          <w:bCs/>
          <w:sz w:val="24"/>
          <w:szCs w:val="24"/>
        </w:rPr>
        <w:t>, Москва, Просвещение,</w:t>
      </w:r>
      <w:r w:rsidR="00243801">
        <w:rPr>
          <w:rFonts w:ascii="Times New Roman" w:eastAsia="Times New Roman" w:hAnsi="Times New Roman" w:cs="Times New Roman"/>
          <w:bCs/>
          <w:sz w:val="24"/>
          <w:szCs w:val="24"/>
        </w:rPr>
        <w:t xml:space="preserve"> 2015г/  Учебник «Русский язык 7 класс» </w:t>
      </w:r>
      <w:r w:rsidR="00243801" w:rsidRPr="00243801">
        <w:rPr>
          <w:rFonts w:ascii="Times New Roman" w:eastAsia="Times New Roman" w:hAnsi="Times New Roman" w:cs="Times New Roman"/>
          <w:bCs/>
          <w:sz w:val="24"/>
          <w:szCs w:val="24"/>
        </w:rPr>
        <w:t xml:space="preserve"> (авторы Т.А. </w:t>
      </w:r>
      <w:proofErr w:type="spellStart"/>
      <w:r w:rsidR="00243801" w:rsidRPr="00243801">
        <w:rPr>
          <w:rFonts w:ascii="Times New Roman" w:eastAsia="Times New Roman" w:hAnsi="Times New Roman" w:cs="Times New Roman"/>
          <w:bCs/>
          <w:sz w:val="24"/>
          <w:szCs w:val="24"/>
        </w:rPr>
        <w:t>Ладыженская</w:t>
      </w:r>
      <w:proofErr w:type="spellEnd"/>
      <w:r w:rsidR="00243801" w:rsidRPr="00243801">
        <w:rPr>
          <w:rFonts w:ascii="Times New Roman" w:eastAsia="Times New Roman" w:hAnsi="Times New Roman" w:cs="Times New Roman"/>
          <w:bCs/>
          <w:sz w:val="24"/>
          <w:szCs w:val="24"/>
        </w:rPr>
        <w:t xml:space="preserve">, М.Т. Баранов, Л.А. </w:t>
      </w:r>
      <w:proofErr w:type="spellStart"/>
      <w:r w:rsidR="00243801" w:rsidRPr="00243801">
        <w:rPr>
          <w:rFonts w:ascii="Times New Roman" w:eastAsia="Times New Roman" w:hAnsi="Times New Roman" w:cs="Times New Roman"/>
          <w:bCs/>
          <w:sz w:val="24"/>
          <w:szCs w:val="24"/>
        </w:rPr>
        <w:t>Тростенцова</w:t>
      </w:r>
      <w:proofErr w:type="spellEnd"/>
      <w:r w:rsidR="00243801" w:rsidRPr="00243801">
        <w:rPr>
          <w:rFonts w:ascii="Times New Roman" w:eastAsia="Times New Roman" w:hAnsi="Times New Roman" w:cs="Times New Roman"/>
          <w:bCs/>
          <w:sz w:val="24"/>
          <w:szCs w:val="24"/>
        </w:rPr>
        <w:t xml:space="preserve"> и др., издательство:  М.: Просвещение, 2015),</w:t>
      </w:r>
    </w:p>
    <w:p w:rsidR="00243801" w:rsidRPr="00243801" w:rsidRDefault="00DE63D7" w:rsidP="0024380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 Учебный план</w:t>
      </w:r>
      <w:r w:rsidR="00243801" w:rsidRPr="00243801">
        <w:rPr>
          <w:rFonts w:ascii="Times New Roman" w:eastAsia="Times New Roman" w:hAnsi="Times New Roman" w:cs="Times New Roman"/>
          <w:bCs/>
          <w:sz w:val="24"/>
          <w:szCs w:val="24"/>
        </w:rPr>
        <w:t xml:space="preserve"> МБОУ </w:t>
      </w:r>
      <w:proofErr w:type="gramStart"/>
      <w:r w:rsidR="00243801" w:rsidRPr="00243801">
        <w:rPr>
          <w:rFonts w:ascii="Times New Roman" w:eastAsia="Times New Roman" w:hAnsi="Times New Roman" w:cs="Times New Roman"/>
          <w:bCs/>
          <w:sz w:val="24"/>
          <w:szCs w:val="24"/>
        </w:rPr>
        <w:t xml:space="preserve">« </w:t>
      </w:r>
      <w:proofErr w:type="spellStart"/>
      <w:r w:rsidR="00243801" w:rsidRPr="00243801">
        <w:rPr>
          <w:rFonts w:ascii="Times New Roman" w:eastAsia="Times New Roman" w:hAnsi="Times New Roman" w:cs="Times New Roman"/>
          <w:bCs/>
          <w:sz w:val="24"/>
          <w:szCs w:val="24"/>
        </w:rPr>
        <w:t>Инзагатуйская</w:t>
      </w:r>
      <w:proofErr w:type="spellEnd"/>
      <w:proofErr w:type="gramEnd"/>
      <w:r w:rsidR="00243801" w:rsidRPr="00243801">
        <w:rPr>
          <w:rFonts w:ascii="Times New Roman" w:eastAsia="Times New Roman" w:hAnsi="Times New Roman" w:cs="Times New Roman"/>
          <w:bCs/>
          <w:sz w:val="24"/>
          <w:szCs w:val="24"/>
        </w:rPr>
        <w:t xml:space="preserve"> СОШ» на 2020- 2021 учебный год.</w:t>
      </w:r>
    </w:p>
    <w:p w:rsidR="00243801" w:rsidRPr="00243801" w:rsidRDefault="00DE63D7" w:rsidP="0024380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 Положение</w:t>
      </w:r>
      <w:r w:rsidR="00243801" w:rsidRPr="00243801">
        <w:rPr>
          <w:rFonts w:ascii="Times New Roman" w:eastAsia="Times New Roman" w:hAnsi="Times New Roman" w:cs="Times New Roman"/>
          <w:bCs/>
          <w:sz w:val="24"/>
          <w:szCs w:val="24"/>
        </w:rPr>
        <w:t xml:space="preserve"> о рабочей программе МБОУ «</w:t>
      </w:r>
      <w:proofErr w:type="spellStart"/>
      <w:r w:rsidR="00243801" w:rsidRPr="00243801">
        <w:rPr>
          <w:rFonts w:ascii="Times New Roman" w:eastAsia="Times New Roman" w:hAnsi="Times New Roman" w:cs="Times New Roman"/>
          <w:bCs/>
          <w:sz w:val="24"/>
          <w:szCs w:val="24"/>
        </w:rPr>
        <w:t>Инзагатуйская</w:t>
      </w:r>
      <w:proofErr w:type="spellEnd"/>
      <w:r w:rsidR="00243801" w:rsidRPr="00243801">
        <w:rPr>
          <w:rFonts w:ascii="Times New Roman" w:eastAsia="Times New Roman" w:hAnsi="Times New Roman" w:cs="Times New Roman"/>
          <w:bCs/>
          <w:sz w:val="24"/>
          <w:szCs w:val="24"/>
        </w:rPr>
        <w:t xml:space="preserve"> СОШ»;</w:t>
      </w:r>
    </w:p>
    <w:p w:rsidR="00243801" w:rsidRPr="00243801" w:rsidRDefault="00243801" w:rsidP="00243801">
      <w:pPr>
        <w:spacing w:after="0" w:line="240" w:lineRule="auto"/>
        <w:rPr>
          <w:rFonts w:ascii="Times New Roman" w:eastAsia="Times New Roman" w:hAnsi="Times New Roman" w:cs="Times New Roman"/>
          <w:bCs/>
          <w:sz w:val="24"/>
          <w:szCs w:val="24"/>
        </w:rPr>
      </w:pPr>
      <w:r w:rsidRPr="00243801">
        <w:rPr>
          <w:rFonts w:ascii="Times New Roman" w:eastAsia="Times New Roman" w:hAnsi="Times New Roman" w:cs="Times New Roman"/>
          <w:bCs/>
          <w:sz w:val="24"/>
          <w:szCs w:val="24"/>
        </w:rPr>
        <w:t xml:space="preserve"> </w:t>
      </w:r>
    </w:p>
    <w:p w:rsidR="00243801" w:rsidRDefault="00243801" w:rsidP="00817381">
      <w:pPr>
        <w:jc w:val="center"/>
        <w:rPr>
          <w:rFonts w:ascii="Times New Roman" w:hAnsi="Times New Roman" w:cs="Times New Roman"/>
          <w:b/>
          <w:bCs/>
          <w:color w:val="000000"/>
          <w:spacing w:val="5"/>
        </w:rPr>
      </w:pPr>
    </w:p>
    <w:p w:rsidR="00817381" w:rsidRPr="003F350B" w:rsidRDefault="003F350B" w:rsidP="00243801">
      <w:pPr>
        <w:pStyle w:val="dash0410005f0431005f0437005f0430005f0446005f0020005f0441005f043f005f0438005f0441005f043a005f0430"/>
        <w:ind w:left="360" w:firstLine="0"/>
      </w:pPr>
      <w:r>
        <w:rPr>
          <w:rStyle w:val="FontStyle43"/>
          <w:rFonts w:eastAsia="ArialMT"/>
          <w:sz w:val="24"/>
          <w:szCs w:val="24"/>
        </w:rPr>
        <w:tab/>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Место предмета «Русский язык» в базисном учебном плане МБОУ «</w:t>
      </w:r>
      <w:proofErr w:type="spellStart"/>
      <w:r w:rsidRPr="00DD1604">
        <w:rPr>
          <w:rFonts w:ascii="Times New Roman" w:hAnsi="Times New Roman" w:cs="Times New Roman"/>
          <w:sz w:val="24"/>
          <w:szCs w:val="24"/>
        </w:rPr>
        <w:t>Инзагатуйская</w:t>
      </w:r>
      <w:proofErr w:type="spellEnd"/>
      <w:r w:rsidRPr="00DD1604">
        <w:rPr>
          <w:rFonts w:ascii="Times New Roman" w:hAnsi="Times New Roman" w:cs="Times New Roman"/>
          <w:sz w:val="24"/>
          <w:szCs w:val="24"/>
        </w:rPr>
        <w:t xml:space="preserve"> СОШ».</w:t>
      </w:r>
      <w:r w:rsidRPr="00DD1604">
        <w:rPr>
          <w:rFonts w:ascii="Times New Roman" w:hAnsi="Times New Roman" w:cs="Times New Roman"/>
          <w:b/>
          <w:sz w:val="24"/>
          <w:szCs w:val="24"/>
        </w:rPr>
        <w:t xml:space="preserve"> </w:t>
      </w:r>
      <w:r w:rsidRPr="00DD1604">
        <w:rPr>
          <w:rFonts w:ascii="Times New Roman" w:hAnsi="Times New Roman" w:cs="Times New Roman"/>
          <w:sz w:val="24"/>
          <w:szCs w:val="24"/>
        </w:rPr>
        <w:t xml:space="preserve">Федеральный базисный учебный план для образовательных учреждений Российской Федерации предусматривает обязательное изучение </w:t>
      </w:r>
      <w:proofErr w:type="gramStart"/>
      <w:r w:rsidRPr="00DD1604">
        <w:rPr>
          <w:rFonts w:ascii="Times New Roman" w:hAnsi="Times New Roman" w:cs="Times New Roman"/>
          <w:sz w:val="24"/>
          <w:szCs w:val="24"/>
        </w:rPr>
        <w:t>русского  языка</w:t>
      </w:r>
      <w:proofErr w:type="gramEnd"/>
      <w:r w:rsidRPr="00DD1604">
        <w:rPr>
          <w:rFonts w:ascii="Times New Roman" w:hAnsi="Times New Roman" w:cs="Times New Roman"/>
          <w:sz w:val="24"/>
          <w:szCs w:val="24"/>
        </w:rPr>
        <w:t xml:space="preserve"> в V</w:t>
      </w:r>
      <w:r w:rsidRPr="00DD1604">
        <w:rPr>
          <w:rFonts w:ascii="Times New Roman" w:hAnsi="Times New Roman" w:cs="Times New Roman"/>
          <w:sz w:val="24"/>
          <w:szCs w:val="24"/>
          <w:lang w:val="en-US"/>
        </w:rPr>
        <w:t>II</w:t>
      </w:r>
      <w:r w:rsidRPr="00DD1604">
        <w:rPr>
          <w:rFonts w:ascii="Times New Roman" w:hAnsi="Times New Roman" w:cs="Times New Roman"/>
          <w:sz w:val="24"/>
          <w:szCs w:val="24"/>
        </w:rPr>
        <w:t xml:space="preserve"> классе – 136 часов (из расчета 4 раза в неделю).  Срок реализации программы – 1 год.</w:t>
      </w:r>
    </w:p>
    <w:p w:rsidR="00817381" w:rsidRPr="00DD1604" w:rsidRDefault="00817381" w:rsidP="00817381">
      <w:pPr>
        <w:pStyle w:val="a7"/>
        <w:spacing w:line="360" w:lineRule="auto"/>
        <w:ind w:firstLine="708"/>
        <w:jc w:val="both"/>
        <w:rPr>
          <w:rFonts w:ascii="Times New Roman" w:hAnsi="Times New Roman" w:cs="Times New Roman"/>
          <w:b/>
          <w:sz w:val="24"/>
          <w:szCs w:val="24"/>
        </w:rPr>
      </w:pPr>
      <w:r w:rsidRPr="00DD1604">
        <w:rPr>
          <w:rFonts w:ascii="Times New Roman" w:hAnsi="Times New Roman" w:cs="Times New Roman"/>
          <w:b/>
          <w:sz w:val="24"/>
          <w:szCs w:val="24"/>
        </w:rPr>
        <w:t xml:space="preserve">Общая характеристика учебного предмета. </w:t>
      </w:r>
      <w:r w:rsidRPr="00DD1604">
        <w:rPr>
          <w:rFonts w:ascii="Times New Roman" w:hAnsi="Times New Roman" w:cs="Times New Roman"/>
          <w:sz w:val="24"/>
          <w:szCs w:val="24"/>
        </w:rPr>
        <w:t>Язык – по своей специфике и социальной значимости – явление уникальное: он является средством общения и формой передачи информации, средством хранения и усвоения знаний, частью духовной культуры русского народа, средством приобщения к богатствам русской культуры и литературы.</w:t>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Русский язык – государственный язык Российской Федерации, средство межнационального общения и консолидации народов России.</w:t>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Владение родным языком, умение общаться, добиваться успеха в процессе коммуникации являются теми характеристиками личности, которые во многом определяют достижения человека практически во всех областях жизни, способствуют его социальной адаптации к изменяющимся условиям современного мира.</w:t>
      </w:r>
    </w:p>
    <w:p w:rsidR="00DE63D7"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 xml:space="preserve">В системе школьного образования учебный предмет «Русский язык» занимает особое место: является не только объектом изучения, но и средством обучения. Как средство познания действительности русский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w:t>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lastRenderedPageBreak/>
        <w:t>Будучи формой хранения и усвоения различных знаний, русский язык неразрывно связан со всеми школьными предметами и влияет на качество усвоения всех других школьных предметов, а в перспективе способствует овладению будущей профессией.</w:t>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 xml:space="preserve">Содержание обучения русскому языку отобрано и структурировано на основе </w:t>
      </w:r>
      <w:proofErr w:type="spellStart"/>
      <w:r w:rsidRPr="00DD1604">
        <w:rPr>
          <w:rFonts w:ascii="Times New Roman" w:hAnsi="Times New Roman" w:cs="Times New Roman"/>
          <w:sz w:val="24"/>
          <w:szCs w:val="24"/>
        </w:rPr>
        <w:t>компетентностного</w:t>
      </w:r>
      <w:proofErr w:type="spellEnd"/>
      <w:r w:rsidRPr="00DD1604">
        <w:rPr>
          <w:rFonts w:ascii="Times New Roman" w:hAnsi="Times New Roman" w:cs="Times New Roman"/>
          <w:sz w:val="24"/>
          <w:szCs w:val="24"/>
        </w:rPr>
        <w:t xml:space="preserve"> подхода. В соответствии с этим в V</w:t>
      </w:r>
      <w:r w:rsidRPr="00DD1604">
        <w:rPr>
          <w:rFonts w:ascii="Times New Roman" w:hAnsi="Times New Roman" w:cs="Times New Roman"/>
          <w:sz w:val="24"/>
          <w:szCs w:val="24"/>
          <w:lang w:val="en-US"/>
        </w:rPr>
        <w:t>II</w:t>
      </w:r>
      <w:r w:rsidRPr="00DD1604">
        <w:rPr>
          <w:rFonts w:ascii="Times New Roman" w:hAnsi="Times New Roman" w:cs="Times New Roman"/>
          <w:sz w:val="24"/>
          <w:szCs w:val="24"/>
        </w:rPr>
        <w:t xml:space="preserve"> классе формируются и развиваются коммуникативная, языковая, лингвистическая (языковедческая) и </w:t>
      </w:r>
      <w:proofErr w:type="spellStart"/>
      <w:r w:rsidRPr="00DD1604">
        <w:rPr>
          <w:rFonts w:ascii="Times New Roman" w:hAnsi="Times New Roman" w:cs="Times New Roman"/>
          <w:sz w:val="24"/>
          <w:szCs w:val="24"/>
        </w:rPr>
        <w:t>культуроведческая</w:t>
      </w:r>
      <w:proofErr w:type="spellEnd"/>
      <w:r w:rsidRPr="00DD1604">
        <w:rPr>
          <w:rFonts w:ascii="Times New Roman" w:hAnsi="Times New Roman" w:cs="Times New Roman"/>
          <w:sz w:val="24"/>
          <w:szCs w:val="24"/>
        </w:rPr>
        <w:t xml:space="preserve"> компетенции.</w:t>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Коммуникативная компетенция – овладение всеми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w:t>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Языковая и лингвистическая (языковедческая) компетенции – освоение необходимых знаний о языке как знаковой системе и общественном явлении, его устройстве, развитии и функционировании; овладение основными нормами русского литературного языка; обогащение словарного запаса и грамматического строя речи учащихся; формирование способности к анализу и оценке языковых явлений и фактов, необходимых знаний о лингвистике как науке и ученых-русистах; умение пользоваться различными лингвистическими словарями.</w:t>
      </w:r>
    </w:p>
    <w:p w:rsidR="00817381" w:rsidRPr="00DD1604" w:rsidRDefault="00817381" w:rsidP="00817381">
      <w:pPr>
        <w:pStyle w:val="a7"/>
        <w:spacing w:line="360" w:lineRule="auto"/>
        <w:ind w:firstLine="708"/>
        <w:jc w:val="both"/>
        <w:rPr>
          <w:rFonts w:ascii="Times New Roman" w:hAnsi="Times New Roman" w:cs="Times New Roman"/>
          <w:sz w:val="24"/>
          <w:szCs w:val="24"/>
        </w:rPr>
      </w:pPr>
      <w:proofErr w:type="spellStart"/>
      <w:r w:rsidRPr="00DD1604">
        <w:rPr>
          <w:rFonts w:ascii="Times New Roman" w:hAnsi="Times New Roman" w:cs="Times New Roman"/>
          <w:sz w:val="24"/>
          <w:szCs w:val="24"/>
        </w:rPr>
        <w:t>Культуроведческая</w:t>
      </w:r>
      <w:proofErr w:type="spellEnd"/>
      <w:r w:rsidRPr="00DD1604">
        <w:rPr>
          <w:rFonts w:ascii="Times New Roman" w:hAnsi="Times New Roman" w:cs="Times New Roman"/>
          <w:sz w:val="24"/>
          <w:szCs w:val="24"/>
        </w:rPr>
        <w:t xml:space="preserve">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 xml:space="preserve">Курс русского языка для </w:t>
      </w:r>
      <w:r w:rsidRPr="00DD1604">
        <w:rPr>
          <w:rFonts w:ascii="Times New Roman" w:hAnsi="Times New Roman" w:cs="Times New Roman"/>
          <w:sz w:val="24"/>
          <w:szCs w:val="24"/>
          <w:lang w:val="en-US"/>
        </w:rPr>
        <w:t>VII</w:t>
      </w:r>
      <w:r w:rsidRPr="00DD1604">
        <w:rPr>
          <w:rFonts w:ascii="Times New Roman" w:hAnsi="Times New Roman" w:cs="Times New Roman"/>
          <w:sz w:val="24"/>
          <w:szCs w:val="24"/>
        </w:rPr>
        <w:t xml:space="preserve"> </w:t>
      </w:r>
      <w:proofErr w:type="gramStart"/>
      <w:r w:rsidRPr="00DD1604">
        <w:rPr>
          <w:rFonts w:ascii="Times New Roman" w:hAnsi="Times New Roman" w:cs="Times New Roman"/>
          <w:sz w:val="24"/>
          <w:szCs w:val="24"/>
        </w:rPr>
        <w:t>класса  направлен</w:t>
      </w:r>
      <w:proofErr w:type="gramEnd"/>
      <w:r w:rsidRPr="00DD1604">
        <w:rPr>
          <w:rFonts w:ascii="Times New Roman" w:hAnsi="Times New Roman" w:cs="Times New Roman"/>
          <w:sz w:val="24"/>
          <w:szCs w:val="24"/>
        </w:rPr>
        <w:t xml:space="preserve">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 на базе усвоения основных норм русского литературного языка, речевого этикета. Содержание обучения ориентировано на развитие личности ученика, воспитание культурного человека, владеющего нормами литературного языка, способного свободно выражать свои мысли и чувства в устной и письменной форме, соблюдать этические нормы общения. </w:t>
      </w:r>
      <w:proofErr w:type="gramStart"/>
      <w:r w:rsidRPr="00DD1604">
        <w:rPr>
          <w:rFonts w:ascii="Times New Roman" w:hAnsi="Times New Roman" w:cs="Times New Roman"/>
          <w:sz w:val="24"/>
          <w:szCs w:val="24"/>
        </w:rPr>
        <w:t>Рабочая  программа</w:t>
      </w:r>
      <w:proofErr w:type="gramEnd"/>
      <w:r w:rsidRPr="00DD1604">
        <w:rPr>
          <w:rFonts w:ascii="Times New Roman" w:hAnsi="Times New Roman" w:cs="Times New Roman"/>
          <w:sz w:val="24"/>
          <w:szCs w:val="24"/>
        </w:rPr>
        <w:t xml:space="preserve"> предусматривает формирование таких жизненно важных умений, как различные виды чтения, информационная переработка текстов, поиск информации в различных источниках, а также способность передавать ее в соответствии с условиями общения. </w:t>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 xml:space="preserve">Доминирующей идеей курса является интенсивное речевое и интеллектуальное развитие учащихся. Русский язык представлен в программе перечнем не только тех дидактических единиц, которые отражают устройство языка, но и тех, которые </w:t>
      </w:r>
      <w:r w:rsidRPr="00DD1604">
        <w:rPr>
          <w:rFonts w:ascii="Times New Roman" w:hAnsi="Times New Roman" w:cs="Times New Roman"/>
          <w:sz w:val="24"/>
          <w:szCs w:val="24"/>
        </w:rPr>
        <w:lastRenderedPageBreak/>
        <w:t xml:space="preserve">обеспечивают речевую деятельность. Каждый тематический блок программы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программа создает условия для реализации </w:t>
      </w:r>
      <w:proofErr w:type="spellStart"/>
      <w:r w:rsidRPr="00DD1604">
        <w:rPr>
          <w:rFonts w:ascii="Times New Roman" w:hAnsi="Times New Roman" w:cs="Times New Roman"/>
          <w:sz w:val="24"/>
          <w:szCs w:val="24"/>
        </w:rPr>
        <w:t>деятельностного</w:t>
      </w:r>
      <w:proofErr w:type="spellEnd"/>
      <w:r w:rsidRPr="00DD1604">
        <w:rPr>
          <w:rFonts w:ascii="Times New Roman" w:hAnsi="Times New Roman" w:cs="Times New Roman"/>
          <w:sz w:val="24"/>
          <w:szCs w:val="24"/>
        </w:rPr>
        <w:t xml:space="preserve"> подхода к изучению русского языка в школе.</w:t>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Идея взаимосвязи речевого и интеллектуального развития нашла отражение и в структуре программы. Она, как уже отмечено, состоит их трех тематических блоков. В первом представлены дидактические единицы, обеспечивающие формирование навыков речевого общения; во втором – дидактические единицы, которые отражают устройство языка и являются базой для развития речевой компетенции учащихся; в третьем – дидактические единицы, отражающие историю и культуру народа и обеспечивающие культурно-исторический компонент курса русского языка в целом.</w:t>
      </w:r>
    </w:p>
    <w:p w:rsidR="00817381" w:rsidRPr="00DD1604" w:rsidRDefault="00817381" w:rsidP="00817381">
      <w:pPr>
        <w:pStyle w:val="a7"/>
        <w:spacing w:line="360" w:lineRule="auto"/>
        <w:ind w:firstLine="708"/>
        <w:jc w:val="both"/>
        <w:rPr>
          <w:rFonts w:ascii="Times New Roman" w:hAnsi="Times New Roman" w:cs="Times New Roman"/>
          <w:sz w:val="24"/>
          <w:szCs w:val="24"/>
        </w:rPr>
      </w:pPr>
      <w:r w:rsidRPr="00DD1604">
        <w:rPr>
          <w:rFonts w:ascii="Times New Roman" w:hAnsi="Times New Roman" w:cs="Times New Roman"/>
          <w:sz w:val="24"/>
          <w:szCs w:val="24"/>
        </w:rPr>
        <w:t xml:space="preserve">Указанные блоки в учебном процессе неразрывно взаимосвязаны или интегрированы. Так, например, при обучении </w:t>
      </w:r>
      <w:proofErr w:type="gramStart"/>
      <w:r w:rsidRPr="00DD1604">
        <w:rPr>
          <w:rFonts w:ascii="Times New Roman" w:hAnsi="Times New Roman" w:cs="Times New Roman"/>
          <w:sz w:val="24"/>
          <w:szCs w:val="24"/>
        </w:rPr>
        <w:t>морфологии</w:t>
      </w:r>
      <w:proofErr w:type="gramEnd"/>
      <w:r w:rsidRPr="00DD1604">
        <w:rPr>
          <w:rFonts w:ascii="Times New Roman" w:hAnsi="Times New Roman" w:cs="Times New Roman"/>
          <w:sz w:val="24"/>
          <w:szCs w:val="24"/>
        </w:rPr>
        <w:t xml:space="preserve"> учащиеся не только получают соответствующие знания и овладевают необходимыми умениями и навыками, но и совершенствуют все виды речевой деятельности, различные коммуникативные навыки, а также углубляют представление о родном языке как национально-культурном феномене. Таким образом, процессы осознания языковой системы и личный опыт использования языка в определенных условиях, ситуациях общения оказываются неразрывно связанными друг с другом. </w:t>
      </w:r>
    </w:p>
    <w:p w:rsidR="00817381" w:rsidRPr="00DD1604" w:rsidRDefault="00817381" w:rsidP="00817381">
      <w:pPr>
        <w:pStyle w:val="a7"/>
        <w:spacing w:line="360" w:lineRule="auto"/>
        <w:ind w:firstLine="708"/>
        <w:jc w:val="both"/>
        <w:rPr>
          <w:rFonts w:ascii="Times New Roman" w:hAnsi="Times New Roman" w:cs="Times New Roman"/>
          <w:sz w:val="24"/>
          <w:szCs w:val="24"/>
          <w:u w:val="single"/>
        </w:rPr>
      </w:pPr>
      <w:r w:rsidRPr="00DD1604">
        <w:rPr>
          <w:rFonts w:ascii="Times New Roman" w:hAnsi="Times New Roman" w:cs="Times New Roman"/>
          <w:b/>
          <w:sz w:val="24"/>
          <w:szCs w:val="24"/>
        </w:rPr>
        <w:t xml:space="preserve">Цели обучения. </w:t>
      </w:r>
      <w:r w:rsidRPr="00DD1604">
        <w:rPr>
          <w:rFonts w:ascii="Times New Roman" w:hAnsi="Times New Roman" w:cs="Times New Roman"/>
          <w:sz w:val="24"/>
          <w:szCs w:val="24"/>
        </w:rPr>
        <w:t xml:space="preserve">Курс русского языка направлен на достижение следующих целей, обеспечивающих реализацию личностно-ориентированного, </w:t>
      </w:r>
      <w:proofErr w:type="spellStart"/>
      <w:r w:rsidRPr="00DD1604">
        <w:rPr>
          <w:rFonts w:ascii="Times New Roman" w:hAnsi="Times New Roman" w:cs="Times New Roman"/>
          <w:sz w:val="24"/>
          <w:szCs w:val="24"/>
        </w:rPr>
        <w:t>когнитивно</w:t>
      </w:r>
      <w:proofErr w:type="spellEnd"/>
      <w:r w:rsidRPr="00DD1604">
        <w:rPr>
          <w:rFonts w:ascii="Times New Roman" w:hAnsi="Times New Roman" w:cs="Times New Roman"/>
          <w:sz w:val="24"/>
          <w:szCs w:val="24"/>
        </w:rPr>
        <w:t>-</w:t>
      </w:r>
      <w:proofErr w:type="gramStart"/>
      <w:r w:rsidRPr="00DD1604">
        <w:rPr>
          <w:rFonts w:ascii="Times New Roman" w:hAnsi="Times New Roman" w:cs="Times New Roman"/>
          <w:sz w:val="24"/>
          <w:szCs w:val="24"/>
        </w:rPr>
        <w:t xml:space="preserve">коммуникативного,  </w:t>
      </w:r>
      <w:proofErr w:type="spellStart"/>
      <w:r w:rsidRPr="00DD1604">
        <w:rPr>
          <w:rFonts w:ascii="Times New Roman" w:hAnsi="Times New Roman" w:cs="Times New Roman"/>
          <w:sz w:val="24"/>
          <w:szCs w:val="24"/>
        </w:rPr>
        <w:t>деятельностного</w:t>
      </w:r>
      <w:proofErr w:type="spellEnd"/>
      <w:proofErr w:type="gramEnd"/>
      <w:r w:rsidRPr="00DD1604">
        <w:rPr>
          <w:rFonts w:ascii="Times New Roman" w:hAnsi="Times New Roman" w:cs="Times New Roman"/>
          <w:sz w:val="24"/>
          <w:szCs w:val="24"/>
        </w:rPr>
        <w:t xml:space="preserve"> подходов к обучению родному языку: </w:t>
      </w:r>
    </w:p>
    <w:p w:rsidR="00817381" w:rsidRPr="00DD1604" w:rsidRDefault="00817381" w:rsidP="00817381">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-воспитание духовно богатой, нравственно ориентированной личности с развитым чувством самосознания и общероссийского гражданского сознания, человека, любящего свою родину, знающего и уважающего родной язык, сознательно относящегося к нему как к явлению культуры, осмысляющего родной язык как основное средство общения, средство получения знаний в разных сферах человеческой деятельности, средство освоения морально-этических норм, принятых в обществе;</w:t>
      </w:r>
    </w:p>
    <w:p w:rsidR="00817381" w:rsidRPr="00DD1604" w:rsidRDefault="00817381" w:rsidP="00817381">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 xml:space="preserve">-овладение системой знаний, языковыми и речевыми умениями и навыками, развитие готовности и способности к речевому взаимодействию и взаимопониманию, потребности в речевом самосовершенствовании, овладение важнейшими </w:t>
      </w:r>
      <w:proofErr w:type="spellStart"/>
      <w:r w:rsidRPr="00DD1604">
        <w:rPr>
          <w:rFonts w:ascii="Times New Roman" w:hAnsi="Times New Roman" w:cs="Times New Roman"/>
          <w:sz w:val="24"/>
          <w:szCs w:val="24"/>
        </w:rPr>
        <w:t>общеучебными</w:t>
      </w:r>
      <w:proofErr w:type="spellEnd"/>
      <w:r w:rsidRPr="00DD1604">
        <w:rPr>
          <w:rFonts w:ascii="Times New Roman" w:hAnsi="Times New Roman" w:cs="Times New Roman"/>
          <w:sz w:val="24"/>
          <w:szCs w:val="24"/>
        </w:rPr>
        <w:t xml:space="preserve"> умениями и универсальными учебными действиями, формирование навыков самостоятельной учебной деятельности, самообразования;</w:t>
      </w:r>
    </w:p>
    <w:p w:rsidR="00817381" w:rsidRPr="00DD1604" w:rsidRDefault="00817381" w:rsidP="00817381">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lastRenderedPageBreak/>
        <w:t>-освоение знаний об устройстве языковой системы и закономерностях её функционирования, развитие способности опознавать, анализировать, сопоставлять, классифицировать и оценивать языковые факты, обогащение активного словарного запаса, расширение объема используемых в речи грамматических средств, совершенствование орфографической и пунктуационной грамотности, развитие умений стилистически корректного использования лексики и фразеологии русского языка;</w:t>
      </w:r>
    </w:p>
    <w:p w:rsidR="00817381" w:rsidRPr="00DD1604" w:rsidRDefault="00817381" w:rsidP="00817381">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-развитие интеллектуальных и творческих способностей обучающихся, развитие речевой культуры, овладение правилами использования языка в разных ситуациях общения, нормами речевого этикета, воспитание стремления к речевому самосовершенствованию, осознание эстетической ценности родного языка;</w:t>
      </w:r>
    </w:p>
    <w:p w:rsidR="00817381" w:rsidRPr="00DD1604" w:rsidRDefault="00817381" w:rsidP="00817381">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 совершенствование коммуникативных способностей, формирование готовности к сотрудничеству, созидательной деятельности, умений вести диалог, искать и находить содержательные компромиссы.</w:t>
      </w:r>
    </w:p>
    <w:p w:rsidR="00817381" w:rsidRPr="00DD1604" w:rsidRDefault="00817381" w:rsidP="00817381">
      <w:pPr>
        <w:pStyle w:val="a7"/>
        <w:spacing w:line="360" w:lineRule="auto"/>
        <w:ind w:firstLine="708"/>
        <w:jc w:val="both"/>
        <w:rPr>
          <w:rFonts w:ascii="Times New Roman" w:hAnsi="Times New Roman" w:cs="Times New Roman"/>
          <w:sz w:val="24"/>
          <w:szCs w:val="24"/>
          <w:u w:val="single"/>
        </w:rPr>
      </w:pPr>
      <w:r w:rsidRPr="00DD1604">
        <w:rPr>
          <w:rFonts w:ascii="Times New Roman" w:hAnsi="Times New Roman" w:cs="Times New Roman"/>
          <w:b/>
          <w:sz w:val="24"/>
          <w:szCs w:val="24"/>
        </w:rPr>
        <w:t>Общие учебные умения, навыки и способы деятельности.</w:t>
      </w:r>
      <w:r w:rsidRPr="00DD1604">
        <w:rPr>
          <w:rFonts w:ascii="Times New Roman" w:hAnsi="Times New Roman" w:cs="Times New Roman"/>
          <w:sz w:val="24"/>
          <w:szCs w:val="24"/>
          <w:u w:val="single"/>
        </w:rPr>
        <w:t xml:space="preserve"> </w:t>
      </w:r>
      <w:r w:rsidRPr="00DD1604">
        <w:rPr>
          <w:rFonts w:ascii="Times New Roman" w:hAnsi="Times New Roman" w:cs="Times New Roman"/>
          <w:sz w:val="24"/>
          <w:szCs w:val="24"/>
        </w:rPr>
        <w:t xml:space="preserve">Направленность курса на интенсивное речевое и интеллектуальное развитие создает условия и для реализации </w:t>
      </w:r>
      <w:proofErr w:type="spellStart"/>
      <w:r w:rsidRPr="00DD1604">
        <w:rPr>
          <w:rFonts w:ascii="Times New Roman" w:hAnsi="Times New Roman" w:cs="Times New Roman"/>
          <w:sz w:val="24"/>
          <w:szCs w:val="24"/>
        </w:rPr>
        <w:t>надпредметной</w:t>
      </w:r>
      <w:proofErr w:type="spellEnd"/>
      <w:r w:rsidRPr="00DD1604">
        <w:rPr>
          <w:rFonts w:ascii="Times New Roman" w:hAnsi="Times New Roman" w:cs="Times New Roman"/>
          <w:sz w:val="24"/>
          <w:szCs w:val="24"/>
        </w:rPr>
        <w:t xml:space="preserve"> функции, которую русский язык выполняет в системе школьного образования. В процессе обучения ученик получает возможность совершенствовать </w:t>
      </w:r>
      <w:proofErr w:type="spellStart"/>
      <w:r w:rsidRPr="00DD1604">
        <w:rPr>
          <w:rFonts w:ascii="Times New Roman" w:hAnsi="Times New Roman" w:cs="Times New Roman"/>
          <w:sz w:val="24"/>
          <w:szCs w:val="24"/>
        </w:rPr>
        <w:t>общеучебные</w:t>
      </w:r>
      <w:proofErr w:type="spellEnd"/>
      <w:r w:rsidRPr="00DD1604">
        <w:rPr>
          <w:rFonts w:ascii="Times New Roman" w:hAnsi="Times New Roman" w:cs="Times New Roman"/>
          <w:sz w:val="24"/>
          <w:szCs w:val="24"/>
        </w:rPr>
        <w:t xml:space="preserve"> умения, навыки, способы деятельности, которые базируются на видах речевой деятельности и предполагают развитие речемыслительных способностей. В процессе изучения русского (родного) языка совершенствуются и развиваются следующие </w:t>
      </w:r>
      <w:proofErr w:type="spellStart"/>
      <w:r w:rsidRPr="00DD1604">
        <w:rPr>
          <w:rFonts w:ascii="Times New Roman" w:hAnsi="Times New Roman" w:cs="Times New Roman"/>
          <w:sz w:val="24"/>
          <w:szCs w:val="24"/>
        </w:rPr>
        <w:t>общеучебные</w:t>
      </w:r>
      <w:proofErr w:type="spellEnd"/>
      <w:r w:rsidRPr="00DD1604">
        <w:rPr>
          <w:rFonts w:ascii="Times New Roman" w:hAnsi="Times New Roman" w:cs="Times New Roman"/>
          <w:sz w:val="24"/>
          <w:szCs w:val="24"/>
        </w:rPr>
        <w:t xml:space="preserve"> умения: коммуникативные (владение всеми видами речевой деятельности и основами культуры устной и письменной речи, базовыми умениями и навыками использования языка в жизненно важных для учащихся сферах и ситуациях общения), интеллектуальные (сравнение и сопоставление, соотнесение, синтез, обобщение, абстрагирование, оценивание и классификация), информационные (умение осуществлять библиографический поиск, извлекать информацию из различных источников, умение работать с текстом), организационные (умение формулировать цель деятельности, планировать ее, осуществлять самоконтроль, самооценку, </w:t>
      </w:r>
      <w:proofErr w:type="spellStart"/>
      <w:r w:rsidRPr="00DD1604">
        <w:rPr>
          <w:rFonts w:ascii="Times New Roman" w:hAnsi="Times New Roman" w:cs="Times New Roman"/>
          <w:sz w:val="24"/>
          <w:szCs w:val="24"/>
        </w:rPr>
        <w:t>самокоррекцию</w:t>
      </w:r>
      <w:proofErr w:type="spellEnd"/>
      <w:r w:rsidRPr="00DD1604">
        <w:rPr>
          <w:rFonts w:ascii="Times New Roman" w:hAnsi="Times New Roman" w:cs="Times New Roman"/>
          <w:sz w:val="24"/>
          <w:szCs w:val="24"/>
        </w:rPr>
        <w:t xml:space="preserve">). </w:t>
      </w:r>
    </w:p>
    <w:p w:rsidR="00D26C2D" w:rsidRDefault="00D26C2D" w:rsidP="00817381">
      <w:pPr>
        <w:jc w:val="center"/>
        <w:rPr>
          <w:rFonts w:ascii="Times New Roman" w:hAnsi="Times New Roman" w:cs="Times New Roman"/>
          <w:b/>
          <w:sz w:val="24"/>
          <w:szCs w:val="24"/>
        </w:rPr>
      </w:pPr>
    </w:p>
    <w:p w:rsidR="00D26C2D" w:rsidRDefault="00D26C2D" w:rsidP="00817381">
      <w:pPr>
        <w:jc w:val="center"/>
        <w:rPr>
          <w:rFonts w:ascii="Times New Roman" w:hAnsi="Times New Roman" w:cs="Times New Roman"/>
          <w:b/>
          <w:sz w:val="24"/>
          <w:szCs w:val="24"/>
        </w:rPr>
      </w:pPr>
    </w:p>
    <w:p w:rsidR="00D26C2D" w:rsidRDefault="00D26C2D" w:rsidP="00817381">
      <w:pPr>
        <w:jc w:val="center"/>
        <w:rPr>
          <w:rFonts w:ascii="Times New Roman" w:hAnsi="Times New Roman" w:cs="Times New Roman"/>
          <w:b/>
          <w:sz w:val="24"/>
          <w:szCs w:val="24"/>
        </w:rPr>
      </w:pPr>
    </w:p>
    <w:p w:rsidR="00243801" w:rsidRDefault="00243801" w:rsidP="00817381">
      <w:pPr>
        <w:jc w:val="center"/>
        <w:rPr>
          <w:rFonts w:ascii="Times New Roman" w:hAnsi="Times New Roman" w:cs="Times New Roman"/>
          <w:b/>
          <w:sz w:val="24"/>
          <w:szCs w:val="24"/>
        </w:rPr>
      </w:pPr>
    </w:p>
    <w:p w:rsidR="00243801" w:rsidRDefault="00243801" w:rsidP="00817381">
      <w:pPr>
        <w:jc w:val="center"/>
        <w:rPr>
          <w:rFonts w:ascii="Times New Roman" w:hAnsi="Times New Roman" w:cs="Times New Roman"/>
          <w:b/>
          <w:sz w:val="24"/>
          <w:szCs w:val="24"/>
        </w:rPr>
      </w:pPr>
    </w:p>
    <w:p w:rsidR="00243801" w:rsidRDefault="00243801" w:rsidP="00817381">
      <w:pPr>
        <w:jc w:val="center"/>
        <w:rPr>
          <w:rFonts w:ascii="Times New Roman" w:hAnsi="Times New Roman" w:cs="Times New Roman"/>
          <w:b/>
          <w:sz w:val="24"/>
          <w:szCs w:val="24"/>
        </w:rPr>
      </w:pPr>
    </w:p>
    <w:p w:rsidR="00817381" w:rsidRPr="00DD1604" w:rsidRDefault="00243801" w:rsidP="00817381">
      <w:pPr>
        <w:jc w:val="center"/>
        <w:rPr>
          <w:rFonts w:ascii="Times New Roman" w:hAnsi="Times New Roman" w:cs="Times New Roman"/>
          <w:b/>
          <w:sz w:val="24"/>
          <w:szCs w:val="24"/>
        </w:rPr>
      </w:pPr>
      <w:r>
        <w:rPr>
          <w:rFonts w:ascii="Times New Roman" w:hAnsi="Times New Roman" w:cs="Times New Roman"/>
          <w:b/>
          <w:sz w:val="24"/>
          <w:szCs w:val="24"/>
        </w:rPr>
        <w:lastRenderedPageBreak/>
        <w:t>ПЛАНИРУЕМЫЕ РЕЗУЛЬТАТЫ ОБУЧЕНИЯ</w:t>
      </w:r>
    </w:p>
    <w:p w:rsidR="00A82B0C" w:rsidRPr="00DD1604" w:rsidRDefault="00A82B0C" w:rsidP="00A82B0C">
      <w:pPr>
        <w:pStyle w:val="a7"/>
        <w:spacing w:line="360" w:lineRule="auto"/>
        <w:jc w:val="both"/>
        <w:rPr>
          <w:rFonts w:ascii="Times New Roman" w:hAnsi="Times New Roman" w:cs="Times New Roman"/>
          <w:sz w:val="24"/>
          <w:szCs w:val="24"/>
        </w:rPr>
      </w:pPr>
      <w:r w:rsidRPr="00DD1604">
        <w:rPr>
          <w:rFonts w:ascii="Times New Roman" w:hAnsi="Times New Roman" w:cs="Times New Roman"/>
          <w:b/>
          <w:sz w:val="24"/>
          <w:szCs w:val="24"/>
        </w:rPr>
        <w:t xml:space="preserve">Личностные: </w:t>
      </w:r>
      <w:r w:rsidRPr="00DD1604">
        <w:rPr>
          <w:rFonts w:ascii="Times New Roman" w:hAnsi="Times New Roman" w:cs="Times New Roman"/>
          <w:sz w:val="24"/>
          <w:szCs w:val="24"/>
        </w:rPr>
        <w:t>1) 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и моральных качеств личности;</w:t>
      </w:r>
    </w:p>
    <w:p w:rsidR="00A82B0C" w:rsidRPr="00DD1604" w:rsidRDefault="00A82B0C" w:rsidP="00A82B0C">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2) осознание эстетической ценности русского языка; уважительное отношение к родному языку, гордость за него; стремление к речевому самосовершенствованию;</w:t>
      </w:r>
    </w:p>
    <w:p w:rsidR="00A82B0C" w:rsidRPr="00DD1604" w:rsidRDefault="00A82B0C" w:rsidP="00A82B0C">
      <w:pPr>
        <w:rPr>
          <w:rFonts w:ascii="Times New Roman" w:hAnsi="Times New Roman" w:cs="Times New Roman"/>
          <w:sz w:val="24"/>
          <w:szCs w:val="24"/>
        </w:rPr>
      </w:pPr>
      <w:r w:rsidRPr="00DD1604">
        <w:rPr>
          <w:rFonts w:ascii="Times New Roman" w:hAnsi="Times New Roman" w:cs="Times New Roman"/>
          <w:sz w:val="24"/>
          <w:szCs w:val="24"/>
        </w:rPr>
        <w:t>3) достаточный объем словарного запаса для свободного выражения мыслей и чувств в процессе речевого общения; способность к самооценке на основе наблюдения за собственной речью.</w:t>
      </w:r>
    </w:p>
    <w:p w:rsidR="00A82B0C" w:rsidRPr="00DD1604" w:rsidRDefault="00A82B0C" w:rsidP="00A82B0C">
      <w:pPr>
        <w:pStyle w:val="a7"/>
        <w:spacing w:line="360" w:lineRule="auto"/>
        <w:jc w:val="both"/>
        <w:rPr>
          <w:rFonts w:ascii="Times New Roman" w:hAnsi="Times New Roman" w:cs="Times New Roman"/>
          <w:sz w:val="24"/>
          <w:szCs w:val="24"/>
        </w:rPr>
      </w:pPr>
      <w:r w:rsidRPr="00DD1604">
        <w:rPr>
          <w:rFonts w:ascii="Times New Roman" w:hAnsi="Times New Roman" w:cs="Times New Roman"/>
          <w:b/>
          <w:sz w:val="24"/>
          <w:szCs w:val="24"/>
        </w:rPr>
        <w:t xml:space="preserve">Метапредметные: </w:t>
      </w:r>
      <w:r w:rsidRPr="00DD1604">
        <w:rPr>
          <w:rFonts w:ascii="Times New Roman" w:hAnsi="Times New Roman" w:cs="Times New Roman"/>
          <w:sz w:val="24"/>
          <w:szCs w:val="24"/>
        </w:rPr>
        <w:t>1) владение всеми видами речевой деятельности (понимание информации, владение разными видами чтения; адекватное восприятие на слух текстов разных стилей; способность извлекать информацию из различных источников; овладение приемами отбора и систематизации материала; способность определять цели предстоящей учебной деятельности, последовательность действий, оценивать достигнутые результаты; умение воспроизводить прослушанный или прочитанный текст с разной степенью развернутости; умение создавать устные и письменные тексты разных типов; способность правильно и свободно излагать свои мысли в устной и письменной форме; соблюдение в практике речевого общения основных орфоэпических, лексических, грамматических, стилистических норм современного литературного языка; соблюдение основных правил орфографии и пунктуации в процессе письменного общения;</w:t>
      </w:r>
    </w:p>
    <w:p w:rsidR="00A82B0C" w:rsidRPr="00DD1604" w:rsidRDefault="00A82B0C" w:rsidP="00A82B0C">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 xml:space="preserve">2) применение приобретенных знаний, умений и навыков в повседневной жизни; способность использовать родной язык как средство получения знаний по другим учебным предметам, при менять полученные знания и навыки анализа языковых явлений на </w:t>
      </w:r>
      <w:proofErr w:type="spellStart"/>
      <w:r w:rsidRPr="00DD1604">
        <w:rPr>
          <w:rFonts w:ascii="Times New Roman" w:hAnsi="Times New Roman" w:cs="Times New Roman"/>
          <w:sz w:val="24"/>
          <w:szCs w:val="24"/>
        </w:rPr>
        <w:t>межпредметном</w:t>
      </w:r>
      <w:proofErr w:type="spellEnd"/>
      <w:r w:rsidRPr="00DD1604">
        <w:rPr>
          <w:rFonts w:ascii="Times New Roman" w:hAnsi="Times New Roman" w:cs="Times New Roman"/>
          <w:sz w:val="24"/>
          <w:szCs w:val="24"/>
        </w:rPr>
        <w:t xml:space="preserve"> уровне;</w:t>
      </w:r>
    </w:p>
    <w:p w:rsidR="00A82B0C" w:rsidRPr="00DD1604" w:rsidRDefault="00A82B0C" w:rsidP="00A82B0C">
      <w:pPr>
        <w:rPr>
          <w:rFonts w:ascii="Times New Roman" w:hAnsi="Times New Roman" w:cs="Times New Roman"/>
          <w:sz w:val="24"/>
          <w:szCs w:val="24"/>
        </w:rPr>
      </w:pPr>
      <w:r w:rsidRPr="00DD1604">
        <w:rPr>
          <w:rFonts w:ascii="Times New Roman" w:hAnsi="Times New Roman" w:cs="Times New Roman"/>
          <w:sz w:val="24"/>
          <w:szCs w:val="24"/>
        </w:rPr>
        <w:t>3) коммуникативно целесообразное взаимодействие с другими людьми в процессе речевого общения.</w:t>
      </w:r>
    </w:p>
    <w:p w:rsidR="00A82B0C" w:rsidRPr="00DD1604" w:rsidRDefault="00A82B0C" w:rsidP="00A82B0C">
      <w:pPr>
        <w:pStyle w:val="a7"/>
        <w:spacing w:line="360" w:lineRule="auto"/>
        <w:jc w:val="both"/>
        <w:rPr>
          <w:rFonts w:ascii="Times New Roman" w:hAnsi="Times New Roman" w:cs="Times New Roman"/>
          <w:sz w:val="24"/>
          <w:szCs w:val="24"/>
        </w:rPr>
      </w:pPr>
      <w:r w:rsidRPr="00DD1604">
        <w:rPr>
          <w:rFonts w:ascii="Times New Roman" w:hAnsi="Times New Roman" w:cs="Times New Roman"/>
          <w:b/>
          <w:sz w:val="24"/>
          <w:szCs w:val="24"/>
        </w:rPr>
        <w:t xml:space="preserve">Предметные </w:t>
      </w:r>
      <w:r w:rsidRPr="00DD1604">
        <w:rPr>
          <w:rFonts w:ascii="Times New Roman" w:hAnsi="Times New Roman" w:cs="Times New Roman"/>
          <w:sz w:val="24"/>
          <w:szCs w:val="24"/>
        </w:rPr>
        <w:t>1) представление об основных функциях языка, о роли родного языка в жизни человека и общества;</w:t>
      </w:r>
    </w:p>
    <w:p w:rsidR="00A82B0C" w:rsidRPr="00DD1604" w:rsidRDefault="00A82B0C" w:rsidP="00A82B0C">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2) понимание места родного языка в системе гуманитарных наук и его роли в образовании в целом;</w:t>
      </w:r>
    </w:p>
    <w:p w:rsidR="00A82B0C" w:rsidRPr="00DD1604" w:rsidRDefault="00A82B0C" w:rsidP="00A82B0C">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3) усвоение основ научных знаний о родном языке;</w:t>
      </w:r>
    </w:p>
    <w:p w:rsidR="00A82B0C" w:rsidRPr="00DD1604" w:rsidRDefault="00A82B0C" w:rsidP="00A82B0C">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4) освоение базовых понятий лингвистики;</w:t>
      </w:r>
    </w:p>
    <w:p w:rsidR="00A82B0C" w:rsidRPr="00DD1604" w:rsidRDefault="00A82B0C" w:rsidP="00A82B0C">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5) освоение основными стилистическими ресурсами лексики фразеологии русского языка;</w:t>
      </w:r>
    </w:p>
    <w:p w:rsidR="00A82B0C" w:rsidRPr="00DD1604" w:rsidRDefault="00A82B0C" w:rsidP="00A82B0C">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6) опознавание и анализ основных единиц языка;</w:t>
      </w:r>
    </w:p>
    <w:p w:rsidR="006C54AB" w:rsidRDefault="00A82B0C" w:rsidP="006C54AB">
      <w:pPr>
        <w:pStyle w:val="a7"/>
        <w:spacing w:line="360" w:lineRule="auto"/>
        <w:jc w:val="both"/>
        <w:rPr>
          <w:rFonts w:ascii="Times New Roman" w:hAnsi="Times New Roman" w:cs="Times New Roman"/>
          <w:sz w:val="24"/>
          <w:szCs w:val="24"/>
        </w:rPr>
      </w:pPr>
      <w:r w:rsidRPr="00DD1604">
        <w:rPr>
          <w:rFonts w:ascii="Times New Roman" w:hAnsi="Times New Roman" w:cs="Times New Roman"/>
          <w:sz w:val="24"/>
          <w:szCs w:val="24"/>
        </w:rPr>
        <w:t>7) проведение различных видов анализа слова</w:t>
      </w:r>
    </w:p>
    <w:p w:rsidR="00243801" w:rsidRPr="006C54AB" w:rsidRDefault="00243801" w:rsidP="006C54AB">
      <w:pPr>
        <w:pStyle w:val="a7"/>
        <w:spacing w:line="360" w:lineRule="auto"/>
        <w:jc w:val="center"/>
        <w:rPr>
          <w:rFonts w:ascii="Times New Roman" w:hAnsi="Times New Roman" w:cs="Times New Roman"/>
          <w:sz w:val="24"/>
          <w:szCs w:val="24"/>
        </w:rPr>
      </w:pPr>
      <w:r>
        <w:rPr>
          <w:rFonts w:ascii="Times New Roman" w:hAnsi="Times New Roman" w:cs="Times New Roman"/>
          <w:b/>
          <w:color w:val="000000"/>
          <w:spacing w:val="4"/>
          <w:sz w:val="24"/>
          <w:szCs w:val="24"/>
        </w:rPr>
        <w:lastRenderedPageBreak/>
        <w:t>СОДЕРЖАНИЕ ТЕМ УЧЕБНОГО ПРЕДМЕТА</w:t>
      </w:r>
    </w:p>
    <w:p w:rsidR="00817381" w:rsidRPr="00DD1604" w:rsidRDefault="00817381" w:rsidP="00817381">
      <w:pPr>
        <w:spacing w:after="0"/>
        <w:rPr>
          <w:rFonts w:ascii="Times New Roman" w:eastAsia="Times New Roman" w:hAnsi="Times New Roman" w:cs="Times New Roman"/>
          <w:sz w:val="24"/>
          <w:szCs w:val="24"/>
        </w:rPr>
      </w:pPr>
      <w:r w:rsidRPr="00DD1604">
        <w:rPr>
          <w:rFonts w:ascii="Times New Roman" w:eastAsia="Times New Roman" w:hAnsi="Times New Roman" w:cs="Times New Roman"/>
          <w:b/>
          <w:bCs/>
          <w:sz w:val="24"/>
          <w:szCs w:val="24"/>
        </w:rPr>
        <w:t xml:space="preserve">РАЗДЕЛ </w:t>
      </w:r>
      <w:r w:rsidRPr="00DD1604">
        <w:rPr>
          <w:rFonts w:ascii="Times New Roman" w:hAnsi="Times New Roman" w:cs="Times New Roman"/>
          <w:b/>
          <w:bCs/>
          <w:sz w:val="24"/>
          <w:szCs w:val="24"/>
          <w:lang w:val="en-US"/>
        </w:rPr>
        <w:t>I</w:t>
      </w:r>
      <w:r w:rsidRPr="00DD1604">
        <w:rPr>
          <w:rFonts w:ascii="Times New Roman" w:eastAsia="Times New Roman" w:hAnsi="Times New Roman" w:cs="Times New Roman"/>
          <w:bCs/>
          <w:sz w:val="24"/>
          <w:szCs w:val="24"/>
        </w:rPr>
        <w:t>.</w:t>
      </w:r>
      <w:r w:rsidRPr="00DD1604">
        <w:rPr>
          <w:rFonts w:ascii="Times New Roman" w:eastAsia="Times New Roman" w:hAnsi="Times New Roman" w:cs="Times New Roman"/>
          <w:sz w:val="24"/>
          <w:szCs w:val="24"/>
        </w:rPr>
        <w:t xml:space="preserve"> Раздел </w:t>
      </w:r>
      <w:r w:rsidRPr="00DD1604">
        <w:rPr>
          <w:rFonts w:ascii="Times New Roman" w:eastAsia="Times New Roman" w:hAnsi="Times New Roman" w:cs="Times New Roman"/>
          <w:sz w:val="24"/>
          <w:szCs w:val="24"/>
          <w:lang w:val="en-US"/>
        </w:rPr>
        <w:t>I</w:t>
      </w:r>
      <w:r w:rsidRPr="00DD1604">
        <w:rPr>
          <w:rFonts w:ascii="Times New Roman" w:eastAsia="Times New Roman" w:hAnsi="Times New Roman" w:cs="Times New Roman"/>
          <w:sz w:val="24"/>
          <w:szCs w:val="24"/>
        </w:rPr>
        <w:t>. Русский язык как развивающееся явление. Язык и культура народа</w:t>
      </w:r>
      <w:r w:rsidRPr="00DD1604">
        <w:rPr>
          <w:rFonts w:ascii="Times New Roman" w:hAnsi="Times New Roman" w:cs="Times New Roman"/>
          <w:sz w:val="24"/>
          <w:szCs w:val="24"/>
        </w:rPr>
        <w:t xml:space="preserve">. </w:t>
      </w:r>
      <w:r w:rsidRPr="00DD1604">
        <w:rPr>
          <w:rFonts w:ascii="Times New Roman" w:eastAsia="Times New Roman" w:hAnsi="Times New Roman" w:cs="Times New Roman"/>
          <w:sz w:val="24"/>
          <w:szCs w:val="24"/>
        </w:rPr>
        <w:t>Лингвистика как наука о языке и речи.</w:t>
      </w:r>
      <w:r w:rsidRPr="00DD1604">
        <w:rPr>
          <w:rFonts w:ascii="Times New Roman" w:hAnsi="Times New Roman" w:cs="Times New Roman"/>
          <w:sz w:val="24"/>
          <w:szCs w:val="24"/>
        </w:rPr>
        <w:t xml:space="preserve"> </w:t>
      </w:r>
      <w:r w:rsidRPr="00DD1604">
        <w:rPr>
          <w:rFonts w:ascii="Times New Roman" w:eastAsia="Times New Roman" w:hAnsi="Times New Roman" w:cs="Times New Roman"/>
          <w:sz w:val="24"/>
          <w:szCs w:val="24"/>
        </w:rPr>
        <w:t xml:space="preserve">Необходимость бережного и сознательного отношения к русскому языку как к национальной ценности. </w:t>
      </w:r>
    </w:p>
    <w:p w:rsidR="00817381" w:rsidRPr="00DD1604" w:rsidRDefault="00817381" w:rsidP="00817381">
      <w:pPr>
        <w:pStyle w:val="a7"/>
        <w:rPr>
          <w:rFonts w:ascii="Times New Roman" w:eastAsia="Times New Roman" w:hAnsi="Times New Roman" w:cs="Times New Roman"/>
          <w:b/>
          <w:sz w:val="24"/>
          <w:szCs w:val="24"/>
        </w:rPr>
      </w:pPr>
      <w:r w:rsidRPr="00DD1604">
        <w:rPr>
          <w:rFonts w:ascii="Times New Roman" w:eastAsia="Times New Roman" w:hAnsi="Times New Roman" w:cs="Times New Roman"/>
          <w:b/>
          <w:sz w:val="24"/>
          <w:szCs w:val="24"/>
        </w:rPr>
        <w:t xml:space="preserve">Раздел </w:t>
      </w:r>
      <w:r w:rsidRPr="00DD1604">
        <w:rPr>
          <w:rFonts w:ascii="Times New Roman" w:eastAsia="Times New Roman" w:hAnsi="Times New Roman" w:cs="Times New Roman"/>
          <w:b/>
          <w:sz w:val="24"/>
          <w:szCs w:val="24"/>
          <w:lang w:val="en-US"/>
        </w:rPr>
        <w:t>II</w:t>
      </w:r>
      <w:r w:rsidRPr="00DD1604">
        <w:rPr>
          <w:rFonts w:ascii="Times New Roman" w:eastAsia="Times New Roman" w:hAnsi="Times New Roman" w:cs="Times New Roman"/>
          <w:b/>
          <w:sz w:val="24"/>
          <w:szCs w:val="24"/>
        </w:rPr>
        <w:t>.</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b/>
          <w:sz w:val="24"/>
          <w:szCs w:val="24"/>
        </w:rPr>
        <w:t>Повторение</w:t>
      </w:r>
      <w:r w:rsidRPr="00DD1604">
        <w:rPr>
          <w:rFonts w:ascii="Times New Roman" w:hAnsi="Times New Roman" w:cs="Times New Roman"/>
          <w:b/>
          <w:sz w:val="24"/>
          <w:szCs w:val="24"/>
        </w:rPr>
        <w:t xml:space="preserve"> пройденного в 5-6 классах</w:t>
      </w:r>
      <w:r w:rsidRPr="00DD1604">
        <w:rPr>
          <w:rFonts w:ascii="Times New Roman" w:eastAsia="Times New Roman" w:hAnsi="Times New Roman" w:cs="Times New Roman"/>
          <w:b/>
          <w:sz w:val="24"/>
          <w:szCs w:val="24"/>
        </w:rPr>
        <w:t xml:space="preserve">. </w:t>
      </w:r>
      <w:r w:rsidRPr="00DD1604">
        <w:rPr>
          <w:rFonts w:ascii="Times New Roman" w:eastAsia="Times New Roman" w:hAnsi="Times New Roman" w:cs="Times New Roman"/>
          <w:sz w:val="24"/>
          <w:szCs w:val="24"/>
        </w:rPr>
        <w:t>Публицистический стиль, его жанры, языковые особенности. Орфографические, пунктуационные условия написания слов. Морфемные признаки слова.</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sz w:val="24"/>
          <w:szCs w:val="24"/>
        </w:rPr>
        <w:t xml:space="preserve">Морфологические признаки частей речи. </w:t>
      </w:r>
      <w:r w:rsidRPr="00DD1604">
        <w:rPr>
          <w:rFonts w:ascii="Times New Roman" w:hAnsi="Times New Roman" w:cs="Times New Roman"/>
          <w:sz w:val="24"/>
          <w:szCs w:val="24"/>
        </w:rPr>
        <w:t>О</w:t>
      </w:r>
      <w:r w:rsidRPr="00DD1604">
        <w:rPr>
          <w:rFonts w:ascii="Times New Roman" w:eastAsia="Times New Roman" w:hAnsi="Times New Roman" w:cs="Times New Roman"/>
          <w:sz w:val="24"/>
          <w:szCs w:val="24"/>
        </w:rPr>
        <w:t xml:space="preserve">познавательные признаки </w:t>
      </w:r>
      <w:proofErr w:type="spellStart"/>
      <w:r w:rsidRPr="00DD1604">
        <w:rPr>
          <w:rFonts w:ascii="Times New Roman" w:eastAsia="Times New Roman" w:hAnsi="Times New Roman" w:cs="Times New Roman"/>
          <w:sz w:val="24"/>
          <w:szCs w:val="24"/>
        </w:rPr>
        <w:t>морфемики</w:t>
      </w:r>
      <w:proofErr w:type="spellEnd"/>
      <w:r w:rsidRPr="00DD1604">
        <w:rPr>
          <w:rFonts w:ascii="Times New Roman" w:eastAsia="Times New Roman" w:hAnsi="Times New Roman" w:cs="Times New Roman"/>
          <w:sz w:val="24"/>
          <w:szCs w:val="24"/>
        </w:rPr>
        <w:t>, орфографии, морфологии, синтаксиса, пунктуации.</w:t>
      </w:r>
    </w:p>
    <w:p w:rsidR="00817381" w:rsidRPr="00DD1604" w:rsidRDefault="00817381" w:rsidP="00817381">
      <w:pPr>
        <w:pStyle w:val="a7"/>
        <w:rPr>
          <w:rFonts w:ascii="Times New Roman" w:eastAsia="Times New Roman" w:hAnsi="Times New Roman" w:cs="Times New Roman"/>
          <w:b/>
          <w:sz w:val="24"/>
          <w:szCs w:val="24"/>
        </w:rPr>
      </w:pPr>
      <w:r w:rsidRPr="00DD1604">
        <w:rPr>
          <w:rFonts w:ascii="Times New Roman" w:eastAsia="Times New Roman" w:hAnsi="Times New Roman" w:cs="Times New Roman"/>
          <w:b/>
          <w:sz w:val="24"/>
          <w:szCs w:val="24"/>
        </w:rPr>
        <w:t xml:space="preserve">Раздел </w:t>
      </w:r>
      <w:r w:rsidRPr="00DD1604">
        <w:rPr>
          <w:rFonts w:ascii="Times New Roman" w:eastAsia="Times New Roman" w:hAnsi="Times New Roman" w:cs="Times New Roman"/>
          <w:b/>
          <w:sz w:val="24"/>
          <w:szCs w:val="24"/>
          <w:lang w:val="en-US"/>
        </w:rPr>
        <w:t>III</w:t>
      </w:r>
      <w:r w:rsidRPr="00DD1604">
        <w:rPr>
          <w:rFonts w:ascii="Times New Roman" w:eastAsia="Times New Roman" w:hAnsi="Times New Roman" w:cs="Times New Roman"/>
          <w:b/>
          <w:sz w:val="24"/>
          <w:szCs w:val="24"/>
        </w:rPr>
        <w:t>.</w:t>
      </w:r>
      <w:r w:rsidRPr="00DD1604">
        <w:rPr>
          <w:rFonts w:ascii="Times New Roman" w:hAnsi="Times New Roman" w:cs="Times New Roman"/>
          <w:b/>
          <w:sz w:val="24"/>
          <w:szCs w:val="24"/>
        </w:rPr>
        <w:t xml:space="preserve"> </w:t>
      </w:r>
      <w:r w:rsidRPr="00DD1604">
        <w:rPr>
          <w:rFonts w:ascii="Times New Roman" w:eastAsia="Times New Roman" w:hAnsi="Times New Roman" w:cs="Times New Roman"/>
          <w:b/>
          <w:sz w:val="24"/>
          <w:szCs w:val="24"/>
        </w:rPr>
        <w:t>Морфология. Орфография. Культура речи.</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b/>
          <w:i/>
          <w:sz w:val="24"/>
          <w:szCs w:val="24"/>
        </w:rPr>
        <w:t>Причастие</w:t>
      </w:r>
      <w:r w:rsidRPr="00DD1604">
        <w:rPr>
          <w:rFonts w:ascii="Times New Roman" w:eastAsia="Times New Roman" w:hAnsi="Times New Roman" w:cs="Times New Roman"/>
          <w:sz w:val="24"/>
          <w:szCs w:val="24"/>
        </w:rPr>
        <w:t>. Повторение пройденного о глаголе. Свойства прилагательных и глагола у причастия. Синтаксическая роль. Действительные и страдательные причастия. Обособление причастного оборота. Не с причастиями. Правописание суффиксов причастий. Н и НН в суффиксах причастий. Описание внешности человека.</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b/>
          <w:i/>
          <w:sz w:val="24"/>
          <w:szCs w:val="24"/>
        </w:rPr>
        <w:t xml:space="preserve">Деепричастие. </w:t>
      </w:r>
      <w:r w:rsidRPr="00DD1604">
        <w:rPr>
          <w:rFonts w:ascii="Times New Roman" w:eastAsia="Times New Roman" w:hAnsi="Times New Roman" w:cs="Times New Roman"/>
          <w:sz w:val="24"/>
          <w:szCs w:val="24"/>
        </w:rPr>
        <w:t xml:space="preserve">Повторение пройденного о глаголе. Свойства </w:t>
      </w:r>
      <w:proofErr w:type="gramStart"/>
      <w:r w:rsidRPr="00DD1604">
        <w:rPr>
          <w:rFonts w:ascii="Times New Roman" w:eastAsia="Times New Roman" w:hAnsi="Times New Roman" w:cs="Times New Roman"/>
          <w:sz w:val="24"/>
          <w:szCs w:val="24"/>
        </w:rPr>
        <w:t>наречия  и</w:t>
      </w:r>
      <w:proofErr w:type="gramEnd"/>
      <w:r w:rsidRPr="00DD1604">
        <w:rPr>
          <w:rFonts w:ascii="Times New Roman" w:eastAsia="Times New Roman" w:hAnsi="Times New Roman" w:cs="Times New Roman"/>
          <w:sz w:val="24"/>
          <w:szCs w:val="24"/>
        </w:rPr>
        <w:t xml:space="preserve"> глагола у деепричастия. Синтаксическая роль. Деепричастия совершенного и несовершенного вида. Обособление деепричастного оборота и одиночного деепричастия. Не с деепричастиями. Рассказ по картине.</w:t>
      </w:r>
    </w:p>
    <w:p w:rsidR="00817381" w:rsidRPr="00DD1604" w:rsidRDefault="00817381" w:rsidP="00817381">
      <w:pPr>
        <w:spacing w:after="0"/>
        <w:rPr>
          <w:rFonts w:ascii="Times New Roman" w:eastAsia="Times New Roman" w:hAnsi="Times New Roman" w:cs="Times New Roman"/>
          <w:sz w:val="24"/>
          <w:szCs w:val="24"/>
        </w:rPr>
      </w:pPr>
      <w:r w:rsidRPr="00DD1604">
        <w:rPr>
          <w:rFonts w:ascii="Times New Roman" w:eastAsia="Times New Roman" w:hAnsi="Times New Roman" w:cs="Times New Roman"/>
          <w:b/>
          <w:i/>
          <w:sz w:val="24"/>
          <w:szCs w:val="24"/>
        </w:rPr>
        <w:t xml:space="preserve">Наречие. </w:t>
      </w:r>
      <w:r w:rsidRPr="00DD1604">
        <w:rPr>
          <w:rFonts w:ascii="Times New Roman" w:eastAsia="Times New Roman" w:hAnsi="Times New Roman" w:cs="Times New Roman"/>
          <w:sz w:val="24"/>
          <w:szCs w:val="24"/>
        </w:rPr>
        <w:t xml:space="preserve">Наречие как часть речи. Синтаксическая роль. </w:t>
      </w:r>
      <w:proofErr w:type="spellStart"/>
      <w:r w:rsidRPr="00DD1604">
        <w:rPr>
          <w:rFonts w:ascii="Times New Roman" w:eastAsia="Times New Roman" w:hAnsi="Times New Roman" w:cs="Times New Roman"/>
          <w:sz w:val="24"/>
          <w:szCs w:val="24"/>
        </w:rPr>
        <w:t>Текстообразующая</w:t>
      </w:r>
      <w:proofErr w:type="spellEnd"/>
      <w:r w:rsidRPr="00DD1604">
        <w:rPr>
          <w:rFonts w:ascii="Times New Roman" w:eastAsia="Times New Roman" w:hAnsi="Times New Roman" w:cs="Times New Roman"/>
          <w:sz w:val="24"/>
          <w:szCs w:val="24"/>
        </w:rPr>
        <w:t xml:space="preserve"> роль. Словообразование наречий. </w:t>
      </w:r>
      <w:r w:rsidRPr="00DD1604">
        <w:rPr>
          <w:rFonts w:ascii="Times New Roman" w:eastAsia="Times New Roman" w:hAnsi="Times New Roman" w:cs="Times New Roman"/>
          <w:b/>
          <w:sz w:val="24"/>
          <w:szCs w:val="24"/>
        </w:rPr>
        <w:t xml:space="preserve"> </w:t>
      </w:r>
      <w:r w:rsidRPr="00DD1604">
        <w:rPr>
          <w:rFonts w:ascii="Times New Roman" w:eastAsia="Times New Roman" w:hAnsi="Times New Roman" w:cs="Times New Roman"/>
          <w:sz w:val="24"/>
          <w:szCs w:val="24"/>
        </w:rPr>
        <w:t xml:space="preserve">Не с наречиями. Правописание суффиксов наречий. Н и НН в суффиксах наречий. </w:t>
      </w:r>
    </w:p>
    <w:p w:rsidR="00817381" w:rsidRPr="00DD1604" w:rsidRDefault="00817381" w:rsidP="00817381">
      <w:pPr>
        <w:spacing w:after="0"/>
        <w:rPr>
          <w:rFonts w:ascii="Times New Roman" w:eastAsia="Times New Roman" w:hAnsi="Times New Roman" w:cs="Times New Roman"/>
          <w:b/>
          <w:sz w:val="24"/>
          <w:szCs w:val="24"/>
        </w:rPr>
      </w:pPr>
      <w:r w:rsidRPr="00DD1604">
        <w:rPr>
          <w:rFonts w:ascii="Times New Roman" w:eastAsia="Times New Roman" w:hAnsi="Times New Roman" w:cs="Times New Roman"/>
          <w:sz w:val="24"/>
          <w:szCs w:val="24"/>
        </w:rPr>
        <w:t>Описание действий как вид текста.</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b/>
          <w:i/>
          <w:sz w:val="24"/>
          <w:szCs w:val="24"/>
        </w:rPr>
        <w:t>Категория состояния.</w:t>
      </w:r>
      <w:r w:rsidRPr="00DD1604">
        <w:rPr>
          <w:rFonts w:ascii="Times New Roman" w:eastAsia="Times New Roman" w:hAnsi="Times New Roman" w:cs="Times New Roman"/>
          <w:sz w:val="24"/>
          <w:szCs w:val="24"/>
        </w:rPr>
        <w:t xml:space="preserve"> Категория состояния как часть речи. Отличие от наречий. Синтаксическая роль.</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sz w:val="24"/>
          <w:szCs w:val="24"/>
        </w:rPr>
        <w:t>Выборочное изложение текста с описанием состояния человека или природы.</w:t>
      </w:r>
    </w:p>
    <w:p w:rsidR="00817381" w:rsidRPr="00DD1604" w:rsidRDefault="00817381" w:rsidP="00817381">
      <w:pPr>
        <w:pStyle w:val="a7"/>
        <w:rPr>
          <w:rFonts w:ascii="Times New Roman" w:eastAsia="Times New Roman" w:hAnsi="Times New Roman" w:cs="Times New Roman"/>
          <w:b/>
          <w:sz w:val="24"/>
          <w:szCs w:val="24"/>
        </w:rPr>
      </w:pPr>
      <w:r w:rsidRPr="00DD1604">
        <w:rPr>
          <w:rFonts w:ascii="Times New Roman" w:hAnsi="Times New Roman" w:cs="Times New Roman"/>
          <w:b/>
          <w:sz w:val="24"/>
          <w:szCs w:val="24"/>
        </w:rPr>
        <w:t xml:space="preserve">Раздел </w:t>
      </w:r>
      <w:r w:rsidRPr="00DD1604">
        <w:rPr>
          <w:rFonts w:ascii="Times New Roman" w:hAnsi="Times New Roman" w:cs="Times New Roman"/>
          <w:b/>
          <w:sz w:val="24"/>
          <w:szCs w:val="24"/>
          <w:lang w:val="en-US"/>
        </w:rPr>
        <w:t>IV</w:t>
      </w:r>
      <w:r w:rsidRPr="00DD1604">
        <w:rPr>
          <w:rFonts w:ascii="Times New Roman" w:eastAsia="Times New Roman" w:hAnsi="Times New Roman" w:cs="Times New Roman"/>
          <w:b/>
          <w:sz w:val="24"/>
          <w:szCs w:val="24"/>
        </w:rPr>
        <w:t>.</w:t>
      </w:r>
      <w:r w:rsidRPr="00DD1604">
        <w:rPr>
          <w:rFonts w:ascii="Times New Roman" w:hAnsi="Times New Roman" w:cs="Times New Roman"/>
          <w:b/>
          <w:sz w:val="24"/>
          <w:szCs w:val="24"/>
        </w:rPr>
        <w:t xml:space="preserve"> </w:t>
      </w:r>
      <w:r w:rsidRPr="00DD1604">
        <w:rPr>
          <w:rFonts w:ascii="Times New Roman" w:eastAsia="Times New Roman" w:hAnsi="Times New Roman" w:cs="Times New Roman"/>
          <w:b/>
          <w:sz w:val="24"/>
          <w:szCs w:val="24"/>
        </w:rPr>
        <w:t>Служебные части речи. Культура речи.</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b/>
          <w:i/>
          <w:sz w:val="24"/>
          <w:szCs w:val="24"/>
        </w:rPr>
        <w:t>Предлог</w:t>
      </w:r>
      <w:r w:rsidRPr="00DD1604">
        <w:rPr>
          <w:rFonts w:ascii="Times New Roman" w:eastAsia="Times New Roman" w:hAnsi="Times New Roman" w:cs="Times New Roman"/>
          <w:sz w:val="24"/>
          <w:szCs w:val="24"/>
        </w:rPr>
        <w:t xml:space="preserve"> как служебная часть речи. Синтаксическая роль предлогов. Непроизводные и производные предлоги. Простые и составные. </w:t>
      </w:r>
      <w:proofErr w:type="spellStart"/>
      <w:r w:rsidRPr="00DD1604">
        <w:rPr>
          <w:rFonts w:ascii="Times New Roman" w:eastAsia="Times New Roman" w:hAnsi="Times New Roman" w:cs="Times New Roman"/>
          <w:sz w:val="24"/>
          <w:szCs w:val="24"/>
        </w:rPr>
        <w:t>Текстообразующая</w:t>
      </w:r>
      <w:proofErr w:type="spellEnd"/>
      <w:r w:rsidRPr="00DD1604">
        <w:rPr>
          <w:rFonts w:ascii="Times New Roman" w:eastAsia="Times New Roman" w:hAnsi="Times New Roman" w:cs="Times New Roman"/>
          <w:sz w:val="24"/>
          <w:szCs w:val="24"/>
        </w:rPr>
        <w:t xml:space="preserve"> роль предлогов. Слитное и раздельное написания предлогов. Дефис в предлогах.</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sz w:val="24"/>
          <w:szCs w:val="24"/>
        </w:rPr>
        <w:t>Рассказ от своего имени на основе прочитанного. Рассказ на основе увиденного на картине.</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b/>
          <w:i/>
          <w:sz w:val="24"/>
          <w:szCs w:val="24"/>
        </w:rPr>
        <w:t>Союз</w:t>
      </w:r>
      <w:r w:rsidRPr="00DD1604">
        <w:rPr>
          <w:rFonts w:ascii="Times New Roman" w:eastAsia="Times New Roman" w:hAnsi="Times New Roman" w:cs="Times New Roman"/>
          <w:sz w:val="24"/>
          <w:szCs w:val="24"/>
        </w:rPr>
        <w:t xml:space="preserve"> как служебная часть речи. Синтаксическая роль союзов. Сочинительные и подчинительные союзы. Простые и составные. </w:t>
      </w:r>
      <w:proofErr w:type="spellStart"/>
      <w:r w:rsidRPr="00DD1604">
        <w:rPr>
          <w:rFonts w:ascii="Times New Roman" w:eastAsia="Times New Roman" w:hAnsi="Times New Roman" w:cs="Times New Roman"/>
          <w:sz w:val="24"/>
          <w:szCs w:val="24"/>
        </w:rPr>
        <w:t>Текстообразующая</w:t>
      </w:r>
      <w:proofErr w:type="spellEnd"/>
      <w:r w:rsidRPr="00DD1604">
        <w:rPr>
          <w:rFonts w:ascii="Times New Roman" w:eastAsia="Times New Roman" w:hAnsi="Times New Roman" w:cs="Times New Roman"/>
          <w:sz w:val="24"/>
          <w:szCs w:val="24"/>
        </w:rPr>
        <w:t xml:space="preserve"> роль союзов. Слитное и раздельное написания союзов.</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sz w:val="24"/>
          <w:szCs w:val="24"/>
        </w:rPr>
        <w:t>Устное рассуждение на дискуссионную тему, языковые особенности.</w:t>
      </w:r>
    </w:p>
    <w:p w:rsidR="00817381" w:rsidRPr="00DD1604" w:rsidRDefault="00817381" w:rsidP="00817381">
      <w:pPr>
        <w:pStyle w:val="a7"/>
        <w:rPr>
          <w:rFonts w:ascii="Times New Roman" w:eastAsia="Times New Roman" w:hAnsi="Times New Roman" w:cs="Times New Roman"/>
          <w:sz w:val="24"/>
          <w:szCs w:val="24"/>
        </w:rPr>
      </w:pPr>
      <w:proofErr w:type="gramStart"/>
      <w:r w:rsidRPr="00DD1604">
        <w:rPr>
          <w:rFonts w:ascii="Times New Roman" w:eastAsia="Times New Roman" w:hAnsi="Times New Roman" w:cs="Times New Roman"/>
          <w:b/>
          <w:i/>
          <w:sz w:val="24"/>
          <w:szCs w:val="24"/>
        </w:rPr>
        <w:t xml:space="preserve">Частица  </w:t>
      </w:r>
      <w:r w:rsidRPr="00DD1604">
        <w:rPr>
          <w:rFonts w:ascii="Times New Roman" w:eastAsia="Times New Roman" w:hAnsi="Times New Roman" w:cs="Times New Roman"/>
          <w:sz w:val="24"/>
          <w:szCs w:val="24"/>
        </w:rPr>
        <w:t>как</w:t>
      </w:r>
      <w:proofErr w:type="gramEnd"/>
      <w:r w:rsidRPr="00DD1604">
        <w:rPr>
          <w:rFonts w:ascii="Times New Roman" w:eastAsia="Times New Roman" w:hAnsi="Times New Roman" w:cs="Times New Roman"/>
          <w:sz w:val="24"/>
          <w:szCs w:val="24"/>
        </w:rPr>
        <w:t xml:space="preserve"> служебная часть речи. Синтаксическая роль частиц. </w:t>
      </w:r>
      <w:proofErr w:type="spellStart"/>
      <w:r w:rsidRPr="00DD1604">
        <w:rPr>
          <w:rFonts w:ascii="Times New Roman" w:eastAsia="Times New Roman" w:hAnsi="Times New Roman" w:cs="Times New Roman"/>
          <w:sz w:val="24"/>
          <w:szCs w:val="24"/>
        </w:rPr>
        <w:t>Текстообразующая</w:t>
      </w:r>
      <w:proofErr w:type="spellEnd"/>
      <w:r w:rsidRPr="00DD1604">
        <w:rPr>
          <w:rFonts w:ascii="Times New Roman" w:eastAsia="Times New Roman" w:hAnsi="Times New Roman" w:cs="Times New Roman"/>
          <w:sz w:val="24"/>
          <w:szCs w:val="24"/>
        </w:rPr>
        <w:t xml:space="preserve"> роль. Формообразующие и смысловые частицы. Различение НЕ и НИ, их правописание.</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sz w:val="24"/>
          <w:szCs w:val="24"/>
        </w:rPr>
        <w:t>Рассказ по данному сюжету.</w:t>
      </w:r>
    </w:p>
    <w:p w:rsidR="00817381" w:rsidRPr="00DD1604" w:rsidRDefault="00817381" w:rsidP="00817381">
      <w:pPr>
        <w:pStyle w:val="a7"/>
        <w:rPr>
          <w:rFonts w:ascii="Times New Roman" w:eastAsia="Times New Roman" w:hAnsi="Times New Roman" w:cs="Times New Roman"/>
          <w:b/>
          <w:i/>
          <w:sz w:val="24"/>
          <w:szCs w:val="24"/>
        </w:rPr>
      </w:pPr>
      <w:r w:rsidRPr="00DD1604">
        <w:rPr>
          <w:rFonts w:ascii="Times New Roman" w:eastAsia="Times New Roman" w:hAnsi="Times New Roman" w:cs="Times New Roman"/>
          <w:b/>
          <w:i/>
          <w:sz w:val="24"/>
          <w:szCs w:val="24"/>
        </w:rPr>
        <w:t>Междометие. Звукоподражательные слова.</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sz w:val="24"/>
          <w:szCs w:val="24"/>
        </w:rPr>
        <w:t>Междометие как часть речи. Синтаксическая роль. Звукоподражательные слова и их отличие от междометий. Дефис в междометиях. Интонационное выделение междометий. Запятая и восклицательный знак при междометиях.</w:t>
      </w:r>
    </w:p>
    <w:p w:rsidR="00817381" w:rsidRPr="00DD1604" w:rsidRDefault="00817381" w:rsidP="00817381">
      <w:pPr>
        <w:pStyle w:val="a7"/>
        <w:rPr>
          <w:rFonts w:ascii="Times New Roman" w:eastAsia="Times New Roman" w:hAnsi="Times New Roman" w:cs="Times New Roman"/>
          <w:b/>
          <w:i/>
          <w:sz w:val="24"/>
          <w:szCs w:val="24"/>
        </w:rPr>
      </w:pPr>
      <w:r w:rsidRPr="00DD1604">
        <w:rPr>
          <w:rFonts w:ascii="Times New Roman" w:hAnsi="Times New Roman" w:cs="Times New Roman"/>
          <w:b/>
          <w:sz w:val="24"/>
          <w:szCs w:val="24"/>
        </w:rPr>
        <w:t xml:space="preserve">Раздел </w:t>
      </w:r>
      <w:r w:rsidRPr="00DD1604">
        <w:rPr>
          <w:rFonts w:ascii="Times New Roman" w:hAnsi="Times New Roman" w:cs="Times New Roman"/>
          <w:b/>
          <w:sz w:val="24"/>
          <w:szCs w:val="24"/>
          <w:lang w:val="en-US"/>
        </w:rPr>
        <w:t>V</w:t>
      </w:r>
      <w:r w:rsidRPr="00DD1604">
        <w:rPr>
          <w:rFonts w:ascii="Times New Roman" w:eastAsia="Times New Roman" w:hAnsi="Times New Roman" w:cs="Times New Roman"/>
          <w:b/>
          <w:sz w:val="24"/>
          <w:szCs w:val="24"/>
        </w:rPr>
        <w:t>.</w:t>
      </w:r>
      <w:r w:rsidRPr="00DD1604">
        <w:rPr>
          <w:rFonts w:ascii="Times New Roman" w:eastAsia="Times New Roman" w:hAnsi="Times New Roman" w:cs="Times New Roman"/>
          <w:b/>
          <w:i/>
          <w:sz w:val="24"/>
          <w:szCs w:val="24"/>
        </w:rPr>
        <w:t xml:space="preserve"> </w:t>
      </w:r>
      <w:r w:rsidRPr="00DD1604">
        <w:rPr>
          <w:rFonts w:ascii="Times New Roman" w:eastAsia="Times New Roman" w:hAnsi="Times New Roman" w:cs="Times New Roman"/>
          <w:b/>
          <w:sz w:val="24"/>
          <w:szCs w:val="24"/>
        </w:rPr>
        <w:t xml:space="preserve">Повторение и систематизация изученного </w:t>
      </w:r>
      <w:r w:rsidRPr="00DD1604">
        <w:rPr>
          <w:rFonts w:ascii="Times New Roman" w:hAnsi="Times New Roman" w:cs="Times New Roman"/>
          <w:b/>
          <w:sz w:val="24"/>
          <w:szCs w:val="24"/>
        </w:rPr>
        <w:t xml:space="preserve">материала </w:t>
      </w:r>
      <w:r w:rsidRPr="00DD1604">
        <w:rPr>
          <w:rFonts w:ascii="Times New Roman" w:eastAsia="Times New Roman" w:hAnsi="Times New Roman" w:cs="Times New Roman"/>
          <w:b/>
          <w:sz w:val="24"/>
          <w:szCs w:val="24"/>
        </w:rPr>
        <w:t>в 7 классе</w:t>
      </w:r>
      <w:r w:rsidRPr="00DD1604">
        <w:rPr>
          <w:rFonts w:ascii="Times New Roman" w:eastAsia="Times New Roman" w:hAnsi="Times New Roman" w:cs="Times New Roman"/>
          <w:b/>
          <w:i/>
          <w:sz w:val="24"/>
          <w:szCs w:val="24"/>
        </w:rPr>
        <w:t>.</w:t>
      </w:r>
    </w:p>
    <w:p w:rsidR="00817381" w:rsidRPr="00DD1604" w:rsidRDefault="00817381" w:rsidP="00817381">
      <w:pPr>
        <w:pStyle w:val="a7"/>
        <w:rPr>
          <w:rFonts w:ascii="Times New Roman" w:eastAsia="Times New Roman" w:hAnsi="Times New Roman" w:cs="Times New Roman"/>
          <w:sz w:val="24"/>
          <w:szCs w:val="24"/>
        </w:rPr>
      </w:pPr>
      <w:r w:rsidRPr="00DD1604">
        <w:rPr>
          <w:rFonts w:ascii="Times New Roman" w:eastAsia="Times New Roman" w:hAnsi="Times New Roman" w:cs="Times New Roman"/>
          <w:sz w:val="24"/>
          <w:szCs w:val="24"/>
        </w:rPr>
        <w:t>Сочинение-рассуждение на морально-этическую тему или публичное выступление на эту тему.</w:t>
      </w:r>
    </w:p>
    <w:p w:rsidR="00A82B0C" w:rsidRPr="00DD1604" w:rsidRDefault="00A82B0C" w:rsidP="00A82B0C">
      <w:pPr>
        <w:rPr>
          <w:rFonts w:ascii="Times New Roman" w:hAnsi="Times New Roman" w:cs="Times New Roman"/>
          <w:sz w:val="24"/>
          <w:szCs w:val="24"/>
        </w:rPr>
      </w:pPr>
    </w:p>
    <w:p w:rsidR="00A82B0C" w:rsidRPr="00DD1604" w:rsidRDefault="00A82B0C" w:rsidP="00817381">
      <w:pPr>
        <w:pStyle w:val="a7"/>
        <w:rPr>
          <w:rFonts w:ascii="Times New Roman" w:eastAsia="Times New Roman" w:hAnsi="Times New Roman" w:cs="Times New Roman"/>
          <w:sz w:val="24"/>
          <w:szCs w:val="24"/>
        </w:rPr>
      </w:pPr>
    </w:p>
    <w:p w:rsidR="00A82B0C" w:rsidRPr="00DD1604" w:rsidRDefault="00A82B0C" w:rsidP="00D337AD">
      <w:pPr>
        <w:jc w:val="center"/>
        <w:rPr>
          <w:rFonts w:ascii="Times New Roman" w:hAnsi="Times New Roman" w:cs="Times New Roman"/>
          <w:b/>
          <w:sz w:val="24"/>
          <w:szCs w:val="24"/>
        </w:rPr>
      </w:pPr>
    </w:p>
    <w:p w:rsidR="00A82B0C" w:rsidRPr="00DD1604" w:rsidRDefault="00A82B0C" w:rsidP="00D337AD">
      <w:pPr>
        <w:jc w:val="center"/>
        <w:rPr>
          <w:rFonts w:ascii="Times New Roman" w:hAnsi="Times New Roman" w:cs="Times New Roman"/>
          <w:b/>
          <w:sz w:val="24"/>
          <w:szCs w:val="24"/>
        </w:rPr>
      </w:pPr>
    </w:p>
    <w:p w:rsidR="00243801" w:rsidRDefault="00243801" w:rsidP="00D337AD">
      <w:pPr>
        <w:jc w:val="center"/>
        <w:rPr>
          <w:rFonts w:ascii="Times New Roman" w:hAnsi="Times New Roman" w:cs="Times New Roman"/>
          <w:b/>
          <w:sz w:val="24"/>
          <w:szCs w:val="24"/>
        </w:rPr>
      </w:pPr>
      <w:r>
        <w:rPr>
          <w:rFonts w:ascii="Times New Roman" w:hAnsi="Times New Roman" w:cs="Times New Roman"/>
          <w:b/>
          <w:sz w:val="24"/>
          <w:szCs w:val="24"/>
        </w:rPr>
        <w:t xml:space="preserve">КАЛЕНДАРНО-ТЕМАТИЧЕСКОЕ ПЛАНИРОВАНИЕ </w:t>
      </w:r>
    </w:p>
    <w:p w:rsidR="00243801" w:rsidRDefault="00243801" w:rsidP="00D337AD">
      <w:pPr>
        <w:jc w:val="center"/>
        <w:rPr>
          <w:rFonts w:ascii="Times New Roman" w:hAnsi="Times New Roman" w:cs="Times New Roman"/>
          <w:b/>
          <w:sz w:val="24"/>
          <w:szCs w:val="24"/>
        </w:rPr>
      </w:pPr>
      <w:r>
        <w:rPr>
          <w:rFonts w:ascii="Times New Roman" w:hAnsi="Times New Roman" w:cs="Times New Roman"/>
          <w:b/>
          <w:sz w:val="24"/>
          <w:szCs w:val="24"/>
        </w:rPr>
        <w:t>ПО РУССКОМУ ЯЗЫКУ В 7 КЛАССЕ</w:t>
      </w:r>
    </w:p>
    <w:p w:rsidR="00D337AD" w:rsidRPr="00DD1604" w:rsidRDefault="00D337AD" w:rsidP="00D337AD">
      <w:pPr>
        <w:jc w:val="center"/>
        <w:rPr>
          <w:rFonts w:ascii="Times New Roman" w:eastAsiaTheme="minorHAnsi" w:hAnsi="Times New Roman" w:cs="Times New Roman"/>
          <w:b/>
          <w:sz w:val="24"/>
          <w:szCs w:val="24"/>
        </w:rPr>
      </w:pPr>
    </w:p>
    <w:tbl>
      <w:tblPr>
        <w:tblStyle w:val="a9"/>
        <w:tblW w:w="9424" w:type="dxa"/>
        <w:tblInd w:w="-1026" w:type="dxa"/>
        <w:tblLook w:val="04A0" w:firstRow="1" w:lastRow="0" w:firstColumn="1" w:lastColumn="0" w:noHBand="0" w:noVBand="1"/>
      </w:tblPr>
      <w:tblGrid>
        <w:gridCol w:w="800"/>
        <w:gridCol w:w="2558"/>
        <w:gridCol w:w="1417"/>
        <w:gridCol w:w="1401"/>
        <w:gridCol w:w="1407"/>
        <w:gridCol w:w="1327"/>
        <w:gridCol w:w="695"/>
      </w:tblGrid>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w:t>
            </w:r>
          </w:p>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 xml:space="preserve">урока </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Тема урока</w:t>
            </w:r>
          </w:p>
        </w:tc>
        <w:tc>
          <w:tcPr>
            <w:tcW w:w="1499"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sz w:val="24"/>
                <w:szCs w:val="24"/>
              </w:rPr>
            </w:pPr>
            <w:r w:rsidRPr="00DD1604">
              <w:rPr>
                <w:sz w:val="24"/>
                <w:szCs w:val="24"/>
              </w:rPr>
              <w:t>Количество уроков</w:t>
            </w:r>
          </w:p>
        </w:tc>
        <w:tc>
          <w:tcPr>
            <w:tcW w:w="769"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sz w:val="24"/>
                <w:szCs w:val="24"/>
              </w:rPr>
              <w:t xml:space="preserve">Дата проведения по плану </w:t>
            </w: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color w:val="000000"/>
                <w:sz w:val="24"/>
                <w:szCs w:val="24"/>
              </w:rPr>
            </w:pPr>
            <w:r w:rsidRPr="00DD1604">
              <w:rPr>
                <w:sz w:val="24"/>
                <w:szCs w:val="24"/>
              </w:rPr>
              <w:t>Дата проведения фактически</w:t>
            </w: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color w:val="000000"/>
                <w:sz w:val="24"/>
                <w:szCs w:val="24"/>
              </w:rPr>
            </w:pPr>
            <w:r w:rsidRPr="00DD1604">
              <w:rPr>
                <w:sz w:val="24"/>
                <w:szCs w:val="24"/>
              </w:rPr>
              <w:t>Коррекция</w:t>
            </w: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color w:val="000000"/>
                <w:sz w:val="24"/>
                <w:szCs w:val="24"/>
              </w:rPr>
            </w:pPr>
            <w:r w:rsidRPr="00DD1604">
              <w:rPr>
                <w:sz w:val="24"/>
                <w:szCs w:val="24"/>
              </w:rPr>
              <w:t>КЭС</w:t>
            </w: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b/>
                <w:sz w:val="24"/>
                <w:szCs w:val="24"/>
              </w:rPr>
            </w:pPr>
            <w:r w:rsidRPr="00DD1604">
              <w:rPr>
                <w:sz w:val="24"/>
                <w:szCs w:val="24"/>
              </w:rPr>
              <w:t>Разделы науки о языке. Синтаксис и пунктуация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Синтаксис. Синтаксический разбор. Пунктуация. Пунктуационный разбор.</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Лексика и фразеология.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Фонетика и орфография. Фонетический разбор слова.</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Словообразование и орфография. Морфемный и словообразовательный разбор.</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 xml:space="preserve">Морфология и орфография.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 xml:space="preserve">Морфология и орфография.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Входной диагностический тест</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i/>
                <w:sz w:val="24"/>
                <w:szCs w:val="24"/>
              </w:rPr>
              <w:t xml:space="preserve"> </w:t>
            </w:r>
            <w:r w:rsidRPr="00DD1604">
              <w:rPr>
                <w:sz w:val="24"/>
                <w:szCs w:val="24"/>
              </w:rPr>
              <w:t xml:space="preserve">Текст. Стили литературного языка.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10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Контроль</w:t>
            </w:r>
            <w:r w:rsidRPr="00DD1604">
              <w:rPr>
                <w:color w:val="000000"/>
                <w:sz w:val="24"/>
                <w:szCs w:val="24"/>
              </w:rPr>
              <w:softHyphen/>
              <w:t xml:space="preserve">ная </w:t>
            </w:r>
            <w:proofErr w:type="gramStart"/>
            <w:r w:rsidRPr="00DD1604">
              <w:rPr>
                <w:color w:val="000000"/>
                <w:sz w:val="24"/>
                <w:szCs w:val="24"/>
              </w:rPr>
              <w:t>работа  по</w:t>
            </w:r>
            <w:proofErr w:type="gramEnd"/>
            <w:r w:rsidRPr="00DD1604">
              <w:rPr>
                <w:color w:val="000000"/>
                <w:sz w:val="24"/>
                <w:szCs w:val="24"/>
              </w:rPr>
              <w:t xml:space="preserve"> теме «Повторение изученного материала в 5-6 классах»</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jc w:val="center"/>
              <w:rPr>
                <w:b/>
                <w:sz w:val="24"/>
                <w:szCs w:val="24"/>
              </w:rPr>
            </w:pPr>
            <w:r w:rsidRPr="00DD1604">
              <w:rPr>
                <w:b/>
                <w:sz w:val="24"/>
                <w:szCs w:val="24"/>
              </w:rPr>
              <w:t>11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Анализ контроль</w:t>
            </w:r>
            <w:r w:rsidRPr="00DD1604">
              <w:rPr>
                <w:color w:val="000000"/>
                <w:sz w:val="24"/>
                <w:szCs w:val="24"/>
              </w:rPr>
              <w:softHyphen/>
              <w:t>ной работы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Причастие как часть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Причастие как часть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 xml:space="preserve">Публицистический стиль.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 xml:space="preserve">Склонение причастий и правописание </w:t>
            </w:r>
            <w:r w:rsidRPr="00DD1604">
              <w:rPr>
                <w:sz w:val="24"/>
                <w:szCs w:val="24"/>
              </w:rPr>
              <w:lastRenderedPageBreak/>
              <w:t>гласных в падежных окончаниях причастий.</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lastRenderedPageBreak/>
              <w:t>16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Склонение причастий и правописание гласных в падежных окончаниях причастий.</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Причастный оборот. Выделение причастного оборота запятыми.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Причастный оборот. Выделение причастного оборота запятыми.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Причастный оборот. Выделение причастного оборота запятыми.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20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 xml:space="preserve">Описание внешности человека. Портрет в литературном произведении.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21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Действительные и страдательные причастия.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22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Действительные и страдательные причастия.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23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Краткие и полные страдательные причастия.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24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Действительные причастия настоящего времени. Гласные в суффиксах действительных причастий настоящего времени.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25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Гласные в суффиксах действительных причастий настоящего времени.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26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Действительные причастия прошедшего времени.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27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Действительные причастия настоящего и прошедшего времени. Изложение от 3-го лица</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lastRenderedPageBreak/>
              <w:t>28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 xml:space="preserve">Страдательные причастия настоящего времени. Гласные в </w:t>
            </w:r>
            <w:proofErr w:type="gramStart"/>
            <w:r w:rsidRPr="00DD1604">
              <w:rPr>
                <w:sz w:val="24"/>
                <w:szCs w:val="24"/>
              </w:rPr>
              <w:t>суффиксах  страдательных</w:t>
            </w:r>
            <w:proofErr w:type="gramEnd"/>
            <w:r w:rsidRPr="00DD1604">
              <w:rPr>
                <w:sz w:val="24"/>
                <w:szCs w:val="24"/>
              </w:rPr>
              <w:t xml:space="preserve">  причастий настоящего времени.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29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 xml:space="preserve">Гласные в </w:t>
            </w:r>
            <w:proofErr w:type="gramStart"/>
            <w:r w:rsidRPr="00DD1604">
              <w:rPr>
                <w:sz w:val="24"/>
                <w:szCs w:val="24"/>
              </w:rPr>
              <w:t>суффиксах  страдательных</w:t>
            </w:r>
            <w:proofErr w:type="gramEnd"/>
            <w:r w:rsidRPr="00DD1604">
              <w:rPr>
                <w:sz w:val="24"/>
                <w:szCs w:val="24"/>
              </w:rPr>
              <w:t xml:space="preserve">  причастий настоящего времени.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30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Сжатое изложение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31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Страдательные причастия прошедшего времени.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32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Страдательные причастия прошедшего времени.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33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Гласные перед Н в полных и кратких страдательных причастиях прошедшего времени.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34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Контроль</w:t>
            </w:r>
            <w:r w:rsidRPr="00DD1604">
              <w:rPr>
                <w:color w:val="000000"/>
                <w:sz w:val="24"/>
                <w:szCs w:val="24"/>
              </w:rPr>
              <w:softHyphen/>
              <w:t xml:space="preserve">ная </w:t>
            </w:r>
            <w:proofErr w:type="gramStart"/>
            <w:r w:rsidRPr="00DD1604">
              <w:rPr>
                <w:color w:val="000000"/>
                <w:sz w:val="24"/>
                <w:szCs w:val="24"/>
              </w:rPr>
              <w:t>работа  по</w:t>
            </w:r>
            <w:proofErr w:type="gramEnd"/>
            <w:r w:rsidRPr="00DD1604">
              <w:rPr>
                <w:color w:val="000000"/>
                <w:sz w:val="24"/>
                <w:szCs w:val="24"/>
              </w:rPr>
              <w:t xml:space="preserve"> теме « Причастие как часть речи. Причастный оборот» или тестовая работа в формате ЕГЭ</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35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Анализ контроль</w:t>
            </w:r>
            <w:r w:rsidRPr="00DD1604">
              <w:rPr>
                <w:color w:val="000000"/>
                <w:sz w:val="24"/>
                <w:szCs w:val="24"/>
              </w:rPr>
              <w:softHyphen/>
              <w:t>ной работы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36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Н и НН в суффиксах страдательных причастий прошедшего времени и отглагольных прилагательных.</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37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Н и НН в суффиксах страдательных причастий прошедшего времени и отглагольных прилагательных.</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38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sz w:val="24"/>
                <w:szCs w:val="24"/>
              </w:rPr>
              <w:t>Н и НН в суффиксах кратких страдательных причастий и в кратких отглагольных прилагательных.</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39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 xml:space="preserve">Н и НН в суффиксах кратких страдательных </w:t>
            </w:r>
            <w:r w:rsidRPr="00DD1604">
              <w:rPr>
                <w:sz w:val="24"/>
                <w:szCs w:val="24"/>
              </w:rPr>
              <w:lastRenderedPageBreak/>
              <w:t>причастий и в кратких отглагольных прилагательных.</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lastRenderedPageBreak/>
              <w:t>40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Выборочное изложение.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41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Выборочное изложение.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42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Морфологический разбор причастия.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43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Слитное и раздельное написание НЕ с причастиями.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44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Слитное и раздельное написание НЕ с причастиями.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45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Слитное и раздельное написание НЕ с причастиями и другими частями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46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Буквы О и Ё после шипящих в суффиксах страдательных причастий прошедшего времени.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47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Буквы О и Ё после шипящих в суффиксах страдательных причастий прошедшего времени.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48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Сочинение – описание внешности человека.</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49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 xml:space="preserve">Повторение изученного </w:t>
            </w:r>
            <w:proofErr w:type="gramStart"/>
            <w:r w:rsidRPr="00DD1604">
              <w:rPr>
                <w:sz w:val="24"/>
                <w:szCs w:val="24"/>
              </w:rPr>
              <w:t>материала  о</w:t>
            </w:r>
            <w:proofErr w:type="gramEnd"/>
            <w:r w:rsidRPr="00DD1604">
              <w:rPr>
                <w:sz w:val="24"/>
                <w:szCs w:val="24"/>
              </w:rPr>
              <w:t xml:space="preserve"> причастии.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50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Контроль</w:t>
            </w:r>
            <w:r w:rsidRPr="00DD1604">
              <w:rPr>
                <w:color w:val="000000"/>
                <w:sz w:val="24"/>
                <w:szCs w:val="24"/>
              </w:rPr>
              <w:softHyphen/>
              <w:t xml:space="preserve">ная </w:t>
            </w:r>
            <w:proofErr w:type="gramStart"/>
            <w:r w:rsidRPr="00DD1604">
              <w:rPr>
                <w:color w:val="000000"/>
                <w:sz w:val="24"/>
                <w:szCs w:val="24"/>
              </w:rPr>
              <w:t>работа  по</w:t>
            </w:r>
            <w:proofErr w:type="gramEnd"/>
            <w:r w:rsidRPr="00DD1604">
              <w:rPr>
                <w:color w:val="000000"/>
                <w:sz w:val="24"/>
                <w:szCs w:val="24"/>
              </w:rPr>
              <w:t xml:space="preserve"> теме « Правописание причастий. Пунктуация </w:t>
            </w:r>
            <w:proofErr w:type="gramStart"/>
            <w:r w:rsidRPr="00DD1604">
              <w:rPr>
                <w:color w:val="000000"/>
                <w:sz w:val="24"/>
                <w:szCs w:val="24"/>
              </w:rPr>
              <w:t>при  Причастном</w:t>
            </w:r>
            <w:proofErr w:type="gramEnd"/>
            <w:r w:rsidRPr="00DD1604">
              <w:rPr>
                <w:color w:val="000000"/>
                <w:sz w:val="24"/>
                <w:szCs w:val="24"/>
              </w:rPr>
              <w:t xml:space="preserve"> обороте» или тестовая работа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51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Анализ контроль</w:t>
            </w:r>
            <w:r w:rsidRPr="00DD1604">
              <w:rPr>
                <w:color w:val="000000"/>
                <w:sz w:val="24"/>
                <w:szCs w:val="24"/>
              </w:rPr>
              <w:softHyphen/>
              <w:t>ной работы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52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Понятие о деепричастии.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53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Деепричастный оборот. Запятые при деепричастном обороте.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54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 xml:space="preserve">Деепричастный оборот. Запятые при </w:t>
            </w:r>
            <w:r w:rsidRPr="00DD1604">
              <w:rPr>
                <w:sz w:val="24"/>
                <w:szCs w:val="24"/>
              </w:rPr>
              <w:lastRenderedPageBreak/>
              <w:t>деепричастном обороте.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lastRenderedPageBreak/>
              <w:t>55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Раздельное написание НЕ с деепричастиями.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56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Деепричастия несовершенного вида.</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57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Деепричастия совершенного вида.</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58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Деепричастия совершенного вида.</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59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Сочинение с описанием действия.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60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Повторение изученного о деепричастии. Морфологический разбор деепричастия.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rPr>
          <w:trHeight w:val="562"/>
        </w:trPr>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61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Контрольная работа по теме «Деепричастие»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62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Наречие как часть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63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Употребление наречий в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64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Смысловые группы наречий.</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65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Степени сравнения наречий.</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66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Морфологический разбор наречия.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67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 xml:space="preserve">Слитное и раздельное написание НЕ с наречиями </w:t>
            </w:r>
            <w:proofErr w:type="gramStart"/>
            <w:r w:rsidRPr="00DD1604">
              <w:rPr>
                <w:sz w:val="24"/>
                <w:szCs w:val="24"/>
              </w:rPr>
              <w:t>на  -</w:t>
            </w:r>
            <w:proofErr w:type="gramEnd"/>
            <w:r w:rsidRPr="00DD1604">
              <w:rPr>
                <w:sz w:val="24"/>
                <w:szCs w:val="24"/>
              </w:rPr>
              <w:t>О и –Е.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68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 xml:space="preserve">Слитное и раздельное написание НЕ с наречиями </w:t>
            </w:r>
            <w:proofErr w:type="gramStart"/>
            <w:r w:rsidRPr="00DD1604">
              <w:rPr>
                <w:sz w:val="24"/>
                <w:szCs w:val="24"/>
              </w:rPr>
              <w:t>на  -</w:t>
            </w:r>
            <w:proofErr w:type="gramEnd"/>
            <w:r w:rsidRPr="00DD1604">
              <w:rPr>
                <w:sz w:val="24"/>
                <w:szCs w:val="24"/>
              </w:rPr>
              <w:t>О и –Е.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69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Урок – практикум по теме «Употребление НЕ с разными частями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70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 xml:space="preserve">Буквы Е и </w:t>
            </w:r>
            <w:proofErr w:type="spellStart"/>
            <w:proofErr w:type="gramStart"/>
            <w:r w:rsidRPr="00DD1604">
              <w:rPr>
                <w:sz w:val="24"/>
                <w:szCs w:val="24"/>
              </w:rPr>
              <w:t>И</w:t>
            </w:r>
            <w:proofErr w:type="spellEnd"/>
            <w:proofErr w:type="gramEnd"/>
            <w:r w:rsidRPr="00DD1604">
              <w:rPr>
                <w:sz w:val="24"/>
                <w:szCs w:val="24"/>
              </w:rPr>
              <w:t xml:space="preserve"> в приставках НЕ- и НИ- отрицательных наречий.</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71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 xml:space="preserve">Буквы Е и </w:t>
            </w:r>
            <w:proofErr w:type="spellStart"/>
            <w:proofErr w:type="gramStart"/>
            <w:r w:rsidRPr="00DD1604">
              <w:rPr>
                <w:sz w:val="24"/>
                <w:szCs w:val="24"/>
              </w:rPr>
              <w:t>И</w:t>
            </w:r>
            <w:proofErr w:type="spellEnd"/>
            <w:proofErr w:type="gramEnd"/>
            <w:r w:rsidRPr="00DD1604">
              <w:rPr>
                <w:sz w:val="24"/>
                <w:szCs w:val="24"/>
              </w:rPr>
              <w:t xml:space="preserve"> в приставках НЕ- и НИ- отрицательных наречий.</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72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Н и НН в наречиях на –О и –Е.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lastRenderedPageBreak/>
              <w:t>73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Урок – практикум по теме «Правописание Н и НН в разных частях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74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 xml:space="preserve">Описание действий.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75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Буквы О и Е после шипящих на конце наречий.</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76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Буквы О и А на конце наречий</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77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Изложение текста с описанием действия (упр. 248)</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78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Дефис между частями слова в наречиях.</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79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Дефис между частями слова в наречиях.</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80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Слитное и раздельное написание приставок в наречиях, образованных от существительных и количественных числительных.</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81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Мягкий знак после шипящих на конце наречий.</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82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Повторение изученного о наречии.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83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Контроль</w:t>
            </w:r>
            <w:r w:rsidRPr="00DD1604">
              <w:rPr>
                <w:color w:val="000000"/>
                <w:sz w:val="24"/>
                <w:szCs w:val="24"/>
              </w:rPr>
              <w:softHyphen/>
              <w:t xml:space="preserve">ная </w:t>
            </w:r>
            <w:proofErr w:type="gramStart"/>
            <w:r w:rsidRPr="00DD1604">
              <w:rPr>
                <w:color w:val="000000"/>
                <w:sz w:val="24"/>
                <w:szCs w:val="24"/>
              </w:rPr>
              <w:t>работа  по</w:t>
            </w:r>
            <w:proofErr w:type="gramEnd"/>
            <w:r w:rsidRPr="00DD1604">
              <w:rPr>
                <w:color w:val="000000"/>
                <w:sz w:val="24"/>
                <w:szCs w:val="24"/>
              </w:rPr>
              <w:t xml:space="preserve"> теме « Наречие» или тестовая работа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84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Анализ контроль</w:t>
            </w:r>
            <w:r w:rsidRPr="00DD1604">
              <w:rPr>
                <w:color w:val="000000"/>
                <w:sz w:val="24"/>
                <w:szCs w:val="24"/>
              </w:rPr>
              <w:softHyphen/>
              <w:t>ной работы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85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Категория состояния как часть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86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Категория состояния как часть речи. Морфологический разбор слов категории состояния.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87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Сжатое изложение упр. 281</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88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Самостоятельные и служебные части речи. Предлог как часть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89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Употребление предлогов.</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90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Непроизводные и производные предлоги.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lastRenderedPageBreak/>
              <w:t>91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Непроизводные и производные предлоги.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92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Простые и составные предлоги. Морфологический разбор предлогов.</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93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 xml:space="preserve">Подробное изложение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94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Слитное и раздельное написание предлогов.</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95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Слитное и раздельное написание предлогов.</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rPr>
          <w:trHeight w:val="562"/>
        </w:trPr>
        <w:tc>
          <w:tcPr>
            <w:tcW w:w="656" w:type="dxa"/>
            <w:tcBorders>
              <w:top w:val="single" w:sz="4" w:space="0" w:color="auto"/>
              <w:left w:val="single" w:sz="4" w:space="0" w:color="auto"/>
              <w:bottom w:val="single" w:sz="4" w:space="0" w:color="auto"/>
              <w:right w:val="single" w:sz="4" w:space="0" w:color="auto"/>
            </w:tcBorders>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96</w:t>
            </w:r>
          </w:p>
          <w:p w:rsidR="00A82B0C" w:rsidRPr="00DD1604" w:rsidRDefault="00A82B0C">
            <w:pPr>
              <w:autoSpaceDE w:val="0"/>
              <w:autoSpaceDN w:val="0"/>
              <w:adjustRightInd w:val="0"/>
              <w:spacing w:after="0" w:line="240" w:lineRule="auto"/>
              <w:jc w:val="center"/>
              <w:rPr>
                <w:b/>
                <w:color w:val="000000"/>
                <w:sz w:val="24"/>
                <w:szCs w:val="24"/>
              </w:rPr>
            </w:pP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 xml:space="preserve">Обобщающе-повторительный урок по теме «Предлог». </w:t>
            </w:r>
            <w:r w:rsidRPr="00DD1604">
              <w:rPr>
                <w:i/>
                <w:sz w:val="24"/>
                <w:szCs w:val="24"/>
              </w:rPr>
              <w:t>Тест.</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97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100" w:afterAutospacing="1" w:line="240" w:lineRule="auto"/>
              <w:rPr>
                <w:sz w:val="24"/>
                <w:szCs w:val="24"/>
              </w:rPr>
            </w:pPr>
            <w:r w:rsidRPr="00DD1604">
              <w:rPr>
                <w:sz w:val="24"/>
                <w:szCs w:val="24"/>
              </w:rPr>
              <w:t>Союз как часть речи. Простые и составные союзы.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98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Союзы сочинительные и подчинительные.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99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Запятая между простыми предложениями в союзном сложном предложении.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100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Запятая между простыми предложениями в союзном сложном предложении.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101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Проверочная работа по теме «Пунктуация в простом и сложном предложении»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102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100" w:afterAutospacing="1" w:line="240" w:lineRule="auto"/>
              <w:rPr>
                <w:sz w:val="24"/>
                <w:szCs w:val="24"/>
              </w:rPr>
            </w:pPr>
            <w:r w:rsidRPr="00DD1604">
              <w:rPr>
                <w:sz w:val="24"/>
                <w:szCs w:val="24"/>
              </w:rPr>
              <w:t xml:space="preserve">Сочинение «Я сижу на берегу…» </w:t>
            </w:r>
            <w:proofErr w:type="gramStart"/>
            <w:r w:rsidRPr="00DD1604">
              <w:rPr>
                <w:sz w:val="24"/>
                <w:szCs w:val="24"/>
              </w:rPr>
              <w:t>( по</w:t>
            </w:r>
            <w:proofErr w:type="gramEnd"/>
            <w:r w:rsidRPr="00DD1604">
              <w:rPr>
                <w:sz w:val="24"/>
                <w:szCs w:val="24"/>
              </w:rPr>
              <w:t xml:space="preserve"> упр. 335)</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103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Сочинительные союзы.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104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Подчинительные союзы. Морфологический разбор союзов.</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105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Подчинительные союзы. Морфологический разбор союзов.</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106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Слитное написание союзов ТАКЖЕ, ТОЖЕ, ЧТОБЫ.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lastRenderedPageBreak/>
              <w:t>107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Слитное написание союзов ТАКЖЕ, ТОЖЕ, ЧТОБЫ.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108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Повторение сведений о предлогах и союзах. Тест.</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109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Частица как часть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110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Разряды частиц. Формообразующие частицы.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111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Смысловые частицы.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112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Смысловые частицы.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113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Раздельное и дефисное написание частиц. Морфологический разбор частицы.</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114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Отрицательные частицы НЕ и 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115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Отрицательные частицы НЕ и 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116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Различение частицы и приставки НЕ-.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117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Различение частицы и приставки НЕ-.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118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Сочинение - рассказ по данному сюжету (по упр.402)</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119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 xml:space="preserve">Частица НИ, приставка НИ-, союз НИ </w:t>
            </w:r>
            <w:proofErr w:type="gramStart"/>
            <w:r w:rsidRPr="00DD1604">
              <w:rPr>
                <w:sz w:val="24"/>
                <w:szCs w:val="24"/>
              </w:rPr>
              <w:t>–</w:t>
            </w:r>
            <w:proofErr w:type="gramEnd"/>
            <w:r w:rsidRPr="00DD1604">
              <w:rPr>
                <w:sz w:val="24"/>
                <w:szCs w:val="24"/>
              </w:rPr>
              <w:t xml:space="preserve"> НИ.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120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Повторение изученного материала о частицах.</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121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 xml:space="preserve">Подробное изложение   с элементами сочинения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122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color w:val="000000"/>
                <w:sz w:val="24"/>
                <w:szCs w:val="24"/>
              </w:rPr>
            </w:pPr>
            <w:r w:rsidRPr="00DD1604">
              <w:rPr>
                <w:color w:val="000000"/>
                <w:sz w:val="24"/>
                <w:szCs w:val="24"/>
              </w:rPr>
              <w:t xml:space="preserve">Подробное изложение   с элементами сочинения </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123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Тест по теме «Служебные части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124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b/>
                <w:sz w:val="24"/>
                <w:szCs w:val="24"/>
              </w:rPr>
            </w:pPr>
            <w:r w:rsidRPr="00DD1604">
              <w:rPr>
                <w:sz w:val="24"/>
                <w:szCs w:val="24"/>
              </w:rPr>
              <w:t>Междометие как часть речи. Дефис в междометиях. Знаки препинания при междометиях.</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125</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Разделы науки о русском языке. Текст. Стили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lastRenderedPageBreak/>
              <w:t>126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Разделы науки о русском языке. Текст. Стили речи.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127</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Фонетика и графика.</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128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Лексика и фразеология.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129</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Лексика и фразеология.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130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proofErr w:type="spellStart"/>
            <w:r w:rsidRPr="00DD1604">
              <w:rPr>
                <w:sz w:val="24"/>
                <w:szCs w:val="24"/>
              </w:rPr>
              <w:t>Морфемика</w:t>
            </w:r>
            <w:proofErr w:type="spellEnd"/>
            <w:r w:rsidRPr="00DD1604">
              <w:rPr>
                <w:sz w:val="24"/>
                <w:szCs w:val="24"/>
              </w:rPr>
              <w:t>. Словообразование.</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131</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Промежуточная аттестация в формате ЕГЭ.</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132</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Морфология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133</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Морфология.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rPr>
            </w:pPr>
            <w:r w:rsidRPr="00DD1604">
              <w:rPr>
                <w:b/>
                <w:color w:val="000000"/>
                <w:sz w:val="24"/>
                <w:szCs w:val="24"/>
              </w:rPr>
              <w:t>134</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spacing w:after="0" w:line="240" w:lineRule="auto"/>
              <w:rPr>
                <w:sz w:val="24"/>
                <w:szCs w:val="24"/>
              </w:rPr>
            </w:pPr>
            <w:r w:rsidRPr="00DD1604">
              <w:rPr>
                <w:sz w:val="24"/>
                <w:szCs w:val="24"/>
              </w:rPr>
              <w:t>Орфография.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lang w:val="en-US"/>
              </w:rPr>
            </w:pPr>
            <w:r w:rsidRPr="00DD1604">
              <w:rPr>
                <w:b/>
                <w:color w:val="000000"/>
                <w:sz w:val="24"/>
                <w:szCs w:val="24"/>
              </w:rPr>
              <w:t>135</w:t>
            </w:r>
            <w:r w:rsidRPr="00DD1604">
              <w:rPr>
                <w:b/>
                <w:color w:val="000000"/>
                <w:sz w:val="24"/>
                <w:szCs w:val="24"/>
                <w:lang w:val="en-US"/>
              </w:rPr>
              <w:t>-136</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Синтаксис. Пунктуация.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lang w:val="en-US"/>
              </w:rPr>
            </w:pPr>
            <w:r w:rsidRPr="00DD1604">
              <w:rPr>
                <w:b/>
                <w:color w:val="000000"/>
                <w:sz w:val="24"/>
                <w:szCs w:val="24"/>
              </w:rPr>
              <w:t>13</w:t>
            </w:r>
            <w:r w:rsidRPr="00DD1604">
              <w:rPr>
                <w:b/>
                <w:color w:val="000000"/>
                <w:sz w:val="24"/>
                <w:szCs w:val="24"/>
                <w:lang w:val="en-US"/>
              </w:rPr>
              <w:t>7-138</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Синтаксис. Пунктуация.</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r w:rsidR="00A82B0C" w:rsidRPr="00DD1604" w:rsidTr="00A82B0C">
        <w:tc>
          <w:tcPr>
            <w:tcW w:w="656"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jc w:val="center"/>
              <w:rPr>
                <w:b/>
                <w:color w:val="000000"/>
                <w:sz w:val="24"/>
                <w:szCs w:val="24"/>
                <w:lang w:val="en-US"/>
              </w:rPr>
            </w:pPr>
            <w:r w:rsidRPr="00DD1604">
              <w:rPr>
                <w:b/>
                <w:color w:val="000000"/>
                <w:sz w:val="24"/>
                <w:szCs w:val="24"/>
                <w:lang w:val="en-US"/>
              </w:rPr>
              <w:t>139-140</w:t>
            </w:r>
          </w:p>
        </w:tc>
        <w:tc>
          <w:tcPr>
            <w:tcW w:w="4193" w:type="dxa"/>
            <w:tcBorders>
              <w:top w:val="single" w:sz="4" w:space="0" w:color="auto"/>
              <w:left w:val="single" w:sz="4" w:space="0" w:color="auto"/>
              <w:bottom w:val="single" w:sz="4" w:space="0" w:color="auto"/>
              <w:right w:val="single" w:sz="4" w:space="0" w:color="auto"/>
            </w:tcBorders>
            <w:hideMark/>
          </w:tcPr>
          <w:p w:rsidR="00A82B0C" w:rsidRPr="00DD1604" w:rsidRDefault="00A82B0C">
            <w:pPr>
              <w:autoSpaceDE w:val="0"/>
              <w:autoSpaceDN w:val="0"/>
              <w:adjustRightInd w:val="0"/>
              <w:spacing w:after="0" w:line="240" w:lineRule="auto"/>
              <w:rPr>
                <w:sz w:val="24"/>
                <w:szCs w:val="24"/>
              </w:rPr>
            </w:pPr>
            <w:r w:rsidRPr="00DD1604">
              <w:rPr>
                <w:sz w:val="24"/>
                <w:szCs w:val="24"/>
              </w:rPr>
              <w:t>Контрольная работа</w:t>
            </w:r>
          </w:p>
          <w:p w:rsidR="00A82B0C" w:rsidRPr="00DD1604" w:rsidRDefault="00A82B0C">
            <w:pPr>
              <w:autoSpaceDE w:val="0"/>
              <w:autoSpaceDN w:val="0"/>
              <w:adjustRightInd w:val="0"/>
              <w:spacing w:after="0" w:line="240" w:lineRule="auto"/>
              <w:rPr>
                <w:sz w:val="24"/>
                <w:szCs w:val="24"/>
              </w:rPr>
            </w:pPr>
            <w:r w:rsidRPr="00DD1604">
              <w:rPr>
                <w:sz w:val="24"/>
                <w:szCs w:val="24"/>
              </w:rPr>
              <w:t>Работа над ошибками</w:t>
            </w:r>
          </w:p>
        </w:tc>
        <w:tc>
          <w:tcPr>
            <w:tcW w:w="149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c>
          <w:tcPr>
            <w:tcW w:w="769" w:type="dxa"/>
            <w:tcBorders>
              <w:top w:val="single" w:sz="4" w:space="0" w:color="auto"/>
              <w:left w:val="single" w:sz="4" w:space="0" w:color="auto"/>
              <w:bottom w:val="single" w:sz="4" w:space="0" w:color="auto"/>
              <w:right w:val="single" w:sz="4" w:space="0" w:color="auto"/>
            </w:tcBorders>
          </w:tcPr>
          <w:p w:rsidR="00A82B0C" w:rsidRPr="00DD1604" w:rsidRDefault="00A82B0C">
            <w:pPr>
              <w:spacing w:after="0" w:line="240" w:lineRule="auto"/>
              <w:jc w:val="center"/>
              <w:rPr>
                <w:b/>
                <w:sz w:val="24"/>
                <w:szCs w:val="24"/>
              </w:rPr>
            </w:pPr>
          </w:p>
        </w:tc>
      </w:tr>
    </w:tbl>
    <w:p w:rsidR="00D337AD" w:rsidRPr="00DD1604" w:rsidRDefault="00D337AD" w:rsidP="00D337AD">
      <w:pPr>
        <w:jc w:val="center"/>
        <w:rPr>
          <w:rFonts w:ascii="Times New Roman" w:hAnsi="Times New Roman" w:cs="Times New Roman"/>
          <w:b/>
          <w:sz w:val="24"/>
          <w:szCs w:val="24"/>
          <w:lang w:eastAsia="en-US"/>
        </w:rPr>
      </w:pPr>
    </w:p>
    <w:p w:rsidR="00817381" w:rsidRPr="00DD1604" w:rsidRDefault="00817381" w:rsidP="00817381">
      <w:pPr>
        <w:spacing w:after="0"/>
        <w:rPr>
          <w:rFonts w:ascii="Times New Roman" w:hAnsi="Times New Roman" w:cs="Times New Roman"/>
          <w:sz w:val="24"/>
          <w:szCs w:val="24"/>
        </w:rPr>
      </w:pPr>
      <w:r w:rsidRPr="00DD1604">
        <w:rPr>
          <w:rFonts w:ascii="Times New Roman" w:hAnsi="Times New Roman" w:cs="Times New Roman"/>
          <w:sz w:val="24"/>
          <w:szCs w:val="24"/>
        </w:rPr>
        <w:br w:type="page"/>
      </w:r>
    </w:p>
    <w:p w:rsidR="00817381" w:rsidRDefault="00817381" w:rsidP="00817381">
      <w:pPr>
        <w:rPr>
          <w:rFonts w:ascii="Times New Roman" w:hAnsi="Times New Roman" w:cs="Times New Roman"/>
          <w:b/>
          <w:sz w:val="28"/>
          <w:szCs w:val="28"/>
          <w:lang w:val="be-BY"/>
        </w:rPr>
      </w:pPr>
      <w:r>
        <w:rPr>
          <w:rFonts w:ascii="Times New Roman" w:hAnsi="Times New Roman" w:cs="Times New Roman"/>
          <w:b/>
          <w:sz w:val="28"/>
          <w:szCs w:val="28"/>
          <w:lang w:val="be-BY"/>
        </w:rPr>
        <w:lastRenderedPageBreak/>
        <w:br w:type="page"/>
      </w:r>
    </w:p>
    <w:p w:rsidR="00817381" w:rsidRDefault="00817381" w:rsidP="00817381">
      <w:pPr>
        <w:spacing w:after="0"/>
        <w:rPr>
          <w:rFonts w:ascii="Times New Roman" w:hAnsi="Times New Roman" w:cs="Times New Roman"/>
          <w:sz w:val="24"/>
          <w:szCs w:val="24"/>
        </w:rPr>
      </w:pPr>
    </w:p>
    <w:p w:rsidR="00817381" w:rsidRDefault="00817381" w:rsidP="00817381">
      <w:pPr>
        <w:spacing w:after="0"/>
        <w:rPr>
          <w:rFonts w:ascii="Times New Roman" w:hAnsi="Times New Roman" w:cs="Times New Roman"/>
          <w:sz w:val="24"/>
          <w:szCs w:val="24"/>
        </w:rPr>
      </w:pPr>
    </w:p>
    <w:p w:rsidR="00817381" w:rsidRDefault="00817381" w:rsidP="00817381">
      <w:pPr>
        <w:spacing w:after="0"/>
        <w:ind w:left="360"/>
        <w:jc w:val="center"/>
        <w:rPr>
          <w:rFonts w:ascii="Times New Roman" w:hAnsi="Times New Roman" w:cs="Times New Roman"/>
          <w:b/>
          <w:bCs/>
        </w:rPr>
      </w:pPr>
    </w:p>
    <w:p w:rsidR="00817381" w:rsidRDefault="00817381" w:rsidP="00817381">
      <w:pPr>
        <w:pStyle w:val="a3"/>
        <w:rPr>
          <w:sz w:val="24"/>
        </w:rPr>
      </w:pPr>
    </w:p>
    <w:p w:rsidR="00817381" w:rsidRDefault="00817381" w:rsidP="00817381">
      <w:pPr>
        <w:spacing w:after="0"/>
        <w:ind w:left="360"/>
        <w:jc w:val="both"/>
        <w:rPr>
          <w:rFonts w:ascii="Times New Roman" w:hAnsi="Times New Roman" w:cs="Times New Roman"/>
        </w:rPr>
      </w:pPr>
    </w:p>
    <w:p w:rsidR="00D5578D" w:rsidRDefault="00817381" w:rsidP="00D5578D">
      <w:pPr>
        <w:spacing w:after="0"/>
        <w:jc w:val="center"/>
        <w:rPr>
          <w:rFonts w:ascii="Times New Roman" w:hAnsi="Times New Roman" w:cs="Times New Roman"/>
          <w:b/>
        </w:rPr>
      </w:pPr>
      <w:r>
        <w:rPr>
          <w:rFonts w:ascii="Times New Roman" w:hAnsi="Times New Roman" w:cs="Times New Roman"/>
        </w:rPr>
        <w:br w:type="page"/>
      </w:r>
      <w:r w:rsidR="00D5578D">
        <w:rPr>
          <w:rFonts w:ascii="Times New Roman" w:hAnsi="Times New Roman" w:cs="Times New Roman"/>
          <w:b/>
        </w:rPr>
        <w:lastRenderedPageBreak/>
        <w:t xml:space="preserve"> </w:t>
      </w:r>
    </w:p>
    <w:sectPr w:rsidR="00D557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 w:name="ArialMT">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368D3"/>
    <w:multiLevelType w:val="multilevel"/>
    <w:tmpl w:val="6A8636B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11133A08"/>
    <w:multiLevelType w:val="multilevel"/>
    <w:tmpl w:val="2EF267A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12FF67B7"/>
    <w:multiLevelType w:val="hybridMultilevel"/>
    <w:tmpl w:val="4F087D02"/>
    <w:lvl w:ilvl="0" w:tplc="04190011">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
    <w:nsid w:val="131D61C2"/>
    <w:multiLevelType w:val="hybridMultilevel"/>
    <w:tmpl w:val="4FD4FE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4B16DF8"/>
    <w:multiLevelType w:val="hybridMultilevel"/>
    <w:tmpl w:val="4432C8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6B6724C"/>
    <w:multiLevelType w:val="hybridMultilevel"/>
    <w:tmpl w:val="6A9C4D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F7C1CA4"/>
    <w:multiLevelType w:val="hybridMultilevel"/>
    <w:tmpl w:val="BA4476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23ED676E"/>
    <w:multiLevelType w:val="hybridMultilevel"/>
    <w:tmpl w:val="2D580A30"/>
    <w:lvl w:ilvl="0" w:tplc="04190011">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247265B6"/>
    <w:multiLevelType w:val="hybridMultilevel"/>
    <w:tmpl w:val="2DAC6C6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4B2721E"/>
    <w:multiLevelType w:val="hybridMultilevel"/>
    <w:tmpl w:val="75F6CDE4"/>
    <w:lvl w:ilvl="0" w:tplc="1A605F2C">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50950F2"/>
    <w:multiLevelType w:val="hybridMultilevel"/>
    <w:tmpl w:val="BC1E78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7156EF2"/>
    <w:multiLevelType w:val="hybridMultilevel"/>
    <w:tmpl w:val="09A2DCFC"/>
    <w:lvl w:ilvl="0" w:tplc="04190011">
      <w:start w:val="1"/>
      <w:numFmt w:val="decimal"/>
      <w:lvlText w:val="%1)"/>
      <w:lvlJc w:val="left"/>
      <w:pPr>
        <w:tabs>
          <w:tab w:val="num" w:pos="720"/>
        </w:tabs>
        <w:ind w:left="720" w:hanging="360"/>
      </w:pPr>
    </w:lvl>
    <w:lvl w:ilvl="1" w:tplc="40AC6C42">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396D4ECC"/>
    <w:multiLevelType w:val="hybridMultilevel"/>
    <w:tmpl w:val="06EE141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3DD66E36"/>
    <w:multiLevelType w:val="hybridMultilevel"/>
    <w:tmpl w:val="B570191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41FE7860"/>
    <w:multiLevelType w:val="hybridMultilevel"/>
    <w:tmpl w:val="42B8E8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5F9183C"/>
    <w:multiLevelType w:val="hybridMultilevel"/>
    <w:tmpl w:val="06EE141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54C31330"/>
    <w:multiLevelType w:val="hybridMultilevel"/>
    <w:tmpl w:val="37BA38B0"/>
    <w:lvl w:ilvl="0" w:tplc="0419000F">
      <w:start w:val="1"/>
      <w:numFmt w:val="decimal"/>
      <w:lvlText w:val="%1."/>
      <w:lvlJc w:val="left"/>
      <w:pPr>
        <w:tabs>
          <w:tab w:val="num" w:pos="720"/>
        </w:tabs>
        <w:ind w:left="720" w:hanging="360"/>
      </w:pPr>
    </w:lvl>
    <w:lvl w:ilvl="1" w:tplc="FF3EADEC">
      <w:start w:val="1"/>
      <w:numFmt w:val="decimal"/>
      <w:lvlText w:val="(%2)"/>
      <w:lvlJc w:val="left"/>
      <w:pPr>
        <w:tabs>
          <w:tab w:val="num" w:pos="1470"/>
        </w:tabs>
        <w:ind w:left="1470" w:hanging="39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57A04C8D"/>
    <w:multiLevelType w:val="multilevel"/>
    <w:tmpl w:val="06D2DF9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nsid w:val="6692440D"/>
    <w:multiLevelType w:val="hybridMultilevel"/>
    <w:tmpl w:val="16C4E1A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8C50980"/>
    <w:multiLevelType w:val="hybridMultilevel"/>
    <w:tmpl w:val="25627CE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70EE26B9"/>
    <w:multiLevelType w:val="hybridMultilevel"/>
    <w:tmpl w:val="D7DA44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72BE2E95"/>
    <w:multiLevelType w:val="hybridMultilevel"/>
    <w:tmpl w:val="70A263F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nsid w:val="7C424D6F"/>
    <w:multiLevelType w:val="hybridMultilevel"/>
    <w:tmpl w:val="E188CC9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4"/>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5"/>
  </w:num>
  <w:num w:numId="22">
    <w:abstractNumId w:val="0"/>
  </w:num>
  <w:num w:numId="23">
    <w:abstractNumId w:val="17"/>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381"/>
    <w:rsid w:val="000960A1"/>
    <w:rsid w:val="000C1EA7"/>
    <w:rsid w:val="00243801"/>
    <w:rsid w:val="003262D5"/>
    <w:rsid w:val="00394161"/>
    <w:rsid w:val="003F350B"/>
    <w:rsid w:val="00462980"/>
    <w:rsid w:val="006C54AB"/>
    <w:rsid w:val="00817381"/>
    <w:rsid w:val="00A82B0C"/>
    <w:rsid w:val="00D26C2D"/>
    <w:rsid w:val="00D337AD"/>
    <w:rsid w:val="00D5578D"/>
    <w:rsid w:val="00DD1604"/>
    <w:rsid w:val="00DE63D7"/>
    <w:rsid w:val="00FE5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7A891B-D460-4D03-A6CD-DF8A14E2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7381"/>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817381"/>
    <w:pPr>
      <w:spacing w:after="0" w:line="240" w:lineRule="auto"/>
    </w:pPr>
    <w:rPr>
      <w:rFonts w:ascii="Times New Roman" w:eastAsia="Times New Roman" w:hAnsi="Times New Roman" w:cs="Times New Roman"/>
      <w:sz w:val="28"/>
      <w:szCs w:val="24"/>
    </w:rPr>
  </w:style>
  <w:style w:type="character" w:customStyle="1" w:styleId="a4">
    <w:name w:val="Основной текст Знак"/>
    <w:basedOn w:val="a0"/>
    <w:link w:val="a3"/>
    <w:semiHidden/>
    <w:rsid w:val="00817381"/>
    <w:rPr>
      <w:rFonts w:ascii="Times New Roman" w:eastAsia="Times New Roman" w:hAnsi="Times New Roman" w:cs="Times New Roman"/>
      <w:sz w:val="28"/>
      <w:szCs w:val="24"/>
      <w:lang w:eastAsia="ru-RU"/>
    </w:rPr>
  </w:style>
  <w:style w:type="paragraph" w:styleId="a5">
    <w:name w:val="Plain Text"/>
    <w:basedOn w:val="a"/>
    <w:link w:val="a6"/>
    <w:semiHidden/>
    <w:unhideWhenUsed/>
    <w:rsid w:val="00817381"/>
    <w:pPr>
      <w:spacing w:after="0" w:line="240" w:lineRule="auto"/>
    </w:pPr>
    <w:rPr>
      <w:rFonts w:ascii="Courier New" w:eastAsia="Times New Roman" w:hAnsi="Courier New" w:cs="Courier New"/>
      <w:sz w:val="20"/>
      <w:szCs w:val="20"/>
    </w:rPr>
  </w:style>
  <w:style w:type="character" w:customStyle="1" w:styleId="a6">
    <w:name w:val="Текст Знак"/>
    <w:basedOn w:val="a0"/>
    <w:link w:val="a5"/>
    <w:semiHidden/>
    <w:rsid w:val="00817381"/>
    <w:rPr>
      <w:rFonts w:ascii="Courier New" w:eastAsia="Times New Roman" w:hAnsi="Courier New" w:cs="Courier New"/>
      <w:sz w:val="20"/>
      <w:szCs w:val="20"/>
      <w:lang w:eastAsia="ru-RU"/>
    </w:rPr>
  </w:style>
  <w:style w:type="paragraph" w:styleId="a7">
    <w:name w:val="No Spacing"/>
    <w:uiPriority w:val="1"/>
    <w:qFormat/>
    <w:rsid w:val="00817381"/>
    <w:pPr>
      <w:spacing w:after="0" w:line="240" w:lineRule="auto"/>
    </w:pPr>
    <w:rPr>
      <w:rFonts w:eastAsiaTheme="minorEastAsia"/>
      <w:lang w:eastAsia="ru-RU"/>
    </w:rPr>
  </w:style>
  <w:style w:type="paragraph" w:styleId="a8">
    <w:name w:val="List Paragraph"/>
    <w:basedOn w:val="a"/>
    <w:uiPriority w:val="34"/>
    <w:qFormat/>
    <w:rsid w:val="00817381"/>
    <w:pPr>
      <w:spacing w:after="0" w:line="240" w:lineRule="auto"/>
      <w:ind w:left="720"/>
      <w:contextualSpacing/>
    </w:pPr>
    <w:rPr>
      <w:rFonts w:ascii="Times New Roman" w:eastAsia="Times New Roman" w:hAnsi="Times New Roman" w:cs="Times New Roman"/>
      <w:sz w:val="24"/>
      <w:szCs w:val="24"/>
    </w:rPr>
  </w:style>
  <w:style w:type="table" w:styleId="a9">
    <w:name w:val="Table Grid"/>
    <w:basedOn w:val="a1"/>
    <w:uiPriority w:val="59"/>
    <w:rsid w:val="0081738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ash041e005f0431005f044b005f0447005f043d005f044b005f0439005f005fchar1char1">
    <w:name w:val="dash041e_005f0431_005f044b_005f0447_005f043d_005f044b_005f0439_005f_005fchar1__char1"/>
    <w:basedOn w:val="a0"/>
    <w:qFormat/>
    <w:rsid w:val="003F350B"/>
    <w:rPr>
      <w:rFonts w:ascii="Times New Roman" w:hAnsi="Times New Roman" w:cs="Times New Roman"/>
      <w:sz w:val="24"/>
      <w:szCs w:val="24"/>
      <w:u w:val="none"/>
      <w:effect w:val="non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qFormat/>
    <w:rsid w:val="003F350B"/>
    <w:rPr>
      <w:rFonts w:ascii="Times New Roman" w:hAnsi="Times New Roman" w:cs="Times New Roman"/>
      <w:sz w:val="24"/>
      <w:szCs w:val="24"/>
      <w:u w:val="none"/>
      <w:effect w:val="none"/>
    </w:rPr>
  </w:style>
  <w:style w:type="character" w:customStyle="1" w:styleId="FontStyle43">
    <w:name w:val="Font Style43"/>
    <w:qFormat/>
    <w:rsid w:val="003F350B"/>
    <w:rPr>
      <w:rFonts w:ascii="Times New Roman" w:hAnsi="Times New Roman" w:cs="Times New Roman"/>
      <w:sz w:val="18"/>
      <w:szCs w:val="18"/>
    </w:rPr>
  </w:style>
  <w:style w:type="paragraph" w:customStyle="1" w:styleId="Standard">
    <w:name w:val="Standard"/>
    <w:qFormat/>
    <w:rsid w:val="003F350B"/>
    <w:pPr>
      <w:widowControl w:val="0"/>
      <w:suppressAutoHyphens/>
      <w:spacing w:after="0" w:line="240" w:lineRule="auto"/>
    </w:pPr>
    <w:rPr>
      <w:rFonts w:ascii="Times New Roman" w:eastAsia="Arial Unicode MS" w:hAnsi="Times New Roman" w:cs="Arial Unicode MS"/>
      <w:sz w:val="24"/>
      <w:szCs w:val="24"/>
      <w:lang w:eastAsia="zh-CN" w:bidi="hi-IN"/>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qFormat/>
    <w:rsid w:val="003F350B"/>
    <w:pPr>
      <w:spacing w:after="0" w:line="240" w:lineRule="auto"/>
      <w:ind w:left="720" w:firstLine="700"/>
      <w:jc w:val="both"/>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FE553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E553F"/>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120088">
      <w:bodyDiv w:val="1"/>
      <w:marLeft w:val="0"/>
      <w:marRight w:val="0"/>
      <w:marTop w:val="0"/>
      <w:marBottom w:val="0"/>
      <w:divBdr>
        <w:top w:val="none" w:sz="0" w:space="0" w:color="auto"/>
        <w:left w:val="none" w:sz="0" w:space="0" w:color="auto"/>
        <w:bottom w:val="none" w:sz="0" w:space="0" w:color="auto"/>
        <w:right w:val="none" w:sz="0" w:space="0" w:color="auto"/>
      </w:divBdr>
    </w:div>
    <w:div w:id="640964384">
      <w:bodyDiv w:val="1"/>
      <w:marLeft w:val="0"/>
      <w:marRight w:val="0"/>
      <w:marTop w:val="0"/>
      <w:marBottom w:val="0"/>
      <w:divBdr>
        <w:top w:val="none" w:sz="0" w:space="0" w:color="auto"/>
        <w:left w:val="none" w:sz="0" w:space="0" w:color="auto"/>
        <w:bottom w:val="none" w:sz="0" w:space="0" w:color="auto"/>
        <w:right w:val="none" w:sz="0" w:space="0" w:color="auto"/>
      </w:divBdr>
    </w:div>
    <w:div w:id="204755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3367</Words>
  <Characters>19197</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Zverdvd.org</dc:creator>
  <cp:keywords/>
  <dc:description/>
  <cp:lastModifiedBy>Zverdvd.org</cp:lastModifiedBy>
  <cp:revision>20</cp:revision>
  <cp:lastPrinted>2020-10-19T15:47:00Z</cp:lastPrinted>
  <dcterms:created xsi:type="dcterms:W3CDTF">2019-10-08T09:49:00Z</dcterms:created>
  <dcterms:modified xsi:type="dcterms:W3CDTF">2020-11-18T12:00:00Z</dcterms:modified>
</cp:coreProperties>
</file>