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jpeg" ContentType="image/jpeg"/>
  <Override PartName="/word/media/image3.jpeg" ContentType="image/jpeg"/>
  <Override PartName="/word/media/image2.emf" ContentType="image/x-emf"/>
  <Override PartName="/word/embeddings/oleObject1.doc" ContentType="application/msword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>
          <w:rFonts w:ascii="Times New Roman" w:hAnsi="Times New Roman" w:eastAsia="Calibri" w:cs="Times New Roman"/>
          <w:color w:val="00000A"/>
          <w:sz w:val="28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9251950" cy="6938645"/>
            <wp:effectExtent l="0" t="0" r="0" b="0"/>
            <wp:wrapSquare wrapText="bothSides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/>
        <w:jc w:val="center"/>
        <w:rPr>
          <w:rFonts w:ascii="Times New Roman" w:hAnsi="Times New Roman" w:eastAsia="Calibri" w:cs="Times New Roman"/>
          <w:color w:val="00000A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  <w:t>Муниципальное бюджетное общеобразовательное учреждение</w:t>
      </w:r>
    </w:p>
    <w:p>
      <w:pPr>
        <w:pStyle w:val="Normal"/>
        <w:spacing w:lineRule="auto" w:line="240"/>
        <w:jc w:val="center"/>
        <w:rPr>
          <w:rFonts w:ascii="Times New Roman" w:hAnsi="Times New Roman" w:eastAsia="Calibri" w:cs="Times New Roman"/>
          <w:color w:val="00000A"/>
          <w:sz w:val="28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  <w:t>"Средняя школа №2" города Велижа Смоленской области</w:t>
      </w:r>
    </w:p>
    <w:p>
      <w:pPr>
        <w:pStyle w:val="Normal"/>
        <w:spacing w:lineRule="auto" w:line="240"/>
        <w:jc w:val="center"/>
        <w:rPr>
          <w:rFonts w:ascii="Times New Roman" w:hAnsi="Times New Roman" w:eastAsia="Calibri" w:cs="Times New Roman"/>
          <w:color w:val="00000A"/>
          <w:sz w:val="28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</w:r>
    </w:p>
    <w:tbl>
      <w:tblPr>
        <w:tblStyle w:val="a3"/>
        <w:tblW w:w="1478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28"/>
        <w:gridCol w:w="4929"/>
        <w:gridCol w:w="4929"/>
      </w:tblGrid>
      <w:tr>
        <w:trPr/>
        <w:tc>
          <w:tcPr>
            <w:tcW w:w="49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color w:val="00000A"/>
                <w:sz w:val="28"/>
                <w:highlight w:val="white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8"/>
                <w:shd w:fill="FFFFFF" w:val="clear"/>
              </w:rPr>
              <w:t xml:space="preserve">Согласована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color w:val="00000A"/>
                <w:sz w:val="28"/>
                <w:highlight w:val="white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8"/>
                <w:shd w:fill="FFFFFF" w:val="clea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color w:val="00000A"/>
                <w:sz w:val="28"/>
                <w:highlight w:val="white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hd w:fill="FFFFFF" w:val="clear"/>
              </w:rPr>
              <w:t xml:space="preserve">на заседании ШМО гуманитарных наук                   Протокол от «___» _____2020 года        №_______                     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color w:val="00000A"/>
                <w:sz w:val="28"/>
                <w:highlight w:val="white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8"/>
                <w:shd w:fill="FFFFFF" w:val="clear"/>
              </w:rPr>
              <w:t xml:space="preserve">Утверждена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color w:val="00000A"/>
                <w:highlight w:val="white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8"/>
                <w:shd w:fill="FFFFFF" w:val="clear"/>
              </w:rPr>
              <w:t xml:space="preserve">                                                         </w:t>
            </w:r>
            <w:r>
              <w:rPr>
                <w:rFonts w:eastAsia="Calibri" w:cs="Times New Roman" w:ascii="Times New Roman" w:hAnsi="Times New Roman"/>
                <w:color w:val="00000A"/>
                <w:sz w:val="24"/>
                <w:shd w:fill="FFFFFF" w:val="clear"/>
              </w:rPr>
              <w:t>приказом директора школы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color w:val="00000A"/>
                <w:highlight w:val="white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hd w:fill="FFFFFF" w:val="clear"/>
              </w:rPr>
              <w:t>от «___»_________2020 года                                                                         №_______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color w:val="00000A"/>
                <w:sz w:val="24"/>
                <w:highlight w:val="white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hd w:fill="FFFFFF" w:val="clea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color w:val="00000A"/>
                <w:highlight w:val="white"/>
              </w:rPr>
            </w:pPr>
            <w:r>
              <w:rPr>
                <w:rFonts w:eastAsia="Calibri" w:cs="Times New Roman" w:ascii="Times New Roman" w:hAnsi="Times New Roman"/>
                <w:color w:val="00000A"/>
                <w:shd w:fill="FFFFFF" w:val="clea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color w:val="00000A"/>
                <w:highlight w:val="white"/>
              </w:rPr>
            </w:pPr>
            <w:r>
              <w:rPr>
                <w:rFonts w:eastAsia="Calibri" w:cs="Times New Roman" w:ascii="Times New Roman" w:hAnsi="Times New Roman"/>
                <w:color w:val="00000A"/>
                <w:shd w:fill="FFFFFF" w:val="clear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A"/>
                <w:highlight w:val="white"/>
              </w:rPr>
            </w:pPr>
            <w:r>
              <w:rPr>
                <w:rFonts w:eastAsia="Calibri" w:cs="Times New Roman" w:ascii="Times New Roman" w:hAnsi="Times New Roman"/>
                <w:color w:val="00000A"/>
                <w:shd w:fill="FFFFFF" w:val="clear"/>
              </w:rPr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color w:val="00000A"/>
                <w:sz w:val="28"/>
                <w:highlight w:val="white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8"/>
                <w:shd w:fill="FFFFFF" w:val="clear"/>
              </w:rPr>
              <w:t>Обсуждена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color w:val="00000A"/>
                <w:highlight w:val="white"/>
              </w:rPr>
            </w:pPr>
            <w:r>
              <w:rPr>
                <w:rFonts w:eastAsia="Calibri" w:cs="Times New Roman" w:ascii="Times New Roman" w:hAnsi="Times New Roman"/>
                <w:color w:val="00000A"/>
                <w:shd w:fill="FFFFFF" w:val="clea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color w:val="00000A"/>
                <w:highlight w:val="white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hd w:fill="FFFFFF" w:val="clear"/>
              </w:rPr>
              <w:t>на заседании методического совета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color w:val="00000A"/>
                <w:highlight w:val="white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hd w:fill="FFFFFF" w:val="clear"/>
              </w:rPr>
              <w:t>Протокол от «____»_________2020 года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color w:val="00000A"/>
                <w:highlight w:val="white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hd w:fill="FFFFFF" w:val="clear"/>
              </w:rPr>
              <w:t>№</w:t>
            </w:r>
            <w:r>
              <w:rPr>
                <w:rFonts w:eastAsia="Calibri" w:cs="Times New Roman" w:ascii="Times New Roman" w:hAnsi="Times New Roman"/>
                <w:color w:val="00000A"/>
                <w:sz w:val="24"/>
                <w:shd w:fill="FFFFFF" w:val="clear"/>
              </w:rPr>
              <w:t>_________________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A"/>
                <w:highlight w:val="white"/>
              </w:rPr>
            </w:pPr>
            <w:r>
              <w:rPr>
                <w:rFonts w:eastAsia="Calibri" w:cs="Times New Roman" w:ascii="Times New Roman" w:hAnsi="Times New Roman"/>
                <w:color w:val="00000A"/>
                <w:shd w:fill="FFFFFF" w:val="clear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color w:val="000000"/>
          <w:sz w:val="32"/>
          <w:szCs w:val="32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32"/>
          <w:szCs w:val="32"/>
          <w:shd w:fill="FFFFFF" w:val="clear"/>
        </w:rPr>
        <w:t>Рабочая программа элективного курса по русскому языку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color w:val="000000"/>
          <w:sz w:val="32"/>
          <w:szCs w:val="32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32"/>
          <w:szCs w:val="32"/>
          <w:shd w:fill="FFFFFF" w:val="clear"/>
        </w:rPr>
        <w:t>по русскому языку "Абсолютная грамотность"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color w:val="000000"/>
          <w:sz w:val="32"/>
          <w:szCs w:val="32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32"/>
          <w:szCs w:val="32"/>
          <w:shd w:fill="FFFFFF" w:val="clear"/>
        </w:rPr>
        <w:t>для обучающихся 9а класса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color w:val="000000"/>
          <w:sz w:val="32"/>
          <w:szCs w:val="32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32"/>
          <w:szCs w:val="32"/>
          <w:shd w:fill="FFFFFF" w:val="clear"/>
        </w:rPr>
        <w:t>на 2020-2021 учебный год</w:t>
      </w:r>
    </w:p>
    <w:p>
      <w:pPr>
        <w:pStyle w:val="Normal"/>
        <w:spacing w:lineRule="auto" w:line="360" w:before="0" w:after="0"/>
        <w:rPr>
          <w:rFonts w:ascii="Calibri" w:hAnsi="Calibri" w:eastAsia="Calibri" w:cs="Calibri"/>
          <w:color w:val="00000A"/>
          <w:sz w:val="28"/>
          <w:szCs w:val="28"/>
          <w:highlight w:val="white"/>
        </w:rPr>
      </w:pPr>
      <w:r>
        <w:rPr>
          <w:rFonts w:eastAsia="Calibri" w:cs="Calibri"/>
          <w:color w:val="00000A"/>
          <w:sz w:val="28"/>
          <w:szCs w:val="28"/>
          <w:shd w:fill="FFFFFF" w:val="clear"/>
        </w:rPr>
      </w:r>
    </w:p>
    <w:p>
      <w:pPr>
        <w:pStyle w:val="Normal"/>
        <w:spacing w:lineRule="auto" w:line="360" w:before="0" w:after="0"/>
        <w:rPr>
          <w:rFonts w:ascii="Calibri" w:hAnsi="Calibri" w:eastAsia="Calibri" w:cs="Calibri"/>
          <w:color w:val="00000A"/>
          <w:sz w:val="28"/>
          <w:szCs w:val="28"/>
          <w:highlight w:val="white"/>
        </w:rPr>
      </w:pPr>
      <w:r>
        <w:rPr>
          <w:rFonts w:eastAsia="Calibri" w:cs="Calibri"/>
          <w:color w:val="00000A"/>
          <w:sz w:val="28"/>
          <w:szCs w:val="28"/>
          <w:shd w:fill="FFFFFF" w:val="clear"/>
        </w:rPr>
      </w:r>
    </w:p>
    <w:p>
      <w:pPr>
        <w:pStyle w:val="Normal"/>
        <w:spacing w:lineRule="auto" w:line="360" w:before="0" w:after="0"/>
        <w:rPr>
          <w:rFonts w:ascii="Times New Roman" w:hAnsi="Times New Roman" w:eastAsia="Calibri" w:cs="Times New Roman"/>
          <w:color w:val="00000A"/>
          <w:sz w:val="28"/>
          <w:szCs w:val="28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shd w:fill="FFFFFF" w:val="clear"/>
        </w:rPr>
        <w:t>Количество часов – 17 часов</w:t>
      </w:r>
    </w:p>
    <w:p>
      <w:pPr>
        <w:pStyle w:val="Normal"/>
        <w:spacing w:lineRule="auto" w:line="360" w:before="0" w:after="0"/>
        <w:rPr>
          <w:rFonts w:ascii="Times New Roman" w:hAnsi="Times New Roman" w:eastAsia="Calibri" w:cs="Times New Roman"/>
          <w:color w:val="00000A"/>
          <w:sz w:val="28"/>
          <w:szCs w:val="28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shd w:fill="FFFFFF" w:val="clear"/>
        </w:rPr>
        <w:t>Уровень – основная школа (общеобразовательный)</w:t>
      </w:r>
    </w:p>
    <w:p>
      <w:pPr>
        <w:pStyle w:val="Normal"/>
        <w:spacing w:lineRule="auto" w:line="360"/>
        <w:rPr>
          <w:rFonts w:ascii="Times New Roman" w:hAnsi="Times New Roman" w:eastAsia="Calibri" w:cs="Times New Roman"/>
          <w:color w:val="00000A"/>
          <w:sz w:val="28"/>
          <w:szCs w:val="28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shd w:fill="FFFFFF" w:val="clear"/>
        </w:rPr>
        <w:t>Составитель: Гаврилова Ирина Дмитриевна – учитель русского языка и литературы высшей квалификационной категории</w:t>
      </w:r>
    </w:p>
    <w:p>
      <w:pPr>
        <w:pStyle w:val="Normal"/>
        <w:jc w:val="center"/>
        <w:rPr>
          <w:rFonts w:ascii="Times New Roman" w:hAnsi="Times New Roman" w:eastAsia="Liberation Serif" w:cs="Times New Roman"/>
          <w:color w:val="00000A"/>
          <w:sz w:val="24"/>
        </w:rPr>
      </w:pP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  <w:t>Велиж</w:t>
      </w:r>
      <w:r>
        <w:rPr>
          <w:rFonts w:eastAsia="Liberation Serif" w:cs="Times New Roman" w:ascii="Times New Roman" w:hAnsi="Times New Roman"/>
          <w:color w:val="00000A"/>
          <w:sz w:val="24"/>
        </w:rPr>
        <w:t xml:space="preserve">  </w:t>
      </w: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  <w:t>2020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color w:val="000000"/>
          <w:sz w:val="40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40"/>
          <w:shd w:fill="FFFFFF" w:val="clear"/>
        </w:rPr>
        <w:t>Авторская программа элективного курса по русскому языку для учащихся 9-го класса "Абсолютная грамотность"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Программа рассчитана на 17 часов для учащихся 9-х классов общеобразовательных школ.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Цель курса: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обобщить полученные знания по орфографии за курс 5-8 классов,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закрепить навыки грамотного письма, активизировать внимание учащихся к собственной письменной речи,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преодолеть психологические трудности по отношению к языку.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Элективный курс предпрофильной подготовки учащихся 9-ых классов посвящён одной из важных задач филологического образования в школе - формированию навыков грамотного письма.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В данном курсе приводятся в систему все знания, полученные учащимися при изучении орфографии (5-7 кл).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Часы на изучение русского языка к 9 классу резко сокращаются, и темы, связанные с орфографией присутствуют на уроках русского языка только в виде повторения, что приводит к тому, что учащиеся приходят к выпускным экзаменам недостаточно подготовленными в области орфографии.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К сожалению, в основной школе материал по данному направлению работы (изучение орфограмм) находится в программах по русскому языку 1-7 классов. Эти важные знания, умения и навыки необходимы учащимся при подготовке к выпускным экзаменам, особенно при подготовке к единому государственному экзамену.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Курс ориентирован на предпрофильную подготовку по русскому языку, на то, чтобы учащиеся получили практику, необходимую им для лучшего овладения общеучебными умениями и навыками, которые позволят школьникам успешно осваивать программу старшей профильной школы и на более высоком уровне подготовиться к сдаче экзаменов. Он является предметно ориентированным и даёт учащимся возможность проверить свои способности в этой области.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Вопросы, рассматриваемые в данном курсе, тесно примыкают к обязательному содержанию образования по русскому языку. Поэтому данный элективный курс будет способствовать совершенствованию и развитию важных знаний и умений, предусмотренных школьной программой, поможет учащимся оценить свои возможности по русскому языку и более осознанно выбрать профиль дальнейшего обучения.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Требования к уровню освоения содержания курса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На занятиях элективного курса "Абсолютная грамотность" предпочтительны формы работы, расширяющие классно-урочную систему: практикумы, семинары, занятия с использованием обучающих компьютерных программ и др.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В технологии проведения занятий присутствуют следующие этапы: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1. справочно-ознакомительный (лекция учителя, составление таблиц, памяток, работа с литературой)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2 тренировочный (тестовые задания)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3. игровой (шарады, кроссворды)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4. контролирующий (диктанты, тесты)</w:t>
      </w:r>
    </w:p>
    <w:p>
      <w:pPr>
        <w:pStyle w:val="Normal"/>
        <w:suppressAutoHyphens w:val="true"/>
        <w:spacing w:lineRule="auto" w:line="240" w:before="0" w:after="120"/>
        <w:ind w:firstLine="709"/>
        <w:jc w:val="center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A"/>
          <w:sz w:val="27"/>
          <w:shd w:fill="FFFFFF" w:val="clear"/>
        </w:rPr>
        <w:t>Требования к уровню подготовки</w:t>
      </w:r>
    </w:p>
    <w:p>
      <w:pPr>
        <w:pStyle w:val="Normal"/>
        <w:suppressAutoHyphens w:val="true"/>
        <w:spacing w:lineRule="auto" w:line="240" w:before="0" w:after="0"/>
        <w:ind w:firstLine="709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A"/>
          <w:sz w:val="27"/>
          <w:shd w:fill="FFFFFF" w:val="clear"/>
        </w:rPr>
        <w:t>знать/понимать:</w:t>
      </w:r>
    </w:p>
    <w:p>
      <w:pPr>
        <w:pStyle w:val="Normal"/>
        <w:suppressAutoHyphens w:val="true"/>
        <w:spacing w:lineRule="auto" w:line="240"/>
        <w:ind w:left="709" w:firstLine="709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смысл понятий: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текст, тема и основная мысль текста, средства связи между частями текста, способы связи в тексте, выделение микротем, лексические, морфологические, синтаксические средства организации текста, стили речи, типы речи, изобразительно-выразительные средства языка, оформляющие описание и рассуждение, фонетические средства выразительности, лексические средства выразительности, синтаксические средства выразительности;</w:t>
      </w:r>
    </w:p>
    <w:p>
      <w:pPr>
        <w:pStyle w:val="Normal"/>
        <w:suppressAutoHyphens w:val="true"/>
        <w:spacing w:lineRule="auto" w:line="240"/>
        <w:ind w:left="709"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тексты разных стилей;</w:t>
      </w:r>
    </w:p>
    <w:p>
      <w:pPr>
        <w:pStyle w:val="Normal"/>
        <w:suppressAutoHyphens w:val="true"/>
        <w:spacing w:lineRule="auto" w:line="240"/>
        <w:ind w:left="709"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композицию и языковое оформление сочинения;</w:t>
      </w:r>
    </w:p>
    <w:p>
      <w:pPr>
        <w:pStyle w:val="Normal"/>
        <w:suppressAutoHyphens w:val="true"/>
        <w:spacing w:lineRule="auto" w:line="240" w:before="0" w:after="0"/>
        <w:ind w:firstLine="709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A"/>
          <w:sz w:val="27"/>
          <w:shd w:fill="FFFFFF" w:val="clear"/>
        </w:rPr>
        <w:t>уметь:</w:t>
      </w:r>
    </w:p>
    <w:p>
      <w:pPr>
        <w:pStyle w:val="Normal"/>
        <w:suppressAutoHyphens w:val="true"/>
        <w:spacing w:lineRule="auto" w:line="240"/>
        <w:ind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указывать средства связи между частями текста;</w:t>
      </w:r>
    </w:p>
    <w:p>
      <w:pPr>
        <w:pStyle w:val="Normal"/>
        <w:suppressAutoHyphens w:val="true"/>
        <w:spacing w:lineRule="auto" w:line="240"/>
        <w:ind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определить тему и основную мысль текста;</w:t>
      </w:r>
    </w:p>
    <w:p>
      <w:pPr>
        <w:pStyle w:val="Normal"/>
        <w:suppressAutoHyphens w:val="true"/>
        <w:spacing w:lineRule="auto" w:line="240"/>
        <w:ind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определить тип и стиль речи;</w:t>
      </w:r>
    </w:p>
    <w:p>
      <w:pPr>
        <w:pStyle w:val="Normal"/>
        <w:suppressAutoHyphens w:val="true"/>
        <w:spacing w:lineRule="auto" w:line="240"/>
        <w:ind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использовать знания о тексте и изобразительно-выразительных средствах языка при анализе текста.</w:t>
      </w:r>
    </w:p>
    <w:p>
      <w:pPr>
        <w:pStyle w:val="Normal"/>
        <w:suppressAutoHyphens w:val="true"/>
        <w:spacing w:lineRule="auto" w:line="240"/>
        <w:ind w:left="720"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понимать и интерпретировать содержание исходного текста;</w:t>
      </w:r>
    </w:p>
    <w:p>
      <w:pPr>
        <w:pStyle w:val="Normal"/>
        <w:suppressAutoHyphens w:val="true"/>
        <w:spacing w:lineRule="auto" w:line="240"/>
        <w:ind w:left="720"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анализировать форму исходного текста;</w:t>
      </w:r>
    </w:p>
    <w:p>
      <w:pPr>
        <w:pStyle w:val="Normal"/>
        <w:suppressAutoHyphens w:val="true"/>
        <w:spacing w:lineRule="auto" w:line="240"/>
        <w:ind w:left="720"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находить характерные для исходного текста языковые средства;</w:t>
      </w:r>
    </w:p>
    <w:p>
      <w:pPr>
        <w:pStyle w:val="Normal"/>
        <w:suppressAutoHyphens w:val="true"/>
        <w:spacing w:lineRule="auto" w:line="240"/>
        <w:ind w:left="720"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создавать связное высказывание;</w:t>
      </w:r>
    </w:p>
    <w:p>
      <w:pPr>
        <w:pStyle w:val="Normal"/>
        <w:suppressAutoHyphens w:val="true"/>
        <w:spacing w:lineRule="auto" w:line="240"/>
        <w:ind w:left="720"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излагать последовательно собственные мысли;</w:t>
      </w:r>
    </w:p>
    <w:p>
      <w:pPr>
        <w:pStyle w:val="Normal"/>
        <w:suppressAutoHyphens w:val="true"/>
        <w:spacing w:lineRule="auto" w:line="240"/>
        <w:ind w:left="720"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использовать в собственной речи разнообразие грамматических конструкций и лексическое богатство языка.</w:t>
      </w:r>
    </w:p>
    <w:p>
      <w:pPr>
        <w:pStyle w:val="Normal"/>
        <w:suppressAutoHyphens w:val="true"/>
        <w:spacing w:lineRule="auto" w:line="240"/>
        <w:ind w:left="720" w:firstLine="709"/>
        <w:jc w:val="both"/>
        <w:rPr>
          <w:rFonts w:ascii="Times New Roman" w:hAnsi="Times New Roman" w:eastAsia="Times New Roman" w:cs="Times New Roman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7"/>
          <w:shd w:fill="FFFFFF" w:val="clear"/>
        </w:rPr>
        <w:t>·</w:t>
        <w:tab/>
        <w:t>оформлять речь в соответствии с орфографическими, грамматическими и пунктуационными нормами литературного языка.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Содержание обучения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1.</w:t>
      </w:r>
      <w:r>
        <w:rPr>
          <w:rFonts w:eastAsia="Times New Roman" w:cs="Times New Roman" w:ascii="Times New Roman" w:hAnsi="Times New Roman"/>
          <w:b/>
          <w:color w:val="000000"/>
          <w:sz w:val="27"/>
          <w:u w:val="single"/>
          <w:shd w:fill="FFFFFF" w:val="clear"/>
        </w:rPr>
        <w:t xml:space="preserve"> Опознавательные признаки орфограмм. Части речи в русском языке.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7"/>
          <w:shd w:fill="FFFFFF" w:val="clear"/>
        </w:rPr>
        <w:t>Цель:</w:t>
      </w: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 </w:t>
      </w: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расширить и углубить понятия об орфограммах и нахождении их в словах разных частей речи.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2.</w:t>
      </w:r>
      <w:r>
        <w:rPr>
          <w:rFonts w:eastAsia="Times New Roman" w:cs="Times New Roman" w:ascii="Times New Roman" w:hAnsi="Times New Roman"/>
          <w:b/>
          <w:color w:val="000000"/>
          <w:sz w:val="27"/>
          <w:u w:val="single"/>
          <w:shd w:fill="FFFFFF" w:val="clear"/>
        </w:rPr>
        <w:t> Орфограммы в корнях: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гласные, проверяемые ударением;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гласные, непроверяемые ударением;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чередующиеся гласные;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правописание согласных в корне;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О, Ё после шипящих в корне.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7"/>
          <w:shd w:fill="FFFFFF" w:val="clear"/>
        </w:rPr>
        <w:t>Цель:</w:t>
      </w: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 отработать умения "видеть" орфограмму в корне и объяснять её написание. Формировать умения дифференцировать орфограмму корней, обогащать словарный запас слов.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u w:val="single"/>
          <w:shd w:fill="FFFFFF" w:val="clear"/>
        </w:rPr>
        <w:t>3. Правописание приставок: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не изменяющиеся на письме приставки (морфологический принцип орфографии)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изменяющиеся на письме приставки: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а) фонетический принцип орфографии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б) написание приставок, зависящее от значения.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Цель: </w:t>
      </w: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закрепить умения учащихся находить орфограмму в приставках, объяснять правильность выбора.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u w:val="single"/>
          <w:shd w:fill="FFFFFF" w:val="clear"/>
        </w:rPr>
        <w:t>4. Орфограммы в суффиксах: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О, Ё после шипящих в суффиксах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правописание Н, НН в суффиксах существительных, прилагательных, причастий.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правописание гласных в суффиксах глаголов (-ова-(-ева)- -ива-(ыва)), существительных (-ек, - ик)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правописание суффиксов действительных и страдательных причастий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-буквы ч, щ в суффиксах существительных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различение на письме суффиксов прилагательных -к и -ск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Цель: </w:t>
      </w: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закрепить и углубить умения учащихся проводить орфографический разбор, обосновывать свой выбор.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5.</w:t>
      </w:r>
      <w:r>
        <w:rPr>
          <w:rFonts w:eastAsia="Times New Roman" w:cs="Times New Roman" w:ascii="Times New Roman" w:hAnsi="Times New Roman"/>
          <w:b/>
          <w:color w:val="000000"/>
          <w:sz w:val="27"/>
          <w:u w:val="single"/>
          <w:shd w:fill="FFFFFF" w:val="clear"/>
        </w:rPr>
        <w:t> Орфограммы в окончаниях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О, Ё после шипящих в окончаниях слов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падежные и родовые окончания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правописание личных окончаний глаголов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Цель:</w:t>
      </w: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 закрепить и углубить умения учащихся находить орфограмму в окончании и объяснять её написание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u w:val="single"/>
          <w:shd w:fill="FFFFFF" w:val="clear"/>
        </w:rPr>
        <w:t>6. Правописание сложных слов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сложные слова с соединительной гласной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сложные слова без соединительной гласной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сложные существительные. Слитное написание.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сложные существительные. Дефисное написание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сложные прилагательные. Слитное написание.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сложные прилагательные. Дефисное написание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Цель: </w:t>
      </w: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повторить условия выбора употребления дефиса в сложных словах, научить различать слитное и раздельное написание сложных слов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7. </w:t>
      </w:r>
      <w:r>
        <w:rPr>
          <w:rFonts w:eastAsia="Times New Roman" w:cs="Times New Roman" w:ascii="Times New Roman" w:hAnsi="Times New Roman"/>
          <w:b/>
          <w:color w:val="000000"/>
          <w:sz w:val="27"/>
          <w:u w:val="single"/>
          <w:shd w:fill="FFFFFF" w:val="clear"/>
        </w:rPr>
        <w:t>Правописание предлогов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правописание непроизводных предлогов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правописание производных предлогов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раздельное написание предлогов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слитное написание предлогов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Цель: </w:t>
      </w: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отработать правильность написания предлогов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u w:val="single"/>
          <w:shd w:fill="FFFFFF" w:val="clear"/>
        </w:rPr>
        <w:t>8. Правописание союзов: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слитное написание союзов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раздельное написание союзов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Цель: </w:t>
      </w: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отработать навыки правильности написания союзов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u w:val="single"/>
          <w:shd w:fill="FFFFFF" w:val="clear"/>
        </w:rPr>
        <w:t>9. Правописание частиц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слитное и дефисное написание частиц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разграничение не и ни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правописание не и ни с разными частями речи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Цель:</w:t>
      </w: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 научить различать слитное и раздельное написание частиц, разграничивать не и ни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u w:val="single"/>
          <w:shd w:fill="FFFFFF" w:val="clear"/>
        </w:rPr>
        <w:t>10. Правописание числительных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- мягкий знак на конце и в середине числительных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Цель: </w:t>
      </w: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отработать правильность написания числительных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u w:val="single"/>
          <w:shd w:fill="FFFFFF" w:val="clear"/>
        </w:rPr>
        <w:t>11. Принципы и правила переносов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Цель: </w:t>
      </w: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повторить принципы и правила переносов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Итоговая работа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Учебно-тематический план</w:t>
        <w:br/>
        <w:br/>
        <w:br/>
      </w:r>
      <w:r>
        <w:rPr/>
        <w:object>
          <v:shape id="ole_rId3" style="width:28.35pt;height:28.35pt" o:ole="">
            <v:imagedata r:id="rId4" o:title=""/>
          </v:shape>
          <o:OLEObject Type="Embed" ProgID="Word.Document.8" ShapeID="ole_rId3" DrawAspect="Content" ObjectID="_1250059321" r:id="rId3"/>
        </w:object>
      </w: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br/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Учебно-методическое обеспечение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Литература для учащихся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В качестве обучающих пособий предлагаются не только традиционные учебники, сборники упражнений по формированию навыков правописания, но и книги по занимательной лингвистике: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Шанский Н.М. Русский язык на "отлично". Ростов н/Д, 1998.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Шанский Н.М., Боброва Т.А. Снова в мире слова. М, 2001.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Успенскийй Л. В. Слово о словах. Ты и твое имя. М, "Детская литература". 1962.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Львова С. И. Этимология на службе орфографии. М, 2002.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Львова С.И. Там, где кончается слово... (О слитных, дефисных и раздельных написаниях). М., 1998.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Граник Г. Г., Бондаренко, Концевая Л.А. Секреты орфографии. М., 1996.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Пахнова Т.М. Готовимся к устным и письменным экзаменам по русскому языку. 9-11 классы. Москва, "Просвещение", 1997.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Мурашко А.С. Краткий орфографический справочник. Архангельск. 1995.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В качестве обучающего пособия для занятий по темам данного элективного курса предлагается компьютерная программа - программно-методический комплекс для формирования навыков орфографической грамотности."Семейный наставник"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Электронный репетитор-тренажёр. Курс русского языка (Базовый). Автор- Беляев М.И. Компания Медиа Хауз, 2001.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t>Литература для учителя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Баранов М.Т., Костяева Т.А., Прудникова А.В. Русский язык. Справочные материалы. М., "Просвещение", 1987.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Скобликова Г.П. Обобщающая работа по орфографии. М., 2001.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Волгина Н. С., Светлышева В.Н. Орфография и пунктуация. Справочник. М, "Просвещение", 1993.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Иванова В.Ф. Трудные вопросы орфографии. М., 1982.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Богданова Г.А., Кириченко Г.И. Материалы для подготовки к экзаменам по русскому языку. 9 класс. Пособие для учащихся. М., "Мнемозина", 1997.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Хлебникова А.В., Плотникова Е.Ф. Сборник текстов для закрепления навыков правописания. Пособие для учителей. М., "Просвещение", 1976.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Штильман С.Л Как избавиться от безграмотности. // Русский язык и литература для школьников. 2002. №1, с.41-49; 2002. №2, с.21-27; 2003. №2, с.17-26; 2003. №3, с. 25-36.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Гусарова И.В. Тренинг грамотного письма. // Русский язык и литература для школьников. 2002. №1, с. 50-54.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Сорокина Н.Г., Юрьева М.Г. Русский язык. Экспресс-курс практической грамотности. // Русский язык и литература для школьников. 2002. №2, с. 28-37; 2003. №1, с. 14-26.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Вишневская Л.Л., Старикова И.В. Схемы и таблицы по орфографии и пунктуации. // Русский язык и литература для школьников. 2003. №2, с. 27-32; 2003. №3, с. 37-40.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Бондаренко С.М., Борисенко Н.А. Масло масляное, или сочетания ЧК, ЧН, НЧ, НЩ, ЩН. // Русский язык и литература для школьников. 2003. №3, с. 21-25.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  <w:t>Бондаренко С.М., Борисенко Н.А. Ваши старые знакомые: ЖИ, ШИ, ЧА, ЩА, ЧУ, ЩУ. // Русский язык и литература для школьников. 2003. №4, с. 27-31.</w:t>
      </w:r>
    </w:p>
    <w:p>
      <w:pPr>
        <w:pStyle w:val="Normal"/>
        <w:rPr>
          <w:rFonts w:ascii="Calibri" w:hAnsi="Calibri" w:eastAsia="Calibri" w:cs="Calibri"/>
          <w:highlight w:val="white"/>
        </w:rPr>
      </w:pPr>
      <w:r>
        <w:rPr>
          <w:rFonts w:eastAsia="Calibri" w:cs="Calibri"/>
          <w:shd w:fill="FFFFFF" w:val="clear"/>
        </w:rPr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shd w:fill="FFFFFF" w:val="clear"/>
        </w:rP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9251950" cy="6938645"/>
            <wp:effectExtent l="0" t="0" r="0" b="0"/>
            <wp:wrapSquare wrapText="bothSides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Times New Roman" w:hAnsi="Times New Roman" w:eastAsia="Calibri" w:cs="Times New Roman"/>
          <w:sz w:val="28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  <w:t>Муниципальное бюджетное общеобразовательное учреждение</w:t>
      </w:r>
    </w:p>
    <w:p>
      <w:pPr>
        <w:pStyle w:val="Normal"/>
        <w:jc w:val="center"/>
        <w:rPr>
          <w:rFonts w:ascii="Times New Roman" w:hAnsi="Times New Roman" w:eastAsia="Calibri" w:cs="Times New Roman"/>
          <w:sz w:val="28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  <w:t>"Средняя школа №2" города Велижа Смоленской области</w:t>
      </w:r>
    </w:p>
    <w:p>
      <w:pPr>
        <w:pStyle w:val="Normal"/>
        <w:spacing w:lineRule="auto" w:line="360"/>
        <w:jc w:val="right"/>
        <w:rPr>
          <w:rFonts w:ascii="Times New Roman" w:hAnsi="Times New Roman" w:eastAsia="Calibri" w:cs="Times New Roman"/>
          <w:b/>
          <w:b/>
          <w:sz w:val="26"/>
          <w:highlight w:val="white"/>
        </w:rPr>
      </w:pPr>
      <w:r>
        <w:rPr>
          <w:rFonts w:eastAsia="Calibri" w:cs="Times New Roman" w:ascii="Times New Roman" w:hAnsi="Times New Roman"/>
          <w:b/>
          <w:color w:val="00000A"/>
          <w:sz w:val="26"/>
          <w:shd w:fill="FFFFFF" w:val="clear"/>
        </w:rPr>
        <w:t>«УТВЕРЖДАЮ»</w:t>
      </w:r>
    </w:p>
    <w:p>
      <w:pPr>
        <w:pStyle w:val="Normal"/>
        <w:spacing w:lineRule="auto" w:line="360"/>
        <w:jc w:val="right"/>
        <w:rPr>
          <w:rFonts w:ascii="Times New Roman" w:hAnsi="Times New Roman" w:eastAsia="Calibri" w:cs="Times New Roman"/>
          <w:sz w:val="26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6"/>
          <w:shd w:fill="FFFFFF" w:val="clear"/>
        </w:rPr>
        <w:t xml:space="preserve">Зам. директора школы по УВР:   </w:t>
      </w:r>
    </w:p>
    <w:p>
      <w:pPr>
        <w:pStyle w:val="Normal"/>
        <w:spacing w:lineRule="auto" w:line="360"/>
        <w:jc w:val="right"/>
        <w:rPr>
          <w:rFonts w:ascii="Times New Roman" w:hAnsi="Times New Roman" w:eastAsia="Calibri" w:cs="Times New Roman"/>
          <w:sz w:val="26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6"/>
          <w:shd w:fill="FFFFFF" w:val="clear"/>
        </w:rPr>
        <w:t xml:space="preserve">_____________/М.И. Нахаева/ </w:t>
      </w:r>
    </w:p>
    <w:p>
      <w:pPr>
        <w:pStyle w:val="Normal"/>
        <w:spacing w:lineRule="auto" w:line="360"/>
        <w:jc w:val="right"/>
        <w:rPr>
          <w:rFonts w:ascii="Times New Roman" w:hAnsi="Times New Roman" w:eastAsia="Calibri" w:cs="Times New Roman"/>
          <w:sz w:val="26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6"/>
          <w:shd w:fill="FFFFFF" w:val="clear"/>
        </w:rPr>
        <w:t>«      »_________ 2020г.</w:t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b/>
          <w:sz w:val="32"/>
          <w:szCs w:val="32"/>
          <w:highlight w:val="white"/>
        </w:rPr>
      </w:pPr>
      <w:r>
        <w:rPr>
          <w:rFonts w:eastAsia="Calibri" w:cs="Times New Roman" w:ascii="Times New Roman" w:hAnsi="Times New Roman"/>
          <w:b/>
          <w:color w:val="00000A"/>
          <w:sz w:val="32"/>
          <w:szCs w:val="32"/>
          <w:shd w:fill="FFFFFF" w:val="clear"/>
        </w:rPr>
        <w:t xml:space="preserve">Календарно-тематическое планирование 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eastAsia="Calibri" w:cs="Times New Roman" w:ascii="Times New Roman" w:hAnsi="Times New Roman"/>
          <w:b/>
          <w:color w:val="00000A"/>
          <w:sz w:val="32"/>
          <w:szCs w:val="32"/>
          <w:shd w:fill="FFFFFF" w:val="clear"/>
        </w:rPr>
        <w:t>элективного курса "Абсолютная грамотность" для  9б класса</w:t>
        <w:br/>
        <w:t>2020-2021 учебный год</w:t>
      </w:r>
    </w:p>
    <w:p>
      <w:pPr>
        <w:pStyle w:val="Normal"/>
        <w:spacing w:lineRule="auto" w: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shd w:fill="FFFFFF" w:val="clear"/>
        </w:rPr>
        <w:t>Учитель: Гаврилова И.Д.</w:t>
      </w:r>
    </w:p>
    <w:p>
      <w:pPr>
        <w:pStyle w:val="Normal"/>
        <w:spacing w:lineRule="auto" w:line="360"/>
        <w:jc w:val="both"/>
        <w:rPr>
          <w:rFonts w:ascii="Times New Roman" w:hAnsi="Times New Roman" w:eastAsia="Calibri" w:cs="Times New Roman"/>
          <w:color w:val="00000A"/>
          <w:sz w:val="28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Calibri" w:cs="Times New Roman"/>
          <w:sz w:val="28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  <w:t>Рассмотрено и согласовано на заседании МО гуманитарных наук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  <w:t>Протокол № ___ от «___»_______2020г.</w:t>
      </w:r>
    </w:p>
    <w:p>
      <w:pPr>
        <w:pStyle w:val="Normal"/>
        <w:spacing w:lineRule="auto" w:line="360"/>
        <w:jc w:val="both"/>
        <w:rPr>
          <w:rFonts w:ascii="Times New Roman" w:hAnsi="Times New Roman" w:eastAsia="Calibri" w:cs="Times New Roman"/>
          <w:sz w:val="28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  <w:t>Руководитель:_____________/М.А. Голубев</w:t>
      </w:r>
    </w:p>
    <w:p>
      <w:pPr>
        <w:pStyle w:val="Normal"/>
        <w:spacing w:lineRule="auto" w:line="360"/>
        <w:jc w:val="center"/>
        <w:rPr>
          <w:rFonts w:ascii="Times New Roman" w:hAnsi="Times New Roman" w:eastAsia="Calibri" w:cs="Times New Roman"/>
          <w:color w:val="00000A"/>
          <w:sz w:val="28"/>
          <w:highlight w:val="white"/>
        </w:rPr>
      </w:pP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  <w:t xml:space="preserve">Велиж 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</w:rPr>
      </w:pPr>
      <w:r>
        <w:rPr>
          <w:rFonts w:eastAsia="Calibri" w:cs="Times New Roman" w:ascii="Times New Roman" w:hAnsi="Times New Roman"/>
          <w:color w:val="00000A"/>
          <w:sz w:val="28"/>
          <w:shd w:fill="FFFFFF" w:val="clear"/>
        </w:rPr>
        <w:t>2020</w:t>
      </w:r>
    </w:p>
    <w:p>
      <w:pPr>
        <w:pStyle w:val="Normal"/>
        <w:spacing w:lineRule="auto" w:line="360"/>
        <w:jc w:val="center"/>
        <w:rPr>
          <w:rFonts w:ascii="Calibri" w:hAnsi="Calibri" w:eastAsia="Calibri" w:cs="Calibri"/>
          <w:sz w:val="28"/>
          <w:highlight w:val="white"/>
        </w:rPr>
      </w:pPr>
      <w:r>
        <w:rPr>
          <w:rFonts w:eastAsia="Calibri" w:cs="Calibri"/>
          <w:sz w:val="28"/>
          <w:shd w:fill="FFFFFF" w:val="clear"/>
        </w:rPr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/>
          <w:color w:val="000000"/>
          <w:sz w:val="27"/>
          <w:highlight w:val="white"/>
          <w:u w:val="single"/>
        </w:rPr>
      </w:pPr>
      <w:r>
        <w:rPr>
          <w:rFonts w:eastAsia="Times New Roman" w:cs="Times New Roman" w:ascii="Times New Roman" w:hAnsi="Times New Roman"/>
          <w:b/>
          <w:color w:val="000000"/>
          <w:sz w:val="27"/>
          <w:u w:val="single"/>
          <w:shd w:fill="FFFFFF" w:val="clear"/>
        </w:rPr>
        <w:t>Календарно-тематическое планирование</w:t>
      </w:r>
    </w:p>
    <w:p>
      <w:pPr>
        <w:pStyle w:val="Normal"/>
        <w:spacing w:lineRule="auto" w:line="240" w:before="100" w:after="100"/>
        <w:rPr>
          <w:rFonts w:ascii="Times New Roman" w:hAnsi="Times New Roman" w:eastAsia="Times New Roman" w:cs="Times New Roman"/>
          <w:color w:val="000000"/>
          <w:sz w:val="27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7"/>
          <w:shd w:fill="FFFFFF" w:val="clear"/>
        </w:rPr>
      </w:r>
    </w:p>
    <w:tbl>
      <w:tblPr>
        <w:tblW w:w="13332" w:type="dxa"/>
        <w:jc w:val="center"/>
        <w:tblInd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-7" w:type="dxa"/>
          <w:bottom w:w="0" w:type="dxa"/>
          <w:right w:w="0" w:type="dxa"/>
        </w:tblCellMar>
        <w:tblLook w:val="0000"/>
      </w:tblPr>
      <w:tblGrid>
        <w:gridCol w:w="1346"/>
        <w:gridCol w:w="4238"/>
        <w:gridCol w:w="1299"/>
        <w:gridCol w:w="3078"/>
        <w:gridCol w:w="3371"/>
      </w:tblGrid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п/п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Дата проведения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Тема занятия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Количество часов</w:t>
              <w:br/>
              <w:t>всего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Требования к уровню подготовки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Форма занятий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Опознавательные признаки орфограмм. Части речи в русском языке. Опознавательные признаки.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Знать части речи, опозновательные признаки орфограмм.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Лекция с составлением таблиц-памяток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Орфограммы в корнях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2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Семинары-практикумы. Тестирование по темам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2.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Гласные, проверяемые и непроверяемые ударением. Чередующиеся гласные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 xml:space="preserve">Знать и уметь различать 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3.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Правописание согласных в корне слова. О,Ё после шипящих в корне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Знать и уметь различать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4.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Правописание приставок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Знать и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Лекция. Практическое применение правил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Изменяющиеся и неизменяющиеся на письме приставки. Написание приставок, зависящее от значения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Орфограммы в окончаниях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3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Лекции с составлением алгоритмов по темам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5.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О, Ё после шипящих в суффиксах. Правописание Н, НН в суффиксах существительных, прилагательных, причастий. Буквы ч, щ в суффиксах существительных Различение на письме суффиксов прилагательных -к и -ск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Закрепить провописание.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6.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Правописание гласных в суффиксах глаголов (-ова-(-ева)- -ива-(ыва)), существительных (-ек, - ик)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Закрепить провописание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7.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Правописание суффиксов действительных и страдательных причастий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Закрепить провописание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bookmarkStart w:id="0" w:name="__DdeLink__2862_1309669583"/>
            <w:bookmarkEnd w:id="0"/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Орфограммы в окончаниях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2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Семинары - практикумы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8.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О, Ё после шипящих в окончаниях слов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Закрепить и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9.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Падежные и родовые окончания Правописание личных окончаний глаголов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Закрепить и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Правописание сложных слов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2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Лекция учителя. Тренировочные задания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10.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Соединительная гласная в сложных словах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Закрепить и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11.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Слитное и дефисное написание сложных существительных, прилагательных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Закрепить и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Правописание предлогов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Семинары-практикумы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12.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Правописание производных и непроизводных предлогов. Слитное и раздельное написание предлогов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Уметь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Правописание союзов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Компьютерное тестирование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13.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Слитное и раздельное написание союзов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Уметь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Правописание частиц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Семинары -практикумы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14.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Слитное и дефисное написание частиц. Разграничение не и ни. Правописание не и ни с разными частями речи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Уметь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Правописание числительных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Семинары -практикумы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15.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Мягкий знак на конце и в середине числительных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Уметь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16.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Принципы и правила переносов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Знать и правильно переносить.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Тренировочные задания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17.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Итоговая работа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hd w:fill="FFFFFF" w:val="clear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  <w:tr>
        <w:trPr>
          <w:trHeight w:val="1" w:hRule="atLeast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Тест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Проверить знания, умения и навыки учащихся.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hd w:fill="FFFFFF" w:val="clear"/>
              </w:rPr>
              <w:t> 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426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  <w:rFonts w:cs="Symbol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  <w:rFonts w:cs="Symbol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  <w:rFonts w:cs="Symbol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  <w:rFonts w:cs="Symbol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575cd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8f5a3d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Times New Roman" w:hAnsi="Times New Roman" w:cs="Symbol"/>
      <w:sz w:val="27"/>
    </w:rPr>
  </w:style>
  <w:style w:type="character" w:styleId="ListLabel2">
    <w:name w:val="ListLabel 2"/>
    <w:qFormat/>
    <w:rPr>
      <w:rFonts w:ascii="Times New Roman" w:hAnsi="Times New Roman" w:cs="Symbol"/>
      <w:sz w:val="27"/>
    </w:rPr>
  </w:style>
  <w:style w:type="character" w:styleId="ListLabel3">
    <w:name w:val="ListLabel 3"/>
    <w:qFormat/>
    <w:rPr>
      <w:rFonts w:ascii="Times New Roman" w:hAnsi="Times New Roman" w:cs="Symbol"/>
      <w:sz w:val="27"/>
    </w:rPr>
  </w:style>
  <w:style w:type="character" w:styleId="ListLabel4">
    <w:name w:val="ListLabel 4"/>
    <w:qFormat/>
    <w:rPr>
      <w:rFonts w:ascii="Times New Roman" w:hAnsi="Times New Roman" w:cs="Symbol"/>
      <w:sz w:val="27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8f5a3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3415a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oleObject" Target="embeddings/oleObject1.doc"/><Relationship Id="rId4" Type="http://schemas.openxmlformats.org/officeDocument/2006/relationships/image" Target="media/image2.emf"/><Relationship Id="rId5" Type="http://schemas.openxmlformats.org/officeDocument/2006/relationships/image" Target="media/image3.jpe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LibreOffice/6.0.7.3$Linux_x86 LibreOffice_project/00m0$Build-3</Application>
  <Pages>13</Pages>
  <Words>1699</Words>
  <Characters>11328</Characters>
  <CharactersWithSpaces>12997</CharactersWithSpaces>
  <Paragraphs>274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2019-08-30T14:32:00Z</dcterms:created>
  <dc:creator>КИП</dc:creator>
  <dc:description/>
  <dc:language>ru-RU</dc:language>
  <cp:lastModifiedBy/>
  <cp:lastPrinted>2019-09-03T08:16:00Z</cp:lastPrinted>
  <dcterms:modified xsi:type="dcterms:W3CDTF">2020-10-16T00:30:26Z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