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01011" w14:textId="77777777" w:rsidR="00B478CE" w:rsidRDefault="00B478CE" w:rsidP="00B478C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МУНИЦИПАЛЬНОЕ ОБЩЕОБРАЗОВАТЕЛЬНОЕ </w:t>
      </w:r>
      <w:r w:rsidR="0002628D">
        <w:rPr>
          <w:rFonts w:ascii="Times New Roman" w:hAnsi="Times New Roman" w:cs="Times New Roman"/>
          <w:b/>
          <w:sz w:val="28"/>
          <w:szCs w:val="28"/>
        </w:rPr>
        <w:t xml:space="preserve">БЮДЖЕТНОЕ </w:t>
      </w:r>
      <w:r>
        <w:rPr>
          <w:rFonts w:ascii="Times New Roman" w:hAnsi="Times New Roman" w:cs="Times New Roman"/>
          <w:b/>
          <w:sz w:val="28"/>
          <w:szCs w:val="28"/>
        </w:rPr>
        <w:t>УЧРЖДЕНИЕ</w:t>
      </w:r>
    </w:p>
    <w:p w14:paraId="76D556E8" w14:textId="77777777" w:rsidR="00B478CE" w:rsidRDefault="0002628D" w:rsidP="00B478C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«РУЭМСКАЯ</w:t>
      </w:r>
      <w:r w:rsidR="00B478CE">
        <w:rPr>
          <w:rFonts w:ascii="Times New Roman" w:hAnsi="Times New Roman" w:cs="Times New Roman"/>
          <w:b/>
          <w:sz w:val="28"/>
          <w:szCs w:val="28"/>
        </w:rPr>
        <w:t xml:space="preserve"> СРЕДНЯЯ ОБЩЕОБРАЗОВАТЕЛЬНАЯ ШКОЛА»</w:t>
      </w:r>
    </w:p>
    <w:p w14:paraId="7173F059" w14:textId="77777777" w:rsidR="00B478CE" w:rsidRDefault="00B478CE" w:rsidP="00B478C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D88018" w14:textId="77777777" w:rsidR="00B478CE" w:rsidRDefault="00B478CE" w:rsidP="00B478C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B6D2A4" w14:textId="77777777" w:rsidR="00B478CE" w:rsidRDefault="00B478CE" w:rsidP="00B478C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1A69F9" w14:textId="13BF024A" w:rsidR="00B478CE" w:rsidRDefault="00B478CE" w:rsidP="00B478C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21C799DD" w14:textId="016689FB" w:rsidR="00E74E69" w:rsidRDefault="00E74E69" w:rsidP="00B478C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55C81BBA" w14:textId="78DC9B97" w:rsidR="00E74E69" w:rsidRDefault="00E74E69" w:rsidP="00B478C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4249E02C" w14:textId="2729DC9D" w:rsidR="00E74E69" w:rsidRDefault="00E74E69" w:rsidP="00B478C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0C014AB4" w14:textId="289BA2CD" w:rsidR="00E74E69" w:rsidRDefault="00E74E69" w:rsidP="00B478C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75C149EB" w14:textId="133DA619" w:rsidR="00E74E69" w:rsidRDefault="00E74E69" w:rsidP="00B478C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3F19CBF2" w14:textId="3947C673" w:rsidR="00E74E69" w:rsidRDefault="00E74E69" w:rsidP="00B478C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1194F7A2" w14:textId="6791F420" w:rsidR="00E74E69" w:rsidRDefault="00E74E69" w:rsidP="00B478C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654F6290" w14:textId="77777777" w:rsidR="00E74E69" w:rsidRDefault="00E74E69" w:rsidP="00B478C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416067DF" w14:textId="77777777" w:rsidR="00B478CE" w:rsidRDefault="00B478CE" w:rsidP="00B478C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2A7DBDDD" w14:textId="77777777" w:rsidR="00B478CE" w:rsidRDefault="00B478CE" w:rsidP="00B478C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34E997AF" w14:textId="77777777" w:rsidR="00B478CE" w:rsidRPr="0002628D" w:rsidRDefault="00B478CE" w:rsidP="00B478CE">
      <w:pPr>
        <w:pStyle w:val="a3"/>
        <w:rPr>
          <w:rFonts w:ascii="Times New Roman" w:hAnsi="Times New Roman" w:cs="Times New Roman"/>
          <w:b/>
          <w:sz w:val="36"/>
          <w:szCs w:val="36"/>
        </w:rPr>
      </w:pPr>
    </w:p>
    <w:p w14:paraId="006CEA99" w14:textId="77777777" w:rsidR="00B478CE" w:rsidRPr="0002628D" w:rsidRDefault="00B478CE" w:rsidP="00627B48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2628D">
        <w:rPr>
          <w:rFonts w:ascii="Times New Roman" w:hAnsi="Times New Roman" w:cs="Times New Roman"/>
          <w:b/>
          <w:sz w:val="36"/>
          <w:szCs w:val="36"/>
        </w:rPr>
        <w:t xml:space="preserve">Рабочая адаптированная образовательная программа </w:t>
      </w:r>
    </w:p>
    <w:p w14:paraId="6D7090C6" w14:textId="77777777" w:rsidR="00B478CE" w:rsidRPr="0002628D" w:rsidRDefault="00B478CE" w:rsidP="00627B48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2628D">
        <w:rPr>
          <w:rFonts w:ascii="Times New Roman" w:hAnsi="Times New Roman" w:cs="Times New Roman"/>
          <w:b/>
          <w:sz w:val="36"/>
          <w:szCs w:val="36"/>
        </w:rPr>
        <w:t>по ИЗ</w:t>
      </w:r>
      <w:r w:rsidR="005B2E56" w:rsidRPr="0002628D">
        <w:rPr>
          <w:rFonts w:ascii="Times New Roman" w:hAnsi="Times New Roman" w:cs="Times New Roman"/>
          <w:b/>
          <w:sz w:val="36"/>
          <w:szCs w:val="36"/>
        </w:rPr>
        <w:t>О</w:t>
      </w:r>
      <w:r w:rsidRPr="0002628D">
        <w:rPr>
          <w:rFonts w:ascii="Times New Roman" w:hAnsi="Times New Roman" w:cs="Times New Roman"/>
          <w:b/>
          <w:sz w:val="36"/>
          <w:szCs w:val="36"/>
        </w:rPr>
        <w:t>БРАЗИТЕЛЬНОИУ ИСКУССТВУ</w:t>
      </w:r>
    </w:p>
    <w:p w14:paraId="126EE7AE" w14:textId="77777777" w:rsidR="00B478CE" w:rsidRPr="0002628D" w:rsidRDefault="00B478CE" w:rsidP="00627B48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2628D">
        <w:rPr>
          <w:rFonts w:ascii="Times New Roman" w:hAnsi="Times New Roman" w:cs="Times New Roman"/>
          <w:b/>
          <w:sz w:val="36"/>
          <w:szCs w:val="36"/>
        </w:rPr>
        <w:t xml:space="preserve"> для обучающихся  с ОВЗ </w:t>
      </w:r>
    </w:p>
    <w:p w14:paraId="43BAC4DE" w14:textId="5CEC7C4C" w:rsidR="00B478CE" w:rsidRDefault="00B478CE" w:rsidP="00627B48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5-</w:t>
      </w:r>
      <w:r w:rsidR="00831F02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классов (ФГОС)</w:t>
      </w:r>
    </w:p>
    <w:p w14:paraId="6F1F5D80" w14:textId="77777777" w:rsidR="00B478CE" w:rsidRDefault="00B478CE" w:rsidP="00627B48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152E413" w14:textId="77777777" w:rsidR="00B478CE" w:rsidRDefault="00B478CE" w:rsidP="00B478C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046806" w14:textId="77777777" w:rsidR="00B478CE" w:rsidRDefault="00B478CE" w:rsidP="00B478C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176DB8" w14:textId="77777777" w:rsidR="00B478CE" w:rsidRDefault="00B478CE" w:rsidP="00B478C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D906E1" w14:textId="77777777" w:rsidR="00B478CE" w:rsidRDefault="00B478CE" w:rsidP="00B478C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E9DA2E" w14:textId="77777777" w:rsidR="0002628D" w:rsidRDefault="0002628D" w:rsidP="00627B4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363D4AE" w14:textId="77777777" w:rsidR="0002628D" w:rsidRDefault="0002628D" w:rsidP="00B478CE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47E2D301" w14:textId="77777777" w:rsidR="0002628D" w:rsidRDefault="0002628D" w:rsidP="00B478CE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63C5A541" w14:textId="77777777" w:rsidR="00B478CE" w:rsidRDefault="0002628D" w:rsidP="00B478CE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B478CE">
        <w:rPr>
          <w:rFonts w:ascii="Times New Roman" w:hAnsi="Times New Roman" w:cs="Times New Roman"/>
          <w:sz w:val="28"/>
          <w:szCs w:val="28"/>
        </w:rPr>
        <w:t xml:space="preserve">читель </w:t>
      </w:r>
      <w:r>
        <w:rPr>
          <w:rFonts w:ascii="Times New Roman" w:hAnsi="Times New Roman" w:cs="Times New Roman"/>
          <w:sz w:val="28"/>
          <w:szCs w:val="28"/>
        </w:rPr>
        <w:t>изобразительного искусства:</w:t>
      </w:r>
    </w:p>
    <w:p w14:paraId="30618AED" w14:textId="77777777" w:rsidR="00B478CE" w:rsidRDefault="0002628D" w:rsidP="00B478CE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Исакова И.В.</w:t>
      </w:r>
    </w:p>
    <w:p w14:paraId="291B778C" w14:textId="77777777" w:rsidR="00B478CE" w:rsidRDefault="00B478CE" w:rsidP="00B478CE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1DC5FA59" w14:textId="77777777" w:rsidR="00B478CE" w:rsidRDefault="00B478CE" w:rsidP="00B478CE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4F21DC8E" w14:textId="77777777" w:rsidR="00B478CE" w:rsidRDefault="00B478CE" w:rsidP="00B478CE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61172493" w14:textId="77777777" w:rsidR="00627B48" w:rsidRDefault="00627B48" w:rsidP="00B478CE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4FE3184F" w14:textId="77777777" w:rsidR="00627B48" w:rsidRDefault="00627B48" w:rsidP="00B478CE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562860AB" w14:textId="77777777" w:rsidR="00627B48" w:rsidRDefault="00627B48" w:rsidP="00B478CE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66117562" w14:textId="77777777" w:rsidR="0002628D" w:rsidRDefault="0002628D" w:rsidP="00627B48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46D114B5" w14:textId="341096DA" w:rsidR="004C075D" w:rsidRDefault="00B478CE" w:rsidP="00627B4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4C580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2628D">
        <w:rPr>
          <w:rFonts w:ascii="Times New Roman" w:hAnsi="Times New Roman" w:cs="Times New Roman"/>
          <w:b/>
          <w:sz w:val="28"/>
          <w:szCs w:val="28"/>
        </w:rPr>
        <w:t>Руэм</w:t>
      </w:r>
      <w:r w:rsidRPr="004C5801">
        <w:rPr>
          <w:rFonts w:ascii="Times New Roman" w:hAnsi="Times New Roman" w:cs="Times New Roman"/>
          <w:b/>
          <w:sz w:val="28"/>
          <w:szCs w:val="28"/>
        </w:rPr>
        <w:t>,</w:t>
      </w:r>
      <w:r w:rsidR="00E74E6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20</w:t>
      </w:r>
      <w:r w:rsidR="00831F02">
        <w:rPr>
          <w:rFonts w:ascii="Times New Roman" w:hAnsi="Times New Roman" w:cs="Times New Roman"/>
          <w:b/>
          <w:sz w:val="28"/>
          <w:szCs w:val="28"/>
        </w:rPr>
        <w:t>2</w:t>
      </w:r>
      <w:r w:rsidR="00E74E69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02628D">
        <w:rPr>
          <w:rFonts w:ascii="Times New Roman" w:hAnsi="Times New Roman" w:cs="Times New Roman"/>
          <w:b/>
          <w:sz w:val="28"/>
          <w:szCs w:val="28"/>
        </w:rPr>
        <w:t>.</w:t>
      </w:r>
    </w:p>
    <w:p w14:paraId="5E143101" w14:textId="77777777" w:rsidR="005B2E56" w:rsidRPr="004C075D" w:rsidRDefault="005B2E56" w:rsidP="00097D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Пояснительная записка</w:t>
      </w:r>
    </w:p>
    <w:p w14:paraId="47A8D79E" w14:textId="09FDA3F5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Рабочая программа по изобразительному ис</w:t>
      </w:r>
      <w:r w:rsidR="006B33FC"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кусству для 5-</w:t>
      </w:r>
      <w:r w:rsidR="00831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классов составлена на основании следующих нормативно-правовых документов:</w:t>
      </w:r>
    </w:p>
    <w:p w14:paraId="3364A396" w14:textId="77777777" w:rsidR="005B2E56" w:rsidRPr="004C075D" w:rsidRDefault="005B2E56" w:rsidP="004C075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Устава </w:t>
      </w:r>
      <w:r w:rsid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МОБУ «Руэмская</w:t>
      </w:r>
      <w:r w:rsidR="006B33FC"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СОШ»</w:t>
      </w:r>
    </w:p>
    <w:p w14:paraId="36E48D81" w14:textId="77777777" w:rsidR="005B2E56" w:rsidRPr="004C075D" w:rsidRDefault="005B2E56" w:rsidP="004C075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 Российской Федерации «Об образовании».</w:t>
      </w:r>
    </w:p>
    <w:p w14:paraId="791569CC" w14:textId="6561B58D" w:rsidR="005B2E56" w:rsidRPr="004C075D" w:rsidRDefault="005B2E56" w:rsidP="004C075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Учебного плана </w:t>
      </w:r>
      <w:r w:rsidR="006B33FC"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 «Руэмская</w:t>
      </w:r>
      <w:r w:rsidR="006B33FC"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СОШ» на 20</w:t>
      </w:r>
      <w:r w:rsidR="00831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-202</w:t>
      </w:r>
      <w:r w:rsidR="00831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учебный год.</w:t>
      </w:r>
    </w:p>
    <w:p w14:paraId="4588B271" w14:textId="4EB5C1C9" w:rsidR="005B2E56" w:rsidRPr="004C075D" w:rsidRDefault="006B33FC" w:rsidP="004C075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Примерной программы для 5-</w:t>
      </w:r>
      <w:r w:rsidR="00831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5B2E56"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классов специальных (коррекционных) общеобразовательных учреждений VIII вида под редакцией доктора педагогических наук В.В.Воронковой, автор И.А.Грошенков.</w:t>
      </w:r>
    </w:p>
    <w:p w14:paraId="2832724B" w14:textId="2DD8260B" w:rsidR="005B2E56" w:rsidRPr="004C075D" w:rsidRDefault="006B33FC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Программа рассчитана на 136 часов (по 34 </w:t>
      </w:r>
      <w:r w:rsidR="005B2E56"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часов на каждый год обучения).</w:t>
      </w:r>
    </w:p>
    <w:p w14:paraId="32576789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Содержание программы направлено на освоение учащимися знаний, умений и навыков на базовом уровне, что соответствует Образовательной программе школы. Она включает все темы, предусмотренные федеральным компонентом государственного образовательного стандарта специального (коррекционного) образования по изобразительному искусству и авторской программой учебного курса.</w:t>
      </w:r>
    </w:p>
    <w:p w14:paraId="5E2BC6C3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Цель программы обучения:</w:t>
      </w:r>
    </w:p>
    <w:p w14:paraId="5075186E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Коррекция недостатков развития умственно отсталых детей посредствам изобразительного искусства.</w:t>
      </w:r>
    </w:p>
    <w:p w14:paraId="37371BE3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Задачи программы обучения:</w:t>
      </w:r>
    </w:p>
    <w:p w14:paraId="5835AAD5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-коррекция недостатков развития познавательной деятельности учащихся путем систематического и целенаправленного воспитания и совершенствования у них правильного восприятия формы, строения, величины, цвета предметов, их положения в пространстве, умения находить в изображаемом существенные признаки, устанавливать сходство и различие между предметами;</w:t>
      </w:r>
    </w:p>
    <w:p w14:paraId="1DE77F47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-развитие у учащихся аналитико-синтетической деятельности, деятельности сравнения, обобщения; совершенствование умения ориентироваться в задании, планировании работы, последовательном выполнении рисунка;</w:t>
      </w:r>
    </w:p>
    <w:p w14:paraId="550A8EB9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-улучшение зрительно-двигательной координации путем использования вариативных и многократно повторяющихся действий с применением разнообразного изобразительного материала;</w:t>
      </w:r>
    </w:p>
    <w:p w14:paraId="1112376F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-формирование элементарных знаний основ реалистического рисунка; навыков рисования с натуры, по памяти, по представлению, декоративного рисования и умения применять их в учебной, трудовой и общественно полезной деятельности;</w:t>
      </w:r>
    </w:p>
    <w:p w14:paraId="02E56A34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-развитие у учащихся эстетических чувств, умения видеть и понимать красивое, высказывать оценочные суждения о произведениях изобразительного искусства, воспитывать активное эмоционально-эстетическое отношение к ним;</w:t>
      </w:r>
    </w:p>
    <w:p w14:paraId="36280E4E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-ознакомление учащихся с лучшими произведениями изобразительного, декоративно-прикладного и народного искусства, скульптуры, архитектуры, дизайна;</w:t>
      </w:r>
    </w:p>
    <w:p w14:paraId="39B98FC5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-расширение и уточнение словарного запаса детей за счет специальной лексики, совершенствование фразовой речи;</w:t>
      </w:r>
    </w:p>
    <w:p w14:paraId="1ECD4359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-развитие у школьников художественного вкуса, аккуратности, настойчивости и самостоятельности в работе; содействие нравственному и трудовому воспитанию.</w:t>
      </w:r>
    </w:p>
    <w:p w14:paraId="439D6B73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Для решения этих задач программой предусмотрены четыре вида занятий:</w:t>
      </w:r>
      <w:r w:rsidRPr="004C075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рисование с натуры, декоративное рисование, рисование на темы, беседы об изобразительном искусстве.</w:t>
      </w:r>
    </w:p>
    <w:p w14:paraId="092FE483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Рисование с натуры.</w:t>
      </w: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Содержанием уроков рисования с натуры является изображение разнообразных предметов, подобранных с учетом графических возможностей учащихся. Объекты изображения располагаются, как правило, несколько ниже уровня зрения. Во время работы должны быть две-три однотипные постановки, что обеспечит хорошую видимость для всех учащихся. Модели небольших размеров раздаются им на рабочие места.</w:t>
      </w:r>
    </w:p>
    <w:p w14:paraId="0D5E1EE1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активизации мыслительной деятельности учащихся целесообразно подбирать такие предметы, чтобы можно было проводить их реальный анализ. Рисованию с натуры обязательно предшествует изучение (обследование) изображаемого предмета: определение его формы, конструкции, величины составных частей, цвета и их взаимного расположения.</w:t>
      </w:r>
    </w:p>
    <w:p w14:paraId="6ED3546F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учащихся важно выработать потребность сравнивать свой рисунок с натурой и отдельные детали рисунка между собой. Существенное значение для этого имеет развитие у детей умения применять среднюю (осевую) линию, а также пользоваться вспомогательными (дополнительными) линиями для проверки правильности рисунка.</w:t>
      </w:r>
    </w:p>
    <w:p w14:paraId="3C5B1718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Декоративное рисование.</w:t>
      </w: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Содержанием уроков декоративного рисования является составление различных узоров, предназначенных для украшения предметов обихода, а также оформление праздничных открыток, плакатов, пригласительных билетов и т. п.</w:t>
      </w:r>
    </w:p>
    <w:p w14:paraId="0D91B56F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Параллельно с практической работой на уроках декоративного рисования учащиеся знакомятся с отдельными образцами декоративно-прикладного искусства. Демонстрация произведений народных мастеров позволяет детям понять красоту изделий и целесообразность использования их в быту. Во время занятий школьники получают сведения о применении узоров на тканях, коврах, обоях, посуде, игрушках, знакомятся с художественной резьбой по дереву и кости, стеклом, керамикой и другими предметами быта.</w:t>
      </w:r>
    </w:p>
    <w:p w14:paraId="29EA2244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Задания по декоративному рисованию имеют определенную последовательность: составление узоров по готовым образцам, по заданной схеме, из данных элементов, самостоятельное составление узоров. В ходе уроков отрабатываются умения гармонически сочетать цвета, ритмически повторять или чередовать элементы орнамента, что имеет коррекционно-развивающее значение для умственно отсталых школьников.</w:t>
      </w:r>
    </w:p>
    <w:p w14:paraId="1631545C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Рисование на темы.</w:t>
      </w: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Содержанием уроков рисования на темы является изображение предметов и явлений окружающей жизни и иллюстрирование отрывками из литературных произведений.</w:t>
      </w:r>
    </w:p>
    <w:p w14:paraId="7D7E1619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Уроки рисования на темы тесно связываются с уроками рисования с натуры. Умения и навыки, полученные на уроках рисования с натуры, учащиеся переносят на рисунки тематического характера, в которых, как правило, изображается группа предметов, объединенных общим сюжетом и соответственно расположенная в пространстве.</w:t>
      </w:r>
    </w:p>
    <w:p w14:paraId="6922C4A0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Коррекционно-воспитательные задачи, стоящие перед уроками тематического рисования, решаются значительно эффективнее, если перед практической работой школьников проводится соответствующая теоретическая подготовительная работа. Учащимся предлагается определить сюжет, назвать и устно описать объекты изображения, рассказать, как, где и в какой последовательности их нарисовать. Для более точной передачи предметов в рисунке целесообразно использовать, когда это возможно, реальные объекты, а для более точного расположения элементов рисунка на листе бумаги следует активнее включать комбинаторную деятельность учащихся с моделями и макетами.</w:t>
      </w:r>
    </w:p>
    <w:p w14:paraId="75DE1E97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целью обогащения зрительных представлений школьников можно использовать подсобный материал (не для срисовывания) книжные иллюстрации, плакаты, открытки, репродукции картин.</w:t>
      </w:r>
    </w:p>
    <w:p w14:paraId="65487958" w14:textId="032E7AFF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Беседы об изобразительном искусстве.</w:t>
      </w:r>
      <w:r w:rsidR="006B33FC"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5—</w:t>
      </w:r>
      <w:r w:rsidR="00831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классах для бесед выделяются специальные уроки. На одном уроке рекомендуется показывать не более трех-четырех произведений живописи, скульптуры, графики, подобранных на одну тему, или 5—6 предметов декоративно-прикладного искусства. Большое внимание уделяется выработке у учащихся умения определять сюжет, понимать содержание произведения и его главную мысль, а также некоторые доступные для осмысления умственно отсталых школьников средства художественной выразительности.</w:t>
      </w:r>
    </w:p>
    <w:p w14:paraId="286413CA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влиянием обучения у учащихся постепенно углубляется понимание событий, изображенных на картине, а также вырабатывается некоторая способность рассказывать о тех средствах, которыми художник передал эти события (характер персонажей, расположение предметов и действующих лиц, краски и т. п.). Для этого учитель ставит вопросы, вместе с детьми составляет план рассказа по картине, дает образец описания картины.</w:t>
      </w:r>
    </w:p>
    <w:p w14:paraId="2257F8A9" w14:textId="77777777" w:rsidR="00097D0E" w:rsidRDefault="00097D0E" w:rsidP="00097D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23EB41CA" w14:textId="77777777" w:rsidR="005B2E56" w:rsidRPr="004C075D" w:rsidRDefault="005B2E56" w:rsidP="00097D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Методы работы на уроке:</w:t>
      </w:r>
    </w:p>
    <w:p w14:paraId="1347A66C" w14:textId="77777777" w:rsidR="005B2E56" w:rsidRPr="004C075D" w:rsidRDefault="005B2E56" w:rsidP="004C075D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Словесные</w:t>
      </w: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слово учителя; беседа; сравнение; деловые игры</w:t>
      </w: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.</w:t>
      </w:r>
    </w:p>
    <w:p w14:paraId="3EC82E03" w14:textId="77777777" w:rsidR="005B2E56" w:rsidRPr="004C075D" w:rsidRDefault="005B2E56" w:rsidP="004C075D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Наглядные</w:t>
      </w: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коллективное рассматривание, обсуждение произведений искусств, зарисовки после просмотра; многовариативный показ произведений с одинаковой тематикой у разных авторов; самостоятельный поиск и рассматривание произведений искусства; использование домашних наблюдений.</w:t>
      </w:r>
    </w:p>
    <w:p w14:paraId="209A0C72" w14:textId="77777777" w:rsidR="005B2E56" w:rsidRPr="004C075D" w:rsidRDefault="005B2E56" w:rsidP="004C075D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Интегрированные</w:t>
      </w: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сочетание восприятия с музыкой и художественным словом; использование аудио-, кино-, фотоматериалов.</w:t>
      </w:r>
    </w:p>
    <w:p w14:paraId="50DC45B5" w14:textId="77777777" w:rsidR="005B2E56" w:rsidRPr="004C075D" w:rsidRDefault="005B2E56" w:rsidP="004C075D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Практические</w:t>
      </w: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показ приемов работы учителем; индивидуальная работа учащихся: упражнения, зарисовки, наброски, композиционные поиски; фронтальная работа учителя: постановка задач, инструктаж, знакомство с материалом; коллективная работа всем классом.</w:t>
      </w:r>
    </w:p>
    <w:p w14:paraId="2D6B17DB" w14:textId="77777777" w:rsidR="005B2E56" w:rsidRPr="004C075D" w:rsidRDefault="005B2E56" w:rsidP="004C075D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Творческие</w:t>
      </w: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исследование, поиск, творческая работа.</w:t>
      </w:r>
    </w:p>
    <w:p w14:paraId="007F0401" w14:textId="77777777" w:rsidR="00F1742F" w:rsidRPr="004C075D" w:rsidRDefault="005B2E56" w:rsidP="004C075D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F1742F" w:rsidRPr="004C075D" w:rsidSect="0002628D">
          <w:footerReference w:type="default" r:id="rId7"/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Непосредственный и опосредованный контроль</w:t>
      </w: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восприятия искусства, практических работ. Формирование оценочных суждений, оценка своей </w:t>
      </w: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работы, умение анализировать ее, доброжелательность в оценке чужой работы, умение</w:t>
      </w:r>
      <w:r w:rsidR="00F1742F"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найти положительные результаты</w:t>
      </w:r>
    </w:p>
    <w:p w14:paraId="23C94CDE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C96A475" w14:textId="77777777" w:rsidR="005B2E56" w:rsidRPr="004C075D" w:rsidRDefault="005B2E56" w:rsidP="004C075D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C075D">
        <w:rPr>
          <w:rFonts w:ascii="Times New Roman" w:hAnsi="Times New Roman" w:cs="Times New Roman"/>
          <w:b/>
          <w:sz w:val="28"/>
          <w:szCs w:val="28"/>
          <w:lang w:eastAsia="ru-RU"/>
        </w:rPr>
        <w:t>Календарно-тематическое планирование</w:t>
      </w:r>
    </w:p>
    <w:p w14:paraId="3A30109B" w14:textId="77777777" w:rsidR="005B2E56" w:rsidRPr="004C075D" w:rsidRDefault="005B2E56" w:rsidP="004C075D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C075D">
        <w:rPr>
          <w:rFonts w:ascii="Times New Roman" w:hAnsi="Times New Roman" w:cs="Times New Roman"/>
          <w:b/>
          <w:sz w:val="28"/>
          <w:szCs w:val="28"/>
          <w:lang w:eastAsia="ru-RU"/>
        </w:rPr>
        <w:t>5класс</w:t>
      </w:r>
    </w:p>
    <w:p w14:paraId="60F9E259" w14:textId="77777777" w:rsidR="00F1742F" w:rsidRPr="004C075D" w:rsidRDefault="00F1742F" w:rsidP="004C075D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716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93"/>
        <w:gridCol w:w="653"/>
        <w:gridCol w:w="7213"/>
        <w:gridCol w:w="2826"/>
        <w:gridCol w:w="1130"/>
        <w:gridCol w:w="2401"/>
      </w:tblGrid>
      <w:tr w:rsidR="005B2E56" w:rsidRPr="004C075D" w14:paraId="12003FBE" w14:textId="77777777" w:rsidTr="00F1742F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D6D5A94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738CF56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 в году</w:t>
            </w:r>
          </w:p>
        </w:tc>
        <w:tc>
          <w:tcPr>
            <w:tcW w:w="7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976DB8C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FD18ABC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Коррекционная деятельность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4C43853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Кол-во часов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B17C73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Сроки проведения</w:t>
            </w:r>
          </w:p>
        </w:tc>
      </w:tr>
      <w:tr w:rsidR="005B2E56" w:rsidRPr="004C075D" w14:paraId="5504FC9C" w14:textId="77777777" w:rsidTr="00F1742F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E9A0828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637BFD8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3C7AF18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E94D53B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EC50409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38B1AC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5B2E56" w:rsidRPr="004C075D" w14:paraId="49F56B9C" w14:textId="77777777" w:rsidTr="00F1742F">
        <w:tc>
          <w:tcPr>
            <w:tcW w:w="147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5BC084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I четверть</w:t>
            </w:r>
          </w:p>
        </w:tc>
      </w:tr>
      <w:tr w:rsidR="005B2E56" w:rsidRPr="004C075D" w14:paraId="7910A52F" w14:textId="77777777" w:rsidTr="00F1742F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72E0979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C2E63EF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7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ABCC721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Беседа на тему «Произведения мастеров народных художественных промыслов и искусство родного края» (художественные лаки: Федоскино, Жостово, Палех).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73007D7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Карточка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8A9AE8E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9A4332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77309D77" w14:textId="77777777" w:rsidTr="00F1742F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E9DFBFB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DD8820E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7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60243ED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Рисование узора в полосе из повторяющихся элементов (стилизованные ягоды, ветки, листья)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FF4CA11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Упр. «Составь узор по образцу»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CF8C863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2C727A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48AA1836" w14:textId="77777777" w:rsidTr="00F1742F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F15D4B2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38D6AE3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7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34A3F1D" w14:textId="77777777" w:rsidR="005B2E56" w:rsidRPr="004C075D" w:rsidRDefault="005B2E56" w:rsidP="004C075D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Самостоятельное составление в полосе узора из растительных элементов (чередование по форме и цвету)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263FB4C" w14:textId="77777777" w:rsidR="005B2E56" w:rsidRPr="004C075D" w:rsidRDefault="005B2E56" w:rsidP="004C075D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Упр. «Составь узор»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0AC828E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195A4D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6694C501" w14:textId="77777777" w:rsidTr="00F1742F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06F9A19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47779B1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7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6842F27" w14:textId="77777777" w:rsidR="005B2E56" w:rsidRPr="004C075D" w:rsidRDefault="005B2E56" w:rsidP="004C075D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Рисование геометрического орнамента в круге (построение четырёх овалов-лепестков на осевых линиях круга; круг по шаблону).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811B951" w14:textId="77777777" w:rsidR="005B2E56" w:rsidRPr="004C075D" w:rsidRDefault="005B2E56" w:rsidP="004C075D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Карточка: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AFF4393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D02E80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6B15706F" w14:textId="77777777" w:rsidTr="00F1742F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456B5C4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D880A74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7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705CD7F" w14:textId="77777777" w:rsidR="005B2E56" w:rsidRPr="004C075D" w:rsidRDefault="005B2E56" w:rsidP="004C075D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Рисование простого натюрморта (яблоко и керамический стакан).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4A9544F" w14:textId="77777777" w:rsidR="005B2E56" w:rsidRPr="004C075D" w:rsidRDefault="005B2E56" w:rsidP="004C075D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Д/и «Из чего состоит натюрморт»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F142601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02BCE6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51D77DA4" w14:textId="77777777" w:rsidTr="00F1742F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0874AF6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15383ED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7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BF8FCA8" w14:textId="77777777" w:rsidR="005B2E56" w:rsidRPr="004C075D" w:rsidRDefault="005B2E56" w:rsidP="004C075D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Рисование симметричного узора по образцу.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A017F89" w14:textId="77777777" w:rsidR="005B2E56" w:rsidRPr="004C075D" w:rsidRDefault="005B2E56" w:rsidP="004C075D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Д/и «Симметричные предметы»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686A80C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E9C92D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715A81B7" w14:textId="77777777" w:rsidTr="00F1742F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2FBE28E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42F4398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7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440E82C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Декоративное рисование – узор в круге из стилизованных природных форм (круг по шаблону диаметром 12см).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917C48B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Упр. «Составь узор»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FDBB2D4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6860E8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3D850925" w14:textId="77777777" w:rsidTr="00F1742F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82F36BA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653511F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7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55BB3AE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Рисование с натуры объёмного предмета симметричной формы (ваза керамическая).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A08F47F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498A79E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633F6D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71AFDE4A" w14:textId="77777777" w:rsidTr="00F1742F">
        <w:tc>
          <w:tcPr>
            <w:tcW w:w="83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3BCB466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Итого: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9616C5E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9873EA5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7B1A62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42F37E34" w14:textId="77777777" w:rsidTr="00F1742F">
        <w:tc>
          <w:tcPr>
            <w:tcW w:w="147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EFC209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II</w:t>
            </w:r>
            <w:r w:rsidR="00F1742F" w:rsidRPr="004C075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C075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четверть</w:t>
            </w:r>
          </w:p>
        </w:tc>
      </w:tr>
      <w:tr w:rsidR="005B2E56" w:rsidRPr="004C075D" w14:paraId="5AA66744" w14:textId="77777777" w:rsidTr="00F1742F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23D6DCF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9AA4B4E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7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517D682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Беседа «Декоративно-прикладное искусство» (керамика, игрушки, малая скульптура).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E8D3E00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B905ABE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F61592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25D39255" w14:textId="77777777" w:rsidTr="00F1742F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CD484D4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FF88CC9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7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D3DD7B5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Рисование с натуры дорожных знаков треугольной формы ( например: «Крутой спуск», «Дорожные работы»).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88908AF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Карточка, настольная игра «Дорожные знаки»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C1ED175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562B9B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04C4BD35" w14:textId="77777777" w:rsidTr="00F1742F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0A1831F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F30179A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7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3063288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Рисование с натуры объемного предмета конической формы (например: детская раскладная пирамидка разных видов).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FCD5F19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4C63E29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4BA34E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36F21C2D" w14:textId="77777777" w:rsidTr="00F1742F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A9B53E1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3ED8601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7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A3A8EBB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Беседа на тему «Народное декоративно-прикладное искусство» (богородская деревянная игрушка: «Кузнецы». Клюющие курочки», «Маша и медведь» и др.).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38288E1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1C9FDA1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13AD74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12FBD73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14716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91"/>
        <w:gridCol w:w="505"/>
        <w:gridCol w:w="7341"/>
        <w:gridCol w:w="2835"/>
        <w:gridCol w:w="1134"/>
        <w:gridCol w:w="2410"/>
      </w:tblGrid>
      <w:tr w:rsidR="005B2E56" w:rsidRPr="004C075D" w14:paraId="33BE0C3E" w14:textId="77777777" w:rsidTr="00F1742F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F8382C0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33BCC68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81D69C9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B704ED4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E8CCE31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CF09F7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5B2E56" w:rsidRPr="004C075D" w14:paraId="0FF4C64D" w14:textId="77777777" w:rsidTr="00F1742F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CE87341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C9A3817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7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3669C07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Декоративное рисование – оформление новогоднего пригласительного билета (формат 7*30 см).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27C91EE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FF74C0D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2D5A7A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1DAA44FF" w14:textId="77777777" w:rsidTr="00F1742F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C68327E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465E04C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7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35A72E3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Рисование новогодних карнавальных очков (на полоске плотной бумаги размером 10*30см).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FF65FE8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Д/и «Симметричные предметы»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9CA2145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6B33AD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5BC781C3" w14:textId="77777777" w:rsidTr="00F1742F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825B99D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A4E80BE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7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0ADE884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Рисование на тему «Лес зимой» (примерное содержание рисунка: на переднем плане пушистая ель и небольшая берёзка, затем полянка, по которой бежит лыжник, чуть дальше – заснеженный лес с чётко выделяющимися верхушками деревьев). Рисунок выполняется на серой или голубой бумаге с использованием белой гуаши.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ABDF494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Д/и «Времена года»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45CCFCC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9C8C84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5D9257FA" w14:textId="77777777" w:rsidTr="00F1742F">
        <w:tc>
          <w:tcPr>
            <w:tcW w:w="83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FC9FF91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35E1C77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C76E34F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FB44FC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63DDF0FB" w14:textId="77777777" w:rsidTr="00F1742F">
        <w:tc>
          <w:tcPr>
            <w:tcW w:w="147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460941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III четверть</w:t>
            </w:r>
          </w:p>
        </w:tc>
      </w:tr>
      <w:tr w:rsidR="005B2E56" w:rsidRPr="004C075D" w14:paraId="26F223DB" w14:textId="77777777" w:rsidTr="000F2706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472BC60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0B19DFE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7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907016C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Беседа об изобразительном искусстве «Картины </w:t>
            </w: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художников о школе, товарищах и семье» (Д.Мочальский «Первое сентября», И.Шевандронова «В сельской библиотеке», А.Курчанов «У больной подруги», Ф.Решетников «Опять двойка»).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CCE7882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Карточка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7F1D8C4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1579E5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03D19917" w14:textId="77777777" w:rsidTr="000F2706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2563DFC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194B395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7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0BA1619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Рисование с натуры фигуры человека (позирующий ученик).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DEE950C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Д/и «Собери портрет»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4D8D0A3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C8F0FB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5168E8CD" w14:textId="77777777" w:rsidTr="000F2706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AEABAE9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</w:t>
            </w: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A112EEC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</w:t>
            </w:r>
          </w:p>
        </w:tc>
        <w:tc>
          <w:tcPr>
            <w:tcW w:w="7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041E901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Рисование на тему «Зимние развлечения» (примерное содержание рисунка: дома и деревья в снегу, дети лепят снеговика, строят крепость, спускаются с горы на лыжах и санках, играют на катке в хоккей, катаются на коньках и т.п.).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B9499F7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</w:t>
            </w:r>
          </w:p>
          <w:p w14:paraId="4EE360F6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Д/и «Времена года»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40B9B1B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4A1733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26D1B2E5" w14:textId="77777777" w:rsidTr="000F2706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0B7E22E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19.</w:t>
            </w: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96CD327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19.</w:t>
            </w:r>
          </w:p>
        </w:tc>
        <w:tc>
          <w:tcPr>
            <w:tcW w:w="7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EED7436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Рисование с натуры цветочного горшка с растением.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68FE474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</w:t>
            </w:r>
          </w:p>
          <w:p w14:paraId="193C0FC2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Д/и «Симметричные предметы»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035423F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3B2A48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61465FAD" w14:textId="77777777" w:rsidTr="000F2706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5C8D182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</w:t>
            </w: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41A4BA9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</w:t>
            </w:r>
          </w:p>
        </w:tc>
        <w:tc>
          <w:tcPr>
            <w:tcW w:w="7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FD5474B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Рисование в квадрате узора из растительных форм с применением осевых линий (например, елочки по углам квадрата, веточки – посередине сторон).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41CEB3A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</w:t>
            </w:r>
          </w:p>
          <w:p w14:paraId="2478E7E3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Упр. «Составь узор»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D64C4CF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DF0EC5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6DC9BAA5" w14:textId="77777777" w:rsidTr="000F2706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3D14DF5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21.</w:t>
            </w: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FA88F3C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21.</w:t>
            </w:r>
          </w:p>
        </w:tc>
        <w:tc>
          <w:tcPr>
            <w:tcW w:w="7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08BEBD5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Рисование с натуры объёмного прямоугольного предмета (телевизор, радиоприёмник, часы с прямоугольным циферблатом).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2E307C0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AACFB28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2C2665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36603167" w14:textId="77777777" w:rsidTr="000F2706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F0A307E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22.</w:t>
            </w: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4F348FB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22.</w:t>
            </w:r>
          </w:p>
        </w:tc>
        <w:tc>
          <w:tcPr>
            <w:tcW w:w="7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443C516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Беседа об изобразительном искусстве с показом репродукций картин на тему «Мы победили» (В.Пузырьков «Черноморцы», Ю.Непринцев «Отдых после боя», П.Кривоногов «Победа»).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6ECB93B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</w:t>
            </w:r>
          </w:p>
          <w:p w14:paraId="628AD6E9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Д/и «Угадай картину»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363979E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BC3C40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015B2571" w14:textId="77777777" w:rsidTr="000F2706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3540134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</w:t>
            </w: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8BEF7FD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</w:t>
            </w:r>
          </w:p>
        </w:tc>
        <w:tc>
          <w:tcPr>
            <w:tcW w:w="7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13C856C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Декоративное рисование плаката «8 Марта».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9D731EA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Карточка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FA2A1E5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29A2E6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0B80D9C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14716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91"/>
        <w:gridCol w:w="505"/>
        <w:gridCol w:w="7341"/>
        <w:gridCol w:w="2835"/>
        <w:gridCol w:w="1134"/>
        <w:gridCol w:w="2410"/>
      </w:tblGrid>
      <w:tr w:rsidR="005B2E56" w:rsidRPr="004C075D" w14:paraId="75BAC602" w14:textId="77777777" w:rsidTr="000F2706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FEEDDEF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9C4EB03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2789155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66C290B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E6F698F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314F44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5B2E56" w:rsidRPr="004C075D" w14:paraId="1C29D66F" w14:textId="77777777" w:rsidTr="000F2706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94B208F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24.</w:t>
            </w: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22CBBBA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24.</w:t>
            </w:r>
          </w:p>
        </w:tc>
        <w:tc>
          <w:tcPr>
            <w:tcW w:w="7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92ACE19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Рисование с натуры объёмного прямоугольного предмета </w:t>
            </w: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(чемодан, ящик, коробка).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A3174EA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Карточка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65F1B10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9DF76C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7AABEE66" w14:textId="77777777" w:rsidTr="000F2706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C141EE5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</w:t>
            </w: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AF1DE00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</w:t>
            </w:r>
          </w:p>
        </w:tc>
        <w:tc>
          <w:tcPr>
            <w:tcW w:w="7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BDEA9A7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Рисование с натуры объёмного прямоугольного предмета, повернутого к учащимся углом (коробка с тортом, перевязанная лентой; аквариум с рыбками).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81F24B1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DCF568A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37EDD6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04A0A2CA" w14:textId="77777777" w:rsidTr="000F2706">
        <w:tc>
          <w:tcPr>
            <w:tcW w:w="83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0E5C015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906B75F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1B5BE3C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4FCE0E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743BBD9B" w14:textId="77777777" w:rsidTr="000F2706">
        <w:tc>
          <w:tcPr>
            <w:tcW w:w="147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91DF99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IV четверть</w:t>
            </w:r>
          </w:p>
        </w:tc>
      </w:tr>
      <w:tr w:rsidR="005B2E56" w:rsidRPr="004C075D" w14:paraId="7D3CDD51" w14:textId="77777777" w:rsidTr="000F2706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2E5D906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</w:t>
            </w: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6C37C71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</w:t>
            </w:r>
          </w:p>
        </w:tc>
        <w:tc>
          <w:tcPr>
            <w:tcW w:w="7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489DCE9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Рисование с натуры объёмного предмета, расположенного выше уровня зрения (скворечник).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7EC92AA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9C34A32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0209C0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3C6F4429" w14:textId="77777777" w:rsidTr="000F2706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3037313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</w:t>
            </w: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662631D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</w:t>
            </w:r>
          </w:p>
        </w:tc>
        <w:tc>
          <w:tcPr>
            <w:tcW w:w="7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78126C1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Иллюстрирование отрывка из литературного произведения (по выбору учителя с учетом возможностей учащихся).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0B87E13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Д/и « Найди недостающего героя»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0C96F13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B71361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3B17101F" w14:textId="77777777" w:rsidTr="000F2706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3969D28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28.</w:t>
            </w: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417CD38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28.</w:t>
            </w:r>
          </w:p>
        </w:tc>
        <w:tc>
          <w:tcPr>
            <w:tcW w:w="7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0288DF8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Рисование с натуры игрушки (грузовик, трактор, бензовоз).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EDB5EE0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0D393EA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DE37FE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7E31409C" w14:textId="77777777" w:rsidTr="000F2706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ED2510C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</w:t>
            </w: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57C26C1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</w:t>
            </w:r>
          </w:p>
        </w:tc>
        <w:tc>
          <w:tcPr>
            <w:tcW w:w="7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6E79B71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Декоративное рисование. Самостоятельное составление узора из растительных декоративно переработанных элементов в геометрической форме (по выбору учащихся).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E433C61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</w:t>
            </w:r>
          </w:p>
          <w:p w14:paraId="54703884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Упр. «Составь узор»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03513A4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3F65CD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7BBAC978" w14:textId="77777777" w:rsidTr="000F2706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288AA64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30.</w:t>
            </w: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FFD92C7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30.</w:t>
            </w:r>
          </w:p>
        </w:tc>
        <w:tc>
          <w:tcPr>
            <w:tcW w:w="7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DF4849C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Беседа об изобразительном искусстве с показом репродукции картин не тему о Великой Отечественной войне против немецко-фашистских захватчиков (А.Пластов «Фашист пролетел», С.Герасимов «Мать партизана», А.Дайнека «Оборона Севастополя»).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88FFD81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</w:t>
            </w:r>
          </w:p>
          <w:p w14:paraId="46FD3DD7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Д/и «Угадай картину»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C3A443B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58978C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37EB96C3" w14:textId="77777777" w:rsidTr="000F2706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7D00B36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31.</w:t>
            </w: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34AF1F5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31.</w:t>
            </w:r>
          </w:p>
        </w:tc>
        <w:tc>
          <w:tcPr>
            <w:tcW w:w="7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D310797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Рисование симметричных форм: насекомые- бабочка, стрекоза, жук – по выбору (натура – раздаточный материал).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CFCFF8E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</w:t>
            </w:r>
          </w:p>
          <w:p w14:paraId="30E499F1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Д/и «Симметричные предметы»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CF28499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D5B774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5081D077" w14:textId="77777777" w:rsidTr="000F2706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4038477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32.</w:t>
            </w: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5FDA9F6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32.</w:t>
            </w:r>
          </w:p>
        </w:tc>
        <w:tc>
          <w:tcPr>
            <w:tcW w:w="7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F6E2F51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Рисование с натуры весенних цветов несложной формы.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119EE19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Д/и «Времена года»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AD00D59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9CE81F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5EADF813" w14:textId="77777777" w:rsidTr="000F2706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F2751F4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33.</w:t>
            </w: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27FC69F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33.</w:t>
            </w:r>
          </w:p>
        </w:tc>
        <w:tc>
          <w:tcPr>
            <w:tcW w:w="7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AF39874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Составление узора в круге с применением осевых линий и использованием декоративно переработанных природных форм (например стрекозы и цветка тюльпана).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E2C7A0D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Упр. «Составь узор»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B530B60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E86D18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465CA134" w14:textId="77777777" w:rsidTr="000F2706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312E03F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34.</w:t>
            </w: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631A795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34.</w:t>
            </w:r>
          </w:p>
        </w:tc>
        <w:tc>
          <w:tcPr>
            <w:tcW w:w="7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9F6B8AD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Повторно-обобщающий урок. Викторина. Выставка детских рисунков.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9178B81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74FB8B7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6E310D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732B1C5F" w14:textId="77777777" w:rsidTr="000F2706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AA12DCA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4669FC9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00CB019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1CC6CE5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A7A87C6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B79710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B2E56" w:rsidRPr="004C075D" w14:paraId="3301B23E" w14:textId="77777777" w:rsidTr="000F2706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7EC675D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346488F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A5A4D65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Итого за год: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558056A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CD498AA" w14:textId="77777777" w:rsidR="005B2E56" w:rsidRPr="004C075D" w:rsidRDefault="000F270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F16D79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631FD4F4" w14:textId="77777777" w:rsidR="000F2706" w:rsidRPr="004C075D" w:rsidRDefault="000F270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7398C13" w14:textId="77777777" w:rsidR="000F2706" w:rsidRPr="004C075D" w:rsidRDefault="000F270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5BFA345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 класс</w:t>
      </w:r>
    </w:p>
    <w:tbl>
      <w:tblPr>
        <w:tblW w:w="14716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16"/>
        <w:gridCol w:w="664"/>
        <w:gridCol w:w="7185"/>
        <w:gridCol w:w="2824"/>
        <w:gridCol w:w="1129"/>
        <w:gridCol w:w="2398"/>
      </w:tblGrid>
      <w:tr w:rsidR="005B2E56" w:rsidRPr="004C075D" w14:paraId="237A99ED" w14:textId="77777777" w:rsidTr="000F2706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14:paraId="33E77D43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14:paraId="52BD3C18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№ п/п в году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14:paraId="40B74CDF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14:paraId="530CCCEB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Коррекционная деятельность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14:paraId="2D1E3F45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Кол-во часов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C6E031E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Сроки проведения</w:t>
            </w:r>
          </w:p>
        </w:tc>
      </w:tr>
      <w:tr w:rsidR="005B2E56" w:rsidRPr="004C075D" w14:paraId="38998DEE" w14:textId="77777777" w:rsidTr="000F2706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16FCEAC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9587174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105483B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2B0D827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561060A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319E7B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5B2E56" w:rsidRPr="004C075D" w14:paraId="2EAB93A6" w14:textId="77777777" w:rsidTr="000F2706">
        <w:tc>
          <w:tcPr>
            <w:tcW w:w="147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E6B49B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I четверть</w:t>
            </w:r>
          </w:p>
        </w:tc>
      </w:tr>
      <w:tr w:rsidR="005B2E56" w:rsidRPr="004C075D" w14:paraId="52B7299C" w14:textId="77777777" w:rsidTr="000F2706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74C0C2B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B7B7E54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BAA128B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Беседа на тему « Декоративно-прикладное искусство» (народные игрушки – глина дерево).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696108C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605B197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7AA275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254869DA" w14:textId="77777777" w:rsidTr="000F2706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7C42DF9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C247D4E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EE7D6A1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Рисование народной игрушки (дымковской, филимоновской и т.д.)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F21A84B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9421BDD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33C639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13FA637D" w14:textId="77777777" w:rsidTr="000F2706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6118E4F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A8D5CCB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C2DA765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Составление сетчатого узора для детской ткани (графическое изображение).</w:t>
            </w: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E7BAAC0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</w:t>
            </w:r>
          </w:p>
          <w:p w14:paraId="19527885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Д/и «Составь узор»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BE64808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6619D9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5765F38F" w14:textId="77777777" w:rsidTr="000F2706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7C77B18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ACA028B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2D0322B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Роспись сетчатого узора для детской ткани.</w:t>
            </w: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8213A6C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DCAE772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1E09AC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78D48589" w14:textId="77777777" w:rsidTr="000F2706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D3D9A53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F565924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EA67EA3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Рисование несложного натюрморта, состоящего из овощей (например, морковь и огурец).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45514C7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Д/и « Из чего состоит натюрморт», «Составь натюрморт»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F0AB696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0B7D58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3532F892" w14:textId="77777777" w:rsidTr="000F2706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C13E08B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199ED10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9288456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Рисование несложного натюрморта, состоящего из фруктов (например, яблоко и груша)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269A517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Д/и « Из чего состоит натюрморт», «Составь натюрморт»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9EF58FF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35E8DB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1E42BCFD" w14:textId="77777777" w:rsidTr="000F2706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F76B8CD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89C806B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6F74ABB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Декоративное рисование – составление симметричного узора.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7FADB2D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Упр. «Составь узор»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DB70EE9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C3D803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694E1C1A" w14:textId="77777777" w:rsidTr="000F2706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158FDD8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E0F0955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1E5CEC2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Декоративное рисование – составление эскиза для значка </w:t>
            </w: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на предложенной учителем форме (по выбору учащихся).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839B55A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Карточка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8EF2579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7D5C63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561DAAE4" w14:textId="77777777" w:rsidTr="000F2706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498FEFD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C7B1F2E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A67F783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Беседа об изобразительном искусстве: «Живопись». Картины художников В.Фирсова «Юный живописец», В.Серова «Девочка с персиками», П.Канчаловского «Сирень».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18F2139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</w:t>
            </w:r>
          </w:p>
          <w:p w14:paraId="7AFA703B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Д/и «Угадай картину»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4B0702E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CC9284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4B2BF110" w14:textId="77777777" w:rsidTr="000F2706">
        <w:tc>
          <w:tcPr>
            <w:tcW w:w="83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B31DDF8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31D5792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7B56C22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0223FF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762C8EB8" w14:textId="77777777" w:rsidTr="000F2706">
        <w:tc>
          <w:tcPr>
            <w:tcW w:w="147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CBBD5D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II</w:t>
            </w:r>
            <w:r w:rsidR="000F2706" w:rsidRPr="004C075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C075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четверть</w:t>
            </w:r>
          </w:p>
        </w:tc>
      </w:tr>
      <w:tr w:rsidR="005B2E56" w:rsidRPr="004C075D" w14:paraId="3B9E933C" w14:textId="77777777" w:rsidTr="000F2706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66C2574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DE58951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9D1A86B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Рисование с натуры игрушки (по выбору учеников).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B36C8FE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</w:t>
            </w:r>
          </w:p>
          <w:p w14:paraId="0FC993FD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Д/и «Узнай по профилю»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33F10F9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7B05E8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7C3D70E2" w14:textId="77777777" w:rsidTr="000F2706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D834B99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0F80E83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751A0F1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Рисование с натуры постройки из элементов строительного материала.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197FFDC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Игра «Танграм»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F3F919C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C1DCB8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1194EEE1" w14:textId="77777777" w:rsidTr="000F2706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C207979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4E0FC09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631C062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Рисование на тему «Что мы видели на стройке» (содержание рисунка: несколько этажей строящегося здания, башенный подъёмный кран, стрела которого несет панель, автомашина везет плиты, экскаватор роет траншею, рабочие прокладывают трубы, бульдозер засыпает яму и т.п.).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DAE44A5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</w:t>
            </w:r>
          </w:p>
          <w:p w14:paraId="018C4E01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Д/и «Угадай картину»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E992A97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03E5D5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99CE0B1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14716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91"/>
        <w:gridCol w:w="507"/>
        <w:gridCol w:w="7339"/>
        <w:gridCol w:w="2835"/>
        <w:gridCol w:w="1134"/>
        <w:gridCol w:w="2410"/>
      </w:tblGrid>
      <w:tr w:rsidR="005B2E56" w:rsidRPr="004C075D" w14:paraId="3A60E575" w14:textId="77777777" w:rsidTr="000F2706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264AD8F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B6316D2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36F6842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3FF6A04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8930494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23758A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5B2E56" w:rsidRPr="004C075D" w14:paraId="31A57D26" w14:textId="77777777" w:rsidTr="000F2706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24F876E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00B5D34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7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F03705A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Беседа на тему «Скульптура как вид изобразительного искусства» (Э.Фальконе «Медный всадник», Ф.Фивейский «Сильнее смерти», Е.Вучетич «Статуя воина-освободителя» в Трептов - парке в Берлине).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1FA0C15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</w:t>
            </w:r>
          </w:p>
          <w:p w14:paraId="70AE3DDE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Игра «Танграм», «Узнай по профилю»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7886F59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24AA48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6766F590" w14:textId="77777777" w:rsidTr="000F2706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4BEF159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C3DB54E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7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661403D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Рисование новогодней открытки (элементы оформления – флажки, снежинки, сосульки, звезды, серпантин, конфетти, елочные игрушки и т. п.).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BEA21E6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023682B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601DE0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52FA2EE7" w14:textId="77777777" w:rsidTr="000F2706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3E77152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0F35918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7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2AD9C66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Изготовление новогодних карнавальных масок.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955D51D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CDD8E21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A26499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14DC2117" w14:textId="77777777" w:rsidTr="000F2706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2E62E48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16.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38A5C3F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7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E01996D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Рисование на тему «Зимние развлечения».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E67E1CE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Д/и «Времена года»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24E9BA9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B69E1A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62CB72D3" w14:textId="77777777" w:rsidTr="000F2706">
        <w:tc>
          <w:tcPr>
            <w:tcW w:w="83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BEE3A6F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D448E50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A1472AC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8001A1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6998AF71" w14:textId="77777777" w:rsidTr="000F2706">
        <w:tc>
          <w:tcPr>
            <w:tcW w:w="147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00F3E0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III четверть</w:t>
            </w:r>
          </w:p>
        </w:tc>
      </w:tr>
      <w:tr w:rsidR="005B2E56" w:rsidRPr="004C075D" w14:paraId="33B1C6C4" w14:textId="77777777" w:rsidTr="000F2706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18F5E71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426C71B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7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EB1172C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Рисование с натуры предметов цилиндрической формы, расположенных ниже уровня зрения (эмалированная кастрюля и кружка).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AD2CDF2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433AA62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1C59E7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73D58D36" w14:textId="77777777" w:rsidTr="000F2706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6230A7F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95673F1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</w:t>
            </w:r>
          </w:p>
        </w:tc>
        <w:tc>
          <w:tcPr>
            <w:tcW w:w="7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4AABB2C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Рисование с натуры объемного предмета конической формы (кофейник).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4DB398F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93C1418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DB9AFC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15D429AB" w14:textId="77777777" w:rsidTr="000F2706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2973E63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19.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F4139D9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19.</w:t>
            </w:r>
          </w:p>
        </w:tc>
        <w:tc>
          <w:tcPr>
            <w:tcW w:w="7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4552A86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Рисование с натуры объемного предмета сложной (комбинированной) формы и его декоративное оформление (ваза, кувшин).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24D37B7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75F2392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E48BCD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39822885" w14:textId="77777777" w:rsidTr="000F2706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74F31B5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432A328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</w:t>
            </w:r>
          </w:p>
        </w:tc>
        <w:tc>
          <w:tcPr>
            <w:tcW w:w="7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5A9E410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Беседа на тему «Прошлое нашей Родины в произведениях живописи» (А.Бубнов «Утро на Куликовом поле», В.Васнецов «Богатыри», В.Суриков «Переход Суворова через Альпы).</w:t>
            </w: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19F0BF0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</w:t>
            </w:r>
          </w:p>
          <w:p w14:paraId="4D99ACA9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Д/И «Угадай картину»</w:t>
            </w:r>
          </w:p>
          <w:p w14:paraId="1B81AB43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893DC71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7CB03F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28DD405A" w14:textId="77777777" w:rsidTr="000F2706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15942AB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21.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85F777B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21.</w:t>
            </w:r>
          </w:p>
        </w:tc>
        <w:tc>
          <w:tcPr>
            <w:tcW w:w="7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1778FF6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Рисование на тему «Русский солдат»</w:t>
            </w: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2DAA7E2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96768F0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317EDF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1638628B" w14:textId="77777777" w:rsidTr="000F2706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AFA829A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22.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77139D9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22.</w:t>
            </w:r>
          </w:p>
        </w:tc>
        <w:tc>
          <w:tcPr>
            <w:tcW w:w="7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DC4DC87" w14:textId="77777777" w:rsidR="005B2E56" w:rsidRPr="004C075D" w:rsidRDefault="005B2E56" w:rsidP="004C075D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Рисование «ленточного» шрифта по клеткам (отдельные слова).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44CDE58" w14:textId="77777777" w:rsidR="005B2E56" w:rsidRPr="004C075D" w:rsidRDefault="005B2E56" w:rsidP="004C075D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Карточка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3FA8B65" w14:textId="77777777" w:rsidR="005B2E56" w:rsidRPr="004C075D" w:rsidRDefault="005B2E56" w:rsidP="004C075D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C268BA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54C7E5B3" w14:textId="77777777" w:rsidTr="000F2706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C29201A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0C1425D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</w:t>
            </w:r>
          </w:p>
        </w:tc>
        <w:tc>
          <w:tcPr>
            <w:tcW w:w="7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11BB71D" w14:textId="77777777" w:rsidR="005B2E56" w:rsidRPr="004C075D" w:rsidRDefault="005B2E56" w:rsidP="004C075D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Рисование поздравительной открытки к празднику 8 марта, с использованием «ленточного» шрифта.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F4C9866" w14:textId="77777777" w:rsidR="005B2E56" w:rsidRPr="004C075D" w:rsidRDefault="005B2E56" w:rsidP="004C075D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Карточка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87F31C3" w14:textId="77777777" w:rsidR="005B2E56" w:rsidRPr="004C075D" w:rsidRDefault="005B2E56" w:rsidP="004C075D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A4BBDE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1C7F2D7F" w14:textId="77777777" w:rsidTr="000F2706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3C3EAC2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24.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E11C913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24.</w:t>
            </w:r>
          </w:p>
        </w:tc>
        <w:tc>
          <w:tcPr>
            <w:tcW w:w="7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B5BCB5F" w14:textId="77777777" w:rsidR="005B2E56" w:rsidRPr="004C075D" w:rsidRDefault="005B2E56" w:rsidP="004C075D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Рисование с натуры объемного предмета сложной (комбинированной) формы и его декоративное оформление (торшер, подсвечник со свечой).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B95E3D0" w14:textId="77777777" w:rsidR="005B2E56" w:rsidRPr="004C075D" w:rsidRDefault="005B2E56" w:rsidP="004C075D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Карточка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0517669" w14:textId="77777777" w:rsidR="005B2E56" w:rsidRPr="004C075D" w:rsidRDefault="005B2E56" w:rsidP="004C075D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38576F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6102F6D3" w14:textId="77777777" w:rsidTr="000F2706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6011FC7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42CE971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</w:t>
            </w:r>
          </w:p>
        </w:tc>
        <w:tc>
          <w:tcPr>
            <w:tcW w:w="7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A0446DA" w14:textId="77777777" w:rsidR="005B2E56" w:rsidRPr="004C075D" w:rsidRDefault="005B2E56" w:rsidP="004C075D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Иллюстрирование отрывка из «Сказки о Царе Салтане» А.Пушкина («Пушки с пристани палят, кораблю пристать велят…», «Белка песенки поет, да орешки все грызет…» и др.). Композиционное решение.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11EF8E2" w14:textId="77777777" w:rsidR="005B2E56" w:rsidRPr="004C075D" w:rsidRDefault="005B2E56" w:rsidP="004C075D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Карточка</w:t>
            </w:r>
          </w:p>
          <w:p w14:paraId="3C3EA7DB" w14:textId="77777777" w:rsidR="005B2E56" w:rsidRPr="004C075D" w:rsidRDefault="005B2E56" w:rsidP="004C075D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Д/И «Найди недостающего героя»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ABA4769" w14:textId="77777777" w:rsidR="005B2E56" w:rsidRPr="004C075D" w:rsidRDefault="005B2E56" w:rsidP="004C075D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527297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0A140263" w14:textId="77777777" w:rsidTr="000F2706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9C3F30A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26.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D4FA02B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</w:t>
            </w:r>
          </w:p>
        </w:tc>
        <w:tc>
          <w:tcPr>
            <w:tcW w:w="7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2C09425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Иллюстрирование отрывка из «Сказки о Царе Салтане» А.Пушкина («Пушки с пристани палят, кораблю пристать велят…», «Белка песенки поет, да орешки все грызет…» и др.). Цветовое решение.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1003977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</w:t>
            </w:r>
          </w:p>
          <w:p w14:paraId="60A964F8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Д/И «Найди недостающего героя»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D9356A8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705FB1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6B357829" w14:textId="77777777" w:rsidTr="000F2706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CAC57D2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AB1F48C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7FF6FDB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D730BF5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19EA952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D2773E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7697BF84" w14:textId="77777777" w:rsidTr="000F2706">
        <w:tc>
          <w:tcPr>
            <w:tcW w:w="147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4FB9CC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IV четверть</w:t>
            </w:r>
          </w:p>
        </w:tc>
      </w:tr>
      <w:tr w:rsidR="005B2E56" w:rsidRPr="004C075D" w14:paraId="2E9A9A6F" w14:textId="77777777" w:rsidTr="000F2706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69B2743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93DF600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</w:t>
            </w:r>
          </w:p>
        </w:tc>
        <w:tc>
          <w:tcPr>
            <w:tcW w:w="7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91354D6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Экскурсия в парк. </w:t>
            </w: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Наблюдение за природой</w:t>
            </w:r>
            <w:r w:rsidRPr="004C075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5AA72E1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Д/и «Времена года»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705F31D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4C5D0E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584EC93C" w14:textId="77777777" w:rsidTr="000F2706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C235E93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28.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3F02DD4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28.</w:t>
            </w:r>
          </w:p>
        </w:tc>
        <w:tc>
          <w:tcPr>
            <w:tcW w:w="7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01B04BE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Рисование по памяти и представлению «Весенние ручьи»</w:t>
            </w: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791C811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EB4DBE2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6477A4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1EC39FA9" w14:textId="77777777" w:rsidTr="000F2706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18AE9F9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93ED3DE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</w:t>
            </w:r>
          </w:p>
        </w:tc>
        <w:tc>
          <w:tcPr>
            <w:tcW w:w="7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A52C064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Рисование с натуры птиц (натура – чучело скворца, грача, вороны, галки – по выбору).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3ABA6E1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Игра «Танграм», «Узнай по профилю»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B2DC473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D67141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381A859B" w14:textId="77777777" w:rsidTr="000F2706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1D0D017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30.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2CBD6F3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30.</w:t>
            </w:r>
          </w:p>
        </w:tc>
        <w:tc>
          <w:tcPr>
            <w:tcW w:w="7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10204E3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Тематический рисунок «Птицы – наши друзья» (примерное содержание рисунка: весна, ярко светит солнце, деревья с распустившимися листочками, в голубом небе птицы, на переднем плане скворечник, на ветке сидит скворец, надпись: «Птицы – наши друзья»). В рисунке преобладают краски наступившей весны: голубые, светло-зеленые, желтые, коричневые.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58265C8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687AA76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A32DA2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6FE62EB2" w14:textId="77777777" w:rsidTr="000F2706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C845868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31.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C408A77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31.</w:t>
            </w:r>
          </w:p>
        </w:tc>
        <w:tc>
          <w:tcPr>
            <w:tcW w:w="7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30CB44C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Рисование с натуры предмета шаровидной формы (глобус).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96DA2DF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E0E27FE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211316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72D2C574" w14:textId="77777777" w:rsidTr="000F2706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C9A5E98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32.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92BD7D7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32.</w:t>
            </w:r>
          </w:p>
        </w:tc>
        <w:tc>
          <w:tcPr>
            <w:tcW w:w="7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2043F3B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Беседа об изобразительном искусстве с показом репродукций картин о Великой Отечественной войне против немецко-фашистских захватчиков (В.Корецкий «Воин Красной Армии, спаси!», Д.Шмаринов «не забудем, не простим», Ф.Богородский «Слава павшим героям»).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7FA721C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</w:t>
            </w:r>
          </w:p>
          <w:p w14:paraId="7DF84E12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Д/И «Угадай картину»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9D807B1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ABF495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59336392" w14:textId="77777777" w:rsidTr="000F2706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AEDDE5E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33.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2786CEE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33.</w:t>
            </w:r>
          </w:p>
        </w:tc>
        <w:tc>
          <w:tcPr>
            <w:tcW w:w="7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0F7A374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Декоративное оформление почтового конверта, тема рисунка – по выбору.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7466D6F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3E1226C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F2870B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1FF266FF" w14:textId="77777777" w:rsidTr="000F2706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37FC92F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34.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855CE30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34.</w:t>
            </w:r>
          </w:p>
        </w:tc>
        <w:tc>
          <w:tcPr>
            <w:tcW w:w="7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ED3F789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Рисование предмета шаровидной формы (кукла-неваляшка).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4CBEC0D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E2BB225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5E265B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490DE496" w14:textId="77777777" w:rsidTr="000F2706">
        <w:tc>
          <w:tcPr>
            <w:tcW w:w="83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1661AE1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Итого: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5220633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554B1E8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3A1A40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0A9B4F6E" w14:textId="77777777" w:rsidTr="000F2706">
        <w:tc>
          <w:tcPr>
            <w:tcW w:w="83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5073871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 год: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10D1ABE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EC7E71B" w14:textId="77777777" w:rsidR="005B2E56" w:rsidRPr="004C075D" w:rsidRDefault="000F270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F9C8DA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342E8BC" w14:textId="77777777" w:rsidR="000F2706" w:rsidRPr="004C075D" w:rsidRDefault="000F270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8E7297F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 класс</w:t>
      </w:r>
    </w:p>
    <w:tbl>
      <w:tblPr>
        <w:tblW w:w="14716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93"/>
        <w:gridCol w:w="653"/>
        <w:gridCol w:w="7214"/>
        <w:gridCol w:w="2825"/>
        <w:gridCol w:w="1130"/>
        <w:gridCol w:w="2401"/>
      </w:tblGrid>
      <w:tr w:rsidR="005B2E56" w:rsidRPr="004C075D" w14:paraId="04375029" w14:textId="77777777" w:rsidTr="000F2706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14:paraId="172FC5A2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14:paraId="1EBD8FD3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 п/п в году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14:paraId="69435F6D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14:paraId="58B0C744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Коррекционная деятельность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14:paraId="10D96069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Кол-во часов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E54546A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Сроки проведения</w:t>
            </w:r>
          </w:p>
        </w:tc>
      </w:tr>
      <w:tr w:rsidR="005B2E56" w:rsidRPr="004C075D" w14:paraId="00E8F2CB" w14:textId="77777777" w:rsidTr="000F2706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90AECDD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32DCE6D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F54F3E7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91DC99F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6CCB765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A48757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5B2E56" w:rsidRPr="004C075D" w14:paraId="21C3EC0B" w14:textId="77777777" w:rsidTr="000F2706">
        <w:tc>
          <w:tcPr>
            <w:tcW w:w="147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B71597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 четверть</w:t>
            </w:r>
          </w:p>
        </w:tc>
      </w:tr>
      <w:tr w:rsidR="005B2E56" w:rsidRPr="004C075D" w14:paraId="353EC820" w14:textId="77777777" w:rsidTr="000F2706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4432B15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FD8B150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71722DA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Рисование с натуры объемного предмета прямоугольной формы, повернутого углом к рисующему (например, высокая коробка, обернутая цветной бумагой и перевязанная лентой).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DA0E866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1007DC8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E60447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480069B0" w14:textId="77777777" w:rsidTr="000F2706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49038AC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BDAF3CA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9C771B0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Рисование с натуры объемного предмета прямоугольной формы в наиболее простом для восприятия положении ( например: радиоприемник, телевизор).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3613699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3782DE6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85B1BC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4CD96E55" w14:textId="77777777" w:rsidTr="000F2706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2E37075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A5E2B71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9B58052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Беседа на тему «Виды изобразительного искусства. Живопись». Расширение представлений о работе художника-живописца, о материалах и инструментах живописца. Жанры живописи: пейзаж, натюрморт, портрет, историческая и бытовая живопись (И.Грабарь «Березовая аллея», В.Серов «Мика Морозов», И.Репин «Иван Грозный и сын его Иван», В.Маковский «Свидание»). Крупнейшие музеи страны.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3087D6B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Д/И «Угадай картину», «Жанр живописи»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7C02B1E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42EF0C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04CCE9BE" w14:textId="77777777" w:rsidTr="000F2706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C6A9DF3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13A62C6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7EC0432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Рисование с натуры двух предметов цилиндрической формы, расположенных ниже уровня зрения (эмалированные кастрюля и кружка).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469C9D5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Д/и «составь натюрморт»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970B7CA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4777D4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1F73D512" w14:textId="77777777" w:rsidTr="000F2706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42FDCD0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5.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B36F9A4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713FFDE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Рисование по представлению объемного предмета цилиндрической формы с вырезом ¼ части (например: «Сыр», «Торт»).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54BA1B8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187E0EA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CC5F61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618BE380" w14:textId="77777777" w:rsidTr="000F2706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9C1DC4C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D2D1165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5013BF7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Рисование с натуры предмета, имеющего форму усеченного конуса ( например: чашка; цветочный горшок; ваза).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B663844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B8951C2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125D23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1E7B28BD" w14:textId="77777777" w:rsidTr="000F2706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EA392E5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4473C85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BE9B8A5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Рисование с натуры предмета комбинированной формы (например: торшер; подсвечник со свечой).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05D7560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C6C98DA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30A6C9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6A5D5CF6" w14:textId="77777777" w:rsidTr="000F2706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5D6AB94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7815390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76F8C76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Беседа об изобразительном искусстве на тему «Выразительные средства живописи. Изменение цвета в зависимости от освещения: солнечное, освещение, сумерки, пасмурная погода. Холодная и теплая цветовая гамма. Композиция. (И.Шишкин «Полдень», А.Куинджи «Березовая роща», И.Левитан «Сумерки. Стога», М.Врубель «В ночном», В.Поленов «Московский дворик»). Изготовление из бумаги шапочки – пилотки и украшение её узором.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D6C59D8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</w:t>
            </w:r>
          </w:p>
          <w:p w14:paraId="60BF782D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Д/И «Угадай картину», «Жанр живописи»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C7245D8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EE2DBC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40E207FE" w14:textId="77777777" w:rsidTr="000F2706">
        <w:tc>
          <w:tcPr>
            <w:tcW w:w="83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AC43724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4841786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A875968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7DA9A6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59AD8434" w14:textId="77777777" w:rsidTr="000F2706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A596813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2FA81B6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F4EF0AB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273A9E4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A49342C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633322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5B2E56" w:rsidRPr="004C075D" w14:paraId="047FAF47" w14:textId="77777777" w:rsidTr="000F2706">
        <w:tc>
          <w:tcPr>
            <w:tcW w:w="147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B5AB76" w14:textId="3F7AF536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II</w:t>
            </w:r>
            <w:r w:rsidR="002B01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четверть</w:t>
            </w:r>
          </w:p>
        </w:tc>
      </w:tr>
      <w:tr w:rsidR="005B2E56" w:rsidRPr="004C075D" w14:paraId="11D9037D" w14:textId="77777777" w:rsidTr="000F2706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173EF5D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7B2A1F2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AFB8E9E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Тематическое рисование «Золотая осень». Выполнение на основе наблюдений зарисовок осеннего леса (осеннего парка).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F9B04BD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Д/и «Времена года», «Составь пейзаж»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911891F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C64886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64A495D9" w14:textId="77777777" w:rsidTr="000F2706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D679ED6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B455C13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EEA00B2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Рисование с натуры объемных предметов – посуда (отдельные предметы из чайного или кофейного сервиза – по выбору учащихся).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229848F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DCF17E7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D4A401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0DE9476C" w14:textId="77777777" w:rsidTr="000F2706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9159DB8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D50674B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097A514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Беседа на тему «Виды изобразительного искусства. Скульптура». Отличие скульптуры от произведения </w:t>
            </w: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живописи и рисунка: объемность, обозримость с разных сторон. Материал для скульптуры: мрамор, металл, гранит, бетон, дерево и др. Инструменты скульптора. (Памятник Ю.Гагарину на площади Гагарина в Москве, Н.Томский «Портрет И.Д.Черняховского», мемориал в Волгограде на Мамаевом кургане, скульптуры С.Коненкова и др.). Народная скульптура (игрушки), её образность и выразительность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4A4BB6C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Карточка</w:t>
            </w:r>
          </w:p>
          <w:p w14:paraId="0EB6D8D5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Игра «Танграм», </w:t>
            </w: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«Узнай по профилю»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7A91881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1DDE63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0F2411AB" w14:textId="77777777" w:rsidTr="000F2706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965AA57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C44969B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E52B1B1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Рисование с натуры предмета комбинированной формы (настольная лампа).</w:t>
            </w:r>
          </w:p>
          <w:p w14:paraId="5577B708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CB57EAD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9C9ABB6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CD1825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230B51DB" w14:textId="77777777" w:rsidTr="000F2706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5C698DF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EE3955A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BE57EBA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Беседа на тему «Виды изобразительного искусства. Архитектура». Памятники архитектуры Московского кремля. Архитектура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E3B8808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</w:t>
            </w:r>
          </w:p>
          <w:p w14:paraId="1CDE41F2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Игра «Узнай по профилю»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594ACBF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B3C7F9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651CC003" w14:textId="77777777" w:rsidTr="000F2706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4501375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F071B44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EADB62E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Разработка декоративной композиции (совместно с учителем), посвященному школьному празднику (эскиз оформления сцены).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932B837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Д/и «Времена года»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9D1BD9D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64339B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5F6197B7" w14:textId="77777777" w:rsidTr="000F2706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AFF12ED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685CDC9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63480FF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Декоративное рисование. Изготовление макета пригласительного билета.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7457C78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FC4EC86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B29DEF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49AC68B8" w14:textId="77777777" w:rsidTr="000F2706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E0622AB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C6CE19A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8177E80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85CDF1F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DE8944F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8E71B1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326B6A97" w14:textId="77777777" w:rsidTr="000F2706">
        <w:tc>
          <w:tcPr>
            <w:tcW w:w="147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3A3761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III четверть</w:t>
            </w:r>
          </w:p>
        </w:tc>
      </w:tr>
      <w:tr w:rsidR="005B2E56" w:rsidRPr="004C075D" w14:paraId="4A2A7684" w14:textId="77777777" w:rsidTr="000F2706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DE5017D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577020F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196D7A3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Тематическое рисование «Зимушка зима». Выполнение на основе наблюдений зарисовок зимнего леса (зимнего парка).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2DB480F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Д/и «Времена года», «Собери пейзаж»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16811A3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7957D0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1C318DD3" w14:textId="77777777" w:rsidTr="000F2706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A118962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DD05B53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D4C807A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Беседа на тему «Виды изобразительного искусства. Графика». Книжная иллюстрация. Плакат. Карикатура.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AE9B5F1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2F5AE7F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343713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6A23FA9E" w14:textId="77777777" w:rsidTr="000F2706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41A9ACA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19.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BB107A1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19.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17E99EF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Выполнение эскизов элементов оформления книги – рисование заставок, буквиц, концовок.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0E435C7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DEFBF80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9271CA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193E25C6" w14:textId="77777777" w:rsidTr="000F2706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1526DFF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2529279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4CA06B2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Рисование с натуры объемных предметов округлой формы </w:t>
            </w: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(фрукты).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56FBEB2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Карточка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AF378F2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73C449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03BDD13" w14:textId="45A0EAB9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39CC19A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14716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90"/>
        <w:gridCol w:w="507"/>
        <w:gridCol w:w="7340"/>
        <w:gridCol w:w="2835"/>
        <w:gridCol w:w="1134"/>
        <w:gridCol w:w="2410"/>
      </w:tblGrid>
      <w:tr w:rsidR="005B2E56" w:rsidRPr="004C075D" w14:paraId="693FFCAF" w14:textId="77777777" w:rsidTr="000F2706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FBBDE0D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5428E44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558A82F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538F8F9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5B469DC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4DEB13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5B2E56" w:rsidRPr="004C075D" w14:paraId="2A795479" w14:textId="77777777" w:rsidTr="000F2706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6CDBC09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21.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DB385C7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21.</w:t>
            </w:r>
          </w:p>
        </w:tc>
        <w:tc>
          <w:tcPr>
            <w:tcW w:w="7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B1FFB55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Рисование с натуры объемных предметов округлой формы (овощи).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4F9D620" w14:textId="77777777" w:rsidR="005B2E56" w:rsidRPr="004C075D" w:rsidRDefault="005B2E56" w:rsidP="004C075D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Карточка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F987932" w14:textId="77777777" w:rsidR="005B2E56" w:rsidRPr="004C075D" w:rsidRDefault="005B2E56" w:rsidP="004C075D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6E387A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343CABE7" w14:textId="77777777" w:rsidTr="000F2706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BAA699F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22.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3A2AD10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22.</w:t>
            </w:r>
          </w:p>
        </w:tc>
        <w:tc>
          <w:tcPr>
            <w:tcW w:w="7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2D61069" w14:textId="77777777" w:rsidR="005B2E56" w:rsidRPr="004C075D" w:rsidRDefault="005B2E56" w:rsidP="004C075D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Рисование с натуры постройки из элементов строительного материала (башня).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9405E90" w14:textId="77777777" w:rsidR="005B2E56" w:rsidRPr="004C075D" w:rsidRDefault="005B2E56" w:rsidP="004C075D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Карточка</w:t>
            </w:r>
          </w:p>
          <w:p w14:paraId="1578B306" w14:textId="77777777" w:rsidR="005B2E56" w:rsidRPr="004C075D" w:rsidRDefault="005B2E56" w:rsidP="004C075D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Упр. «Графический диктант»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278B88F" w14:textId="77777777" w:rsidR="005B2E56" w:rsidRPr="004C075D" w:rsidRDefault="005B2E56" w:rsidP="004C075D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4D1572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0E87323D" w14:textId="77777777" w:rsidTr="000F2706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69B8F91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8DF6E90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</w:t>
            </w:r>
          </w:p>
        </w:tc>
        <w:tc>
          <w:tcPr>
            <w:tcW w:w="7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EA16FB0" w14:textId="77777777" w:rsidR="005B2E56" w:rsidRPr="004C075D" w:rsidRDefault="005B2E56" w:rsidP="004C075D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Рисование с натуры предметов комбинированной формы (ваза, кринка).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246A9EC" w14:textId="77777777" w:rsidR="005B2E56" w:rsidRPr="004C075D" w:rsidRDefault="005B2E56" w:rsidP="004C075D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Карточка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BF1ADA9" w14:textId="77777777" w:rsidR="005B2E56" w:rsidRPr="004C075D" w:rsidRDefault="005B2E56" w:rsidP="004C075D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9FE7AA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104BE66E" w14:textId="77777777" w:rsidTr="000F2706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39EFA97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24.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500680B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24.</w:t>
            </w:r>
          </w:p>
        </w:tc>
        <w:tc>
          <w:tcPr>
            <w:tcW w:w="7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BA44B21" w14:textId="77777777" w:rsidR="005B2E56" w:rsidRPr="004C075D" w:rsidRDefault="005B2E56" w:rsidP="004C075D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Декоративное рисование – составление узора для вазы.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8E328BA" w14:textId="77777777" w:rsidR="005B2E56" w:rsidRPr="004C075D" w:rsidRDefault="005B2E56" w:rsidP="004C075D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Д/и «Составь узор»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D9E253C" w14:textId="77777777" w:rsidR="005B2E56" w:rsidRPr="004C075D" w:rsidRDefault="005B2E56" w:rsidP="004C075D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075B72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6FA94A30" w14:textId="77777777" w:rsidTr="000F2706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AD3BE69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83CA1AE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</w:t>
            </w:r>
          </w:p>
        </w:tc>
        <w:tc>
          <w:tcPr>
            <w:tcW w:w="7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9135A65" w14:textId="77777777" w:rsidR="005B2E56" w:rsidRPr="004C075D" w:rsidRDefault="005B2E56" w:rsidP="004C075D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Рисование с натуры предметов комбинированной формы (столярные или слесарные инструменты).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67F816C" w14:textId="77777777" w:rsidR="005B2E56" w:rsidRPr="004C075D" w:rsidRDefault="005B2E56" w:rsidP="004C075D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Карточка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494F6EF" w14:textId="77777777" w:rsidR="005B2E56" w:rsidRPr="004C075D" w:rsidRDefault="005B2E56" w:rsidP="004C075D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D1FB7B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64965116" w14:textId="77777777" w:rsidTr="000F2706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C900F98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DB32A3C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</w:t>
            </w:r>
          </w:p>
        </w:tc>
        <w:tc>
          <w:tcPr>
            <w:tcW w:w="7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D682ED7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Беседа на тему «Народное декоративное прикладное искусство России». Показ изделий народного творчества (Хохлома, Гжель, Жостово, Палех и др.).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0D9CF49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EF213FC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F59D0A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2095B98B" w14:textId="77777777" w:rsidTr="000F2706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5B1ABA1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C123C3F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29E0100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29914C0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5BDC29E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E0226E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18DAB39F" w14:textId="77777777" w:rsidTr="000F2706">
        <w:trPr>
          <w:trHeight w:val="150"/>
        </w:trPr>
        <w:tc>
          <w:tcPr>
            <w:tcW w:w="147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FBCC55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IV четверть</w:t>
            </w:r>
          </w:p>
        </w:tc>
      </w:tr>
      <w:tr w:rsidR="005B2E56" w:rsidRPr="004C075D" w14:paraId="39C3B994" w14:textId="77777777" w:rsidTr="000F2706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9298CF7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A11AE07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</w:t>
            </w:r>
          </w:p>
        </w:tc>
        <w:tc>
          <w:tcPr>
            <w:tcW w:w="7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34E3BA1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Беседа на тему «Виды изобразительного искусства. Декоративно-прикладное творчество». Городецкая роспись (расписные доски, скамейки, детские кресла-качалки, круглые настенные панно и т.п.).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B525759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0EDAC3B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F4FE12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3127C8D1" w14:textId="77777777" w:rsidTr="000F2706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4B32FB8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28.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93A6E3A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28.</w:t>
            </w:r>
          </w:p>
        </w:tc>
        <w:tc>
          <w:tcPr>
            <w:tcW w:w="7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1A36C62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Рисование с натуры предметов комбинированной формы (чайник, самовар).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5819FC1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8DA72C6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71F097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47C4F0DB" w14:textId="77777777" w:rsidTr="000F2706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E4FCC58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65F44AE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</w:t>
            </w:r>
          </w:p>
        </w:tc>
        <w:tc>
          <w:tcPr>
            <w:tcW w:w="7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FDA9296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Рисование с натуры предметов комбинированной формы (игрушки).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F367A5A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800C441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75F1AC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314D61F5" w14:textId="77777777" w:rsidTr="000F2706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958E330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30.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210A7BE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30.</w:t>
            </w:r>
          </w:p>
        </w:tc>
        <w:tc>
          <w:tcPr>
            <w:tcW w:w="7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3FFEECE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Разработка эскиза плаката к Дню Победы с кратким </w:t>
            </w: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текстом – лозунгом (по клеткам).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C7912F4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Карточка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BD8E45F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BDE02A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217353F2" w14:textId="77777777" w:rsidTr="000F2706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0B3BE69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31.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A9C83C9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31.</w:t>
            </w:r>
          </w:p>
        </w:tc>
        <w:tc>
          <w:tcPr>
            <w:tcW w:w="7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1786DFE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Беседа об изобразительном искусстве с показом репродукций картин о Великой Отечественной войне (П.Логинов и В.Панфилов «Знамя Победы», П.Кривоногов «Брестская крепость», Ф.Усыпенко «Ответ гвардейцев – минометчиков» и др.)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420828C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</w:t>
            </w:r>
          </w:p>
          <w:p w14:paraId="1E3D322E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Д/И «Угадай картину», «Жанры Живописи»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CBACD94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6D6974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5F2D0E60" w14:textId="77777777" w:rsidTr="000F2706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068255B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32.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66E07FA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32.</w:t>
            </w:r>
          </w:p>
        </w:tc>
        <w:tc>
          <w:tcPr>
            <w:tcW w:w="7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634B539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Выполнение эскиза медали (эмблемы), посвященной спортивным соревнованиям.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F191668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07D97A9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2FD5E1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74201805" w14:textId="77777777" w:rsidTr="000F2706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E8D64FF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33.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1686898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33.</w:t>
            </w:r>
          </w:p>
        </w:tc>
        <w:tc>
          <w:tcPr>
            <w:tcW w:w="7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D8186E1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Иллюстрирование отрывка литературного произведения (по выбору учащихся).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D2042B9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</w:t>
            </w:r>
          </w:p>
          <w:p w14:paraId="59AC9D01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Д/и «Составь портрет сказочного героя»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E101B7C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FB4201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19C442AA" w14:textId="77777777" w:rsidTr="000F2706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E467B18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34.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0ED0430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34.</w:t>
            </w:r>
          </w:p>
        </w:tc>
        <w:tc>
          <w:tcPr>
            <w:tcW w:w="7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FC66F51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Повторно-обобщающий урок. Викторина. Выставка детских рисунков.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AA95403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Карточка: 4.8.1</w:t>
            </w:r>
          </w:p>
          <w:p w14:paraId="2D08CBE9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58374CC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249711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454CD5A6" w14:textId="77777777" w:rsidTr="000F2706">
        <w:tc>
          <w:tcPr>
            <w:tcW w:w="83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93E4548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4F4A69D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8A88524" w14:textId="77777777" w:rsidR="005B2E56" w:rsidRPr="004C075D" w:rsidRDefault="005B2E56" w:rsidP="004C075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088115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B2E56" w:rsidRPr="004C075D" w14:paraId="0CA2679E" w14:textId="77777777" w:rsidTr="000F2706">
        <w:tc>
          <w:tcPr>
            <w:tcW w:w="83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FAD2509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год: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0729B0B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7B2C77D" w14:textId="77777777" w:rsidR="005B2E56" w:rsidRPr="004C075D" w:rsidRDefault="000F270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9C0616" w14:textId="77777777" w:rsidR="005B2E56" w:rsidRPr="004C075D" w:rsidRDefault="005B2E56" w:rsidP="004C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79EBEAC" w14:textId="77777777" w:rsidR="00B83FFE" w:rsidRPr="004C075D" w:rsidRDefault="00B83FFE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sectPr w:rsidR="00B83FFE" w:rsidRPr="004C075D" w:rsidSect="00627B48">
          <w:pgSz w:w="16838" w:h="11906" w:orient="landscape"/>
          <w:pgMar w:top="851" w:right="1134" w:bottom="1701" w:left="1134" w:header="709" w:footer="709" w:gutter="0"/>
          <w:lnNumType w:countBy="1"/>
          <w:cols w:space="708"/>
          <w:titlePg/>
          <w:docGrid w:linePitch="360"/>
        </w:sectPr>
      </w:pPr>
    </w:p>
    <w:p w14:paraId="40057DF0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Требования к уровню подготовки обучающихся</w:t>
      </w:r>
    </w:p>
    <w:p w14:paraId="2DBD3588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Учащиеся</w:t>
      </w:r>
      <w:r w:rsidR="00B83FFE" w:rsidRPr="004C075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4C075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5 класса должны уметь:</w:t>
      </w:r>
    </w:p>
    <w:p w14:paraId="4EBB77F9" w14:textId="77777777" w:rsidR="005B2E56" w:rsidRPr="004C075D" w:rsidRDefault="005B2E56" w:rsidP="004C075D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передавать в рисунке форму изображаемых предметов, их строение и пропорции (отношение длины к ширине и частей к целому);</w:t>
      </w:r>
    </w:p>
    <w:p w14:paraId="08F675EF" w14:textId="77777777" w:rsidR="005B2E56" w:rsidRPr="004C075D" w:rsidRDefault="005B2E56" w:rsidP="004C075D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определять предметы симметричной формы и рисовать их, применяя среднюю (осевую) линию как вспомогательную;</w:t>
      </w:r>
    </w:p>
    <w:p w14:paraId="72170991" w14:textId="77777777" w:rsidR="005B2E56" w:rsidRPr="004C075D" w:rsidRDefault="005B2E56" w:rsidP="004C075D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составлять узоры из геометрических и растительных элементов в полосе, квадрате и круге, применяя осевые линии;</w:t>
      </w:r>
    </w:p>
    <w:p w14:paraId="78D70545" w14:textId="77777777" w:rsidR="005B2E56" w:rsidRPr="004C075D" w:rsidRDefault="005B2E56" w:rsidP="004C075D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передавать в рисунках на темы кажущиеся соотношения величин предметов с учетом их положения в пространстве (под углом к учащимся, выше уровня зрения);</w:t>
      </w:r>
    </w:p>
    <w:p w14:paraId="6BF2232C" w14:textId="77777777" w:rsidR="005B2E56" w:rsidRPr="004C075D" w:rsidRDefault="005B2E56" w:rsidP="004C075D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ослаблять интенсивность цвета, прибавляя воду в краску; пользоваться элементарными приемами работы с красками (ровная закраска, не выходящая за контуры изображения);</w:t>
      </w:r>
    </w:p>
    <w:p w14:paraId="433C399C" w14:textId="77777777" w:rsidR="005B2E56" w:rsidRPr="004C075D" w:rsidRDefault="005B2E56" w:rsidP="004C075D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самостоятельно анализировать свой рисунок и рисунки товарищей; употреблять в речи слова, обозначающие пространственные отношения предметов и графических элементов;</w:t>
      </w:r>
    </w:p>
    <w:p w14:paraId="787ADB6D" w14:textId="77777777" w:rsidR="005B2E56" w:rsidRPr="004C075D" w:rsidRDefault="005B2E56" w:rsidP="004C075D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рассказывать содержание картины, знать названия рассмотренных на уроках произведений изобразительного искусства; определять эмоциональное состояние изображенных на картине лиц.</w:t>
      </w:r>
    </w:p>
    <w:p w14:paraId="1C40E8EC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1347730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Учащиеся 6 класса должны уметь:</w:t>
      </w:r>
    </w:p>
    <w:p w14:paraId="54CD0A8F" w14:textId="77777777" w:rsidR="005B2E56" w:rsidRPr="004C075D" w:rsidRDefault="005B2E56" w:rsidP="004C075D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пользоваться простейшими вспомогательными линиями для проверки правильности рисунка;</w:t>
      </w:r>
    </w:p>
    <w:p w14:paraId="591AEA8A" w14:textId="77777777" w:rsidR="005B2E56" w:rsidRPr="004C075D" w:rsidRDefault="005B2E56" w:rsidP="004C075D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подбирать цвета изображаемых предметов и передавать их объемную форму;</w:t>
      </w:r>
    </w:p>
    <w:p w14:paraId="78A48639" w14:textId="77777777" w:rsidR="005B2E56" w:rsidRPr="004C075D" w:rsidRDefault="005B2E56" w:rsidP="004C075D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уметь подбирать гармонические сочетания цветов в декоративном рисовании;</w:t>
      </w:r>
    </w:p>
    <w:p w14:paraId="5ABE2D98" w14:textId="77777777" w:rsidR="005B2E56" w:rsidRPr="004C075D" w:rsidRDefault="005B2E56" w:rsidP="004C075D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передавать связное содержание и осуществлять пространственную композицию в рисунках на темы; сравнивать свой рисунок с изображаемым предметом и исправлять замеченные в рисунке ошибки;</w:t>
      </w:r>
    </w:p>
    <w:p w14:paraId="4CE807D8" w14:textId="77777777" w:rsidR="005B2E56" w:rsidRPr="004C075D" w:rsidRDefault="005B2E56" w:rsidP="004C075D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делать отчет о проделанной работе, используя при этом термины, принятые в изобразительной деятельности;</w:t>
      </w:r>
    </w:p>
    <w:p w14:paraId="7C81CB52" w14:textId="77777777" w:rsidR="005B2E56" w:rsidRPr="004C075D" w:rsidRDefault="005B2E56" w:rsidP="004C075D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найти в картине главное, рассказать содержание картины, знать названия рассмотренных на уроках произведений изобразительного искусства, особенности изделий народных мастеров.</w:t>
      </w:r>
    </w:p>
    <w:p w14:paraId="1A621189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F477B47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Учащиеся 7 класса должны уметь:</w:t>
      </w:r>
    </w:p>
    <w:p w14:paraId="345129B6" w14:textId="77777777" w:rsidR="005B2E56" w:rsidRPr="004C075D" w:rsidRDefault="005B2E56" w:rsidP="004C075D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передавать форму, строение, величину, цвет и положение в пространстве изображаемых предметов, пользоваться вспомогательными линиями при построении рисунка, выполняя его в определенной последовательности (от общего к частному);</w:t>
      </w:r>
    </w:p>
    <w:p w14:paraId="28B9F992" w14:textId="77777777" w:rsidR="005B2E56" w:rsidRPr="004C075D" w:rsidRDefault="005B2E56" w:rsidP="004C075D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изображать предметы прямоугольной, цилиндрической, конической, округлой и комбинированной формы, передавая их объем и окраску;</w:t>
      </w:r>
    </w:p>
    <w:p w14:paraId="01A81056" w14:textId="77777777" w:rsidR="005B2E56" w:rsidRPr="004C075D" w:rsidRDefault="005B2E56" w:rsidP="004C075D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проявлять художественный вкус в рисунках декоративного характера, стилизовать природные формы, выполнять построение узоров (орнаментов) в основных геометрических формах, применяя осевые линии;</w:t>
      </w:r>
    </w:p>
    <w:p w14:paraId="278772DC" w14:textId="77777777" w:rsidR="005B2E56" w:rsidRPr="004C075D" w:rsidRDefault="005B2E56" w:rsidP="004C075D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 прием загораживания одних предметов другими в рисунках на заданную тему, изображать удаленные предметы с учетом их зрительного уменьшения;</w:t>
      </w:r>
    </w:p>
    <w:p w14:paraId="124E1D92" w14:textId="77777777" w:rsidR="005B2E56" w:rsidRPr="004C075D" w:rsidRDefault="005B2E56" w:rsidP="004C075D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проявлять интерес к произведениям изобразительного искусства и высказывать о них оценочные суждения.</w:t>
      </w:r>
    </w:p>
    <w:p w14:paraId="59D11921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5BDFA31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Учащиеся должны знать:</w:t>
      </w:r>
    </w:p>
    <w:p w14:paraId="2433FAE0" w14:textId="77777777" w:rsidR="005B2E56" w:rsidRPr="004C075D" w:rsidRDefault="005B2E56" w:rsidP="004C075D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работ на уроках изобразительного искусства (рисование с натуры, декоративное рисование, рисование на тему);</w:t>
      </w:r>
    </w:p>
    <w:p w14:paraId="792C2B61" w14:textId="77777777" w:rsidR="005B2E56" w:rsidRPr="004C075D" w:rsidRDefault="005B2E56" w:rsidP="004C075D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отличительные признаки видов изобразительного искусства (живопись, скульптура, графика, архитектура, декоративно-прикладное творчество);</w:t>
      </w:r>
    </w:p>
    <w:p w14:paraId="2E89176F" w14:textId="77777777" w:rsidR="005B2E56" w:rsidRPr="004C075D" w:rsidRDefault="005B2E56" w:rsidP="004C075D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средства выразительности живописи (цвет, композиция, освещение);</w:t>
      </w:r>
    </w:p>
    <w:p w14:paraId="5C54C614" w14:textId="77777777" w:rsidR="005B2E56" w:rsidRPr="004C075D" w:rsidRDefault="005B2E56" w:rsidP="004C075D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особенности некоторых материалов, используемых в изобразительном искусстве (акварель, гуашь, масло, бронза, мрамор, гранит, дерево, фарфор);</w:t>
      </w:r>
    </w:p>
    <w:p w14:paraId="3B3FD56B" w14:textId="77777777" w:rsidR="005B2E56" w:rsidRPr="004C075D" w:rsidRDefault="005B2E56" w:rsidP="004C075D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отличительные особенности произведений декоративно-прикладного искусства;</w:t>
      </w:r>
    </w:p>
    <w:p w14:paraId="1AEB2FC8" w14:textId="77777777" w:rsidR="005B2E56" w:rsidRPr="004C075D" w:rsidRDefault="005B2E56" w:rsidP="004C075D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названия крупнейших музеев страны.</w:t>
      </w:r>
    </w:p>
    <w:p w14:paraId="4B94D130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72A0DDC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Формы контроля уровня достижений учащихся и критерии оценки</w:t>
      </w:r>
    </w:p>
    <w:p w14:paraId="13626839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1450822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Система текущей и промежуточной аттестации учащихся</w:t>
      </w:r>
      <w:r w:rsidRPr="004C07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4C07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уроках</w:t>
      </w:r>
      <w:r w:rsidRPr="004C07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изобразительного</w:t>
      </w:r>
      <w:r w:rsidRPr="004C07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искусства состоит из практических заданий, коррекционно-развивающих упражнений на каждом уроке; организации дидактических игр; проведении выставок детских рисунков и устного опроса.</w:t>
      </w:r>
    </w:p>
    <w:p w14:paraId="1055C763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5CEDBEF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Критерии оценивания учащихся</w:t>
      </w:r>
    </w:p>
    <w:p w14:paraId="2BD837CB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«5» (отлично) - ставится в том случае, если обучаемый глубоко изучил учебный материал и дополнительную литературу по теме, последовательно и исчерпывающе отвечает на поставленные вопроси, а при выполнении практической работы – если задание выполнено правильно , аккуратно , с использованием вспомогательных линий и в установленное нормативом время (при отсутствии нормативов уверенно и быстро).</w:t>
      </w:r>
    </w:p>
    <w:p w14:paraId="20E123AA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821FE15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«4» (хорошо) – ставится тогда, когда обучаемый твердо знает материал и отвечает без наводящих вопросов, а при выполнении практической работы – </w:t>
      </w: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если задание выполнено правильно, аккуратно, с использованием вспомогательных линий (допускается 1-2 недочета).</w:t>
      </w:r>
    </w:p>
    <w:p w14:paraId="4B1D56DA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F99C056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«3» (удовлетворительно) – ставится при условии, если обучаемый знает лишь основной материал, а на заданные вопросы отвечает не достаточно четко и полно, а при выполнении практической работы – если задание выполнено, но допускались ошибки, не отразившиеся на качестве выполненной работы.</w:t>
      </w:r>
    </w:p>
    <w:p w14:paraId="0874869A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95C6FE0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«2» (не удовлетворительно) – ставится в том случае, когда обучаемый не смог достаточно полно и правильно ответить на поставленные вопросы, а при выполнении практической работы – если задание не сделано или допущены ошибки, влияющие на качество выполненной работы.</w:t>
      </w:r>
    </w:p>
    <w:p w14:paraId="6A3CCB79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956DEC3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Учебно-методическое обеспечение для учителя и для учащихся</w:t>
      </w:r>
    </w:p>
    <w:p w14:paraId="54ACB7B4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1105E91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учебно-методический комплект по обеспечению программы входит:</w:t>
      </w:r>
    </w:p>
    <w:p w14:paraId="6C08A2E9" w14:textId="77777777" w:rsidR="005B2E56" w:rsidRPr="004C075D" w:rsidRDefault="005B2E56" w:rsidP="004C075D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Программно-методические материалы;</w:t>
      </w:r>
    </w:p>
    <w:p w14:paraId="225EB45E" w14:textId="77777777" w:rsidR="005B2E56" w:rsidRPr="004C075D" w:rsidRDefault="005B2E56" w:rsidP="004C075D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Инструкционные карты, набор дидактических игр (приложение №1);</w:t>
      </w:r>
    </w:p>
    <w:p w14:paraId="263A3292" w14:textId="77777777" w:rsidR="005B2E56" w:rsidRPr="004C075D" w:rsidRDefault="005B2E56" w:rsidP="004C075D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Коррекционно-развивающие упражнения;</w:t>
      </w:r>
    </w:p>
    <w:p w14:paraId="21B2DC43" w14:textId="77777777" w:rsidR="005B2E56" w:rsidRPr="004C075D" w:rsidRDefault="005B2E56" w:rsidP="004C075D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Демонстрационный материал - модели, эскизы, репродукции, фотографии, раздаточный материал (приложение № 2).</w:t>
      </w:r>
    </w:p>
    <w:p w14:paraId="65B8CC48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C0FE703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91E2A38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Интернет ресурсы:</w:t>
      </w:r>
    </w:p>
    <w:p w14:paraId="05466ECE" w14:textId="77777777" w:rsidR="005B2E56" w:rsidRPr="004C075D" w:rsidRDefault="005B2E56" w:rsidP="004C075D">
      <w:pPr>
        <w:pStyle w:val="a3"/>
        <w:numPr>
          <w:ilvl w:val="1"/>
          <w:numId w:val="9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075D">
        <w:rPr>
          <w:rFonts w:ascii="Times New Roman" w:hAnsi="Times New Roman" w:cs="Times New Roman"/>
          <w:sz w:val="28"/>
          <w:szCs w:val="28"/>
          <w:u w:val="single"/>
          <w:lang w:eastAsia="ru-RU"/>
        </w:rPr>
        <w:t>http://festival.1september.ru</w:t>
      </w:r>
      <w:r w:rsidRPr="004C075D">
        <w:rPr>
          <w:rFonts w:ascii="Times New Roman" w:hAnsi="Times New Roman" w:cs="Times New Roman"/>
          <w:sz w:val="28"/>
          <w:szCs w:val="28"/>
          <w:lang w:eastAsia="ru-RU"/>
        </w:rPr>
        <w:t> (Фестиваль педагогических идей)</w:t>
      </w:r>
    </w:p>
    <w:p w14:paraId="7A157ABF" w14:textId="77777777" w:rsidR="005B2E56" w:rsidRPr="004C075D" w:rsidRDefault="005B2E56" w:rsidP="004C075D">
      <w:pPr>
        <w:pStyle w:val="a3"/>
        <w:numPr>
          <w:ilvl w:val="1"/>
          <w:numId w:val="9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075D">
        <w:rPr>
          <w:rFonts w:ascii="Times New Roman" w:hAnsi="Times New Roman" w:cs="Times New Roman"/>
          <w:sz w:val="28"/>
          <w:szCs w:val="28"/>
          <w:u w:val="single"/>
          <w:lang w:eastAsia="ru-RU"/>
        </w:rPr>
        <w:t>http://school-collection.edu.ru</w:t>
      </w:r>
      <w:r w:rsidRPr="004C075D">
        <w:rPr>
          <w:rFonts w:ascii="Times New Roman" w:hAnsi="Times New Roman" w:cs="Times New Roman"/>
          <w:sz w:val="28"/>
          <w:szCs w:val="28"/>
          <w:lang w:eastAsia="ru-RU"/>
        </w:rPr>
        <w:t> (Единая коллекция цифровых образовательных ресурсов)</w:t>
      </w:r>
    </w:p>
    <w:p w14:paraId="2512EE25" w14:textId="77777777" w:rsidR="005B2E56" w:rsidRPr="004C075D" w:rsidRDefault="005B2E56" w:rsidP="004C075D">
      <w:pPr>
        <w:pStyle w:val="a3"/>
        <w:numPr>
          <w:ilvl w:val="1"/>
          <w:numId w:val="9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075D">
        <w:rPr>
          <w:rFonts w:ascii="Times New Roman" w:hAnsi="Times New Roman" w:cs="Times New Roman"/>
          <w:sz w:val="28"/>
          <w:szCs w:val="28"/>
          <w:u w:val="single"/>
          <w:lang w:eastAsia="ru-RU"/>
        </w:rPr>
        <w:t>http://www.edu.ru</w:t>
      </w:r>
      <w:r w:rsidRPr="004C075D">
        <w:rPr>
          <w:rFonts w:ascii="Times New Roman" w:hAnsi="Times New Roman" w:cs="Times New Roman"/>
          <w:sz w:val="28"/>
          <w:szCs w:val="28"/>
          <w:lang w:eastAsia="ru-RU"/>
        </w:rPr>
        <w:t> (Российское образование - федеральный портал)</w:t>
      </w:r>
    </w:p>
    <w:p w14:paraId="6246C58D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0159055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Дополнительная литература для учителя и учащихся:</w:t>
      </w:r>
    </w:p>
    <w:p w14:paraId="664EEC1C" w14:textId="77777777" w:rsidR="005B2E56" w:rsidRPr="004C075D" w:rsidRDefault="005B2E56" w:rsidP="004C075D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Абрамова М.А. Беседы и дидактические игры на уроках по изобразительному искусству: 1-4 кл.-М.: Гуманит. изд. центр ВЛАДОС, 2002.-128 с.: ил.</w:t>
      </w:r>
    </w:p>
    <w:p w14:paraId="7CC4E933" w14:textId="77777777" w:rsidR="005B2E56" w:rsidRPr="004C075D" w:rsidRDefault="005B2E56" w:rsidP="004C075D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Александров В.Н. История русского искусства: Краткий справочник школьника.- Мн.: Харвест, 2004.- 736 с.</w:t>
      </w:r>
    </w:p>
    <w:p w14:paraId="29335379" w14:textId="77777777" w:rsidR="005B2E56" w:rsidRPr="004C075D" w:rsidRDefault="005B2E56" w:rsidP="004C075D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Даль В.И. Толковый словарь русского языка. Современная версия.-М: Изд-во Эксмо, 2002.-736 с.</w:t>
      </w:r>
    </w:p>
    <w:p w14:paraId="31160BDF" w14:textId="77777777" w:rsidR="005B2E56" w:rsidRPr="004C075D" w:rsidRDefault="005B2E56" w:rsidP="004C075D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Изобразительное искусство и художественный труд: 1-4 кл.: Кн. для учителя/ Б.М.Неменский, Н.Н.Фомина, Н.В.Гросул и др.-М.: Просвещение, 1991.-198 с., 8 л.: ил.</w:t>
      </w:r>
    </w:p>
    <w:p w14:paraId="35D2255B" w14:textId="77777777" w:rsidR="005B2E56" w:rsidRPr="004C075D" w:rsidRDefault="005B2E56" w:rsidP="004C075D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Каменева Е.О. Какого цвета радуга. Научно-художественная литература. Оформл. и подбор ил. Н.Мищенко. Переиз. М., «Дет. лит.», 1974.-167 с., ил.</w:t>
      </w:r>
    </w:p>
    <w:p w14:paraId="59EFE880" w14:textId="77777777" w:rsidR="005B2E56" w:rsidRPr="004C075D" w:rsidRDefault="005B2E56" w:rsidP="004C075D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Колякина В.И. Методика организации уроков коллективного творчества.-М.: Гуманит. изд. центр ВЛАДОС , 2002.-176 с., 16 с ил.: ил.</w:t>
      </w:r>
    </w:p>
    <w:p w14:paraId="63B76B89" w14:textId="77777777" w:rsidR="005B2E56" w:rsidRPr="004C075D" w:rsidRDefault="005B2E56" w:rsidP="004C075D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Неменская Л.А. Каждый народ-художник: Учеб. для 4 кл./ Под.ред.Б.М.Неменского.-М.: Просвещение, 2000.-144 с.: ил.</w:t>
      </w:r>
    </w:p>
    <w:p w14:paraId="0EA55C56" w14:textId="77777777" w:rsidR="005B2E56" w:rsidRPr="004C075D" w:rsidRDefault="005B2E56" w:rsidP="004C075D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Основы художественного ремесла: Практ. пособие для руководителей школ, кружков/ В.А.Барадулин, Б.Н.Коромыслов, Ю.В.Максимов и др.: Под ред. В.А.Барадулина.-М.: Просвещение, 1979.-320 с., ил., 16 л. ил.</w:t>
      </w:r>
    </w:p>
    <w:p w14:paraId="78D4027D" w14:textId="77777777" w:rsidR="005B2E56" w:rsidRPr="004C075D" w:rsidRDefault="005B2E56" w:rsidP="004C075D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Трофимова М.В., Тарабарина Т.И. И учеба, и игра: изобразительное искусство: Популярное пособие для родителей и педагогов/ Худ. Г.В.Соколов, В.Н.Куров.- Ярославль: Академия развития: Академия, К: Академия Холдинг, 2001.-240 с.: ил.-(Мои первые уроки)</w:t>
      </w:r>
    </w:p>
    <w:p w14:paraId="78707EE7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EC149C0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№1</w:t>
      </w:r>
    </w:p>
    <w:p w14:paraId="2836F888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ДИДАКТИЧЕСКИЕ ИГРЫ, ИСПОЛЬЗУЕМЫЕ НА УРОКАХ</w:t>
      </w:r>
    </w:p>
    <w:p w14:paraId="5FE95292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Из чего состоит пейзаж</w:t>
      </w: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(игра с картинками)</w:t>
      </w:r>
    </w:p>
    <w:p w14:paraId="15118ABA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Цель</w:t>
      </w: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закрепить знания о жанре пейзажа, его отличительных и составных особенностях и частях.</w:t>
      </w:r>
    </w:p>
    <w:p w14:paraId="5D03B352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Материал</w:t>
      </w: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картинки с изображением элементов живой и неживой природы, предметные (можно использовать открытки).</w:t>
      </w:r>
    </w:p>
    <w:p w14:paraId="72034201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Задание</w:t>
      </w: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отбирать только те картинки, на которых изображены элементы, присущие жанру пейзажа, обосновывать свой выбор.</w:t>
      </w:r>
    </w:p>
    <w:p w14:paraId="02080BD1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9B9F053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Собери пейзаж</w:t>
      </w:r>
    </w:p>
    <w:p w14:paraId="3D4557C1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Цель:</w:t>
      </w: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закрепить знания о составных элементах пейзажа, о признаках времен года.</w:t>
      </w:r>
    </w:p>
    <w:p w14:paraId="2844490B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Материал:</w:t>
      </w: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цветные изображения деревьев, цветов, трав, гор, озер и т. д., отражающие сезонные изменения в природе.</w:t>
      </w:r>
    </w:p>
    <w:p w14:paraId="5EB2EF8E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Задание</w:t>
      </w: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по собственному замыслу составить композицию по заданному сюжету (осенний, летний, весенний, зимний.)</w:t>
      </w:r>
    </w:p>
    <w:p w14:paraId="119CFC25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E81DDF3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Жанр живописи</w:t>
      </w:r>
    </w:p>
    <w:p w14:paraId="672C8A31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Цель</w:t>
      </w: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закрепить знания об изображении пейзажа (натюрморта, портрета), его признаках.</w:t>
      </w:r>
    </w:p>
    <w:p w14:paraId="32BE6E9D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Материал</w:t>
      </w: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репродукции картин по разным жанрам (портрет, натюрморт, пейзаж).</w:t>
      </w:r>
    </w:p>
    <w:p w14:paraId="4EA65DB1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Задание</w:t>
      </w: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найти жанр пейзажа (натюрморта, портрета), среди других жанров и обосновать свой выбор, составить описательный рассказ, характеризующий выбранный пейзаж (натюрморт, портрет).</w:t>
      </w:r>
    </w:p>
    <w:p w14:paraId="5F653547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8B9C6CD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Времена года</w:t>
      </w:r>
    </w:p>
    <w:p w14:paraId="1A0C706E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Цель</w:t>
      </w: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закрепить знания детей о сезонных изменениях природы, о цветовой гамме, присущей тому или иному времени года. Закрепить знания о классификации цвета: теплые и холодные, легкие и тяжелые.</w:t>
      </w:r>
    </w:p>
    <w:p w14:paraId="6A41EA26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lastRenderedPageBreak/>
        <w:t>Материал</w:t>
      </w: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разнообразные карточки со всевозможными оттенками теплых и холодных цветов.</w:t>
      </w:r>
    </w:p>
    <w:p w14:paraId="7DC0AADD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Задание</w:t>
      </w: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выбрать цветные карточки, присущие осени, лету, весне, зиме.</w:t>
      </w:r>
    </w:p>
    <w:p w14:paraId="6367D22D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игре могут используются художественные тексты о временах года.</w:t>
      </w:r>
    </w:p>
    <w:p w14:paraId="20F6E5C9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ADA16E7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Перспектива</w:t>
      </w:r>
    </w:p>
    <w:p w14:paraId="5BAD6F50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Цель</w:t>
      </w: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закрепить знания о перспективе, линии горизонта, удаленности и приближении предметов, переднем и заднем плане картины.</w:t>
      </w:r>
    </w:p>
    <w:p w14:paraId="27943046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Материал</w:t>
      </w: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картинная плоскость с изображением неба и земли и четкой линией горизонта. Силуэты деревьев, домов, облаков, гор разной величины (маленькие, средние, большие).</w:t>
      </w:r>
    </w:p>
    <w:p w14:paraId="7B0CA998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Задание</w:t>
      </w: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составить пейзаж по описательному рассказу.</w:t>
      </w:r>
    </w:p>
    <w:p w14:paraId="2FD326F4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28A267F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Составь натюрморт</w:t>
      </w:r>
    </w:p>
    <w:p w14:paraId="18F3B765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Цель</w:t>
      </w: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закрепить знания о жанре натюрморта, научить составлять композицию по собственному замыслу, по заданному сюжету.</w:t>
      </w:r>
    </w:p>
    <w:p w14:paraId="58CF6EB0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Материал</w:t>
      </w: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силуэты (выполненные из цветной бумаги и картона) цветов, посуды, овощей, фруктов, ягод, грибов.</w:t>
      </w:r>
    </w:p>
    <w:p w14:paraId="28D63D57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Задание</w:t>
      </w: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составить натюрморт (праздничный, с фруктами и цветами, с посудой и овощами, с грибами и т. д.)</w:t>
      </w:r>
    </w:p>
    <w:p w14:paraId="3DFBFF8F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787D955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Симметричные предметы</w:t>
      </w:r>
    </w:p>
    <w:p w14:paraId="01A95731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Цель</w:t>
      </w: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дать детям понятие «симметричность предметов». Учить находить одинаковые части предметов, составлять их. Привести наглядные примеры симметричности (вазы, кувшины) и ассиметрии, сложив неправильно части предметов.</w:t>
      </w:r>
    </w:p>
    <w:p w14:paraId="5882A6F3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Материал</w:t>
      </w: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картонные силуэты различных симметричных предметов, разрезанные пополам.</w:t>
      </w:r>
    </w:p>
    <w:p w14:paraId="274BA24E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Задание</w:t>
      </w: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сложить правильно части предметов.</w:t>
      </w:r>
    </w:p>
    <w:p w14:paraId="1B9E4A1A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28D9107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Составь портрет сказочного героя</w:t>
      </w:r>
    </w:p>
    <w:p w14:paraId="2C017B42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Цель</w:t>
      </w: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закрепить знания детей о составных частях лица и их пространственном местонахождении, побудить использовать в речи слова: вверху, сверху, внизу, снизу, между, под.</w:t>
      </w:r>
    </w:p>
    <w:p w14:paraId="4FE251EA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Материал</w:t>
      </w:r>
      <w:r w:rsidRPr="004C07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портрет сказочного героя, разрезанный на 8 частей (лицо пополам и на 4 части - лоб, глаза, нос, рот и подбородок).</w:t>
      </w:r>
    </w:p>
    <w:p w14:paraId="386D6E07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Задание</w:t>
      </w: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составить портрет сказочного героя.</w:t>
      </w:r>
    </w:p>
    <w:p w14:paraId="5922CB39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6DB2AE4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Узнай по профилю</w:t>
      </w:r>
    </w:p>
    <w:p w14:paraId="410936DC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Цель</w:t>
      </w: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развитие пространственного воображения.</w:t>
      </w:r>
    </w:p>
    <w:p w14:paraId="198A5B15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Материал</w:t>
      </w: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вырезанные силуэты профилей персонажей различных сказок.</w:t>
      </w:r>
    </w:p>
    <w:p w14:paraId="6BD50134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Задание</w:t>
      </w: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определить персонажей по силуэтному профилю. Назвать те признаки, по которым узнали и определили персонаж и его характер.</w:t>
      </w:r>
    </w:p>
    <w:p w14:paraId="659C1A28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0A44A85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lastRenderedPageBreak/>
        <w:t>Найди недостающего героя</w:t>
      </w:r>
    </w:p>
    <w:p w14:paraId="29CBAFED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Цель</w:t>
      </w: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закрепить знания о сказочно-былинном жанре, особенностях изображения, его назначении.</w:t>
      </w:r>
    </w:p>
    <w:p w14:paraId="0628E840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Материал</w:t>
      </w: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картинки сказочных персонажей (Красная Шапочка и Волк; Дюймовочка и Эльф и т. д.).</w:t>
      </w:r>
    </w:p>
    <w:p w14:paraId="6A6287DC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Задание</w:t>
      </w: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найти пару сказочному персонажу, обосновать свой выбор, рассказать, какую роль выполняет этот герой.</w:t>
      </w:r>
    </w:p>
    <w:p w14:paraId="6102EDFE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87118C4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№2</w:t>
      </w:r>
    </w:p>
    <w:p w14:paraId="35CFFBD5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Демонстрационный материал</w:t>
      </w:r>
    </w:p>
    <w:p w14:paraId="06FCF20C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Таблицы:</w:t>
      </w:r>
    </w:p>
    <w:p w14:paraId="30DE7DC4" w14:textId="77777777" w:rsidR="005B2E56" w:rsidRPr="004C075D" w:rsidRDefault="005B2E56" w:rsidP="004C075D">
      <w:pPr>
        <w:pStyle w:val="a3"/>
        <w:numPr>
          <w:ilvl w:val="1"/>
          <w:numId w:val="8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075D">
        <w:rPr>
          <w:rFonts w:ascii="Times New Roman" w:hAnsi="Times New Roman" w:cs="Times New Roman"/>
          <w:sz w:val="28"/>
          <w:szCs w:val="28"/>
          <w:lang w:eastAsia="ru-RU"/>
        </w:rPr>
        <w:t>«Цветовой круг. Теплые и холодные цвета»,</w:t>
      </w:r>
    </w:p>
    <w:p w14:paraId="628BA603" w14:textId="77777777" w:rsidR="005B2E56" w:rsidRPr="004C075D" w:rsidRDefault="005B2E56" w:rsidP="004C075D">
      <w:pPr>
        <w:pStyle w:val="a3"/>
        <w:numPr>
          <w:ilvl w:val="1"/>
          <w:numId w:val="8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075D">
        <w:rPr>
          <w:rFonts w:ascii="Times New Roman" w:hAnsi="Times New Roman" w:cs="Times New Roman"/>
          <w:sz w:val="28"/>
          <w:szCs w:val="28"/>
          <w:lang w:eastAsia="ru-RU"/>
        </w:rPr>
        <w:t>«Поэтапное выполнение натюрморта»</w:t>
      </w:r>
    </w:p>
    <w:p w14:paraId="226CAAD1" w14:textId="77777777" w:rsidR="005B2E56" w:rsidRPr="004C075D" w:rsidRDefault="005B2E56" w:rsidP="004C075D">
      <w:pPr>
        <w:pStyle w:val="a3"/>
        <w:numPr>
          <w:ilvl w:val="1"/>
          <w:numId w:val="8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075D">
        <w:rPr>
          <w:rFonts w:ascii="Times New Roman" w:hAnsi="Times New Roman" w:cs="Times New Roman"/>
          <w:sz w:val="28"/>
          <w:szCs w:val="28"/>
          <w:lang w:eastAsia="ru-RU"/>
        </w:rPr>
        <w:t>«Поэтапное выполнение пейзажа»</w:t>
      </w:r>
    </w:p>
    <w:p w14:paraId="3DE1D2B7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Репродукции картин:</w:t>
      </w:r>
    </w:p>
    <w:p w14:paraId="1B5D9890" w14:textId="77777777" w:rsidR="005B2E56" w:rsidRPr="004C075D" w:rsidRDefault="00B83FFE" w:rsidP="004C075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075D"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r w:rsidR="005B2E56" w:rsidRPr="004C075D">
        <w:rPr>
          <w:rFonts w:ascii="Times New Roman" w:hAnsi="Times New Roman" w:cs="Times New Roman"/>
          <w:sz w:val="28"/>
          <w:szCs w:val="28"/>
          <w:lang w:eastAsia="ru-RU"/>
        </w:rPr>
        <w:t>Д.Мочальский «Первое сентября»</w:t>
      </w:r>
    </w:p>
    <w:p w14:paraId="70B29D3B" w14:textId="77777777" w:rsidR="005B2E56" w:rsidRPr="004C075D" w:rsidRDefault="00B83FFE" w:rsidP="004C075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075D"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="005B2E56" w:rsidRPr="004C075D">
        <w:rPr>
          <w:rFonts w:ascii="Times New Roman" w:hAnsi="Times New Roman" w:cs="Times New Roman"/>
          <w:sz w:val="28"/>
          <w:szCs w:val="28"/>
          <w:lang w:eastAsia="ru-RU"/>
        </w:rPr>
        <w:t>И.Шевандронова «В сельской библиотеке»</w:t>
      </w:r>
    </w:p>
    <w:p w14:paraId="0F46E73C" w14:textId="77777777" w:rsidR="005B2E56" w:rsidRPr="004C075D" w:rsidRDefault="00B83FFE" w:rsidP="004C075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075D"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 w:rsidR="005B2E56" w:rsidRPr="004C075D">
        <w:rPr>
          <w:rFonts w:ascii="Times New Roman" w:hAnsi="Times New Roman" w:cs="Times New Roman"/>
          <w:sz w:val="28"/>
          <w:szCs w:val="28"/>
          <w:lang w:eastAsia="ru-RU"/>
        </w:rPr>
        <w:t>А.Курчанов «У больной подруги»</w:t>
      </w:r>
    </w:p>
    <w:p w14:paraId="2E219395" w14:textId="77777777" w:rsidR="005B2E56" w:rsidRPr="004C075D" w:rsidRDefault="00B83FFE" w:rsidP="004C075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075D"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 w:rsidR="005B2E56" w:rsidRPr="004C075D">
        <w:rPr>
          <w:rFonts w:ascii="Times New Roman" w:hAnsi="Times New Roman" w:cs="Times New Roman"/>
          <w:sz w:val="28"/>
          <w:szCs w:val="28"/>
          <w:lang w:eastAsia="ru-RU"/>
        </w:rPr>
        <w:t>Ф.Решетников «Опять двойка»)</w:t>
      </w:r>
    </w:p>
    <w:p w14:paraId="59278A1A" w14:textId="77777777" w:rsidR="005B2E56" w:rsidRPr="004C075D" w:rsidRDefault="00B83FFE" w:rsidP="004C075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075D">
        <w:rPr>
          <w:rFonts w:ascii="Times New Roman" w:hAnsi="Times New Roman" w:cs="Times New Roman"/>
          <w:sz w:val="28"/>
          <w:szCs w:val="28"/>
          <w:lang w:eastAsia="ru-RU"/>
        </w:rPr>
        <w:t xml:space="preserve">5. </w:t>
      </w:r>
      <w:r w:rsidR="005B2E56" w:rsidRPr="004C075D">
        <w:rPr>
          <w:rFonts w:ascii="Times New Roman" w:hAnsi="Times New Roman" w:cs="Times New Roman"/>
          <w:sz w:val="28"/>
          <w:szCs w:val="28"/>
          <w:lang w:eastAsia="ru-RU"/>
        </w:rPr>
        <w:t>В.Пузырьков «Черноморцы»</w:t>
      </w:r>
    </w:p>
    <w:p w14:paraId="5CE9F284" w14:textId="77777777" w:rsidR="005B2E56" w:rsidRPr="004C075D" w:rsidRDefault="00B83FFE" w:rsidP="004C075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075D">
        <w:rPr>
          <w:rFonts w:ascii="Times New Roman" w:hAnsi="Times New Roman" w:cs="Times New Roman"/>
          <w:sz w:val="28"/>
          <w:szCs w:val="28"/>
          <w:lang w:eastAsia="ru-RU"/>
        </w:rPr>
        <w:t xml:space="preserve">6. </w:t>
      </w:r>
      <w:r w:rsidR="005B2E56" w:rsidRPr="004C075D">
        <w:rPr>
          <w:rFonts w:ascii="Times New Roman" w:hAnsi="Times New Roman" w:cs="Times New Roman"/>
          <w:sz w:val="28"/>
          <w:szCs w:val="28"/>
          <w:lang w:eastAsia="ru-RU"/>
        </w:rPr>
        <w:t>Ю.Непринцев «Отдых после боя»</w:t>
      </w:r>
    </w:p>
    <w:p w14:paraId="1609A173" w14:textId="77777777" w:rsidR="005B2E56" w:rsidRPr="004C075D" w:rsidRDefault="00B83FFE" w:rsidP="004C075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075D">
        <w:rPr>
          <w:rFonts w:ascii="Times New Roman" w:hAnsi="Times New Roman" w:cs="Times New Roman"/>
          <w:sz w:val="28"/>
          <w:szCs w:val="28"/>
          <w:lang w:eastAsia="ru-RU"/>
        </w:rPr>
        <w:t xml:space="preserve">7. </w:t>
      </w:r>
      <w:r w:rsidR="005B2E56" w:rsidRPr="004C075D">
        <w:rPr>
          <w:rFonts w:ascii="Times New Roman" w:hAnsi="Times New Roman" w:cs="Times New Roman"/>
          <w:sz w:val="28"/>
          <w:szCs w:val="28"/>
          <w:lang w:eastAsia="ru-RU"/>
        </w:rPr>
        <w:t>П.Кривоногов «Победа»)</w:t>
      </w:r>
    </w:p>
    <w:p w14:paraId="0A83770C" w14:textId="77777777" w:rsidR="005B2E56" w:rsidRPr="004C075D" w:rsidRDefault="00B83FFE" w:rsidP="004C075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075D">
        <w:rPr>
          <w:rFonts w:ascii="Times New Roman" w:hAnsi="Times New Roman" w:cs="Times New Roman"/>
          <w:sz w:val="28"/>
          <w:szCs w:val="28"/>
          <w:lang w:eastAsia="ru-RU"/>
        </w:rPr>
        <w:t xml:space="preserve">8. </w:t>
      </w:r>
      <w:r w:rsidR="005B2E56" w:rsidRPr="004C075D">
        <w:rPr>
          <w:rFonts w:ascii="Times New Roman" w:hAnsi="Times New Roman" w:cs="Times New Roman"/>
          <w:sz w:val="28"/>
          <w:szCs w:val="28"/>
          <w:lang w:eastAsia="ru-RU"/>
        </w:rPr>
        <w:t>А.Пластов «Фашист пролетел»</w:t>
      </w:r>
    </w:p>
    <w:p w14:paraId="707AB8A9" w14:textId="77777777" w:rsidR="005B2E56" w:rsidRPr="004C075D" w:rsidRDefault="00B83FFE" w:rsidP="004C075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075D">
        <w:rPr>
          <w:rFonts w:ascii="Times New Roman" w:hAnsi="Times New Roman" w:cs="Times New Roman"/>
          <w:sz w:val="28"/>
          <w:szCs w:val="28"/>
          <w:lang w:eastAsia="ru-RU"/>
        </w:rPr>
        <w:t xml:space="preserve">9. </w:t>
      </w:r>
      <w:r w:rsidR="005B2E56" w:rsidRPr="004C075D">
        <w:rPr>
          <w:rFonts w:ascii="Times New Roman" w:hAnsi="Times New Roman" w:cs="Times New Roman"/>
          <w:sz w:val="28"/>
          <w:szCs w:val="28"/>
          <w:lang w:eastAsia="ru-RU"/>
        </w:rPr>
        <w:t>С.Герасимов «Мать партизана»</w:t>
      </w:r>
    </w:p>
    <w:p w14:paraId="2F0B192A" w14:textId="77777777" w:rsidR="005B2E56" w:rsidRPr="004C075D" w:rsidRDefault="00B83FFE" w:rsidP="004C075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075D">
        <w:rPr>
          <w:rFonts w:ascii="Times New Roman" w:hAnsi="Times New Roman" w:cs="Times New Roman"/>
          <w:sz w:val="28"/>
          <w:szCs w:val="28"/>
          <w:lang w:eastAsia="ru-RU"/>
        </w:rPr>
        <w:t>10.</w:t>
      </w:r>
      <w:r w:rsidR="005B2E56" w:rsidRPr="004C075D">
        <w:rPr>
          <w:rFonts w:ascii="Times New Roman" w:hAnsi="Times New Roman" w:cs="Times New Roman"/>
          <w:sz w:val="28"/>
          <w:szCs w:val="28"/>
          <w:lang w:eastAsia="ru-RU"/>
        </w:rPr>
        <w:t>А.Дайнека «Оборона Севастополя»</w:t>
      </w:r>
    </w:p>
    <w:p w14:paraId="57D13E24" w14:textId="77777777" w:rsidR="005B2E56" w:rsidRPr="004C075D" w:rsidRDefault="00B83FFE" w:rsidP="004C075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075D">
        <w:rPr>
          <w:rFonts w:ascii="Times New Roman" w:hAnsi="Times New Roman" w:cs="Times New Roman"/>
          <w:sz w:val="28"/>
          <w:szCs w:val="28"/>
          <w:lang w:eastAsia="ru-RU"/>
        </w:rPr>
        <w:t xml:space="preserve">11. </w:t>
      </w:r>
      <w:r w:rsidR="005B2E56" w:rsidRPr="004C075D">
        <w:rPr>
          <w:rFonts w:ascii="Times New Roman" w:hAnsi="Times New Roman" w:cs="Times New Roman"/>
          <w:sz w:val="28"/>
          <w:szCs w:val="28"/>
          <w:lang w:eastAsia="ru-RU"/>
        </w:rPr>
        <w:t>В.Фирсова «Юный живописец»</w:t>
      </w:r>
    </w:p>
    <w:p w14:paraId="1149DBC6" w14:textId="77777777" w:rsidR="005B2E56" w:rsidRPr="004C075D" w:rsidRDefault="00B83FFE" w:rsidP="004C075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075D">
        <w:rPr>
          <w:rFonts w:ascii="Times New Roman" w:hAnsi="Times New Roman" w:cs="Times New Roman"/>
          <w:sz w:val="28"/>
          <w:szCs w:val="28"/>
          <w:lang w:eastAsia="ru-RU"/>
        </w:rPr>
        <w:t xml:space="preserve">12. </w:t>
      </w:r>
      <w:r w:rsidR="005B2E56" w:rsidRPr="004C075D">
        <w:rPr>
          <w:rFonts w:ascii="Times New Roman" w:hAnsi="Times New Roman" w:cs="Times New Roman"/>
          <w:sz w:val="28"/>
          <w:szCs w:val="28"/>
          <w:lang w:eastAsia="ru-RU"/>
        </w:rPr>
        <w:t>В.Серова «Девочка с персиками»</w:t>
      </w:r>
    </w:p>
    <w:p w14:paraId="5980F599" w14:textId="77777777" w:rsidR="005B2E56" w:rsidRPr="004C075D" w:rsidRDefault="00B83FFE" w:rsidP="004C075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075D">
        <w:rPr>
          <w:rFonts w:ascii="Times New Roman" w:hAnsi="Times New Roman" w:cs="Times New Roman"/>
          <w:sz w:val="28"/>
          <w:szCs w:val="28"/>
          <w:lang w:eastAsia="ru-RU"/>
        </w:rPr>
        <w:t xml:space="preserve">13. </w:t>
      </w:r>
      <w:r w:rsidR="005B2E56" w:rsidRPr="004C075D">
        <w:rPr>
          <w:rFonts w:ascii="Times New Roman" w:hAnsi="Times New Roman" w:cs="Times New Roman"/>
          <w:sz w:val="28"/>
          <w:szCs w:val="28"/>
          <w:lang w:eastAsia="ru-RU"/>
        </w:rPr>
        <w:t>П.Канчаловского «Сирень»</w:t>
      </w:r>
    </w:p>
    <w:p w14:paraId="435AD10A" w14:textId="77777777" w:rsidR="005B2E56" w:rsidRPr="004C075D" w:rsidRDefault="00B83FFE" w:rsidP="004C075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075D">
        <w:rPr>
          <w:rFonts w:ascii="Times New Roman" w:hAnsi="Times New Roman" w:cs="Times New Roman"/>
          <w:sz w:val="28"/>
          <w:szCs w:val="28"/>
          <w:lang w:eastAsia="ru-RU"/>
        </w:rPr>
        <w:t xml:space="preserve">14. </w:t>
      </w:r>
      <w:r w:rsidR="005B2E56" w:rsidRPr="004C075D">
        <w:rPr>
          <w:rFonts w:ascii="Times New Roman" w:hAnsi="Times New Roman" w:cs="Times New Roman"/>
          <w:sz w:val="28"/>
          <w:szCs w:val="28"/>
          <w:lang w:eastAsia="ru-RU"/>
        </w:rPr>
        <w:t>А.Бубнов «Утро на Куликовом поле»</w:t>
      </w:r>
    </w:p>
    <w:p w14:paraId="0E123A0A" w14:textId="77777777" w:rsidR="005B2E56" w:rsidRPr="004C075D" w:rsidRDefault="00B83FFE" w:rsidP="004C075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075D">
        <w:rPr>
          <w:rFonts w:ascii="Times New Roman" w:hAnsi="Times New Roman" w:cs="Times New Roman"/>
          <w:sz w:val="28"/>
          <w:szCs w:val="28"/>
          <w:lang w:eastAsia="ru-RU"/>
        </w:rPr>
        <w:t xml:space="preserve">15. </w:t>
      </w:r>
      <w:r w:rsidR="005B2E56" w:rsidRPr="004C075D">
        <w:rPr>
          <w:rFonts w:ascii="Times New Roman" w:hAnsi="Times New Roman" w:cs="Times New Roman"/>
          <w:sz w:val="28"/>
          <w:szCs w:val="28"/>
          <w:lang w:eastAsia="ru-RU"/>
        </w:rPr>
        <w:t>В.Корецкий «Воин Красной Армии, спаси!»</w:t>
      </w:r>
    </w:p>
    <w:p w14:paraId="6C493718" w14:textId="77777777" w:rsidR="005B2E56" w:rsidRPr="004C075D" w:rsidRDefault="00B83FFE" w:rsidP="004C075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075D">
        <w:rPr>
          <w:rFonts w:ascii="Times New Roman" w:hAnsi="Times New Roman" w:cs="Times New Roman"/>
          <w:sz w:val="28"/>
          <w:szCs w:val="28"/>
          <w:lang w:eastAsia="ru-RU"/>
        </w:rPr>
        <w:t xml:space="preserve">16. </w:t>
      </w:r>
      <w:r w:rsidR="005B2E56" w:rsidRPr="004C075D">
        <w:rPr>
          <w:rFonts w:ascii="Times New Roman" w:hAnsi="Times New Roman" w:cs="Times New Roman"/>
          <w:sz w:val="28"/>
          <w:szCs w:val="28"/>
          <w:lang w:eastAsia="ru-RU"/>
        </w:rPr>
        <w:t>Д.Шмаринов «Не забудем, не простим»</w:t>
      </w:r>
    </w:p>
    <w:p w14:paraId="4FD38D07" w14:textId="77777777" w:rsidR="005B2E56" w:rsidRPr="004C075D" w:rsidRDefault="00B83FFE" w:rsidP="004C075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075D">
        <w:rPr>
          <w:rFonts w:ascii="Times New Roman" w:hAnsi="Times New Roman" w:cs="Times New Roman"/>
          <w:sz w:val="28"/>
          <w:szCs w:val="28"/>
          <w:lang w:eastAsia="ru-RU"/>
        </w:rPr>
        <w:t xml:space="preserve">17. </w:t>
      </w:r>
      <w:r w:rsidR="005B2E56" w:rsidRPr="004C075D">
        <w:rPr>
          <w:rFonts w:ascii="Times New Roman" w:hAnsi="Times New Roman" w:cs="Times New Roman"/>
          <w:sz w:val="28"/>
          <w:szCs w:val="28"/>
          <w:lang w:eastAsia="ru-RU"/>
        </w:rPr>
        <w:t>Ф.Богородский «Слава павшим героям»</w:t>
      </w:r>
    </w:p>
    <w:p w14:paraId="01D62262" w14:textId="77777777" w:rsidR="005B2E56" w:rsidRPr="004C075D" w:rsidRDefault="00B83FFE" w:rsidP="004C075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075D">
        <w:rPr>
          <w:rFonts w:ascii="Times New Roman" w:hAnsi="Times New Roman" w:cs="Times New Roman"/>
          <w:sz w:val="28"/>
          <w:szCs w:val="28"/>
          <w:lang w:eastAsia="ru-RU"/>
        </w:rPr>
        <w:t xml:space="preserve">18. </w:t>
      </w:r>
      <w:r w:rsidR="005B2E56" w:rsidRPr="004C075D">
        <w:rPr>
          <w:rFonts w:ascii="Times New Roman" w:hAnsi="Times New Roman" w:cs="Times New Roman"/>
          <w:sz w:val="28"/>
          <w:szCs w:val="28"/>
          <w:lang w:eastAsia="ru-RU"/>
        </w:rPr>
        <w:t>И.Грабарь «Березовая аллея»</w:t>
      </w:r>
    </w:p>
    <w:p w14:paraId="0EF1BF1B" w14:textId="77777777" w:rsidR="005B2E56" w:rsidRPr="004C075D" w:rsidRDefault="00F77618" w:rsidP="004C075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075D">
        <w:rPr>
          <w:rFonts w:ascii="Times New Roman" w:hAnsi="Times New Roman" w:cs="Times New Roman"/>
          <w:sz w:val="28"/>
          <w:szCs w:val="28"/>
          <w:lang w:eastAsia="ru-RU"/>
        </w:rPr>
        <w:t xml:space="preserve">19. </w:t>
      </w:r>
      <w:r w:rsidR="005B2E56" w:rsidRPr="004C075D">
        <w:rPr>
          <w:rFonts w:ascii="Times New Roman" w:hAnsi="Times New Roman" w:cs="Times New Roman"/>
          <w:sz w:val="28"/>
          <w:szCs w:val="28"/>
          <w:lang w:eastAsia="ru-RU"/>
        </w:rPr>
        <w:t>И.Машков «Снедь московская. Мясо, дичь»</w:t>
      </w:r>
    </w:p>
    <w:p w14:paraId="6B3D1672" w14:textId="77777777" w:rsidR="005B2E56" w:rsidRPr="004C075D" w:rsidRDefault="00F77618" w:rsidP="004C075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075D">
        <w:rPr>
          <w:rFonts w:ascii="Times New Roman" w:hAnsi="Times New Roman" w:cs="Times New Roman"/>
          <w:sz w:val="28"/>
          <w:szCs w:val="28"/>
          <w:lang w:eastAsia="ru-RU"/>
        </w:rPr>
        <w:t xml:space="preserve">20. </w:t>
      </w:r>
      <w:r w:rsidR="005B2E56" w:rsidRPr="004C075D">
        <w:rPr>
          <w:rFonts w:ascii="Times New Roman" w:hAnsi="Times New Roman" w:cs="Times New Roman"/>
          <w:sz w:val="28"/>
          <w:szCs w:val="28"/>
          <w:lang w:eastAsia="ru-RU"/>
        </w:rPr>
        <w:t>В.Серов «Мика Морозов»</w:t>
      </w:r>
    </w:p>
    <w:p w14:paraId="219307A1" w14:textId="77777777" w:rsidR="005B2E56" w:rsidRPr="004C075D" w:rsidRDefault="00F77618" w:rsidP="004C075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075D">
        <w:rPr>
          <w:rFonts w:ascii="Times New Roman" w:hAnsi="Times New Roman" w:cs="Times New Roman"/>
          <w:sz w:val="28"/>
          <w:szCs w:val="28"/>
          <w:lang w:eastAsia="ru-RU"/>
        </w:rPr>
        <w:t xml:space="preserve">21. </w:t>
      </w:r>
      <w:r w:rsidR="005B2E56" w:rsidRPr="004C075D">
        <w:rPr>
          <w:rFonts w:ascii="Times New Roman" w:hAnsi="Times New Roman" w:cs="Times New Roman"/>
          <w:sz w:val="28"/>
          <w:szCs w:val="28"/>
          <w:lang w:eastAsia="ru-RU"/>
        </w:rPr>
        <w:t>И.Репин «Иван Грозный и сын его Иван»</w:t>
      </w:r>
    </w:p>
    <w:p w14:paraId="20987AD7" w14:textId="77777777" w:rsidR="005B2E56" w:rsidRPr="004C075D" w:rsidRDefault="00F77618" w:rsidP="004C075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075D">
        <w:rPr>
          <w:rFonts w:ascii="Times New Roman" w:hAnsi="Times New Roman" w:cs="Times New Roman"/>
          <w:sz w:val="28"/>
          <w:szCs w:val="28"/>
          <w:lang w:eastAsia="ru-RU"/>
        </w:rPr>
        <w:t xml:space="preserve">22. </w:t>
      </w:r>
      <w:r w:rsidR="005B2E56" w:rsidRPr="004C075D">
        <w:rPr>
          <w:rFonts w:ascii="Times New Roman" w:hAnsi="Times New Roman" w:cs="Times New Roman"/>
          <w:sz w:val="28"/>
          <w:szCs w:val="28"/>
          <w:lang w:eastAsia="ru-RU"/>
        </w:rPr>
        <w:t>В.Маковский «Свидание»</w:t>
      </w:r>
    </w:p>
    <w:p w14:paraId="14AD4B4C" w14:textId="77777777" w:rsidR="005B2E56" w:rsidRPr="004C075D" w:rsidRDefault="00F77618" w:rsidP="004C075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075D">
        <w:rPr>
          <w:rFonts w:ascii="Times New Roman" w:hAnsi="Times New Roman" w:cs="Times New Roman"/>
          <w:sz w:val="28"/>
          <w:szCs w:val="28"/>
          <w:lang w:eastAsia="ru-RU"/>
        </w:rPr>
        <w:t xml:space="preserve">23. </w:t>
      </w:r>
      <w:r w:rsidR="005B2E56" w:rsidRPr="004C075D">
        <w:rPr>
          <w:rFonts w:ascii="Times New Roman" w:hAnsi="Times New Roman" w:cs="Times New Roman"/>
          <w:sz w:val="28"/>
          <w:szCs w:val="28"/>
          <w:lang w:eastAsia="ru-RU"/>
        </w:rPr>
        <w:t>И.Шишкин «Полдень»</w:t>
      </w:r>
    </w:p>
    <w:p w14:paraId="572E5722" w14:textId="77777777" w:rsidR="005B2E56" w:rsidRPr="004C075D" w:rsidRDefault="00F77618" w:rsidP="004C075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075D">
        <w:rPr>
          <w:rFonts w:ascii="Times New Roman" w:hAnsi="Times New Roman" w:cs="Times New Roman"/>
          <w:sz w:val="28"/>
          <w:szCs w:val="28"/>
          <w:lang w:eastAsia="ru-RU"/>
        </w:rPr>
        <w:t xml:space="preserve">24. </w:t>
      </w:r>
      <w:r w:rsidR="005B2E56" w:rsidRPr="004C075D">
        <w:rPr>
          <w:rFonts w:ascii="Times New Roman" w:hAnsi="Times New Roman" w:cs="Times New Roman"/>
          <w:sz w:val="28"/>
          <w:szCs w:val="28"/>
          <w:lang w:eastAsia="ru-RU"/>
        </w:rPr>
        <w:t>А.Куинджи «Березовая роща»</w:t>
      </w:r>
    </w:p>
    <w:p w14:paraId="27D199DB" w14:textId="77777777" w:rsidR="005B2E56" w:rsidRPr="004C075D" w:rsidRDefault="00F77618" w:rsidP="004C075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075D">
        <w:rPr>
          <w:rFonts w:ascii="Times New Roman" w:hAnsi="Times New Roman" w:cs="Times New Roman"/>
          <w:sz w:val="28"/>
          <w:szCs w:val="28"/>
          <w:lang w:eastAsia="ru-RU"/>
        </w:rPr>
        <w:t xml:space="preserve">26. 25. </w:t>
      </w:r>
      <w:r w:rsidR="005B2E56" w:rsidRPr="004C075D">
        <w:rPr>
          <w:rFonts w:ascii="Times New Roman" w:hAnsi="Times New Roman" w:cs="Times New Roman"/>
          <w:sz w:val="28"/>
          <w:szCs w:val="28"/>
          <w:lang w:eastAsia="ru-RU"/>
        </w:rPr>
        <w:t>В.Поленов «Московский дворик»</w:t>
      </w:r>
    </w:p>
    <w:p w14:paraId="2F082C9E" w14:textId="77777777" w:rsidR="005B2E56" w:rsidRPr="004C075D" w:rsidRDefault="00F77618" w:rsidP="004C075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075D">
        <w:rPr>
          <w:rFonts w:ascii="Times New Roman" w:hAnsi="Times New Roman" w:cs="Times New Roman"/>
          <w:sz w:val="28"/>
          <w:szCs w:val="28"/>
          <w:lang w:eastAsia="ru-RU"/>
        </w:rPr>
        <w:t xml:space="preserve">27. </w:t>
      </w:r>
      <w:r w:rsidR="005B2E56" w:rsidRPr="004C075D">
        <w:rPr>
          <w:rFonts w:ascii="Times New Roman" w:hAnsi="Times New Roman" w:cs="Times New Roman"/>
          <w:sz w:val="28"/>
          <w:szCs w:val="28"/>
          <w:lang w:eastAsia="ru-RU"/>
        </w:rPr>
        <w:t>И.Шишкин «Полдень»</w:t>
      </w:r>
    </w:p>
    <w:p w14:paraId="67A47CDE" w14:textId="77777777" w:rsidR="005B2E56" w:rsidRPr="004C075D" w:rsidRDefault="00F77618" w:rsidP="004C075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075D">
        <w:rPr>
          <w:rFonts w:ascii="Times New Roman" w:hAnsi="Times New Roman" w:cs="Times New Roman"/>
          <w:sz w:val="28"/>
          <w:szCs w:val="28"/>
          <w:lang w:eastAsia="ru-RU"/>
        </w:rPr>
        <w:t xml:space="preserve">28. </w:t>
      </w:r>
      <w:r w:rsidR="005B2E56" w:rsidRPr="004C075D">
        <w:rPr>
          <w:rFonts w:ascii="Times New Roman" w:hAnsi="Times New Roman" w:cs="Times New Roman"/>
          <w:sz w:val="28"/>
          <w:szCs w:val="28"/>
          <w:lang w:eastAsia="ru-RU"/>
        </w:rPr>
        <w:t>М.Врубель «В ночном»</w:t>
      </w:r>
    </w:p>
    <w:p w14:paraId="2C5737D4" w14:textId="77777777" w:rsidR="005B2E56" w:rsidRPr="004C075D" w:rsidRDefault="00F77618" w:rsidP="004C075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075D">
        <w:rPr>
          <w:rFonts w:ascii="Times New Roman" w:hAnsi="Times New Roman" w:cs="Times New Roman"/>
          <w:sz w:val="28"/>
          <w:szCs w:val="28"/>
          <w:lang w:eastAsia="ru-RU"/>
        </w:rPr>
        <w:t xml:space="preserve">29. </w:t>
      </w:r>
      <w:r w:rsidR="005B2E56" w:rsidRPr="004C075D">
        <w:rPr>
          <w:rFonts w:ascii="Times New Roman" w:hAnsi="Times New Roman" w:cs="Times New Roman"/>
          <w:sz w:val="28"/>
          <w:szCs w:val="28"/>
          <w:lang w:eastAsia="ru-RU"/>
        </w:rPr>
        <w:t>А.Куинджи «Березовая роща»</w:t>
      </w:r>
    </w:p>
    <w:p w14:paraId="29057810" w14:textId="77777777" w:rsidR="005B2E56" w:rsidRPr="004C075D" w:rsidRDefault="00F77618" w:rsidP="004C075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075D">
        <w:rPr>
          <w:rFonts w:ascii="Times New Roman" w:hAnsi="Times New Roman" w:cs="Times New Roman"/>
          <w:sz w:val="28"/>
          <w:szCs w:val="28"/>
          <w:lang w:eastAsia="ru-RU"/>
        </w:rPr>
        <w:t xml:space="preserve">30. </w:t>
      </w:r>
      <w:r w:rsidR="005B2E56" w:rsidRPr="004C075D">
        <w:rPr>
          <w:rFonts w:ascii="Times New Roman" w:hAnsi="Times New Roman" w:cs="Times New Roman"/>
          <w:sz w:val="28"/>
          <w:szCs w:val="28"/>
          <w:lang w:eastAsia="ru-RU"/>
        </w:rPr>
        <w:t>И.Левитан «Сумерки. Стога»</w:t>
      </w:r>
    </w:p>
    <w:p w14:paraId="51DBD28E" w14:textId="77777777" w:rsidR="00F77618" w:rsidRPr="004C075D" w:rsidRDefault="00F77618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9297C21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Фотографии :</w:t>
      </w:r>
    </w:p>
    <w:p w14:paraId="478C096E" w14:textId="77777777" w:rsidR="005B2E56" w:rsidRPr="004C075D" w:rsidRDefault="00F77618" w:rsidP="004C075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075D"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r w:rsidR="005B2E56" w:rsidRPr="004C075D">
        <w:rPr>
          <w:rFonts w:ascii="Times New Roman" w:hAnsi="Times New Roman" w:cs="Times New Roman"/>
          <w:sz w:val="28"/>
          <w:szCs w:val="28"/>
          <w:lang w:eastAsia="ru-RU"/>
        </w:rPr>
        <w:t>Э.Фальконе «Медный всадник»,</w:t>
      </w:r>
    </w:p>
    <w:p w14:paraId="62529C26" w14:textId="77777777" w:rsidR="005B2E56" w:rsidRPr="004C075D" w:rsidRDefault="00F77618" w:rsidP="004C075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075D"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="005B2E56" w:rsidRPr="004C075D">
        <w:rPr>
          <w:rFonts w:ascii="Times New Roman" w:hAnsi="Times New Roman" w:cs="Times New Roman"/>
          <w:sz w:val="28"/>
          <w:szCs w:val="28"/>
          <w:lang w:eastAsia="ru-RU"/>
        </w:rPr>
        <w:t>Ф.Фивейский «Сильнее смерти»,</w:t>
      </w:r>
    </w:p>
    <w:p w14:paraId="163D39D2" w14:textId="77777777" w:rsidR="005B2E56" w:rsidRPr="004C075D" w:rsidRDefault="00F77618" w:rsidP="004C075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075D"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 w:rsidR="005B2E56" w:rsidRPr="004C075D">
        <w:rPr>
          <w:rFonts w:ascii="Times New Roman" w:hAnsi="Times New Roman" w:cs="Times New Roman"/>
          <w:sz w:val="28"/>
          <w:szCs w:val="28"/>
          <w:lang w:eastAsia="ru-RU"/>
        </w:rPr>
        <w:t>Е.Вучетич «Статуя воина-освободителя» в Трептов - парке в Берлине</w:t>
      </w:r>
    </w:p>
    <w:p w14:paraId="45DFE2DD" w14:textId="77777777" w:rsidR="00F77618" w:rsidRPr="004C075D" w:rsidRDefault="00F77618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90F0D41" w14:textId="77777777" w:rsidR="005B2E56" w:rsidRPr="004C075D" w:rsidRDefault="005B2E56" w:rsidP="004C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7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Образцы народных промыслов России:</w:t>
      </w:r>
    </w:p>
    <w:p w14:paraId="117C4FB5" w14:textId="77777777" w:rsidR="005B2E56" w:rsidRPr="004C075D" w:rsidRDefault="005B2E56" w:rsidP="004C075D">
      <w:pPr>
        <w:pStyle w:val="a3"/>
        <w:numPr>
          <w:ilvl w:val="1"/>
          <w:numId w:val="5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075D">
        <w:rPr>
          <w:rFonts w:ascii="Times New Roman" w:hAnsi="Times New Roman" w:cs="Times New Roman"/>
          <w:sz w:val="28"/>
          <w:szCs w:val="28"/>
          <w:lang w:eastAsia="ru-RU"/>
        </w:rPr>
        <w:t>Дымковская, Каргопольская, Филимоновская глиняная игрушка</w:t>
      </w:r>
    </w:p>
    <w:p w14:paraId="690A851B" w14:textId="77777777" w:rsidR="005B2E56" w:rsidRPr="004C075D" w:rsidRDefault="005B2E56" w:rsidP="004C075D">
      <w:pPr>
        <w:pStyle w:val="a3"/>
        <w:numPr>
          <w:ilvl w:val="1"/>
          <w:numId w:val="5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075D">
        <w:rPr>
          <w:rFonts w:ascii="Times New Roman" w:hAnsi="Times New Roman" w:cs="Times New Roman"/>
          <w:sz w:val="28"/>
          <w:szCs w:val="28"/>
          <w:lang w:eastAsia="ru-RU"/>
        </w:rPr>
        <w:t>Богородская деревянная игрушка</w:t>
      </w:r>
    </w:p>
    <w:p w14:paraId="53A1390B" w14:textId="77777777" w:rsidR="005B2E56" w:rsidRPr="004C075D" w:rsidRDefault="005B2E56" w:rsidP="004C075D">
      <w:pPr>
        <w:pStyle w:val="a3"/>
        <w:numPr>
          <w:ilvl w:val="1"/>
          <w:numId w:val="5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075D">
        <w:rPr>
          <w:rFonts w:ascii="Times New Roman" w:hAnsi="Times New Roman" w:cs="Times New Roman"/>
          <w:sz w:val="28"/>
          <w:szCs w:val="28"/>
          <w:lang w:eastAsia="ru-RU"/>
        </w:rPr>
        <w:t>Изделия Гжели</w:t>
      </w:r>
    </w:p>
    <w:p w14:paraId="6B164BD6" w14:textId="77777777" w:rsidR="005B2E56" w:rsidRPr="004C075D" w:rsidRDefault="005B2E56" w:rsidP="004C075D">
      <w:pPr>
        <w:pStyle w:val="a3"/>
        <w:numPr>
          <w:ilvl w:val="1"/>
          <w:numId w:val="5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075D">
        <w:rPr>
          <w:rFonts w:ascii="Times New Roman" w:hAnsi="Times New Roman" w:cs="Times New Roman"/>
          <w:sz w:val="28"/>
          <w:szCs w:val="28"/>
          <w:lang w:eastAsia="ru-RU"/>
        </w:rPr>
        <w:t>Деревянная посуда Хохломы и Городца</w:t>
      </w:r>
    </w:p>
    <w:p w14:paraId="51683FB6" w14:textId="77777777" w:rsidR="005B2E56" w:rsidRPr="004C075D" w:rsidRDefault="005B2E56" w:rsidP="004C075D">
      <w:pPr>
        <w:pStyle w:val="a3"/>
        <w:numPr>
          <w:ilvl w:val="1"/>
          <w:numId w:val="5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075D">
        <w:rPr>
          <w:rFonts w:ascii="Times New Roman" w:hAnsi="Times New Roman" w:cs="Times New Roman"/>
          <w:sz w:val="28"/>
          <w:szCs w:val="28"/>
          <w:lang w:eastAsia="ru-RU"/>
        </w:rPr>
        <w:t>Лаки - Федоскино, Жостово, Палех</w:t>
      </w:r>
    </w:p>
    <w:p w14:paraId="27610368" w14:textId="77777777" w:rsidR="0067521B" w:rsidRPr="004C075D" w:rsidRDefault="0067521B" w:rsidP="004C07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7521B" w:rsidRPr="004C075D" w:rsidSect="00B83FF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6C4F3" w14:textId="77777777" w:rsidR="001969BC" w:rsidRDefault="001969BC" w:rsidP="00627B48">
      <w:pPr>
        <w:spacing w:after="0" w:line="240" w:lineRule="auto"/>
      </w:pPr>
      <w:r>
        <w:separator/>
      </w:r>
    </w:p>
  </w:endnote>
  <w:endnote w:type="continuationSeparator" w:id="0">
    <w:p w14:paraId="158EA85F" w14:textId="77777777" w:rsidR="001969BC" w:rsidRDefault="001969BC" w:rsidP="00627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27368064"/>
      <w:docPartObj>
        <w:docPartGallery w:val="Page Numbers (Bottom of Page)"/>
        <w:docPartUnique/>
      </w:docPartObj>
    </w:sdtPr>
    <w:sdtEndPr/>
    <w:sdtContent>
      <w:p w14:paraId="3DBEF8DC" w14:textId="77777777" w:rsidR="00627B48" w:rsidRDefault="000D3F3C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286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5DF6DF" w14:textId="77777777" w:rsidR="00627B48" w:rsidRDefault="00627B4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5EB213" w14:textId="77777777" w:rsidR="001969BC" w:rsidRDefault="001969BC" w:rsidP="00627B48">
      <w:pPr>
        <w:spacing w:after="0" w:line="240" w:lineRule="auto"/>
      </w:pPr>
      <w:r>
        <w:separator/>
      </w:r>
    </w:p>
  </w:footnote>
  <w:footnote w:type="continuationSeparator" w:id="0">
    <w:p w14:paraId="29274393" w14:textId="77777777" w:rsidR="001969BC" w:rsidRDefault="001969BC" w:rsidP="00627B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C516C"/>
    <w:multiLevelType w:val="multilevel"/>
    <w:tmpl w:val="C504D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356450"/>
    <w:multiLevelType w:val="multilevel"/>
    <w:tmpl w:val="1A20C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4C0284"/>
    <w:multiLevelType w:val="multilevel"/>
    <w:tmpl w:val="FA08B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CD262D"/>
    <w:multiLevelType w:val="multilevel"/>
    <w:tmpl w:val="6B5AC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894BC5"/>
    <w:multiLevelType w:val="multilevel"/>
    <w:tmpl w:val="3440F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0D0C65"/>
    <w:multiLevelType w:val="multilevel"/>
    <w:tmpl w:val="6234E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9624F4"/>
    <w:multiLevelType w:val="multilevel"/>
    <w:tmpl w:val="E0FA7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3962DA"/>
    <w:multiLevelType w:val="multilevel"/>
    <w:tmpl w:val="17F46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813850"/>
    <w:multiLevelType w:val="multilevel"/>
    <w:tmpl w:val="413E5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A7339F"/>
    <w:multiLevelType w:val="multilevel"/>
    <w:tmpl w:val="30324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4BF6886"/>
    <w:multiLevelType w:val="multilevel"/>
    <w:tmpl w:val="BB621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6E37EE0"/>
    <w:multiLevelType w:val="multilevel"/>
    <w:tmpl w:val="D5A00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u w:val="singl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03B45D0"/>
    <w:multiLevelType w:val="multilevel"/>
    <w:tmpl w:val="FFA88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04090C"/>
    <w:multiLevelType w:val="multilevel"/>
    <w:tmpl w:val="CE088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4A702D8"/>
    <w:multiLevelType w:val="multilevel"/>
    <w:tmpl w:val="A0EAA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2"/>
  </w:num>
  <w:num w:numId="3">
    <w:abstractNumId w:val="0"/>
  </w:num>
  <w:num w:numId="4">
    <w:abstractNumId w:val="4"/>
  </w:num>
  <w:num w:numId="5">
    <w:abstractNumId w:val="13"/>
  </w:num>
  <w:num w:numId="6">
    <w:abstractNumId w:val="14"/>
  </w:num>
  <w:num w:numId="7">
    <w:abstractNumId w:val="5"/>
  </w:num>
  <w:num w:numId="8">
    <w:abstractNumId w:val="2"/>
  </w:num>
  <w:num w:numId="9">
    <w:abstractNumId w:val="11"/>
  </w:num>
  <w:num w:numId="10">
    <w:abstractNumId w:val="1"/>
  </w:num>
  <w:num w:numId="11">
    <w:abstractNumId w:val="3"/>
  </w:num>
  <w:num w:numId="12">
    <w:abstractNumId w:val="6"/>
  </w:num>
  <w:num w:numId="13">
    <w:abstractNumId w:val="7"/>
  </w:num>
  <w:num w:numId="14">
    <w:abstractNumId w:val="8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78CE"/>
    <w:rsid w:val="00014F41"/>
    <w:rsid w:val="0002628D"/>
    <w:rsid w:val="00097D0E"/>
    <w:rsid w:val="000A3BAA"/>
    <w:rsid w:val="000B274D"/>
    <w:rsid w:val="000B5678"/>
    <w:rsid w:val="000C6828"/>
    <w:rsid w:val="000D3F3C"/>
    <w:rsid w:val="000E20A8"/>
    <w:rsid w:val="000E5342"/>
    <w:rsid w:val="000F2706"/>
    <w:rsid w:val="00100902"/>
    <w:rsid w:val="00102C3B"/>
    <w:rsid w:val="00115197"/>
    <w:rsid w:val="0011622B"/>
    <w:rsid w:val="00137E79"/>
    <w:rsid w:val="0017122E"/>
    <w:rsid w:val="001969BC"/>
    <w:rsid w:val="001B5C5A"/>
    <w:rsid w:val="001C4343"/>
    <w:rsid w:val="001D48C7"/>
    <w:rsid w:val="001D6F15"/>
    <w:rsid w:val="001E7522"/>
    <w:rsid w:val="00213F3E"/>
    <w:rsid w:val="002200DB"/>
    <w:rsid w:val="002450D9"/>
    <w:rsid w:val="00282D5E"/>
    <w:rsid w:val="00286C39"/>
    <w:rsid w:val="00290B71"/>
    <w:rsid w:val="002A5C8C"/>
    <w:rsid w:val="002B010D"/>
    <w:rsid w:val="002B10DD"/>
    <w:rsid w:val="002B6B9D"/>
    <w:rsid w:val="002D1D5D"/>
    <w:rsid w:val="002E7B6F"/>
    <w:rsid w:val="002F4B73"/>
    <w:rsid w:val="00332618"/>
    <w:rsid w:val="00332C87"/>
    <w:rsid w:val="00341D76"/>
    <w:rsid w:val="00373BF3"/>
    <w:rsid w:val="00403EE8"/>
    <w:rsid w:val="0040436A"/>
    <w:rsid w:val="00423179"/>
    <w:rsid w:val="00425AC4"/>
    <w:rsid w:val="00427AFB"/>
    <w:rsid w:val="004A0D9D"/>
    <w:rsid w:val="004A10D6"/>
    <w:rsid w:val="004C075D"/>
    <w:rsid w:val="004C1CEA"/>
    <w:rsid w:val="004C6419"/>
    <w:rsid w:val="004C7B69"/>
    <w:rsid w:val="0050525E"/>
    <w:rsid w:val="00512072"/>
    <w:rsid w:val="005150D8"/>
    <w:rsid w:val="00541CD5"/>
    <w:rsid w:val="00543E51"/>
    <w:rsid w:val="00596A1F"/>
    <w:rsid w:val="005A2AD3"/>
    <w:rsid w:val="005A743A"/>
    <w:rsid w:val="005B2E56"/>
    <w:rsid w:val="005B68A4"/>
    <w:rsid w:val="005D4BC5"/>
    <w:rsid w:val="005F48CF"/>
    <w:rsid w:val="005F74A7"/>
    <w:rsid w:val="0060697F"/>
    <w:rsid w:val="00627B48"/>
    <w:rsid w:val="006363F4"/>
    <w:rsid w:val="0067521B"/>
    <w:rsid w:val="00695F11"/>
    <w:rsid w:val="006B33FC"/>
    <w:rsid w:val="006C35E8"/>
    <w:rsid w:val="006E53EB"/>
    <w:rsid w:val="006E696A"/>
    <w:rsid w:val="006F3B15"/>
    <w:rsid w:val="00705767"/>
    <w:rsid w:val="00706040"/>
    <w:rsid w:val="007077A3"/>
    <w:rsid w:val="007275AF"/>
    <w:rsid w:val="007411B7"/>
    <w:rsid w:val="00760873"/>
    <w:rsid w:val="0079416A"/>
    <w:rsid w:val="007B04E7"/>
    <w:rsid w:val="007C34A6"/>
    <w:rsid w:val="007D5F46"/>
    <w:rsid w:val="007D615B"/>
    <w:rsid w:val="0082286D"/>
    <w:rsid w:val="0083165A"/>
    <w:rsid w:val="00831F02"/>
    <w:rsid w:val="00832096"/>
    <w:rsid w:val="00897598"/>
    <w:rsid w:val="008A4943"/>
    <w:rsid w:val="008D3ADA"/>
    <w:rsid w:val="008F1C14"/>
    <w:rsid w:val="009A24EE"/>
    <w:rsid w:val="009D0DA5"/>
    <w:rsid w:val="009D0E34"/>
    <w:rsid w:val="009E6C45"/>
    <w:rsid w:val="00A12C24"/>
    <w:rsid w:val="00A71A82"/>
    <w:rsid w:val="00AC579C"/>
    <w:rsid w:val="00AD2707"/>
    <w:rsid w:val="00AE3CF5"/>
    <w:rsid w:val="00AF3DD6"/>
    <w:rsid w:val="00B01BC2"/>
    <w:rsid w:val="00B06E66"/>
    <w:rsid w:val="00B27C05"/>
    <w:rsid w:val="00B3282D"/>
    <w:rsid w:val="00B33D72"/>
    <w:rsid w:val="00B478CE"/>
    <w:rsid w:val="00B63E31"/>
    <w:rsid w:val="00B83FFE"/>
    <w:rsid w:val="00BD02F5"/>
    <w:rsid w:val="00C03DF2"/>
    <w:rsid w:val="00C12860"/>
    <w:rsid w:val="00C1629E"/>
    <w:rsid w:val="00C33E3F"/>
    <w:rsid w:val="00C436E2"/>
    <w:rsid w:val="00CC3269"/>
    <w:rsid w:val="00CE5DE5"/>
    <w:rsid w:val="00D02DE1"/>
    <w:rsid w:val="00D0412C"/>
    <w:rsid w:val="00D515C8"/>
    <w:rsid w:val="00D92C88"/>
    <w:rsid w:val="00D943F3"/>
    <w:rsid w:val="00E00E44"/>
    <w:rsid w:val="00E74E69"/>
    <w:rsid w:val="00EB4BF4"/>
    <w:rsid w:val="00F076CF"/>
    <w:rsid w:val="00F16298"/>
    <w:rsid w:val="00F1742F"/>
    <w:rsid w:val="00F47647"/>
    <w:rsid w:val="00F6719F"/>
    <w:rsid w:val="00F77618"/>
    <w:rsid w:val="00FB3214"/>
    <w:rsid w:val="00FD3715"/>
    <w:rsid w:val="00FE3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0D57A"/>
  <w15:docId w15:val="{EB78D501-412D-4476-98F9-0CC52BA4C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2E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478CE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5B2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B2E56"/>
  </w:style>
  <w:style w:type="paragraph" w:styleId="a5">
    <w:name w:val="header"/>
    <w:basedOn w:val="a"/>
    <w:link w:val="a6"/>
    <w:uiPriority w:val="99"/>
    <w:semiHidden/>
    <w:unhideWhenUsed/>
    <w:rsid w:val="00627B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27B48"/>
  </w:style>
  <w:style w:type="paragraph" w:styleId="a7">
    <w:name w:val="footer"/>
    <w:basedOn w:val="a"/>
    <w:link w:val="a8"/>
    <w:uiPriority w:val="99"/>
    <w:unhideWhenUsed/>
    <w:rsid w:val="00627B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27B48"/>
  </w:style>
  <w:style w:type="character" w:styleId="a9">
    <w:name w:val="line number"/>
    <w:basedOn w:val="a0"/>
    <w:uiPriority w:val="99"/>
    <w:semiHidden/>
    <w:unhideWhenUsed/>
    <w:rsid w:val="00627B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25</Pages>
  <Words>5396</Words>
  <Characters>30762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Инна Исакова</cp:lastModifiedBy>
  <cp:revision>16</cp:revision>
  <cp:lastPrinted>2019-10-25T10:13:00Z</cp:lastPrinted>
  <dcterms:created xsi:type="dcterms:W3CDTF">2018-08-07T17:28:00Z</dcterms:created>
  <dcterms:modified xsi:type="dcterms:W3CDTF">2021-09-12T11:57:00Z</dcterms:modified>
</cp:coreProperties>
</file>