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CDC" w:rsidRPr="000A783B" w:rsidRDefault="002A7CDC" w:rsidP="002A7C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A7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2A7CDC" w:rsidRPr="000A783B" w:rsidRDefault="002A7CDC" w:rsidP="002A7C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A78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__________________________________________________________________________</w:t>
      </w:r>
    </w:p>
    <w:p w:rsidR="002A7CDC" w:rsidRDefault="002A7CDC" w:rsidP="002A7C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83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факс: 8(42433) 2-02-96; 8(42433) 2-01-80, e- </w:t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01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9A7A37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khgo.okukh@sakhalin.gov.ru</w:t>
        </w:r>
      </w:hyperlink>
    </w:p>
    <w:p w:rsidR="002A7CDC" w:rsidRDefault="002A7CDC" w:rsidP="002A7C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7CDC" w:rsidRPr="000A783B" w:rsidRDefault="002A7CDC" w:rsidP="002A7C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2A7CDC" w:rsidRPr="002A7CDC" w:rsidTr="004413D4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2A7CDC" w:rsidRPr="002A7CDC" w:rsidRDefault="002A7CDC" w:rsidP="004413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7CDC" w:rsidRPr="002A7CDC" w:rsidRDefault="002A7CDC" w:rsidP="0044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7CDC">
              <w:rPr>
                <w:rFonts w:ascii="Times New Roman" w:hAnsi="Times New Roman" w:cs="Times New Roman"/>
              </w:rPr>
              <w:t>Согласованно</w:t>
            </w:r>
          </w:p>
          <w:p w:rsidR="002A7CDC" w:rsidRPr="002A7CDC" w:rsidRDefault="002A7CDC" w:rsidP="0044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7CDC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2A7CDC" w:rsidRPr="002A7CDC" w:rsidRDefault="002A7CDC" w:rsidP="0044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7CDC">
              <w:rPr>
                <w:rFonts w:ascii="Times New Roman" w:hAnsi="Times New Roman" w:cs="Times New Roman"/>
              </w:rPr>
              <w:t>___________/________________/</w:t>
            </w:r>
          </w:p>
          <w:p w:rsidR="002A7CDC" w:rsidRPr="002A7CDC" w:rsidRDefault="002A7CDC" w:rsidP="004413D4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2A7CDC">
              <w:rPr>
                <w:rFonts w:ascii="Times New Roman" w:hAnsi="Times New Roman" w:cs="Times New Roman"/>
                <w:vertAlign w:val="superscript"/>
              </w:rPr>
              <w:t>подпись                           ФИО</w:t>
            </w:r>
          </w:p>
          <w:p w:rsidR="002A7CDC" w:rsidRPr="002A7CDC" w:rsidRDefault="002A7CDC" w:rsidP="0044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7CDC">
              <w:rPr>
                <w:rFonts w:ascii="Times New Roman" w:hAnsi="Times New Roman" w:cs="Times New Roman"/>
              </w:rPr>
              <w:t>от «31» августа 2022 г.</w:t>
            </w:r>
          </w:p>
        </w:tc>
      </w:tr>
    </w:tbl>
    <w:p w:rsidR="002A7CDC" w:rsidRPr="000A783B" w:rsidRDefault="002A7CDC" w:rsidP="002A7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CDC" w:rsidRPr="000A783B" w:rsidRDefault="002A7CDC" w:rsidP="002A7CDC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CDC" w:rsidRPr="000A783B" w:rsidRDefault="002A7CDC" w:rsidP="002A7CDC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2A7CDC" w:rsidRPr="000A783B" w:rsidRDefault="002A7CDC" w:rsidP="002A7CDC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CDC" w:rsidRPr="002A7CDC" w:rsidRDefault="002A7CDC" w:rsidP="002A7C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 xml:space="preserve">по предмету (курсу) 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Профильный труд</w:t>
      </w:r>
      <w:r w:rsidR="00401FA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»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A7CDC" w:rsidRPr="000A783B" w:rsidRDefault="002A7CDC" w:rsidP="002A7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Класс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7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A7CDC" w:rsidRPr="000A783B" w:rsidRDefault="002A7CDC" w:rsidP="002A7CDC">
      <w:pPr>
        <w:spacing w:after="0" w:line="240" w:lineRule="auto"/>
        <w:ind w:right="-172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  <w:t>Савельева Александра Юрьевна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2A7CDC" w:rsidRPr="000A783B" w:rsidRDefault="002A7CDC" w:rsidP="002A7C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Количество часов: всего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526709">
        <w:rPr>
          <w:rFonts w:ascii="Times New Roman" w:hAnsi="Times New Roman" w:cs="Times New Roman"/>
          <w:sz w:val="24"/>
          <w:szCs w:val="24"/>
          <w:u w:val="single"/>
        </w:rPr>
        <w:t>271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b/>
          <w:sz w:val="24"/>
          <w:szCs w:val="24"/>
        </w:rPr>
        <w:t xml:space="preserve">часов; в неделю </w:t>
      </w:r>
      <w:r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2A7CDC">
        <w:rPr>
          <w:rFonts w:ascii="Times New Roman" w:hAnsi="Times New Roman" w:cs="Times New Roman"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sz w:val="24"/>
          <w:szCs w:val="24"/>
          <w:u w:val="single"/>
        </w:rPr>
        <w:t>__часов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A7CDC" w:rsidRPr="000A783B" w:rsidRDefault="002A7CDC" w:rsidP="002A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составлено на основе рабочей </w:t>
      </w:r>
    </w:p>
    <w:p w:rsidR="002A7CDC" w:rsidRPr="000A783B" w:rsidRDefault="002A7CDC" w:rsidP="002A7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программы</w:t>
      </w:r>
      <w:r w:rsidRPr="000A783B">
        <w:rPr>
          <w:rFonts w:ascii="Times New Roman" w:hAnsi="Times New Roman" w:cs="Times New Roman"/>
          <w:sz w:val="24"/>
          <w:szCs w:val="24"/>
        </w:rPr>
        <w:t xml:space="preserve"> </w:t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Козловой Елены Петровны «Профессионально-трудовое обучение», ОКУ </w:t>
      </w:r>
      <w:proofErr w:type="spellStart"/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</w:t>
      </w:r>
      <w:proofErr w:type="gramStart"/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.Х</w:t>
      </w:r>
      <w:proofErr w:type="gramEnd"/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олмска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0A78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</w:p>
    <w:p w:rsidR="002A7CDC" w:rsidRPr="000A783B" w:rsidRDefault="002A7CDC" w:rsidP="002A7C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2A7CDC" w:rsidRPr="000A783B" w:rsidRDefault="002A7CDC" w:rsidP="002A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составлено на основе </w:t>
      </w:r>
    </w:p>
    <w:p w:rsidR="00C01E63" w:rsidRPr="00C01E63" w:rsidRDefault="00C01E63" w:rsidP="00C01E63">
      <w:pPr>
        <w:shd w:val="clear" w:color="auto" w:fill="FFFFFF"/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C01E63">
        <w:rPr>
          <w:rFonts w:ascii="Times New Roman" w:hAnsi="Times New Roman" w:cs="Times New Roman"/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 w:rsidRPr="00C01E63">
        <w:rPr>
          <w:rFonts w:ascii="Times New Roman" w:hAnsi="Times New Roman" w:cs="Times New Roman"/>
          <w:szCs w:val="24"/>
          <w:u w:val="single"/>
        </w:rPr>
        <w:t>обучающихся</w:t>
      </w:r>
      <w:proofErr w:type="gramEnd"/>
      <w:r w:rsidRPr="00C01E63">
        <w:rPr>
          <w:rFonts w:ascii="Times New Roman" w:hAnsi="Times New Roman" w:cs="Times New Roman"/>
          <w:szCs w:val="24"/>
          <w:u w:val="single"/>
        </w:rPr>
        <w:t xml:space="preserve"> с </w:t>
      </w:r>
      <w:r w:rsidRPr="00C01E63">
        <w:rPr>
          <w:rFonts w:ascii="Times New Roman" w:hAnsi="Times New Roman" w:cs="Times New Roman"/>
          <w:szCs w:val="24"/>
          <w:u w:val="single"/>
        </w:rPr>
        <w:tab/>
      </w:r>
    </w:p>
    <w:p w:rsidR="00C01E63" w:rsidRPr="00C01E63" w:rsidRDefault="00C01E63" w:rsidP="00C01E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</w:pPr>
      <w:r w:rsidRPr="00C01E63">
        <w:rPr>
          <w:rFonts w:ascii="Times New Roman" w:hAnsi="Times New Roman" w:cs="Times New Roman"/>
          <w:szCs w:val="24"/>
          <w:u w:val="single"/>
        </w:rPr>
        <w:t>умственной отсталостью (интеллектуальными нарушениями) 1</w:t>
      </w:r>
      <w:r w:rsidRPr="00C01E63">
        <w:rPr>
          <w:rFonts w:ascii="Times New Roman" w:hAnsi="Times New Roman" w:cs="Times New Roman"/>
          <w:szCs w:val="24"/>
          <w:u w:val="single"/>
          <w:vertAlign w:val="superscript"/>
        </w:rPr>
        <w:t xml:space="preserve">1 – </w:t>
      </w:r>
      <w:r w:rsidRPr="00C01E63">
        <w:rPr>
          <w:rFonts w:ascii="Times New Roman" w:hAnsi="Times New Roman" w:cs="Times New Roman"/>
          <w:szCs w:val="24"/>
          <w:u w:val="single"/>
        </w:rPr>
        <w:t>9 класс (</w:t>
      </w:r>
      <w:r w:rsidRPr="00C01E63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>вариант 1)</w:t>
      </w:r>
      <w:r w:rsidRPr="00C01E63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ab/>
      </w:r>
      <w:r w:rsidRPr="00C01E63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ab/>
      </w:r>
    </w:p>
    <w:p w:rsidR="002A7CDC" w:rsidRPr="000A783B" w:rsidRDefault="00C01E63" w:rsidP="00C01E6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A7CDC" w:rsidRPr="000A783B">
        <w:rPr>
          <w:rFonts w:ascii="Times New Roman" w:hAnsi="Times New Roman" w:cs="Times New Roman"/>
          <w:sz w:val="24"/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4413D4" w:rsidRDefault="002A7CDC" w:rsidP="002A7CDC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A783B">
        <w:rPr>
          <w:rFonts w:ascii="Times New Roman" w:hAnsi="Times New Roman" w:cs="Times New Roman"/>
          <w:b/>
          <w:sz w:val="24"/>
          <w:szCs w:val="24"/>
        </w:rPr>
        <w:t>Учебник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___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Г.Г.Мозговая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Г.Б.Картуши</w:t>
      </w:r>
      <w:r w:rsidR="00C01E63">
        <w:rPr>
          <w:rFonts w:ascii="Times New Roman" w:hAnsi="Times New Roman" w:cs="Times New Roman"/>
          <w:sz w:val="24"/>
          <w:szCs w:val="24"/>
          <w:u w:val="single"/>
        </w:rPr>
        <w:t>на</w:t>
      </w:r>
      <w:proofErr w:type="spellEnd"/>
      <w:r w:rsidR="00C01E63">
        <w:rPr>
          <w:rFonts w:ascii="Times New Roman" w:hAnsi="Times New Roman" w:cs="Times New Roman"/>
          <w:sz w:val="24"/>
          <w:szCs w:val="24"/>
          <w:u w:val="single"/>
        </w:rPr>
        <w:t xml:space="preserve"> «Технология. Швейное дело», 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класс, </w:t>
      </w:r>
      <w:r w:rsidR="004413D4">
        <w:rPr>
          <w:rFonts w:ascii="Times New Roman" w:hAnsi="Times New Roman" w:cs="Times New Roman"/>
          <w:sz w:val="24"/>
          <w:szCs w:val="24"/>
          <w:u w:val="single"/>
        </w:rPr>
        <w:tab/>
      </w:r>
      <w:r w:rsidR="004413D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A7CDC" w:rsidRPr="000A783B" w:rsidRDefault="002A7CDC" w:rsidP="002A7CD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осква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, «Просвещение», 2014 г.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>_ __</w:t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83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A7CDC" w:rsidRPr="000A783B" w:rsidRDefault="002A7CDC" w:rsidP="002A7CDC">
      <w:pPr>
        <w:spacing w:after="0"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A783B">
        <w:rPr>
          <w:rFonts w:ascii="Times New Roman" w:hAnsi="Times New Roman" w:cs="Times New Roman"/>
          <w:sz w:val="24"/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Default="002A7CDC" w:rsidP="002A7CDC">
      <w:pPr>
        <w:spacing w:after="0" w:line="276" w:lineRule="auto"/>
        <w:jc w:val="center"/>
        <w:rPr>
          <w:szCs w:val="24"/>
        </w:rPr>
      </w:pPr>
    </w:p>
    <w:p w:rsidR="002A7CDC" w:rsidRDefault="002A7CDC" w:rsidP="002A7CDC">
      <w:pPr>
        <w:spacing w:after="0" w:line="276" w:lineRule="auto"/>
        <w:jc w:val="center"/>
        <w:rPr>
          <w:szCs w:val="24"/>
        </w:rPr>
      </w:pPr>
    </w:p>
    <w:p w:rsidR="002A7CDC" w:rsidRDefault="002A7CDC" w:rsidP="002A7CDC">
      <w:pPr>
        <w:spacing w:after="0" w:line="276" w:lineRule="auto"/>
        <w:jc w:val="center"/>
        <w:rPr>
          <w:szCs w:val="24"/>
        </w:rPr>
      </w:pPr>
    </w:p>
    <w:p w:rsidR="00526709" w:rsidRDefault="00526709" w:rsidP="002A7CDC">
      <w:pPr>
        <w:spacing w:after="0" w:line="276" w:lineRule="auto"/>
        <w:jc w:val="center"/>
        <w:rPr>
          <w:szCs w:val="24"/>
        </w:rPr>
      </w:pPr>
    </w:p>
    <w:p w:rsidR="00526709" w:rsidRDefault="00526709" w:rsidP="002A7CDC">
      <w:pPr>
        <w:spacing w:after="0" w:line="276" w:lineRule="auto"/>
        <w:jc w:val="center"/>
        <w:rPr>
          <w:szCs w:val="24"/>
        </w:rPr>
      </w:pPr>
    </w:p>
    <w:p w:rsidR="00526709" w:rsidRDefault="00526709" w:rsidP="002A7CDC">
      <w:pPr>
        <w:spacing w:after="0" w:line="276" w:lineRule="auto"/>
        <w:jc w:val="center"/>
        <w:rPr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CDC" w:rsidRPr="000A783B" w:rsidRDefault="002A7CDC" w:rsidP="002A7C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783B">
        <w:rPr>
          <w:rFonts w:ascii="Times New Roman" w:hAnsi="Times New Roman" w:cs="Times New Roman"/>
          <w:sz w:val="24"/>
          <w:szCs w:val="24"/>
        </w:rPr>
        <w:t xml:space="preserve">Холмск </w:t>
      </w:r>
    </w:p>
    <w:p w:rsidR="002A7CDC" w:rsidRDefault="002A7CDC" w:rsidP="002A7CDC">
      <w:pPr>
        <w:spacing w:after="0" w:line="276" w:lineRule="auto"/>
        <w:jc w:val="center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</w:t>
      </w:r>
      <w:r w:rsidRPr="000A783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szCs w:val="24"/>
        </w:rPr>
        <w:br w:type="page"/>
      </w:r>
    </w:p>
    <w:p w:rsidR="002A7CDC" w:rsidRPr="002A5A17" w:rsidRDefault="002A7CDC" w:rsidP="002A7CDC">
      <w:pPr>
        <w:pStyle w:val="a6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2A7CDC" w:rsidRPr="00855679" w:rsidRDefault="002A7CDC" w:rsidP="002A7CDC">
      <w:pPr>
        <w:pStyle w:val="a6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>Профильный труд» отводится 272</w:t>
      </w:r>
      <w:r w:rsidRPr="00855679">
        <w:rPr>
          <w:color w:val="000000"/>
        </w:rPr>
        <w:t xml:space="preserve"> часов в год, из расчета </w:t>
      </w:r>
      <w:r>
        <w:rPr>
          <w:color w:val="000000"/>
        </w:rPr>
        <w:t>8 часов</w:t>
      </w:r>
      <w:r w:rsidRPr="00855679">
        <w:rPr>
          <w:color w:val="000000"/>
        </w:rPr>
        <w:t xml:space="preserve"> в неделю.</w:t>
      </w:r>
    </w:p>
    <w:p w:rsidR="002A7CDC" w:rsidRPr="00855679" w:rsidRDefault="002A7CDC" w:rsidP="002A7CDC">
      <w:pPr>
        <w:pStyle w:val="a6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</w:t>
      </w:r>
      <w:r w:rsidR="00526709">
        <w:rPr>
          <w:color w:val="000000"/>
        </w:rPr>
        <w:t>271</w:t>
      </w:r>
      <w:r w:rsidRPr="004413D4">
        <w:rPr>
          <w:b/>
          <w:color w:val="000000"/>
        </w:rPr>
        <w:t xml:space="preserve"> </w:t>
      </w:r>
      <w:r w:rsidRPr="00855679">
        <w:rPr>
          <w:color w:val="000000"/>
        </w:rPr>
        <w:t>час</w:t>
      </w:r>
      <w:bookmarkStart w:id="0" w:name="_GoBack"/>
      <w:bookmarkEnd w:id="0"/>
      <w:r w:rsidRPr="00855679">
        <w:rPr>
          <w:color w:val="000000"/>
        </w:rPr>
        <w:t xml:space="preserve"> (</w:t>
      </w:r>
      <w:r>
        <w:rPr>
          <w:color w:val="000000"/>
        </w:rPr>
        <w:t xml:space="preserve">8 часов </w:t>
      </w:r>
      <w:r w:rsidRPr="00855679">
        <w:rPr>
          <w:color w:val="000000"/>
        </w:rPr>
        <w:t>в неделю)</w:t>
      </w:r>
    </w:p>
    <w:p w:rsidR="002A7CDC" w:rsidRPr="00855679" w:rsidRDefault="002A7CDC" w:rsidP="002A7CDC">
      <w:pPr>
        <w:pStyle w:val="a6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2A7CDC" w:rsidRPr="00855679" w:rsidRDefault="002A7CDC" w:rsidP="002A7CDC">
      <w:pPr>
        <w:pStyle w:val="a6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</w:t>
      </w:r>
      <w:r w:rsidR="005F5E5D">
        <w:rPr>
          <w:color w:val="000000"/>
        </w:rPr>
        <w:t xml:space="preserve"> – 68</w:t>
      </w:r>
      <w:r>
        <w:rPr>
          <w:color w:val="000000"/>
        </w:rPr>
        <w:t xml:space="preserve"> </w:t>
      </w:r>
      <w:r w:rsidRPr="00855679">
        <w:rPr>
          <w:color w:val="000000"/>
        </w:rPr>
        <w:t>часов.</w:t>
      </w:r>
    </w:p>
    <w:p w:rsidR="002A7CDC" w:rsidRPr="00855679" w:rsidRDefault="002A7CDC" w:rsidP="002A7CDC">
      <w:pPr>
        <w:pStyle w:val="a6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</w:t>
      </w:r>
      <w:r w:rsidR="005F5E5D">
        <w:rPr>
          <w:color w:val="000000"/>
        </w:rPr>
        <w:t xml:space="preserve"> четверть – 7 недель 5 дней – 58</w:t>
      </w:r>
      <w:r w:rsidRPr="00855679">
        <w:rPr>
          <w:color w:val="000000"/>
        </w:rPr>
        <w:t xml:space="preserve"> часов.</w:t>
      </w:r>
    </w:p>
    <w:p w:rsidR="002A7CDC" w:rsidRPr="00855679" w:rsidRDefault="002A7CDC" w:rsidP="002A7CDC">
      <w:pPr>
        <w:pStyle w:val="a6"/>
        <w:spacing w:before="120" w:beforeAutospacing="0" w:after="120" w:afterAutospacing="0"/>
        <w:rPr>
          <w:color w:val="000000"/>
        </w:rPr>
      </w:pPr>
      <w:r>
        <w:rPr>
          <w:color w:val="000000"/>
        </w:rPr>
        <w:t xml:space="preserve">III четверть – 10  недель 5 дней – </w:t>
      </w:r>
      <w:r w:rsidR="005F5E5D">
        <w:rPr>
          <w:color w:val="000000"/>
        </w:rPr>
        <w:t>80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2A7CDC" w:rsidRPr="00855679" w:rsidRDefault="002A7CDC" w:rsidP="002A7CDC">
      <w:pPr>
        <w:pStyle w:val="a6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Pr="00855679">
        <w:rPr>
          <w:color w:val="000000"/>
        </w:rPr>
        <w:t xml:space="preserve"> недель – </w:t>
      </w:r>
      <w:r w:rsidR="005F5E5D">
        <w:rPr>
          <w:color w:val="000000"/>
        </w:rPr>
        <w:t>64</w:t>
      </w:r>
      <w:r w:rsidRPr="00855679">
        <w:rPr>
          <w:color w:val="000000"/>
        </w:rPr>
        <w:t xml:space="preserve"> часов.</w:t>
      </w:r>
    </w:p>
    <w:p w:rsidR="002A7CDC" w:rsidRDefault="002A7CDC" w:rsidP="002A7CDC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7CDC" w:rsidRDefault="002A7CDC" w:rsidP="002A7CDC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4413D4" w:rsidRDefault="004413D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6"/>
        <w:jc w:val="both"/>
        <w:rPr>
          <w:color w:val="000000"/>
          <w:sz w:val="27"/>
          <w:szCs w:val="27"/>
        </w:rPr>
      </w:pPr>
    </w:p>
    <w:p w:rsidR="001D4D54" w:rsidRDefault="001D4D54" w:rsidP="001D4D54">
      <w:pPr>
        <w:pStyle w:val="a4"/>
        <w:spacing w:line="260" w:lineRule="exact"/>
        <w:ind w:left="20"/>
        <w:jc w:val="center"/>
        <w:rPr>
          <w:rFonts w:ascii="Arial" w:hAnsi="Arial" w:cs="Arial"/>
          <w:b w:val="0"/>
          <w:bCs w:val="0"/>
          <w:color w:val="333333"/>
          <w:shd w:val="clear" w:color="auto" w:fill="FFFFFF"/>
        </w:rPr>
      </w:pPr>
      <w:r>
        <w:lastRenderedPageBreak/>
        <w:t>7 класс</w:t>
      </w:r>
      <w:r w:rsidRPr="006A6D26">
        <w:rPr>
          <w:rFonts w:ascii="Arial" w:hAnsi="Arial" w:cs="Arial"/>
          <w:b w:val="0"/>
          <w:bCs w:val="0"/>
          <w:color w:val="333333"/>
          <w:shd w:val="clear" w:color="auto" w:fill="FFFFFF"/>
        </w:rPr>
        <w:t xml:space="preserve"> </w:t>
      </w:r>
    </w:p>
    <w:p w:rsidR="00F87A9A" w:rsidRDefault="00F87A9A" w:rsidP="001D4D54">
      <w:pPr>
        <w:pStyle w:val="a4"/>
        <w:spacing w:line="260" w:lineRule="exact"/>
        <w:ind w:left="20"/>
        <w:jc w:val="center"/>
        <w:rPr>
          <w:rFonts w:ascii="Arial" w:hAnsi="Arial" w:cs="Arial"/>
          <w:b w:val="0"/>
          <w:bCs w:val="0"/>
          <w:color w:val="333333"/>
          <w:shd w:val="clear" w:color="auto" w:fill="FFFFFF"/>
        </w:rPr>
      </w:pPr>
    </w:p>
    <w:tbl>
      <w:tblPr>
        <w:tblW w:w="1003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118"/>
        <w:gridCol w:w="851"/>
        <w:gridCol w:w="1463"/>
        <w:gridCol w:w="1721"/>
        <w:gridCol w:w="785"/>
        <w:gridCol w:w="850"/>
        <w:gridCol w:w="709"/>
      </w:tblGrid>
      <w:tr w:rsidR="004B4B01" w:rsidRPr="004B4B01" w:rsidTr="00526709">
        <w:trPr>
          <w:trHeight w:val="322"/>
        </w:trPr>
        <w:tc>
          <w:tcPr>
            <w:tcW w:w="540" w:type="dxa"/>
            <w:vMerge w:val="restart"/>
            <w:vAlign w:val="center"/>
          </w:tcPr>
          <w:p w:rsidR="004B4B01" w:rsidRPr="004B4B01" w:rsidRDefault="004B4B01" w:rsidP="004B4B01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B4B01">
              <w:rPr>
                <w:rStyle w:val="0pt"/>
                <w:rFonts w:eastAsia="Calibri"/>
                <w:sz w:val="20"/>
                <w:szCs w:val="22"/>
              </w:rPr>
              <w:t xml:space="preserve">№ </w:t>
            </w:r>
            <w:proofErr w:type="gramStart"/>
            <w:r w:rsidRPr="004B4B01">
              <w:rPr>
                <w:rStyle w:val="0pt"/>
                <w:rFonts w:eastAsia="Calibri"/>
                <w:sz w:val="20"/>
                <w:szCs w:val="22"/>
              </w:rPr>
              <w:t>п</w:t>
            </w:r>
            <w:proofErr w:type="gramEnd"/>
            <w:r w:rsidRPr="004B4B01">
              <w:rPr>
                <w:rStyle w:val="0pt"/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3118" w:type="dxa"/>
            <w:vMerge w:val="restart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B4B01">
              <w:rPr>
                <w:rStyle w:val="0pt"/>
                <w:rFonts w:eastAsia="Calibri"/>
                <w:sz w:val="20"/>
                <w:szCs w:val="22"/>
              </w:rPr>
              <w:t>Тема занятия</w:t>
            </w:r>
          </w:p>
        </w:tc>
        <w:tc>
          <w:tcPr>
            <w:tcW w:w="851" w:type="dxa"/>
            <w:vMerge w:val="restart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Style w:val="0pt"/>
                <w:rFonts w:eastAsia="Calibri"/>
                <w:sz w:val="20"/>
                <w:szCs w:val="22"/>
              </w:rPr>
            </w:pPr>
            <w:r w:rsidRPr="004B4B01">
              <w:rPr>
                <w:rStyle w:val="0pt"/>
                <w:rFonts w:eastAsia="Calibri"/>
                <w:sz w:val="20"/>
                <w:szCs w:val="22"/>
              </w:rPr>
              <w:t>Кол-во часов</w:t>
            </w:r>
          </w:p>
        </w:tc>
        <w:tc>
          <w:tcPr>
            <w:tcW w:w="1463" w:type="dxa"/>
            <w:vMerge w:val="restart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Style w:val="0pt"/>
                <w:rFonts w:eastAsia="Calibri"/>
                <w:b w:val="0"/>
                <w:sz w:val="20"/>
                <w:szCs w:val="22"/>
              </w:rPr>
            </w:pPr>
            <w:proofErr w:type="gramStart"/>
            <w:r w:rsidRPr="004B4B01">
              <w:rPr>
                <w:rStyle w:val="0pt"/>
                <w:rFonts w:eastAsia="Calibri"/>
                <w:sz w:val="20"/>
                <w:szCs w:val="22"/>
              </w:rPr>
              <w:t>Основные</w:t>
            </w:r>
            <w:proofErr w:type="gramEnd"/>
            <w:r w:rsidRPr="004B4B01">
              <w:rPr>
                <w:rStyle w:val="0pt"/>
                <w:rFonts w:eastAsia="Calibri"/>
                <w:sz w:val="20"/>
                <w:szCs w:val="22"/>
              </w:rPr>
              <w:t xml:space="preserve"> видов деятельно-</w:t>
            </w:r>
            <w:proofErr w:type="spellStart"/>
            <w:r w:rsidRPr="004B4B01">
              <w:rPr>
                <w:rStyle w:val="0pt"/>
                <w:rFonts w:eastAsia="Calibri"/>
                <w:sz w:val="20"/>
                <w:szCs w:val="22"/>
              </w:rPr>
              <w:t>сти</w:t>
            </w:r>
            <w:proofErr w:type="spellEnd"/>
          </w:p>
        </w:tc>
        <w:tc>
          <w:tcPr>
            <w:tcW w:w="1721" w:type="dxa"/>
            <w:vMerge w:val="restart"/>
            <w:vAlign w:val="center"/>
          </w:tcPr>
          <w:p w:rsidR="004B4B01" w:rsidRPr="004B4B01" w:rsidRDefault="004B4B01" w:rsidP="004B4B01">
            <w:pPr>
              <w:pStyle w:val="a9"/>
              <w:widowControl w:val="0"/>
              <w:spacing w:line="240" w:lineRule="auto"/>
              <w:ind w:firstLine="0"/>
              <w:jc w:val="center"/>
              <w:rPr>
                <w:rStyle w:val="0pt"/>
                <w:rFonts w:eastAsia="Calibri"/>
                <w:b w:val="0"/>
                <w:sz w:val="20"/>
                <w:szCs w:val="22"/>
                <w:lang w:eastAsia="en-US"/>
              </w:rPr>
            </w:pPr>
            <w:r w:rsidRPr="004B4B01">
              <w:rPr>
                <w:rStyle w:val="0pt"/>
                <w:rFonts w:eastAsia="Calibri"/>
                <w:sz w:val="20"/>
                <w:szCs w:val="22"/>
                <w:lang w:eastAsia="en-US"/>
              </w:rPr>
              <w:t>Формы контроля</w:t>
            </w:r>
          </w:p>
        </w:tc>
        <w:tc>
          <w:tcPr>
            <w:tcW w:w="1635" w:type="dxa"/>
            <w:gridSpan w:val="2"/>
            <w:vAlign w:val="center"/>
          </w:tcPr>
          <w:p w:rsidR="004B4B01" w:rsidRPr="004B4B01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B4B01">
              <w:rPr>
                <w:rFonts w:ascii="Times New Roman" w:hAnsi="Times New Roman" w:cs="Times New Roman"/>
                <w:b/>
                <w:sz w:val="20"/>
              </w:rPr>
              <w:t>Дата проведения</w:t>
            </w:r>
          </w:p>
        </w:tc>
        <w:tc>
          <w:tcPr>
            <w:tcW w:w="709" w:type="dxa"/>
            <w:vMerge w:val="restart"/>
            <w:vAlign w:val="center"/>
          </w:tcPr>
          <w:p w:rsidR="004B4B01" w:rsidRPr="004B4B01" w:rsidRDefault="004B4B01" w:rsidP="004B4B01">
            <w:pPr>
              <w:pStyle w:val="a9"/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2"/>
              </w:rPr>
            </w:pPr>
            <w:r w:rsidRPr="004B4B01">
              <w:rPr>
                <w:b/>
                <w:sz w:val="20"/>
                <w:szCs w:val="22"/>
              </w:rPr>
              <w:t>При-меча-</w:t>
            </w:r>
            <w:proofErr w:type="spellStart"/>
            <w:r w:rsidRPr="004B4B01">
              <w:rPr>
                <w:b/>
                <w:sz w:val="20"/>
                <w:szCs w:val="22"/>
              </w:rPr>
              <w:t>ние</w:t>
            </w:r>
            <w:proofErr w:type="spellEnd"/>
          </w:p>
        </w:tc>
      </w:tr>
      <w:tr w:rsidR="004B4B01" w:rsidRPr="00173057" w:rsidTr="00526709">
        <w:trPr>
          <w:trHeight w:val="322"/>
        </w:trPr>
        <w:tc>
          <w:tcPr>
            <w:tcW w:w="540" w:type="dxa"/>
            <w:vMerge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B4B01" w:rsidRPr="004B4B01" w:rsidRDefault="004B4B01" w:rsidP="004B4B01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  <w:vMerge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21" w:type="dxa"/>
            <w:vMerge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:rsidR="004B4B01" w:rsidRPr="004B4B01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B4B01">
              <w:rPr>
                <w:rFonts w:ascii="Times New Roman" w:hAnsi="Times New Roman" w:cs="Times New Roman"/>
                <w:b/>
                <w:sz w:val="18"/>
              </w:rPr>
              <w:t>по</w:t>
            </w:r>
          </w:p>
          <w:p w:rsidR="004B4B01" w:rsidRPr="004B4B01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B4B01">
              <w:rPr>
                <w:rFonts w:ascii="Times New Roman" w:hAnsi="Times New Roman" w:cs="Times New Roman"/>
                <w:b/>
                <w:sz w:val="18"/>
              </w:rPr>
              <w:t>плану</w:t>
            </w:r>
          </w:p>
        </w:tc>
        <w:tc>
          <w:tcPr>
            <w:tcW w:w="850" w:type="dxa"/>
            <w:vAlign w:val="center"/>
          </w:tcPr>
          <w:p w:rsidR="004B4B01" w:rsidRPr="004B4B01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B4B01">
              <w:rPr>
                <w:rFonts w:ascii="Times New Roman" w:hAnsi="Times New Roman" w:cs="Times New Roman"/>
                <w:b/>
                <w:sz w:val="18"/>
              </w:rPr>
              <w:t>по факту</w:t>
            </w:r>
          </w:p>
        </w:tc>
        <w:tc>
          <w:tcPr>
            <w:tcW w:w="709" w:type="dxa"/>
            <w:vMerge/>
          </w:tcPr>
          <w:p w:rsidR="004B4B01" w:rsidRPr="00173057" w:rsidRDefault="004B4B01" w:rsidP="00B044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B4B01" w:rsidRPr="004B4B01" w:rsidTr="00526709">
        <w:trPr>
          <w:trHeight w:val="322"/>
        </w:trPr>
        <w:tc>
          <w:tcPr>
            <w:tcW w:w="540" w:type="dxa"/>
          </w:tcPr>
          <w:p w:rsidR="004B4B01" w:rsidRPr="004B4B01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B4B01" w:rsidRDefault="004B4B01" w:rsidP="004B4B01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0pt"/>
                <w:rFonts w:eastAsia="Calibri"/>
              </w:rPr>
              <w:t xml:space="preserve">1 четверть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B4B01">
              <w:rPr>
                <w:rStyle w:val="0pt"/>
                <w:rFonts w:eastAsia="Calibri"/>
                <w:sz w:val="22"/>
                <w:szCs w:val="22"/>
              </w:rPr>
              <w:t>68</w:t>
            </w:r>
          </w:p>
        </w:tc>
        <w:tc>
          <w:tcPr>
            <w:tcW w:w="1463" w:type="dxa"/>
          </w:tcPr>
          <w:p w:rsidR="004B4B01" w:rsidRPr="004B4B01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21" w:type="dxa"/>
          </w:tcPr>
          <w:p w:rsidR="004B4B01" w:rsidRPr="004B4B01" w:rsidRDefault="004B4B01" w:rsidP="00B04499">
            <w:pPr>
              <w:pStyle w:val="a9"/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:rsidR="004B4B01" w:rsidRPr="004B4B01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4B4B01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B4B01" w:rsidRPr="004B4B01" w:rsidRDefault="004B4B01" w:rsidP="00B044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B4B01" w:rsidRPr="00173057" w:rsidTr="00526709">
        <w:trPr>
          <w:trHeight w:val="150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ВВОДНОЕ ЗАНЯТИЕ. Сведения о промышленных швейных машинах.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sz w:val="14"/>
                <w:szCs w:val="16"/>
              </w:rPr>
              <w:t>Беседа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01.09.2022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Сведения о промышленных швейных машинах.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sz w:val="14"/>
                <w:szCs w:val="16"/>
              </w:rPr>
              <w:t>Беседа, презентация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Назначение, виды выполняемых операций ПШМ 22-А класса ПМЗ.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sz w:val="14"/>
                <w:szCs w:val="16"/>
              </w:rPr>
              <w:t>Беседа, презентация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02.09.2022</w:t>
            </w:r>
          </w:p>
          <w:p w:rsidR="004B4B01" w:rsidRPr="00846CDD" w:rsidRDefault="004B4B01" w:rsidP="00526709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Организация рабочего места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sz w:val="14"/>
                <w:szCs w:val="16"/>
              </w:rPr>
              <w:t>Практическая деятельность, беседа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Механизмы промышленной швейной машины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05.09.2022</w:t>
            </w:r>
          </w:p>
          <w:p w:rsidR="004B4B01" w:rsidRPr="00846CDD" w:rsidRDefault="004B4B01" w:rsidP="00526709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Заправка верхней и нижней нити. Намотка нитки на шпульку.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«Заправка верхней и нижней нити»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07.09.2022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«Наматывание нити на шпульку»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строчек на ширину рожка лапки»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08.09.2022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строчек по разметке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«Выполнение шва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вподгибку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с закрытым срезом без предварительного заметывания»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09.09.2022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шва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вподгибку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с закрытым срезом без предварительного заметывания»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Работа по плакатам, презентация, практическая 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презентация, практическая 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12.09.2022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презентация, практическая 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sz w:val="14"/>
                <w:szCs w:val="16"/>
              </w:rPr>
              <w:t>презентация, практическая 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14.09.2022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Построение чертежа и раскрой женского и детского белья без плечевого шва.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беседа; работа с книгой; 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: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· беседа; · работа с книгой; · 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: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15.09.2022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15.09.2022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книгой; 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.</w:t>
            </w:r>
            <w:proofErr w:type="gramEnd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 xml:space="preserve"> </w:t>
            </w:r>
            <w:proofErr w:type="gramStart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н</w:t>
            </w:r>
            <w:proofErr w:type="gramEnd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Построение чертежа и раскрой женского и детского белья без плечевого шва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книгой; 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: изготовление изделий по чертежу</w:t>
            </w:r>
            <w:proofErr w:type="gramStart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.</w:t>
            </w:r>
            <w:proofErr w:type="gramEnd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 xml:space="preserve"> </w:t>
            </w:r>
            <w:proofErr w:type="gramStart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н</w:t>
            </w:r>
            <w:proofErr w:type="gramEnd"/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аглядному изображению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16.09.2022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книгой; 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: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1477C8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Контроль знаний. Тестирование</w:t>
            </w: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книгой; 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:</w:t>
            </w:r>
            <w:r w:rsidRPr="004413D4">
              <w:rPr>
                <w:b/>
                <w:color w:val="333333"/>
                <w:sz w:val="14"/>
                <w:szCs w:val="16"/>
                <w:shd w:val="clear" w:color="auto" w:fill="FFFFFF"/>
              </w:rPr>
              <w:t xml:space="preserve"> 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самостоятельная работа;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19.09.2022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книгой; 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:</w:t>
            </w:r>
            <w:r w:rsidRPr="004413D4">
              <w:rPr>
                <w:b/>
                <w:color w:val="333333"/>
                <w:sz w:val="14"/>
                <w:szCs w:val="16"/>
                <w:shd w:val="clear" w:color="auto" w:fill="FFFFFF"/>
              </w:rPr>
              <w:t xml:space="preserve"> 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самостоятельная работа;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книгой; 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:</w:t>
            </w:r>
            <w:r w:rsidRPr="004413D4">
              <w:rPr>
                <w:b/>
                <w:color w:val="333333"/>
                <w:sz w:val="14"/>
                <w:szCs w:val="16"/>
                <w:shd w:val="clear" w:color="auto" w:fill="FFFFFF"/>
              </w:rPr>
              <w:t xml:space="preserve"> </w:t>
            </w: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самостоятельная работа;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21.09.2022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и раскрой женского и детского белья без плечевого шва.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Ткани для пошива ночных сорочек.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22.09.2022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Фасоны выреза горловины.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книгой, презентация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Мерки для построения чертежа выкройки. Названия контурных срезов и деталей.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книгой, презентация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23.09.2022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Построение чертежа в М</w:t>
            </w:r>
            <w:r w:rsidRPr="004413D4">
              <w:rPr>
                <w:rFonts w:ascii="Times New Roman" w:hAnsi="Times New Roman" w:cs="Times New Roman"/>
                <w:color w:val="111111"/>
              </w:rPr>
              <w:t xml:space="preserve"> 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Беседа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Построение чертежа в М </w:t>
            </w:r>
            <w:r w:rsidRPr="004413D4">
              <w:rPr>
                <w:rFonts w:ascii="Times New Roman" w:hAnsi="Times New Roman" w:cs="Times New Roman"/>
                <w:color w:val="111111"/>
              </w:rPr>
              <w:t>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Беседа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26.09.2022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Построение чертежа в М </w:t>
            </w:r>
            <w:r w:rsidRPr="004413D4">
              <w:rPr>
                <w:rFonts w:ascii="Times New Roman" w:hAnsi="Times New Roman" w:cs="Times New Roman"/>
                <w:color w:val="111111"/>
              </w:rPr>
              <w:t>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Снятие мерок. Изготовление выкройки в натуральную величину.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28.09.2022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Изготовление выкройки в натуральную величину.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Изготовление выкройки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29.09.2022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Раскрой изделия с припусками на швы.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«подготовка ткани к раскрою. Раскрой»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«Подготовка деталей кроя к обработке».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30.09.2022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Вырезание горловины и обтачки.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Качество мышиных игл. </w:t>
            </w:r>
            <w:r w:rsidRPr="004413D4">
              <w:rPr>
                <w:rFonts w:ascii="Times New Roman" w:hAnsi="Times New Roman" w:cs="Times New Roman"/>
                <w:color w:val="111111"/>
              </w:rPr>
              <w:lastRenderedPageBreak/>
              <w:t xml:space="preserve">Дефекты в строчках.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03.10.</w:t>
            </w: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Качество машинных игл. Дефекты в строчках при работе с тупой или искривленной иглой.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Неполадки в работе швейной машины, вид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ы(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слабая строчка, петляет сверху, снизу), устранение.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05.10.2022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на образце выреза горловины (по выбору - каре, углом, круглой формы». </w:t>
            </w:r>
            <w:proofErr w:type="gramEnd"/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на образце выреза горловины (по выбору - каре, углом, круглой формы». </w:t>
            </w:r>
            <w:proofErr w:type="gramEnd"/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06.10.2022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на образце выреза горловины (по выбору - каре, углом, круглой формы». </w:t>
            </w:r>
            <w:proofErr w:type="gramEnd"/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на образце выреза горловины (по выбору - каре, углом, круглой формы». </w:t>
            </w:r>
            <w:proofErr w:type="gramEnd"/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07.10.2022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на образце выреза горловины (по выбору - каре, углом, круглой формы». </w:t>
            </w:r>
            <w:proofErr w:type="gramEnd"/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на образце выреза горловины (по выбору - каре, углом, круглой формы». </w:t>
            </w:r>
            <w:proofErr w:type="gramEnd"/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10.10.2022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горловины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горловины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12.10.2022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горловины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горловины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13.10.2022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рукавов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работа с книгой, презентация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рукавов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14.10.2022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рукавов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рукавов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17.10.2022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Merge w:val="restart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Беседа, работа с книгой; 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:</w:t>
            </w:r>
            <w:r w:rsidRPr="004413D4">
              <w:rPr>
                <w:rFonts w:ascii="Times New Roman" w:hAnsi="Times New Roman" w:cs="Times New Roman"/>
                <w:b/>
                <w:color w:val="333333"/>
                <w:sz w:val="14"/>
                <w:szCs w:val="16"/>
                <w:shd w:val="clear" w:color="auto" w:fill="FFFFFF"/>
              </w:rPr>
              <w:t xml:space="preserve"> </w:t>
            </w: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самостоятельная работа;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19.10.2022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Merge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20.10.2022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нижнего среза швом в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подгибку»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.У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>тюжка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изделия.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21.10.2022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Льняная ткань: изготовление, свойства. Правила утюжки.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Ткацкое производство. Профессии.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24.10.2022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Самостоятельная работа «Обработка горловины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Швы, используемые при пошиве постельного белья.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26.10.2022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«Выполнение бельевых швов на образце -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двойного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«Выполнение бельевых швов на образце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-з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апошивочного»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27.10.2022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«Выполнение бельевых швов на образце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-с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оединительного»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Наволочка с клапаном.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«подготовка ткани к раскрою, раскрой»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28.10.2022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«Пошив наволочки. Обработка поперечных срезов швом в подгибку»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173057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4B4B01">
            <w:pPr>
              <w:pStyle w:val="a9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Style w:val="2"/>
                <w:rFonts w:eastAsiaTheme="minorHAnsi"/>
                <w:b/>
                <w:sz w:val="22"/>
                <w:szCs w:val="16"/>
              </w:rPr>
              <w:t>2 четверть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b/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b/>
                <w:color w:val="333333"/>
                <w:sz w:val="22"/>
                <w:szCs w:val="22"/>
                <w:shd w:val="clear" w:color="auto" w:fill="FFFFFF"/>
              </w:rPr>
              <w:t>58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1721" w:type="dxa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85" w:type="dxa"/>
            <w:vAlign w:val="center"/>
          </w:tcPr>
          <w:p w:rsidR="004B4B01" w:rsidRPr="00173057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ВВОДНОЕ ЗАНЯТИЕ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4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презентация,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07.11.2022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поперечных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двойным швом»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jc w:val="center"/>
            </w:pPr>
            <w:r w:rsidRPr="00122F65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122F65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 двойным швом.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Merge w:val="restart"/>
            <w:vAlign w:val="center"/>
          </w:tcPr>
          <w:p w:rsidR="004B4B01" w:rsidRDefault="004B4B01" w:rsidP="001477C8">
            <w:pPr>
              <w:jc w:val="center"/>
            </w:pPr>
            <w:r w:rsidRPr="00122F65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122F65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09.11.2022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 двойным швом.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Merge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721" w:type="dxa"/>
            <w:vMerge/>
            <w:vAlign w:val="center"/>
          </w:tcPr>
          <w:p w:rsidR="004B4B01" w:rsidRPr="00E2707F" w:rsidRDefault="004B4B01" w:rsidP="00B0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боковых срезов двойным швом.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Merge w:val="restart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  <w:r w:rsidRPr="004413D4">
              <w:rPr>
                <w:color w:val="333333"/>
                <w:sz w:val="14"/>
                <w:szCs w:val="16"/>
                <w:shd w:val="clear" w:color="auto" w:fill="FFFFFF"/>
              </w:rPr>
              <w:t>Беседа, презентация, работа с книгой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10.11.2022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«Обработка боковых срезов двойным швом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Merge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4"/>
                <w:szCs w:val="16"/>
              </w:rPr>
            </w:pP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боковых срезов двойным швом.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Merge w:val="restart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11.11.2022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боковых срезов двойным швом.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Merge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Утюжка изделия</w:t>
            </w: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4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4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14.11.2022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Ткацкое производство.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«выполнение переплетений из бумаги»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Беседа, презентация, </w:t>
            </w: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Пододеяльник: назначение, стандартные размеры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16.11.2022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Швы для обработки и соединения деталей.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обтачкой рамки пододеяльника на образце. Заготовка обтачки».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17.11.2022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обтачкой рамки пододеяльника на образце. Заготовка обтачки».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jc w:val="center"/>
            </w:pPr>
            <w:r w:rsidRPr="00D3508C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D3508C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выреза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jc w:val="center"/>
            </w:pPr>
            <w:r w:rsidRPr="00D3508C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D3508C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18.11.2022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выреза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sz w:val="16"/>
                <w:szCs w:val="16"/>
              </w:rPr>
              <w:t>Лабораторная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выреза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sz w:val="16"/>
                <w:szCs w:val="16"/>
              </w:rPr>
              <w:t>Лабораторная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21.11.2022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Основные стандартные размеры постельного белья. Пооперационное разделение труда при пошиве постельного белья.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«Изучение свойств льняных и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х/б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тканей»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23.11.2022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«Раскрой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«Подготовка деталей кроя к обработке»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24.11.2022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«Заготовка деталей обтачки»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«Заготовка деталей обтачки»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25.11.2022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выреза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выреза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28.11.2022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долевых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поперечных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30.11.2022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Пижама: назначение, ткани для пошива. Мерки для построения чертежа пижамных брюк,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«Снятие мерок».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sz w:val="16"/>
                <w:szCs w:val="16"/>
              </w:rPr>
              <w:t>Работа с учебником, практическая 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Название деталей изделия и контурных срезов.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sz w:val="16"/>
                <w:szCs w:val="16"/>
              </w:rPr>
              <w:t>Работа с учебником, практическая 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01.12.2022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в М 1:4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Работа с учебником, практическая 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в М 1:4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Работа с учебником, практическая 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02.12.2022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Построение чертежа в М 1:4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Работа с учебником, практическая 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«Построение выкройки в натуральную величину».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05.12.2022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«Построение выкройки в натуральную величину».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«Построение выкройки в натуральную величину».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07.12.2022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«Раскрой парных деталей»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«Раскрой парных деталей»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08.12.2022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Пижама: фасоны, виды отделок. Моделирование одежды.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«Изменение выкройки ночной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самостоятельная </w:t>
            </w: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09.12.</w:t>
            </w: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«Подготовка деталей к раскрою, раскрой».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rFonts w:eastAsiaTheme="minorHAnsi"/>
                <w:bCs/>
                <w:color w:val="333333"/>
                <w:spacing w:val="0"/>
                <w:sz w:val="22"/>
                <w:szCs w:val="22"/>
                <w:shd w:val="clear" w:color="auto" w:fill="FFFFFF"/>
              </w:rPr>
            </w:pPr>
            <w:r w:rsidRPr="004B4B01">
              <w:rPr>
                <w:rFonts w:eastAsiaTheme="minorHAnsi"/>
                <w:bCs/>
                <w:color w:val="333333"/>
                <w:spacing w:val="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rFonts w:eastAsiaTheme="minorHAnsi"/>
                <w:bCs/>
                <w:color w:val="333333"/>
                <w:spacing w:val="0"/>
                <w:sz w:val="16"/>
                <w:szCs w:val="16"/>
                <w:shd w:val="clear" w:color="auto" w:fill="FFFFFF"/>
              </w:rPr>
            </w:pPr>
            <w:r w:rsidRPr="004413D4">
              <w:rPr>
                <w:rFonts w:eastAsiaTheme="minorHAnsi"/>
                <w:bCs/>
                <w:color w:val="333333"/>
                <w:spacing w:val="0"/>
                <w:sz w:val="16"/>
                <w:szCs w:val="16"/>
                <w:shd w:val="clear" w:color="auto" w:fill="FFFFFF"/>
              </w:rPr>
              <w:t>Беседа, презентация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Швы, применяемые при пошиве детской пижамы.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12.12.2022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Запошивочный шов в бельевом изделии, технические требования.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B4B0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Практическая</w:t>
            </w:r>
          </w:p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Запошивочный шов в бельевом изделии, технические требования.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14.12.2022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шаговых срезов одним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из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соединительным швом (по выбору)»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шаговых срезов одним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из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соединительным швом (по выбору)»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15.12.2022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шаговых срезов одним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из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соединительным швом (по выбору)»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Контроль знаний. Тестирование</w:t>
            </w: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16.12.2022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«Соединение правой и левой деталей пижамных брюк».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верхнего среза швом в подгибку с закрытым срезом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19.12.2022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верхнего среза швом в подгибку с закрытым срезом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верхнего среза швом в подгибку с закрытым срезом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21.12.2022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верхнего среза швом в подгибку с закрытым срезом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верхнего среза швом в подгибку с закрытым срезом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22.12.2022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горловины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горловины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23.12.2022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горловины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рукавов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26.12.2022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рукавов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173057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4B4B01">
            <w:pPr>
              <w:pStyle w:val="a9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B7074B">
              <w:rPr>
                <w:rStyle w:val="2"/>
                <w:rFonts w:eastAsiaTheme="minorHAnsi"/>
                <w:b/>
                <w:sz w:val="24"/>
                <w:szCs w:val="24"/>
              </w:rPr>
              <w:t>3 четверть</w:t>
            </w:r>
            <w:r>
              <w:rPr>
                <w:rStyle w:val="2"/>
                <w:rFonts w:eastAsia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b/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b/>
                <w:color w:val="333333"/>
                <w:sz w:val="22"/>
                <w:szCs w:val="22"/>
                <w:shd w:val="clear" w:color="auto" w:fill="FFFFFF"/>
              </w:rPr>
              <w:t>80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Align w:val="center"/>
          </w:tcPr>
          <w:p w:rsidR="004B4B01" w:rsidRPr="00173057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ВВОДНОЕ ЗАНЯТИЕ.</w:t>
            </w:r>
          </w:p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рукавов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rFonts w:eastAsiaTheme="minorHAnsi"/>
                <w:spacing w:val="0"/>
                <w:sz w:val="22"/>
                <w:szCs w:val="22"/>
              </w:rPr>
            </w:pPr>
            <w:r w:rsidRPr="004B4B01">
              <w:rPr>
                <w:rFonts w:eastAsiaTheme="minorHAnsi"/>
                <w:spacing w:val="0"/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rFonts w:eastAsiaTheme="minorHAnsi"/>
                <w:spacing w:val="0"/>
                <w:sz w:val="16"/>
                <w:szCs w:val="16"/>
              </w:rPr>
              <w:t>Беседа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11.01.2023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рукавов сорочки».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нижнего среза рукава»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rFonts w:eastAsiaTheme="minorHAnsi"/>
                <w:spacing w:val="0"/>
                <w:sz w:val="22"/>
                <w:szCs w:val="22"/>
              </w:rPr>
            </w:pPr>
            <w:r w:rsidRPr="004B4B01">
              <w:rPr>
                <w:rFonts w:eastAsiaTheme="minorHAnsi"/>
                <w:spacing w:val="0"/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rFonts w:eastAsiaTheme="minorHAnsi"/>
                <w:spacing w:val="0"/>
                <w:sz w:val="16"/>
                <w:szCs w:val="16"/>
              </w:rPr>
            </w:pPr>
            <w:r w:rsidRPr="004413D4">
              <w:rPr>
                <w:rFonts w:eastAsiaTheme="minorHAnsi"/>
                <w:spacing w:val="0"/>
                <w:sz w:val="16"/>
                <w:szCs w:val="16"/>
              </w:rPr>
              <w:t>Лабораторная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12.01.2023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нижнего среза рукава»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rFonts w:eastAsiaTheme="minorHAnsi"/>
                <w:spacing w:val="0"/>
                <w:sz w:val="22"/>
                <w:szCs w:val="22"/>
              </w:rPr>
            </w:pPr>
            <w:r w:rsidRPr="004B4B01">
              <w:rPr>
                <w:rFonts w:eastAsiaTheme="minorHAnsi"/>
                <w:spacing w:val="0"/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rFonts w:eastAsiaTheme="minorHAnsi"/>
                <w:spacing w:val="0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Виды ремонта одежды.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rFonts w:eastAsiaTheme="minorHAnsi"/>
                <w:spacing w:val="0"/>
                <w:sz w:val="22"/>
                <w:szCs w:val="22"/>
              </w:rPr>
            </w:pPr>
            <w:r w:rsidRPr="004B4B01">
              <w:rPr>
                <w:rFonts w:eastAsiaTheme="minorHAnsi"/>
                <w:spacing w:val="0"/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sz w:val="16"/>
                <w:szCs w:val="16"/>
              </w:rPr>
            </w:pPr>
            <w:r w:rsidRPr="004413D4">
              <w:rPr>
                <w:rFonts w:eastAsiaTheme="minorHAnsi"/>
                <w:spacing w:val="0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13.01.2023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Наложение заплаты в виде аппликации,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>/р «Подбор ниток и тканей. Раскрой заплаты»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Самостоятельная работа «Пошив наволочки с клапаном 20*25»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16.01.2023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Самостоятельная работа «Пошив наволочки с клапаном 20*25»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«Наложение заплаты в виде аппликации».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18.01.2023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Штопка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Штопка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самостоятельная </w:t>
            </w: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19.01.</w:t>
            </w: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Штопка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Шерстяное волокно: вид,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св-ва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20.01.2023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Юбка: ткани, виды,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фасоны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.В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>ыбор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фасона изделия.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Мерки для построения чертежа.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23.01.2023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«Построение чертежа в м 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4»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«Построение чертежа в м 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4»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25.01.2023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«Построение чертежа в м 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4»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Беседа, презентация, практическая деятельность, работа с учебником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Расчет раствора вытачек. Выполнение неразрезной заутюженной вытачки на образце.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26.01.2023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Изготовление основы выкройки прямой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двушовной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юбки.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Изготовление основы выкройки прямой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двушовной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юбки.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27.01.2023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Изменение выкройки в соответствии с фасоном.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Складка: виды, назначение, конструкция, ширина и глубина.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30.01.2023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односторонней складки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встречной складки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01.02.2023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"Выполнение бантовой складки на образце"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"Выполнение бантовой складки на образце"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02.02.2023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байтовой складки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байтовой складки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03.02.2023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Получение ткани из шерстяной пряжи. Пряжа чистошерстяная и полушерстяная.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Беседа, презентация, практическая деятельность, работа с учебником</w:t>
            </w:r>
            <w:r w:rsidRPr="004413D4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практическая </w:t>
            </w:r>
            <w:r w:rsidRPr="004413D4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Свойства чистошерстяной ткани. Свойства полушерстяной ткани.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06.02.2023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Л/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Р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«Определение чистошерстяных и полушерстяных тканей по внешним признакам».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Застежка в юбке: виды, длина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.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ф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урнитура.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08.02.2023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застежки тесьмой-молнией на образце.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застежки тесьмой-молнией на образце.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09.02.2023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«Пришивание крючков на образце»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«Пришивание петель на образце»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10.02.2023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«Пришивание кнопок на образце»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«Выполнение петель из ниток».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13.02.2023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застежки на крючках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самостоятельная </w:t>
            </w: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Обработка нижнего среза детали краевым швом в подгибку с закрытым срезом и прикрепление подгиба строчкой потайных стежков на образце.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15.02.2023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Обработка нижнего среза детали краевым швом в подгибку с открытым срезом и прикрепление подгиба подшивочной строчкой крестообразных стежков на образце из плотной ткани.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Обработка нижнего среза детали краевым швом в подгибку с открытым срезом на образце (срез предварительно обрабатывается тесьмой).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16.02.2023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Обработка нижнего среза детали краевым швом в подгибку с открытым срезом на образце (срез предварительно обрабатывается зигзагообразной машинной строчкой).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Обработка закругленного нижнего среза детали краевым швом в подгибку с закрытым срезом на образце.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17.02.2023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Краеобметочная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швейная машина 51 -А класса ПМЗ-2: назначение, устройство, работа и регулировка.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Виды обработки верхнего среза юбок (притачным поясом и корсажной тесьмой)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20.02.2023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Способы застегивания пояса. Зависимость размера петли от диаметра пуговицы.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верхнего среза образца корсажной тесьмой».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22.02.2023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верхнего среза образца корсажной тесьмой».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«Обметывание петли по долевой и поперечной нити».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27.02.2023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«Обметывание петли по долевой и поперечной нити».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самостоятельная </w:t>
            </w: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«Подготовка ткани к раскрою. Раскладка деталей выкройки юбки на ткани и раскрой».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01.03.2023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«Раскладка деталей выкройки юбки на ткани и раскрой».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«Раскладка деталей выкройки юбки на ткани и раскрой».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02.03.2023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«Подготовка деталей кроя к обработке».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 Сметывание основных деталей».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03.03.2023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 Сметывание основных деталей».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«Подготовка ткани к примерке».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06.03.2023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«Примерка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вытачек на заднем и переднем полотнищах прямой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09.03.2023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вытачек на заднем и переднем полотнищах прямой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боковых срезов и застежки прямой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10.03.2023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 и застежки прямой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пояса и верхнего среза прямой юбки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13.03.2023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пояса и верхнего среза прямой юбки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Контроль знаний. Тестирование</w:t>
            </w: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15.03.2023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нижнего среза юбки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«Окончательная отделка прямой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16.03.2023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«Окончательная отделка прямой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Изготовление выкройки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обтачки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17.03.2023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горловины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горловины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20.03.2023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рукавов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рукавов сорочки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подкройной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22.03.2023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Самостоятельная работа «Обработка нижнего среза прямой юбки швом в подгибку с закрытым срезом м 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2»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23.03.2023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Самостоятельная работа «Обработка нижнего среза прямой юбки швом в подгибку с закрытым срезом м 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2»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>Самостоятельная работа «Обработка нижнего среза прямой юбки швом в подгибку с закрытым срезом м 1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 xml:space="preserve"> :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2». Анализ качества.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24.03.2023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173057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4B4B01">
            <w:pPr>
              <w:pStyle w:val="a9"/>
              <w:widowControl w:val="0"/>
              <w:spacing w:line="240" w:lineRule="auto"/>
              <w:ind w:left="6" w:firstLine="0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B7074B">
              <w:rPr>
                <w:rStyle w:val="2"/>
                <w:rFonts w:eastAsiaTheme="minorHAnsi"/>
                <w:b/>
                <w:sz w:val="24"/>
                <w:szCs w:val="24"/>
              </w:rPr>
              <w:t>4 четверть</w:t>
            </w:r>
            <w:r>
              <w:rPr>
                <w:rStyle w:val="2"/>
                <w:rFonts w:eastAsia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b/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b/>
                <w:color w:val="333333"/>
                <w:sz w:val="22"/>
                <w:szCs w:val="22"/>
                <w:shd w:val="clear" w:color="auto" w:fill="FFFFFF"/>
              </w:rPr>
              <w:t>64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Align w:val="center"/>
          </w:tcPr>
          <w:p w:rsidR="004B4B01" w:rsidRPr="00173057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ВВОДНОЕ ЗАНЯТИЕ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rStyle w:val="2"/>
                <w:sz w:val="22"/>
                <w:szCs w:val="22"/>
              </w:rPr>
            </w:pPr>
            <w:r w:rsidRPr="004B4B01">
              <w:rPr>
                <w:rStyle w:val="2"/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rStyle w:val="2"/>
                <w:sz w:val="16"/>
                <w:szCs w:val="16"/>
              </w:rPr>
            </w:pPr>
            <w:r w:rsidRPr="004413D4">
              <w:rPr>
                <w:rStyle w:val="2"/>
                <w:sz w:val="16"/>
                <w:szCs w:val="16"/>
              </w:rPr>
              <w:t>беседа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03.04.2023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05.04.2023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нижнего среза швом в подгибку»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нижнего среза швом в подгибку»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06.04.2023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нижнего среза швом в подгибку»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Утюжка изделия.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07.04.2023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Утюжка изделия.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Утюжка изделия.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10.04.2023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Юбка: фасоны, ткани для пошива, швы, детали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Юбка «солнце». Построение чертежа юбки «солнце»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м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1:4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12.04.2023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Юбка «солнце». Построение чертежа юбки «солнце»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м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1:4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Юбка «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полусолнце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». Снятие мерок и построение чертежа М 1:4.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13.04.2023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Юбка «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полусолнце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». Снятие мерок и изготовление выкройки в натуральную величину.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Изготовление выкройки в натуральную величину.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14.04.2023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Изготовление выкройки в натуральную величину.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«Подготовка ткани к раскрою и раскрой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клешевых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юбок»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17.04.</w:t>
            </w:r>
            <w:r w:rsidRPr="00846CDD">
              <w:rPr>
                <w:rFonts w:ascii="Times New Roman" w:eastAsia="Times New Roman" w:hAnsi="Times New Roman" w:cs="Times New Roman"/>
                <w:sz w:val="20"/>
              </w:rPr>
              <w:lastRenderedPageBreak/>
              <w:t>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«Подготовка деталей кроя юбок к обработке».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«Проведение примерки».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19.04.2023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Оборки: назначение, правила расчета длины ткани. Правила раскроя оборки.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отлетного среза оборки ручным способом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20.04.2023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отлетного среза оборки ручным способом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отлетного среза оборки зигзагообразной машинной строчкой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21.04.2023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отлетного среза оборки швов подгибку и закрепление подгиба двойной машинной строчкой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«Соединение оборки с основной деталью стачным швом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24.04.2023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«Соединение оборки с основной деталью стачным швом на образце».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«Втачивание оборки в шов соединения двух деталей на образце»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26.04.2023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боковых срезов </w:t>
            </w:r>
            <w:proofErr w:type="spellStart"/>
            <w:r w:rsidRPr="004413D4">
              <w:rPr>
                <w:rFonts w:ascii="Times New Roman" w:hAnsi="Times New Roman" w:cs="Times New Roman"/>
                <w:color w:val="111111"/>
              </w:rPr>
              <w:t>клешевой</w:t>
            </w:r>
            <w:proofErr w:type="spellEnd"/>
            <w:r w:rsidRPr="004413D4">
              <w:rPr>
                <w:rFonts w:ascii="Times New Roman" w:hAnsi="Times New Roman" w:cs="Times New Roman"/>
                <w:color w:val="111111"/>
              </w:rPr>
              <w:t xml:space="preserve">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верхнего среза юбки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27.04.2023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верхнего среза юбки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верхнего среза юбки обтачкой»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28.04.2023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нижнего среза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нижнего среза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03.05.2023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«Обработка нижнего среза юбки».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«Окончательная отделка изделия»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04.05.2023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Наволочка с клапаном, бельевые швы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Наволочка с клапаном.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«подготовка ткани к раскрою, раскрой»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05.05.2023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 Обработка поперечных срезов швом в подгибку»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 Обработка поперечных срезов швом в подгибку»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10.05.2023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 Обработка поперечных срезов швом в подгибку»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 двойным швом»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11.05.2023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боковых срезов двойным швом». Утюжка изделия.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«Раскрой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12.05.2023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«Раскрой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«Раскрой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15.05.2023</w:t>
            </w:r>
          </w:p>
          <w:p w:rsidR="004B4B01" w:rsidRPr="00846CDD" w:rsidRDefault="004B4B01" w:rsidP="00526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«Подготовка деталей кроя к обработке»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Контроль знаний. Тестирование</w:t>
            </w: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sz w:val="22"/>
                <w:szCs w:val="22"/>
              </w:rPr>
            </w:pPr>
            <w:r w:rsidRPr="004B4B01">
              <w:rPr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17.05.2023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«Заготовка деталей обтачки»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«Заготовка деталей обтачки»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18.05.2023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выреза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выреза пододеяльника»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19.05.2023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долевых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долевых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22.05.2023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поперечных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«Обработка поперечных срезов»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24.05.2023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Самостоятельная работа «Выполнение расклешенной юбки в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м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1:2»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76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Самостоятельная работа «Выполнение расклешенной юбки в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м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1:2»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устный 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опрос;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25.05.2023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70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Самостоятельная работа «Выполнение расклешенной юбки в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м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 1:2»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4B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13D4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Ремонт изделий. Заплата.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26.05.2023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Наложение заплаты в виде аппликации,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«Подбор ниток и тканей. Раскрой заплаты»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«Подбор ниток и тканей. Раскрой заплаты»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29.05.2023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4413D4">
              <w:rPr>
                <w:rFonts w:ascii="Times New Roman" w:hAnsi="Times New Roman" w:cs="Times New Roman"/>
                <w:color w:val="111111"/>
              </w:rPr>
              <w:t>П</w:t>
            </w:r>
            <w:proofErr w:type="gramEnd"/>
            <w:r w:rsidRPr="004413D4">
              <w:rPr>
                <w:rFonts w:ascii="Times New Roman" w:hAnsi="Times New Roman" w:cs="Times New Roman"/>
                <w:color w:val="111111"/>
              </w:rPr>
              <w:t xml:space="preserve">/р «Наложение заплаты в виде аппликации».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4B4B01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Простыня, назначение, размеры швы.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 w:val="restart"/>
            <w:vAlign w:val="center"/>
          </w:tcPr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4B4B01" w:rsidRPr="004413D4" w:rsidRDefault="004B4B01" w:rsidP="004B4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13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785" w:type="dxa"/>
            <w:vMerge w:val="restart"/>
            <w:vAlign w:val="center"/>
          </w:tcPr>
          <w:p w:rsidR="004B4B01" w:rsidRPr="00846CDD" w:rsidRDefault="004B4B01" w:rsidP="005267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46CDD">
              <w:rPr>
                <w:rFonts w:ascii="Times New Roman" w:eastAsia="Times New Roman" w:hAnsi="Times New Roman" w:cs="Times New Roman"/>
                <w:sz w:val="20"/>
              </w:rPr>
              <w:t>31.05.2023</w:t>
            </w: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B4B01" w:rsidRPr="00173057" w:rsidTr="00526709">
        <w:trPr>
          <w:trHeight w:val="89"/>
        </w:trPr>
        <w:tc>
          <w:tcPr>
            <w:tcW w:w="540" w:type="dxa"/>
          </w:tcPr>
          <w:p w:rsidR="004B4B01" w:rsidRPr="00173057" w:rsidRDefault="004B4B01" w:rsidP="00B04499">
            <w:pPr>
              <w:pStyle w:val="a9"/>
              <w:widowControl w:val="0"/>
              <w:numPr>
                <w:ilvl w:val="0"/>
                <w:numId w:val="1"/>
              </w:num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B4B01" w:rsidRPr="004413D4" w:rsidRDefault="004B4B01" w:rsidP="00B04499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4413D4">
              <w:rPr>
                <w:rFonts w:ascii="Times New Roman" w:hAnsi="Times New Roman" w:cs="Times New Roman"/>
                <w:color w:val="111111"/>
              </w:rPr>
              <w:t xml:space="preserve"> П.Р. Пошив простыни </w:t>
            </w:r>
          </w:p>
        </w:tc>
        <w:tc>
          <w:tcPr>
            <w:tcW w:w="851" w:type="dxa"/>
            <w:vAlign w:val="center"/>
          </w:tcPr>
          <w:p w:rsidR="004B4B01" w:rsidRPr="004B4B01" w:rsidRDefault="004B4B01" w:rsidP="004B4B01">
            <w:pPr>
              <w:pStyle w:val="3"/>
              <w:spacing w:before="0" w:line="240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B4B01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463" w:type="dxa"/>
            <w:vAlign w:val="center"/>
          </w:tcPr>
          <w:p w:rsidR="004B4B01" w:rsidRPr="004413D4" w:rsidRDefault="004B4B01" w:rsidP="00B04499">
            <w:pPr>
              <w:pStyle w:val="3"/>
              <w:spacing w:before="0" w:line="240" w:lineRule="auto"/>
              <w:jc w:val="center"/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413D4">
              <w:rPr>
                <w:color w:val="333333"/>
                <w:sz w:val="16"/>
                <w:szCs w:val="16"/>
                <w:shd w:val="clear" w:color="auto" w:fill="FFFFFF"/>
              </w:rPr>
              <w:t xml:space="preserve">Практическая </w:t>
            </w:r>
            <w:r w:rsidRPr="004413D4">
              <w:rPr>
                <w:bCs/>
                <w:color w:val="333333"/>
                <w:sz w:val="16"/>
                <w:szCs w:val="16"/>
                <w:shd w:val="clear" w:color="auto" w:fill="FFFFFF"/>
              </w:rPr>
              <w:t>деятельность</w:t>
            </w:r>
          </w:p>
        </w:tc>
        <w:tc>
          <w:tcPr>
            <w:tcW w:w="1721" w:type="dxa"/>
            <w:vMerge/>
            <w:vAlign w:val="center"/>
          </w:tcPr>
          <w:p w:rsidR="004B4B01" w:rsidRPr="004413D4" w:rsidRDefault="004B4B01" w:rsidP="00B044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vMerge/>
            <w:vAlign w:val="center"/>
          </w:tcPr>
          <w:p w:rsidR="004B4B01" w:rsidRPr="00173057" w:rsidRDefault="004B4B01" w:rsidP="005267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4B4B01" w:rsidRPr="00173057" w:rsidRDefault="004B4B01" w:rsidP="0052670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4B01" w:rsidRPr="00173057" w:rsidRDefault="004B4B01" w:rsidP="00B04499">
            <w:pPr>
              <w:pStyle w:val="a9"/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87A9A" w:rsidRDefault="00F87A9A" w:rsidP="00F87A9A"/>
    <w:p w:rsidR="00F87A9A" w:rsidRDefault="00F87A9A" w:rsidP="001D4D54">
      <w:pPr>
        <w:pStyle w:val="a4"/>
        <w:spacing w:line="260" w:lineRule="exact"/>
        <w:ind w:left="20"/>
        <w:jc w:val="center"/>
        <w:rPr>
          <w:rFonts w:ascii="Arial" w:hAnsi="Arial" w:cs="Arial"/>
          <w:b w:val="0"/>
          <w:bCs w:val="0"/>
          <w:color w:val="333333"/>
          <w:shd w:val="clear" w:color="auto" w:fill="FFFFFF"/>
        </w:rPr>
      </w:pPr>
    </w:p>
    <w:p w:rsidR="001D4D54" w:rsidRDefault="001D4D54" w:rsidP="001D4D54">
      <w:pPr>
        <w:rPr>
          <w:sz w:val="2"/>
          <w:szCs w:val="2"/>
        </w:rPr>
        <w:sectPr w:rsidR="001D4D54" w:rsidSect="001D4D54">
          <w:pgSz w:w="11906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937D3A" w:rsidRPr="00937D3A" w:rsidRDefault="00937D3A" w:rsidP="00937D3A">
      <w:pPr>
        <w:spacing w:after="0" w:line="240" w:lineRule="auto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lastRenderedPageBreak/>
        <w:t>Приложение 1</w:t>
      </w:r>
    </w:p>
    <w:p w:rsid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b/>
          <w:shd w:val="clear" w:color="auto" w:fill="FFFFFF"/>
        </w:rPr>
        <w:t>КРИТЕРИЙ ОЦЕНОК</w:t>
      </w: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b/>
          <w:shd w:val="clear" w:color="auto" w:fill="FFFFFF"/>
        </w:rPr>
        <w:t>Оценка устных ответов: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«4» ставится за неполное раскрытие темы, при условии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937D3A">
        <w:rPr>
          <w:rFonts w:ascii="Times New Roman" w:eastAsia="Times New Roman" w:hAnsi="Times New Roman" w:cs="Times New Roman"/>
          <w:shd w:val="clear" w:color="auto" w:fill="FFFFFF"/>
        </w:rPr>
        <w:t xml:space="preserve">раскрытия понятий определений. Допускается 2-3 </w:t>
      </w:r>
      <w:proofErr w:type="gramStart"/>
      <w:r w:rsidRPr="00937D3A">
        <w:rPr>
          <w:rFonts w:ascii="Times New Roman" w:eastAsia="Times New Roman" w:hAnsi="Times New Roman" w:cs="Times New Roman"/>
          <w:shd w:val="clear" w:color="auto" w:fill="FFFFFF"/>
        </w:rPr>
        <w:t>неполных</w:t>
      </w:r>
      <w:proofErr w:type="gramEnd"/>
      <w:r w:rsidRPr="00937D3A">
        <w:rPr>
          <w:rFonts w:ascii="Times New Roman" w:eastAsia="Times New Roman" w:hAnsi="Times New Roman" w:cs="Times New Roman"/>
          <w:shd w:val="clear" w:color="auto" w:fill="FFFFFF"/>
        </w:rPr>
        <w:t xml:space="preserve"> ответа.</w:t>
      </w:r>
    </w:p>
    <w:p w:rsidR="00937D3A" w:rsidRPr="00937D3A" w:rsidRDefault="00937D3A" w:rsidP="00937D3A">
      <w:pPr>
        <w:spacing w:before="81"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b/>
          <w:shd w:val="clear" w:color="auto" w:fill="FFFFFF"/>
        </w:rPr>
        <w:t>Оценка за практическую работу: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b/>
          <w:shd w:val="clear" w:color="auto" w:fill="FFFFFF"/>
        </w:rPr>
        <w:t>Оценка за работу с перфокартой: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937D3A" w:rsidRPr="00937D3A" w:rsidRDefault="00937D3A" w:rsidP="00937D3A">
      <w:pPr>
        <w:spacing w:after="0" w:line="36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Default="00937D3A" w:rsidP="00937D3A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937D3A" w:rsidRPr="00937D3A" w:rsidRDefault="00937D3A" w:rsidP="00937D3A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 w:rsidRPr="00937D3A">
        <w:rPr>
          <w:rFonts w:ascii="Times New Roman" w:eastAsia="Times New Roman" w:hAnsi="Times New Roman" w:cs="Times New Roman"/>
          <w:shd w:val="clear" w:color="auto" w:fill="FFFFFF"/>
        </w:rPr>
        <w:lastRenderedPageBreak/>
        <w:t>Приложение 2</w:t>
      </w: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937D3A">
        <w:rPr>
          <w:rFonts w:ascii="Times New Roman" w:eastAsia="Times New Roman" w:hAnsi="Times New Roman" w:cs="Times New Roman"/>
          <w:b/>
          <w:color w:val="000000"/>
        </w:rPr>
        <w:t>График контрольных работ</w:t>
      </w: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937D3A" w:rsidRPr="00937D3A" w:rsidRDefault="00937D3A" w:rsidP="00937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8"/>
        <w:tblW w:w="0" w:type="auto"/>
        <w:tblInd w:w="1242" w:type="dxa"/>
        <w:tblLook w:val="04A0" w:firstRow="1" w:lastRow="0" w:firstColumn="1" w:lastColumn="0" w:noHBand="0" w:noVBand="1"/>
      </w:tblPr>
      <w:tblGrid>
        <w:gridCol w:w="777"/>
        <w:gridCol w:w="5145"/>
        <w:gridCol w:w="2407"/>
      </w:tblGrid>
      <w:tr w:rsidR="00937D3A" w:rsidRPr="00937D3A" w:rsidTr="00937D3A">
        <w:tc>
          <w:tcPr>
            <w:tcW w:w="794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937D3A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937D3A">
              <w:rPr>
                <w:rFonts w:ascii="Times New Roman" w:hAnsi="Times New Roman"/>
                <w:b/>
                <w:color w:val="000000"/>
              </w:rPr>
              <w:t>/п</w:t>
            </w:r>
          </w:p>
        </w:tc>
        <w:tc>
          <w:tcPr>
            <w:tcW w:w="5403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37D3A">
              <w:rPr>
                <w:rFonts w:ascii="Times New Roman" w:hAnsi="Times New Roman"/>
                <w:b/>
                <w:color w:val="000000"/>
              </w:rPr>
              <w:t>тема</w:t>
            </w:r>
          </w:p>
        </w:tc>
        <w:tc>
          <w:tcPr>
            <w:tcW w:w="2528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37D3A">
              <w:rPr>
                <w:rFonts w:ascii="Times New Roman" w:hAnsi="Times New Roman"/>
                <w:b/>
                <w:color w:val="000000"/>
              </w:rPr>
              <w:t>дата</w:t>
            </w:r>
          </w:p>
        </w:tc>
      </w:tr>
      <w:tr w:rsidR="00937D3A" w:rsidRPr="00937D3A" w:rsidTr="00937D3A">
        <w:tc>
          <w:tcPr>
            <w:tcW w:w="794" w:type="dxa"/>
          </w:tcPr>
          <w:p w:rsidR="00937D3A" w:rsidRPr="00937D3A" w:rsidRDefault="00937D3A" w:rsidP="004B4B01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403" w:type="dxa"/>
          </w:tcPr>
          <w:p w:rsidR="00937D3A" w:rsidRPr="00937D3A" w:rsidRDefault="00937D3A" w:rsidP="004B4B01">
            <w:pPr>
              <w:jc w:val="both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  <w:r w:rsidRPr="00937D3A">
              <w:rPr>
                <w:rFonts w:ascii="Times New Roman" w:hAnsi="Times New Roman"/>
                <w:color w:val="000000"/>
              </w:rPr>
              <w:t>.09</w:t>
            </w:r>
          </w:p>
        </w:tc>
      </w:tr>
      <w:tr w:rsidR="00937D3A" w:rsidRPr="00937D3A" w:rsidTr="00937D3A">
        <w:tc>
          <w:tcPr>
            <w:tcW w:w="794" w:type="dxa"/>
          </w:tcPr>
          <w:p w:rsidR="00937D3A" w:rsidRPr="00937D3A" w:rsidRDefault="00937D3A" w:rsidP="004B4B01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403" w:type="dxa"/>
          </w:tcPr>
          <w:p w:rsidR="00937D3A" w:rsidRPr="00937D3A" w:rsidRDefault="00937D3A" w:rsidP="004B4B01">
            <w:pPr>
              <w:rPr>
                <w:rFonts w:ascii="Times New Roman" w:hAnsi="Times New Roman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16.12</w:t>
            </w:r>
          </w:p>
        </w:tc>
      </w:tr>
      <w:tr w:rsidR="00937D3A" w:rsidRPr="00937D3A" w:rsidTr="00937D3A">
        <w:tc>
          <w:tcPr>
            <w:tcW w:w="794" w:type="dxa"/>
          </w:tcPr>
          <w:p w:rsidR="00937D3A" w:rsidRPr="00937D3A" w:rsidRDefault="00937D3A" w:rsidP="004B4B01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403" w:type="dxa"/>
          </w:tcPr>
          <w:p w:rsidR="00937D3A" w:rsidRPr="00937D3A" w:rsidRDefault="00937D3A" w:rsidP="004B4B01">
            <w:pPr>
              <w:rPr>
                <w:rFonts w:ascii="Times New Roman" w:hAnsi="Times New Roman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15.03</w:t>
            </w:r>
          </w:p>
        </w:tc>
      </w:tr>
      <w:tr w:rsidR="00937D3A" w:rsidRPr="00937D3A" w:rsidTr="00937D3A">
        <w:tc>
          <w:tcPr>
            <w:tcW w:w="794" w:type="dxa"/>
          </w:tcPr>
          <w:p w:rsidR="00937D3A" w:rsidRPr="00937D3A" w:rsidRDefault="00937D3A" w:rsidP="004B4B01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403" w:type="dxa"/>
          </w:tcPr>
          <w:p w:rsidR="00937D3A" w:rsidRPr="00937D3A" w:rsidRDefault="00937D3A" w:rsidP="004B4B01">
            <w:pPr>
              <w:rPr>
                <w:rFonts w:ascii="Times New Roman" w:hAnsi="Times New Roman"/>
              </w:rPr>
            </w:pPr>
            <w:r w:rsidRPr="00937D3A">
              <w:rPr>
                <w:rFonts w:ascii="Times New Roman" w:hAnsi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17.05</w:t>
            </w:r>
          </w:p>
        </w:tc>
      </w:tr>
      <w:tr w:rsidR="00937D3A" w:rsidRPr="00937D3A" w:rsidTr="00937D3A">
        <w:tc>
          <w:tcPr>
            <w:tcW w:w="794" w:type="dxa"/>
          </w:tcPr>
          <w:p w:rsidR="00937D3A" w:rsidRPr="00937D3A" w:rsidRDefault="00937D3A" w:rsidP="004B4B01">
            <w:pPr>
              <w:jc w:val="right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403" w:type="dxa"/>
          </w:tcPr>
          <w:p w:rsidR="00937D3A" w:rsidRPr="00937D3A" w:rsidRDefault="00937D3A" w:rsidP="004B4B01">
            <w:pPr>
              <w:jc w:val="both"/>
              <w:rPr>
                <w:rFonts w:ascii="Times New Roman" w:hAnsi="Times New Roman"/>
                <w:color w:val="000000"/>
              </w:rPr>
            </w:pPr>
            <w:r w:rsidRPr="00937D3A">
              <w:rPr>
                <w:rFonts w:ascii="Times New Roman" w:hAnsi="Times New Roman"/>
                <w:color w:val="000000"/>
              </w:rPr>
              <w:t>Обобщенное повторение за год. Тестирование</w:t>
            </w:r>
          </w:p>
        </w:tc>
        <w:tc>
          <w:tcPr>
            <w:tcW w:w="2528" w:type="dxa"/>
          </w:tcPr>
          <w:p w:rsidR="00937D3A" w:rsidRPr="00937D3A" w:rsidRDefault="00937D3A" w:rsidP="004B4B0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  <w:r w:rsidRPr="00937D3A">
              <w:rPr>
                <w:rFonts w:ascii="Times New Roman" w:hAnsi="Times New Roman"/>
                <w:color w:val="000000"/>
              </w:rPr>
              <w:t>.05</w:t>
            </w:r>
          </w:p>
        </w:tc>
      </w:tr>
    </w:tbl>
    <w:p w:rsidR="00937D3A" w:rsidRDefault="00937D3A" w:rsidP="00937D3A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1D4D54" w:rsidRDefault="001D4D54" w:rsidP="00526709"/>
    <w:sectPr w:rsidR="001D4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5546"/>
    <w:multiLevelType w:val="hybridMultilevel"/>
    <w:tmpl w:val="50F091F2"/>
    <w:lvl w:ilvl="0" w:tplc="0419000F">
      <w:start w:val="1"/>
      <w:numFmt w:val="decimal"/>
      <w:lvlText w:val="%1."/>
      <w:lvlJc w:val="left"/>
      <w:pPr>
        <w:ind w:left="92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54"/>
    <w:rsid w:val="00140754"/>
    <w:rsid w:val="001477C8"/>
    <w:rsid w:val="001D4D54"/>
    <w:rsid w:val="002A7CDC"/>
    <w:rsid w:val="00401FA4"/>
    <w:rsid w:val="004413D4"/>
    <w:rsid w:val="004B4B01"/>
    <w:rsid w:val="00526709"/>
    <w:rsid w:val="005F5E5D"/>
    <w:rsid w:val="006600CC"/>
    <w:rsid w:val="00846CDD"/>
    <w:rsid w:val="00937D3A"/>
    <w:rsid w:val="00A00F15"/>
    <w:rsid w:val="00AF30D8"/>
    <w:rsid w:val="00B04499"/>
    <w:rsid w:val="00B056C4"/>
    <w:rsid w:val="00B35A0F"/>
    <w:rsid w:val="00B7074B"/>
    <w:rsid w:val="00B76D5C"/>
    <w:rsid w:val="00BB09FE"/>
    <w:rsid w:val="00C01E63"/>
    <w:rsid w:val="00C70871"/>
    <w:rsid w:val="00D61C5D"/>
    <w:rsid w:val="00E83A05"/>
    <w:rsid w:val="00EC088A"/>
    <w:rsid w:val="00EC1CA9"/>
    <w:rsid w:val="00F8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1D4D54"/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paragraph" w:customStyle="1" w:styleId="a4">
    <w:name w:val="Колонтитул"/>
    <w:basedOn w:val="a"/>
    <w:link w:val="a3"/>
    <w:rsid w:val="001D4D54"/>
    <w:pPr>
      <w:widowControl w:val="0"/>
      <w:spacing w:after="0" w:line="0" w:lineRule="atLeast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character" w:customStyle="1" w:styleId="a5">
    <w:name w:val="Основной текст_"/>
    <w:basedOn w:val="a0"/>
    <w:link w:val="3"/>
    <w:rsid w:val="001D4D54"/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3">
    <w:name w:val="Основной текст3"/>
    <w:basedOn w:val="a"/>
    <w:link w:val="a5"/>
    <w:rsid w:val="001D4D54"/>
    <w:pPr>
      <w:widowControl w:val="0"/>
      <w:spacing w:before="300" w:after="0" w:line="274" w:lineRule="exact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0pt">
    <w:name w:val="Основной текст + Полужирный;Интервал 0 pt"/>
    <w:basedOn w:val="a5"/>
    <w:rsid w:val="001D4D54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1"/>
      <w:szCs w:val="21"/>
      <w:lang w:val="ru-RU"/>
    </w:rPr>
  </w:style>
  <w:style w:type="character" w:customStyle="1" w:styleId="2">
    <w:name w:val="Основной текст2"/>
    <w:basedOn w:val="a5"/>
    <w:rsid w:val="001D4D54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lang w:val="ru-RU"/>
    </w:rPr>
  </w:style>
  <w:style w:type="character" w:customStyle="1" w:styleId="ArialUnicodeMS85pt0pt">
    <w:name w:val="Основной текст + Arial Unicode MS;8;5 pt;Интервал 0 pt"/>
    <w:basedOn w:val="a5"/>
    <w:rsid w:val="001D4D54"/>
    <w:rPr>
      <w:rFonts w:ascii="Arial Unicode MS" w:eastAsia="Arial Unicode MS" w:hAnsi="Arial Unicode MS" w:cs="Arial Unicode MS"/>
      <w:color w:val="000000"/>
      <w:spacing w:val="15"/>
      <w:w w:val="100"/>
      <w:position w:val="0"/>
      <w:sz w:val="17"/>
      <w:szCs w:val="17"/>
      <w:lang w:val="ru-RU"/>
    </w:rPr>
  </w:style>
  <w:style w:type="paragraph" w:styleId="a6">
    <w:name w:val="Normal (Web)"/>
    <w:basedOn w:val="a"/>
    <w:uiPriority w:val="99"/>
    <w:unhideWhenUsed/>
    <w:rsid w:val="001D4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2A7CDC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F87A9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Диплом"/>
    <w:basedOn w:val="a"/>
    <w:qFormat/>
    <w:rsid w:val="00F87A9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1D4D54"/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paragraph" w:customStyle="1" w:styleId="a4">
    <w:name w:val="Колонтитул"/>
    <w:basedOn w:val="a"/>
    <w:link w:val="a3"/>
    <w:rsid w:val="001D4D54"/>
    <w:pPr>
      <w:widowControl w:val="0"/>
      <w:spacing w:after="0" w:line="0" w:lineRule="atLeast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character" w:customStyle="1" w:styleId="a5">
    <w:name w:val="Основной текст_"/>
    <w:basedOn w:val="a0"/>
    <w:link w:val="3"/>
    <w:rsid w:val="001D4D54"/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3">
    <w:name w:val="Основной текст3"/>
    <w:basedOn w:val="a"/>
    <w:link w:val="a5"/>
    <w:rsid w:val="001D4D54"/>
    <w:pPr>
      <w:widowControl w:val="0"/>
      <w:spacing w:before="300" w:after="0" w:line="274" w:lineRule="exact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0pt">
    <w:name w:val="Основной текст + Полужирный;Интервал 0 pt"/>
    <w:basedOn w:val="a5"/>
    <w:rsid w:val="001D4D54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1"/>
      <w:szCs w:val="21"/>
      <w:lang w:val="ru-RU"/>
    </w:rPr>
  </w:style>
  <w:style w:type="character" w:customStyle="1" w:styleId="2">
    <w:name w:val="Основной текст2"/>
    <w:basedOn w:val="a5"/>
    <w:rsid w:val="001D4D54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lang w:val="ru-RU"/>
    </w:rPr>
  </w:style>
  <w:style w:type="character" w:customStyle="1" w:styleId="ArialUnicodeMS85pt0pt">
    <w:name w:val="Основной текст + Arial Unicode MS;8;5 pt;Интервал 0 pt"/>
    <w:basedOn w:val="a5"/>
    <w:rsid w:val="001D4D54"/>
    <w:rPr>
      <w:rFonts w:ascii="Arial Unicode MS" w:eastAsia="Arial Unicode MS" w:hAnsi="Arial Unicode MS" w:cs="Arial Unicode MS"/>
      <w:color w:val="000000"/>
      <w:spacing w:val="15"/>
      <w:w w:val="100"/>
      <w:position w:val="0"/>
      <w:sz w:val="17"/>
      <w:szCs w:val="17"/>
      <w:lang w:val="ru-RU"/>
    </w:rPr>
  </w:style>
  <w:style w:type="paragraph" w:styleId="a6">
    <w:name w:val="Normal (Web)"/>
    <w:basedOn w:val="a"/>
    <w:uiPriority w:val="99"/>
    <w:unhideWhenUsed/>
    <w:rsid w:val="001D4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2A7CDC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F87A9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Диплом"/>
    <w:basedOn w:val="a"/>
    <w:qFormat/>
    <w:rsid w:val="00F87A9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hgo.okukh@sakhalin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4D6E1-3A90-4790-A878-600CAE816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21</Pages>
  <Words>6743</Words>
  <Characters>38436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10</cp:revision>
  <dcterms:created xsi:type="dcterms:W3CDTF">2022-08-30T05:09:00Z</dcterms:created>
  <dcterms:modified xsi:type="dcterms:W3CDTF">2022-09-20T23:45:00Z</dcterms:modified>
</cp:coreProperties>
</file>