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2E6061" w:rsidRDefault="00194195" w:rsidP="0019419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Практическая</w:t>
      </w:r>
      <w:r w:rsidRPr="00186C35">
        <w:rPr>
          <w:b/>
          <w:sz w:val="28"/>
          <w:szCs w:val="28"/>
        </w:rPr>
        <w:t xml:space="preserve"> работа №</w:t>
      </w:r>
      <w:r w:rsidR="002E6061">
        <w:rPr>
          <w:b/>
          <w:sz w:val="28"/>
          <w:szCs w:val="28"/>
        </w:rPr>
        <w:t xml:space="preserve"> </w:t>
      </w:r>
      <w:r w:rsidR="002E6061">
        <w:rPr>
          <w:b/>
          <w:sz w:val="28"/>
          <w:szCs w:val="28"/>
          <w:lang w:val="en-US"/>
        </w:rPr>
        <w:t>5</w:t>
      </w:r>
    </w:p>
    <w:p w:rsidR="00403BE6" w:rsidRPr="00671326" w:rsidRDefault="00194195" w:rsidP="00403BE6">
      <w:pPr>
        <w:rPr>
          <w:b/>
          <w:bCs/>
          <w:sz w:val="28"/>
          <w:szCs w:val="28"/>
        </w:rPr>
      </w:pPr>
      <w:r w:rsidRPr="00671326">
        <w:rPr>
          <w:rStyle w:val="FontStyle39"/>
          <w:b/>
          <w:bCs/>
          <w:sz w:val="28"/>
          <w:szCs w:val="28"/>
        </w:rPr>
        <w:t>Тема:</w:t>
      </w:r>
      <w:r w:rsidRPr="00671326">
        <w:rPr>
          <w:rStyle w:val="FontStyle39"/>
          <w:sz w:val="28"/>
          <w:szCs w:val="28"/>
        </w:rPr>
        <w:t xml:space="preserve"> </w:t>
      </w:r>
      <w:r w:rsidR="00671326" w:rsidRPr="00671326">
        <w:rPr>
          <w:sz w:val="28"/>
          <w:szCs w:val="28"/>
        </w:rPr>
        <w:t>Практические приемы работы в Компас</w:t>
      </w:r>
      <w:r w:rsidR="00671326">
        <w:rPr>
          <w:sz w:val="28"/>
          <w:szCs w:val="28"/>
        </w:rPr>
        <w:t>.</w:t>
      </w:r>
    </w:p>
    <w:p w:rsidR="00951639" w:rsidRPr="00671326" w:rsidRDefault="00194195" w:rsidP="00671326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0" w:line="331" w:lineRule="exact"/>
        <w:rPr>
          <w:b/>
          <w:bCs/>
          <w:i/>
          <w:iCs/>
          <w:sz w:val="28"/>
          <w:szCs w:val="28"/>
        </w:rPr>
      </w:pPr>
      <w:r w:rsidRPr="00541732">
        <w:rPr>
          <w:b/>
          <w:bCs/>
          <w:sz w:val="28"/>
          <w:szCs w:val="28"/>
        </w:rPr>
        <w:t>Цель работы</w:t>
      </w:r>
      <w:r w:rsidRPr="00541732">
        <w:rPr>
          <w:bCs/>
          <w:sz w:val="28"/>
          <w:szCs w:val="28"/>
        </w:rPr>
        <w:t xml:space="preserve">: </w:t>
      </w:r>
      <w:r w:rsidR="00671326">
        <w:rPr>
          <w:spacing w:val="-1"/>
          <w:sz w:val="28"/>
          <w:szCs w:val="28"/>
        </w:rPr>
        <w:t xml:space="preserve">закрепить   приемы   построения   и  редактирования   геометрических </w:t>
      </w:r>
      <w:r w:rsidR="00671326">
        <w:rPr>
          <w:sz w:val="28"/>
          <w:szCs w:val="28"/>
        </w:rPr>
        <w:t>примитивов</w:t>
      </w:r>
      <w:r w:rsidR="0087110D">
        <w:rPr>
          <w:sz w:val="28"/>
          <w:szCs w:val="28"/>
        </w:rPr>
        <w:t xml:space="preserve">; </w:t>
      </w:r>
      <w:r w:rsidR="00671326">
        <w:rPr>
          <w:spacing w:val="-1"/>
          <w:sz w:val="28"/>
          <w:szCs w:val="28"/>
        </w:rPr>
        <w:t>изучить основные способы построения и редактирования чертежа.</w:t>
      </w:r>
    </w:p>
    <w:p w:rsidR="00403BE6" w:rsidRPr="00541732" w:rsidRDefault="00403BE6" w:rsidP="0021264F">
      <w:pPr>
        <w:rPr>
          <w:b/>
          <w:sz w:val="28"/>
          <w:szCs w:val="28"/>
        </w:rPr>
      </w:pPr>
    </w:p>
    <w:p w:rsidR="0021264F" w:rsidRPr="00541732" w:rsidRDefault="0021264F" w:rsidP="0021264F">
      <w:pPr>
        <w:rPr>
          <w:b/>
          <w:sz w:val="28"/>
          <w:szCs w:val="28"/>
        </w:rPr>
      </w:pPr>
      <w:r w:rsidRPr="00541732">
        <w:rPr>
          <w:b/>
          <w:sz w:val="28"/>
          <w:szCs w:val="28"/>
        </w:rPr>
        <w:t>Студент должен</w:t>
      </w:r>
    </w:p>
    <w:p w:rsidR="0021264F" w:rsidRPr="00541732" w:rsidRDefault="0021264F" w:rsidP="0021264F">
      <w:pPr>
        <w:rPr>
          <w:sz w:val="28"/>
          <w:szCs w:val="28"/>
        </w:rPr>
      </w:pPr>
      <w:r w:rsidRPr="00541732">
        <w:rPr>
          <w:sz w:val="28"/>
          <w:szCs w:val="28"/>
        </w:rPr>
        <w:t>знать</w:t>
      </w:r>
    </w:p>
    <w:p w:rsidR="0021264F" w:rsidRPr="0087110D" w:rsidRDefault="0087110D" w:rsidP="0087110D">
      <w:pPr>
        <w:pStyle w:val="ad"/>
        <w:numPr>
          <w:ilvl w:val="0"/>
          <w:numId w:val="5"/>
        </w:numPr>
        <w:shd w:val="clear" w:color="auto" w:fill="FFFFFF"/>
        <w:tabs>
          <w:tab w:val="clear" w:pos="720"/>
          <w:tab w:val="left" w:pos="710"/>
        </w:tabs>
        <w:spacing w:line="322" w:lineRule="exact"/>
      </w:pPr>
      <w:r w:rsidRPr="0087110D">
        <w:rPr>
          <w:spacing w:val="-1"/>
          <w:sz w:val="28"/>
          <w:szCs w:val="28"/>
        </w:rPr>
        <w:t>приемы построения простой де</w:t>
      </w:r>
      <w:r w:rsidR="00E060B1">
        <w:rPr>
          <w:spacing w:val="-1"/>
          <w:sz w:val="28"/>
          <w:szCs w:val="28"/>
        </w:rPr>
        <w:t>тали в нескольких</w:t>
      </w:r>
      <w:r w:rsidRPr="0087110D">
        <w:rPr>
          <w:spacing w:val="-1"/>
          <w:sz w:val="28"/>
          <w:szCs w:val="28"/>
        </w:rPr>
        <w:t xml:space="preserve"> видах;</w:t>
      </w:r>
    </w:p>
    <w:p w:rsidR="0021264F" w:rsidRPr="00541732" w:rsidRDefault="0021264F" w:rsidP="00541732">
      <w:pPr>
        <w:spacing w:before="6" w:after="6"/>
        <w:rPr>
          <w:sz w:val="28"/>
          <w:szCs w:val="28"/>
        </w:rPr>
      </w:pPr>
      <w:r w:rsidRPr="00541732">
        <w:rPr>
          <w:sz w:val="28"/>
          <w:szCs w:val="28"/>
        </w:rPr>
        <w:t>уметь:</w:t>
      </w:r>
    </w:p>
    <w:p w:rsidR="00541732" w:rsidRPr="00541732" w:rsidRDefault="0087110D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100"/>
        <w:jc w:val="left"/>
        <w:rPr>
          <w:sz w:val="28"/>
          <w:szCs w:val="28"/>
        </w:rPr>
      </w:pPr>
      <w:r>
        <w:rPr>
          <w:sz w:val="28"/>
          <w:szCs w:val="28"/>
        </w:rPr>
        <w:t>применять некоторые приемы простановки размеров и редактирования элементов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Default="0021264F" w:rsidP="00E06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2E6061" w:rsidRPr="00186C35" w:rsidRDefault="002E6061" w:rsidP="00E060B1">
      <w:pPr>
        <w:jc w:val="center"/>
        <w:rPr>
          <w:b/>
          <w:sz w:val="28"/>
          <w:szCs w:val="28"/>
        </w:rPr>
      </w:pPr>
    </w:p>
    <w:p w:rsidR="00E060B1" w:rsidRDefault="00E060B1" w:rsidP="00E060B1">
      <w:pPr>
        <w:shd w:val="clear" w:color="auto" w:fill="FFFFFF"/>
        <w:ind w:left="115" w:right="202" w:firstLine="706"/>
        <w:jc w:val="both"/>
      </w:pPr>
      <w:r>
        <w:rPr>
          <w:spacing w:val="-2"/>
          <w:sz w:val="28"/>
          <w:szCs w:val="28"/>
        </w:rPr>
        <w:t xml:space="preserve">Комплексный чертеж любого предмета включает необходимые виды, </w:t>
      </w:r>
      <w:r>
        <w:rPr>
          <w:sz w:val="28"/>
          <w:szCs w:val="28"/>
        </w:rPr>
        <w:t>разрезы, сечения и размеры для изготовления данной детали.</w:t>
      </w:r>
    </w:p>
    <w:p w:rsidR="00E060B1" w:rsidRDefault="00E060B1" w:rsidP="00E060B1">
      <w:pPr>
        <w:shd w:val="clear" w:color="auto" w:fill="FFFFFF"/>
        <w:ind w:left="120" w:right="192" w:firstLine="710"/>
        <w:jc w:val="both"/>
      </w:pPr>
      <w:r>
        <w:rPr>
          <w:b/>
          <w:bCs/>
          <w:sz w:val="28"/>
          <w:szCs w:val="28"/>
        </w:rPr>
        <w:t xml:space="preserve">Вид </w:t>
      </w:r>
      <w:r>
        <w:rPr>
          <w:sz w:val="28"/>
          <w:szCs w:val="28"/>
        </w:rPr>
        <w:t>- изображение обращенной к наблюдателю видимой части поверхности предмета.</w:t>
      </w:r>
    </w:p>
    <w:p w:rsidR="00E060B1" w:rsidRDefault="00E060B1" w:rsidP="00E060B1">
      <w:pPr>
        <w:shd w:val="clear" w:color="auto" w:fill="FFFFFF"/>
        <w:ind w:left="115" w:right="197" w:firstLine="715"/>
        <w:jc w:val="both"/>
      </w:pPr>
      <w:r>
        <w:rPr>
          <w:b/>
          <w:bCs/>
          <w:sz w:val="28"/>
          <w:szCs w:val="28"/>
        </w:rPr>
        <w:t xml:space="preserve">Сечение </w:t>
      </w:r>
      <w:r>
        <w:rPr>
          <w:sz w:val="28"/>
          <w:szCs w:val="28"/>
        </w:rPr>
        <w:t xml:space="preserve">- изображение фигуры, получающейся при мысленном </w:t>
      </w:r>
      <w:r>
        <w:rPr>
          <w:spacing w:val="-1"/>
          <w:sz w:val="28"/>
          <w:szCs w:val="28"/>
        </w:rPr>
        <w:t>рассечении предмета одной или несколькими плоскостями.</w:t>
      </w:r>
    </w:p>
    <w:p w:rsidR="00E060B1" w:rsidRDefault="00E060B1" w:rsidP="00E060B1">
      <w:pPr>
        <w:shd w:val="clear" w:color="auto" w:fill="FFFFFF"/>
        <w:ind w:left="115" w:right="192" w:firstLine="706"/>
        <w:jc w:val="both"/>
      </w:pPr>
      <w:r>
        <w:rPr>
          <w:b/>
          <w:bCs/>
          <w:sz w:val="28"/>
          <w:szCs w:val="28"/>
        </w:rPr>
        <w:t xml:space="preserve">Разрез </w:t>
      </w:r>
      <w:r>
        <w:rPr>
          <w:sz w:val="28"/>
          <w:szCs w:val="28"/>
        </w:rPr>
        <w:t>- изображение, полученное при мысленном рассечении предмета одной или несколькими секущими плоскостями: часть предмета, расположенную между наблюдателем и секущей плоскостью, мысленно отбрасывают, а на плоскости проекции изображают то, что находится в секущей плоскости, и то, что расположено за ней.</w:t>
      </w:r>
    </w:p>
    <w:p w:rsidR="00E060B1" w:rsidRDefault="00E060B1" w:rsidP="00E060B1">
      <w:pPr>
        <w:shd w:val="clear" w:color="auto" w:fill="FFFFFF"/>
        <w:ind w:left="115" w:right="192" w:firstLine="696"/>
        <w:jc w:val="both"/>
      </w:pPr>
      <w:r>
        <w:rPr>
          <w:sz w:val="28"/>
          <w:szCs w:val="28"/>
        </w:rPr>
        <w:t xml:space="preserve">Число видов, разрезов и сечений на чертеже определяется </w:t>
      </w:r>
      <w:r>
        <w:rPr>
          <w:spacing w:val="-1"/>
          <w:sz w:val="28"/>
          <w:szCs w:val="28"/>
        </w:rPr>
        <w:t xml:space="preserve">сложностью изделия, и должно быть необходимым и достаточным для </w:t>
      </w:r>
      <w:r>
        <w:rPr>
          <w:sz w:val="28"/>
          <w:szCs w:val="28"/>
        </w:rPr>
        <w:t>изготовления и определения формы детали (ГОСТ 2.305-68). Первоначально создается главный вид, далее в проекционной связи строятся следующие виды, выполняются необходимые разрезы и сечения. При необходимости в чертеж могут быть добавлены выносные элементы.</w:t>
      </w:r>
    </w:p>
    <w:p w:rsidR="00E060B1" w:rsidRDefault="00E060B1" w:rsidP="00E060B1">
      <w:pPr>
        <w:shd w:val="clear" w:color="auto" w:fill="FFFFFF"/>
        <w:ind w:left="120" w:right="197" w:firstLine="696"/>
        <w:jc w:val="both"/>
      </w:pPr>
      <w:r>
        <w:rPr>
          <w:b/>
          <w:bCs/>
          <w:sz w:val="28"/>
          <w:szCs w:val="28"/>
        </w:rPr>
        <w:t xml:space="preserve">Линейные размеры </w:t>
      </w:r>
      <w:r>
        <w:rPr>
          <w:sz w:val="28"/>
          <w:szCs w:val="28"/>
        </w:rPr>
        <w:t>на чертежах указывают в миллиметрах без обозначения единиц измерения. Размеры проставляются истинные, независимо от масштаба, в котором выполнен чертеж.</w:t>
      </w:r>
    </w:p>
    <w:p w:rsidR="00E060B1" w:rsidRDefault="00E060B1" w:rsidP="00E060B1">
      <w:pPr>
        <w:shd w:val="clear" w:color="auto" w:fill="FFFFFF"/>
        <w:ind w:left="125" w:right="192" w:firstLine="701"/>
        <w:jc w:val="both"/>
      </w:pPr>
      <w:r>
        <w:rPr>
          <w:b/>
          <w:bCs/>
          <w:sz w:val="28"/>
          <w:szCs w:val="28"/>
        </w:rPr>
        <w:t xml:space="preserve">Угловые размеры </w:t>
      </w:r>
      <w:r>
        <w:rPr>
          <w:sz w:val="28"/>
          <w:szCs w:val="28"/>
        </w:rPr>
        <w:t>указывают обязательно с единицей измерения (градус, минута, секунда).</w:t>
      </w:r>
    </w:p>
    <w:p w:rsidR="00E060B1" w:rsidRDefault="00E060B1" w:rsidP="00E060B1">
      <w:pPr>
        <w:shd w:val="clear" w:color="auto" w:fill="FFFFFF"/>
        <w:ind w:left="115" w:right="202" w:firstLine="706"/>
        <w:jc w:val="both"/>
      </w:pPr>
      <w:r>
        <w:rPr>
          <w:spacing w:val="-2"/>
          <w:sz w:val="28"/>
          <w:szCs w:val="28"/>
        </w:rPr>
        <w:t xml:space="preserve">Размеры наносятся с помощью выносных и размерных линий, а также </w:t>
      </w:r>
      <w:r>
        <w:rPr>
          <w:spacing w:val="-1"/>
          <w:sz w:val="28"/>
          <w:szCs w:val="28"/>
        </w:rPr>
        <w:t xml:space="preserve">размерных чисел. При этом приняты следующие </w:t>
      </w:r>
      <w:r>
        <w:rPr>
          <w:b/>
          <w:bCs/>
          <w:spacing w:val="-1"/>
          <w:sz w:val="28"/>
          <w:szCs w:val="28"/>
        </w:rPr>
        <w:t>условные обозначения</w:t>
      </w:r>
      <w:r>
        <w:rPr>
          <w:spacing w:val="-1"/>
          <w:sz w:val="28"/>
          <w:szCs w:val="28"/>
        </w:rPr>
        <w:t>:</w:t>
      </w:r>
    </w:p>
    <w:p w:rsidR="00E060B1" w:rsidRDefault="00E060B1" w:rsidP="00E060B1">
      <w:pPr>
        <w:rPr>
          <w:sz w:val="2"/>
          <w:szCs w:val="2"/>
        </w:rPr>
      </w:pPr>
    </w:p>
    <w:p w:rsidR="00C038F4" w:rsidRPr="00C038F4" w:rsidRDefault="00E060B1" w:rsidP="00C038F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-1314</wp:posOffset>
            </wp:positionV>
            <wp:extent cx="5670476" cy="457200"/>
            <wp:effectExtent l="19050" t="0" r="6424" b="0"/>
            <wp:wrapTight wrapText="bothSides">
              <wp:wrapPolygon edited="0">
                <wp:start x="-73" y="0"/>
                <wp:lineTo x="-73" y="20700"/>
                <wp:lineTo x="21624" y="20700"/>
                <wp:lineTo x="21624" y="0"/>
                <wp:lineTo x="-73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476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38F4" w:rsidRDefault="002E6061" w:rsidP="002E60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работы</w:t>
      </w:r>
    </w:p>
    <w:p w:rsidR="002E6061" w:rsidRPr="00C038F4" w:rsidRDefault="002E6061" w:rsidP="00C038F4">
      <w:pPr>
        <w:rPr>
          <w:b/>
          <w:sz w:val="28"/>
          <w:szCs w:val="28"/>
        </w:rPr>
      </w:pPr>
    </w:p>
    <w:p w:rsidR="00C038F4" w:rsidRPr="00D933D3" w:rsidRDefault="00C038F4" w:rsidP="00D933D3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lastRenderedPageBreak/>
        <w:t>Оформить отчет.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C038F4" w:rsidRPr="00C038F4" w:rsidRDefault="00C038F4" w:rsidP="006F46F9">
      <w:pPr>
        <w:rPr>
          <w:sz w:val="28"/>
          <w:szCs w:val="28"/>
        </w:rPr>
      </w:pPr>
    </w:p>
    <w:p w:rsidR="00194195" w:rsidRDefault="002E6061" w:rsidP="00C038F4">
      <w:pPr>
        <w:ind w:left="300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задания</w:t>
      </w:r>
    </w:p>
    <w:p w:rsidR="002E6061" w:rsidRPr="00384265" w:rsidRDefault="002E6061" w:rsidP="00C038F4">
      <w:pPr>
        <w:ind w:left="300"/>
        <w:rPr>
          <w:b/>
          <w:sz w:val="28"/>
          <w:szCs w:val="28"/>
        </w:rPr>
      </w:pPr>
    </w:p>
    <w:p w:rsidR="00194195" w:rsidRDefault="00194195" w:rsidP="00E060B1">
      <w:pPr>
        <w:pStyle w:val="6"/>
        <w:shd w:val="clear" w:color="auto" w:fill="auto"/>
        <w:spacing w:after="0"/>
        <w:ind w:right="20" w:firstLine="0"/>
        <w:jc w:val="left"/>
        <w:rPr>
          <w:b/>
          <w:sz w:val="28"/>
          <w:szCs w:val="28"/>
        </w:rPr>
      </w:pPr>
      <w:r w:rsidRPr="00384265">
        <w:rPr>
          <w:b/>
          <w:sz w:val="28"/>
          <w:szCs w:val="28"/>
        </w:rPr>
        <w:t xml:space="preserve">Задание 1 </w:t>
      </w:r>
    </w:p>
    <w:p w:rsidR="0079447A" w:rsidRDefault="0079447A" w:rsidP="00F13A3F">
      <w:pPr>
        <w:shd w:val="clear" w:color="auto" w:fill="FFFFFF"/>
        <w:spacing w:line="322" w:lineRule="exact"/>
        <w:jc w:val="both"/>
      </w:pPr>
      <w:r>
        <w:rPr>
          <w:sz w:val="28"/>
          <w:szCs w:val="28"/>
        </w:rPr>
        <w:t>Получить у преподавателя вариант задания. С помощью системы КОМПАС 2</w:t>
      </w:r>
      <w:r>
        <w:rPr>
          <w:i/>
          <w:iCs/>
          <w:sz w:val="28"/>
          <w:szCs w:val="28"/>
          <w:lang w:val="en-US"/>
        </w:rPr>
        <w:t>D</w:t>
      </w:r>
      <w:r w:rsidRPr="00C5199D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построить комплексный чертеж предмета (три основных вида, сечение и разрез) с простановкой размеров в соответствии со стандартами ЕСКД.</w:t>
      </w:r>
    </w:p>
    <w:p w:rsidR="0079447A" w:rsidRDefault="0079447A" w:rsidP="0079447A">
      <w:pPr>
        <w:shd w:val="clear" w:color="auto" w:fill="FFFFFF"/>
        <w:spacing w:before="274" w:line="322" w:lineRule="exact"/>
        <w:jc w:val="both"/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1200150</wp:posOffset>
            </wp:positionV>
            <wp:extent cx="2883535" cy="232791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z w:val="28"/>
          <w:szCs w:val="28"/>
        </w:rPr>
        <w:t>Вариант 1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Размеры предмета (рис. 1): общая длина детали – 45 мм; длина цилиндрической части – 30 мм, ее диаметр – 10 мм; радиус окружности, которая описывает правильный шестиугольник – 20 мм. Деталь рассекается вертикальной плоскостью, проходящей через цилиндрическую часть детали.</w:t>
      </w:r>
    </w:p>
    <w:p w:rsidR="0079447A" w:rsidRDefault="0079447A" w:rsidP="0079447A">
      <w:pPr>
        <w:shd w:val="clear" w:color="auto" w:fill="FFFFFF"/>
        <w:spacing w:before="82"/>
        <w:ind w:left="6374"/>
      </w:pPr>
      <w:r>
        <w:rPr>
          <w:spacing w:val="-3"/>
          <w:sz w:val="28"/>
          <w:szCs w:val="28"/>
        </w:rPr>
        <w:t>Рис. 1</w:t>
      </w:r>
    </w:p>
    <w:p w:rsidR="0079447A" w:rsidRDefault="0079447A" w:rsidP="0079447A">
      <w:pPr>
        <w:shd w:val="clear" w:color="auto" w:fill="FFFFFF"/>
        <w:spacing w:before="317"/>
      </w:pPr>
      <w:r>
        <w:rPr>
          <w:b/>
          <w:bCs/>
          <w:i/>
          <w:iCs/>
          <w:sz w:val="28"/>
          <w:szCs w:val="28"/>
        </w:rPr>
        <w:t xml:space="preserve">Вариант 2: </w:t>
      </w:r>
      <w:r w:rsidR="00F13A3F">
        <w:rPr>
          <w:sz w:val="28"/>
          <w:szCs w:val="28"/>
        </w:rPr>
        <w:t>Размеры предмета (рис. 2</w:t>
      </w:r>
      <w:r>
        <w:rPr>
          <w:sz w:val="28"/>
          <w:szCs w:val="28"/>
        </w:rPr>
        <w:t>): длина цилиндра - 6 см,</w:t>
      </w:r>
    </w:p>
    <w:p w:rsidR="0079447A" w:rsidRDefault="0079447A" w:rsidP="0079447A">
      <w:pPr>
        <w:framePr w:w="2347" w:h="811" w:hRule="exact" w:hSpace="38" w:wrap="notBeside" w:vAnchor="text" w:hAnchor="page" w:x="4868" w:y="5339"/>
        <w:shd w:val="clear" w:color="auto" w:fill="FFFFFF"/>
      </w:pPr>
      <w:r>
        <w:rPr>
          <w:sz w:val="28"/>
          <w:szCs w:val="28"/>
        </w:rPr>
        <w:t>Рис. 2</w:t>
      </w:r>
    </w:p>
    <w:p w:rsidR="0079447A" w:rsidRDefault="0079447A" w:rsidP="0079447A">
      <w:pPr>
        <w:framePr w:w="2347" w:h="811" w:hRule="exact" w:hSpace="38" w:wrap="notBeside" w:vAnchor="text" w:hAnchor="page" w:x="4868" w:y="5339"/>
        <w:shd w:val="clear" w:color="auto" w:fill="FFFFFF"/>
        <w:spacing w:before="130"/>
        <w:jc w:val="right"/>
      </w:pPr>
    </w:p>
    <w:p w:rsidR="0079447A" w:rsidRDefault="0079447A" w:rsidP="0079447A">
      <w:pPr>
        <w:shd w:val="clear" w:color="auto" w:fill="FFFFFF"/>
        <w:spacing w:before="82" w:line="322" w:lineRule="exact"/>
        <w:ind w:right="10"/>
        <w:jc w:val="both"/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690880</wp:posOffset>
            </wp:positionH>
            <wp:positionV relativeFrom="paragraph">
              <wp:posOffset>752475</wp:posOffset>
            </wp:positionV>
            <wp:extent cx="3082290" cy="2530475"/>
            <wp:effectExtent l="19050" t="0" r="3810" b="0"/>
            <wp:wrapTopAndBottom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диаметр - 4 см, фаски с размерами 3 мм и углом наклона 45°. Деталь рассекается вертикальной плоскостью, проходящей через цилиндрическую часть детали.</w:t>
      </w:r>
    </w:p>
    <w:p w:rsidR="0079447A" w:rsidRDefault="007B5672" w:rsidP="007B5672">
      <w:pPr>
        <w:shd w:val="clear" w:color="auto" w:fill="FFFFFF"/>
        <w:spacing w:line="322" w:lineRule="exact"/>
        <w:jc w:val="both"/>
      </w:pPr>
      <w:r>
        <w:rPr>
          <w:b/>
          <w:bCs/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1303655</wp:posOffset>
            </wp:positionV>
            <wp:extent cx="2808605" cy="2286000"/>
            <wp:effectExtent l="1905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47A">
        <w:rPr>
          <w:b/>
          <w:bCs/>
          <w:i/>
          <w:iCs/>
          <w:sz w:val="28"/>
          <w:szCs w:val="28"/>
        </w:rPr>
        <w:t>Вариант 3</w:t>
      </w:r>
      <w:r w:rsidR="0079447A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Размеры предмета (рис. 3</w:t>
      </w:r>
      <w:r w:rsidR="0079447A">
        <w:rPr>
          <w:sz w:val="28"/>
          <w:szCs w:val="28"/>
        </w:rPr>
        <w:t>): общая длина детали – 7,5 см; диаметры оснований кругового конуса – 4,6 и 2,6 см; расстояние между основаниями кругового конуса – 35 мм; длина, ширина и высота прямоугольной части детали составляет соответственно 25, 26 и 25 мм. Деталь рассекается вертикальной плоскостью, проходящей через прямоугольную часть детали.</w:t>
      </w:r>
    </w:p>
    <w:p w:rsidR="0079447A" w:rsidRDefault="0079447A" w:rsidP="0079447A">
      <w:pPr>
        <w:shd w:val="clear" w:color="auto" w:fill="FFFFFF"/>
        <w:spacing w:before="302"/>
        <w:ind w:left="5664"/>
      </w:pPr>
      <w:r>
        <w:rPr>
          <w:sz w:val="28"/>
          <w:szCs w:val="28"/>
        </w:rPr>
        <w:t xml:space="preserve">Рис. </w:t>
      </w:r>
      <w:r w:rsidR="007B5672">
        <w:rPr>
          <w:sz w:val="28"/>
          <w:szCs w:val="28"/>
        </w:rPr>
        <w:t>3</w:t>
      </w:r>
    </w:p>
    <w:p w:rsidR="0079447A" w:rsidRDefault="0079447A" w:rsidP="0079447A">
      <w:pPr>
        <w:framePr w:h="326" w:hRule="exact" w:hSpace="38" w:wrap="notBeside" w:vAnchor="text" w:hAnchor="text" w:x="3543" w:y="6755"/>
        <w:shd w:val="clear" w:color="auto" w:fill="FFFFFF"/>
      </w:pPr>
      <w:r>
        <w:rPr>
          <w:spacing w:val="-4"/>
          <w:sz w:val="28"/>
          <w:szCs w:val="28"/>
        </w:rPr>
        <w:t xml:space="preserve">Рис. </w:t>
      </w:r>
      <w:r w:rsidR="007B5672">
        <w:rPr>
          <w:spacing w:val="-4"/>
          <w:sz w:val="28"/>
          <w:szCs w:val="28"/>
        </w:rPr>
        <w:t xml:space="preserve">4  </w:t>
      </w:r>
    </w:p>
    <w:p w:rsidR="0079447A" w:rsidRDefault="0079447A" w:rsidP="0079447A">
      <w:pPr>
        <w:shd w:val="clear" w:color="auto" w:fill="FFFFFF"/>
        <w:spacing w:before="590" w:line="322" w:lineRule="exact"/>
        <w:ind w:right="5" w:firstLine="706"/>
        <w:jc w:val="both"/>
      </w:pPr>
      <w:r>
        <w:rPr>
          <w:b/>
          <w:bCs/>
          <w:i/>
          <w:iCs/>
          <w:sz w:val="28"/>
          <w:szCs w:val="28"/>
        </w:rPr>
        <w:t>Вариант 4</w:t>
      </w:r>
      <w:r>
        <w:rPr>
          <w:b/>
          <w:bCs/>
          <w:sz w:val="28"/>
          <w:szCs w:val="28"/>
        </w:rPr>
        <w:t xml:space="preserve">: </w:t>
      </w:r>
      <w:r w:rsidR="007B5672">
        <w:rPr>
          <w:sz w:val="28"/>
          <w:szCs w:val="28"/>
        </w:rPr>
        <w:t>Размеры предмета (рис. 4</w:t>
      </w:r>
      <w:r>
        <w:rPr>
          <w:sz w:val="28"/>
          <w:szCs w:val="28"/>
        </w:rPr>
        <w:t>): общая длина детали – 6 см; длина цилиндрической части – 48 мм, ее диаметр – 15 мм; радиус внешней окружности – 28 мм; линейные размеры четырех углублений – 5×5 мм. Деталь рассекается вертикальной плоскостью, проходящей через цилиндрическую часть детали.</w:t>
      </w:r>
    </w:p>
    <w:p w:rsidR="0079447A" w:rsidRDefault="0079447A" w:rsidP="0079447A">
      <w:pPr>
        <w:spacing w:before="586"/>
        <w:ind w:left="2131" w:right="2654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1371866</wp:posOffset>
            </wp:positionH>
            <wp:positionV relativeFrom="paragraph">
              <wp:posOffset>376422</wp:posOffset>
            </wp:positionV>
            <wp:extent cx="2794768" cy="2296633"/>
            <wp:effectExtent l="19050" t="0" r="5582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768" cy="2296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447A" w:rsidRDefault="0079447A" w:rsidP="007B5672">
      <w:pPr>
        <w:spacing w:before="586"/>
        <w:ind w:right="2654"/>
        <w:sectPr w:rsidR="0079447A">
          <w:pgSz w:w="11909" w:h="16834"/>
          <w:pgMar w:top="893" w:right="1023" w:bottom="360" w:left="1704" w:header="720" w:footer="720" w:gutter="0"/>
          <w:cols w:space="60"/>
          <w:noEndnote/>
        </w:sectPr>
      </w:pPr>
    </w:p>
    <w:p w:rsidR="00C038F4" w:rsidRPr="00186C35" w:rsidRDefault="00C038F4" w:rsidP="007B5672">
      <w:pPr>
        <w:rPr>
          <w:bCs/>
          <w:sz w:val="28"/>
          <w:szCs w:val="28"/>
        </w:rPr>
      </w:pPr>
    </w:p>
    <w:p w:rsidR="00194195" w:rsidRPr="00186C3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74"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Что такое вид, сечение и разрез?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В чем состоит основное отличие сечения от разреза?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Что такое проекционная связь изображений?</w:t>
      </w:r>
    </w:p>
    <w:p w:rsidR="007B5672" w:rsidRP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ind w:left="360" w:hanging="360"/>
        <w:rPr>
          <w:spacing w:val="-4"/>
          <w:sz w:val="28"/>
          <w:szCs w:val="28"/>
        </w:rPr>
      </w:pPr>
      <w:r w:rsidRPr="007B5672">
        <w:rPr>
          <w:sz w:val="28"/>
          <w:szCs w:val="28"/>
        </w:rPr>
        <w:t xml:space="preserve">Что   такое   комплексный   чертеж   предмета?   </w:t>
      </w:r>
    </w:p>
    <w:p w:rsidR="007B5672" w:rsidRP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ind w:left="360" w:hanging="360"/>
        <w:rPr>
          <w:spacing w:val="-4"/>
          <w:sz w:val="28"/>
          <w:szCs w:val="28"/>
        </w:rPr>
      </w:pPr>
      <w:r w:rsidRPr="007B5672">
        <w:rPr>
          <w:sz w:val="28"/>
          <w:szCs w:val="28"/>
        </w:rPr>
        <w:t>Сформулируйте основные правила выполнения видов, сечений, разрезов.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pacing w:val="-2"/>
          <w:sz w:val="28"/>
          <w:szCs w:val="28"/>
        </w:rPr>
        <w:t>Сформулируйте правила нанесения выносных и размерных линий.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Сформулируйте правила проставление размерных чисел.</w:t>
      </w:r>
    </w:p>
    <w:p w:rsidR="00112F28" w:rsidRDefault="00112F28" w:rsidP="00112F28">
      <w:pPr>
        <w:pStyle w:val="6"/>
        <w:shd w:val="clear" w:color="auto" w:fill="auto"/>
        <w:tabs>
          <w:tab w:val="left" w:pos="366"/>
        </w:tabs>
        <w:spacing w:after="0"/>
        <w:ind w:left="40" w:firstLine="0"/>
        <w:jc w:val="left"/>
      </w:pPr>
    </w:p>
    <w:p w:rsidR="006F46F9" w:rsidRDefault="006F46F9" w:rsidP="00403BE6">
      <w:pPr>
        <w:jc w:val="center"/>
        <w:rPr>
          <w:b/>
          <w:sz w:val="28"/>
          <w:szCs w:val="28"/>
        </w:rPr>
      </w:pPr>
    </w:p>
    <w:p w:rsidR="00403BE6" w:rsidRDefault="00403BE6" w:rsidP="00403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2E6061" w:rsidRPr="00C038F4" w:rsidRDefault="002E6061" w:rsidP="00403BE6">
      <w:pPr>
        <w:jc w:val="center"/>
        <w:rPr>
          <w:b/>
          <w:sz w:val="28"/>
          <w:szCs w:val="28"/>
        </w:rPr>
      </w:pP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Название и цели работы.</w:t>
      </w: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Ответы на контрольные задания</w:t>
      </w:r>
      <w:r w:rsidRPr="00C038F4">
        <w:rPr>
          <w:sz w:val="28"/>
          <w:szCs w:val="28"/>
        </w:rPr>
        <w:t>.</w:t>
      </w:r>
    </w:p>
    <w:p w:rsidR="00403BE6" w:rsidRPr="00403BE6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Вывод.</w:t>
      </w:r>
    </w:p>
    <w:p w:rsidR="00C038F4" w:rsidRDefault="00C038F4" w:rsidP="00F34124">
      <w:pPr>
        <w:shd w:val="clear" w:color="auto" w:fill="FFFFFF"/>
        <w:spacing w:before="278"/>
        <w:ind w:left="566"/>
        <w:jc w:val="center"/>
        <w:rPr>
          <w:b/>
          <w:bCs/>
          <w:iCs/>
          <w:color w:val="212121"/>
          <w:spacing w:val="2"/>
          <w:sz w:val="28"/>
          <w:szCs w:val="28"/>
        </w:rPr>
      </w:pPr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2E6061" w:rsidRPr="00C038F4" w:rsidRDefault="002E6061" w:rsidP="00F34124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</w:p>
    <w:p w:rsidR="00C038F4" w:rsidRDefault="00AD3410" w:rsidP="008D7127">
      <w:pPr>
        <w:numPr>
          <w:ilvl w:val="0"/>
          <w:numId w:val="9"/>
        </w:numPr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>Е. В. Михеева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Практикум</w:t>
      </w:r>
      <w:r w:rsidR="008D7127">
        <w:rPr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2E6061">
        <w:rPr>
          <w:sz w:val="28"/>
          <w:szCs w:val="28"/>
        </w:rPr>
        <w:t xml:space="preserve"> М: «Академия»,  2017</w:t>
      </w:r>
      <w:bookmarkStart w:id="0" w:name="_GoBack"/>
      <w:bookmarkEnd w:id="0"/>
      <w:r w:rsidR="00C038F4" w:rsidRPr="00C038F4">
        <w:rPr>
          <w:sz w:val="28"/>
          <w:szCs w:val="28"/>
        </w:rPr>
        <w:t xml:space="preserve"> г.</w:t>
      </w:r>
    </w:p>
    <w:p w:rsidR="008D7127" w:rsidRPr="00C038F4" w:rsidRDefault="008D7127" w:rsidP="00C038F4">
      <w:pPr>
        <w:tabs>
          <w:tab w:val="left" w:pos="0"/>
        </w:tabs>
        <w:rPr>
          <w:bCs/>
          <w:sz w:val="28"/>
          <w:szCs w:val="28"/>
        </w:rPr>
      </w:pPr>
    </w:p>
    <w:p w:rsidR="00C038F4" w:rsidRDefault="00C038F4"/>
    <w:sectPr w:rsidR="00C038F4" w:rsidSect="0038426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"/>
      </v:shape>
    </w:pict>
  </w:numPicBullet>
  <w:abstractNum w:abstractNumId="0" w15:restartNumberingAfterBreak="0">
    <w:nsid w:val="FFFFFFFE"/>
    <w:multiLevelType w:val="singleLevel"/>
    <w:tmpl w:val="8C2272DA"/>
    <w:lvl w:ilvl="0">
      <w:numFmt w:val="bullet"/>
      <w:lvlText w:val="*"/>
      <w:lvlJc w:val="left"/>
    </w:lvl>
  </w:abstractNum>
  <w:abstractNum w:abstractNumId="1" w15:restartNumberingAfterBreak="0">
    <w:nsid w:val="028B4582"/>
    <w:multiLevelType w:val="hybridMultilevel"/>
    <w:tmpl w:val="A07AFC0C"/>
    <w:lvl w:ilvl="0" w:tplc="AF609A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3"/>
        </w:tabs>
        <w:ind w:left="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03"/>
        </w:tabs>
        <w:ind w:left="1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</w:abstractNum>
  <w:abstractNum w:abstractNumId="2" w15:restartNumberingAfterBreak="0">
    <w:nsid w:val="094C6488"/>
    <w:multiLevelType w:val="hybridMultilevel"/>
    <w:tmpl w:val="1F22CC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CC7A27"/>
    <w:multiLevelType w:val="multilevel"/>
    <w:tmpl w:val="F4305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686FDF"/>
    <w:multiLevelType w:val="multilevel"/>
    <w:tmpl w:val="0A825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E901C5"/>
    <w:multiLevelType w:val="multilevel"/>
    <w:tmpl w:val="2E98D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960D0"/>
    <w:multiLevelType w:val="multilevel"/>
    <w:tmpl w:val="CDAA7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3B36C6"/>
    <w:multiLevelType w:val="multilevel"/>
    <w:tmpl w:val="21621C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461F5B"/>
    <w:multiLevelType w:val="multilevel"/>
    <w:tmpl w:val="277C2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4156BC"/>
    <w:multiLevelType w:val="multilevel"/>
    <w:tmpl w:val="54A82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5D6EB1"/>
    <w:multiLevelType w:val="hybridMultilevel"/>
    <w:tmpl w:val="9E0EE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22374DBE"/>
    <w:multiLevelType w:val="multilevel"/>
    <w:tmpl w:val="CA9A1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3F4791"/>
    <w:multiLevelType w:val="hybridMultilevel"/>
    <w:tmpl w:val="8C46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75FE6"/>
    <w:multiLevelType w:val="multilevel"/>
    <w:tmpl w:val="81A2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8946B0"/>
    <w:multiLevelType w:val="multilevel"/>
    <w:tmpl w:val="1DD28A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A2202C"/>
    <w:multiLevelType w:val="multilevel"/>
    <w:tmpl w:val="DF9048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CE5935"/>
    <w:multiLevelType w:val="multilevel"/>
    <w:tmpl w:val="DD8E4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FA4A28"/>
    <w:multiLevelType w:val="multilevel"/>
    <w:tmpl w:val="5C2C9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1B2A50"/>
    <w:multiLevelType w:val="multilevel"/>
    <w:tmpl w:val="17E4FA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8A01FD"/>
    <w:multiLevelType w:val="multilevel"/>
    <w:tmpl w:val="DC901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CB16EDD"/>
    <w:multiLevelType w:val="hybridMultilevel"/>
    <w:tmpl w:val="DC8A3340"/>
    <w:lvl w:ilvl="0" w:tplc="4DC05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25" w15:restartNumberingAfterBreak="0">
    <w:nsid w:val="5B39719E"/>
    <w:multiLevelType w:val="multilevel"/>
    <w:tmpl w:val="31DE6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7" w15:restartNumberingAfterBreak="0">
    <w:nsid w:val="650F38D3"/>
    <w:multiLevelType w:val="singleLevel"/>
    <w:tmpl w:val="B85C40B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C94430C"/>
    <w:multiLevelType w:val="multilevel"/>
    <w:tmpl w:val="D2F22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280615"/>
    <w:multiLevelType w:val="multilevel"/>
    <w:tmpl w:val="1FF41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50168F7"/>
    <w:multiLevelType w:val="multilevel"/>
    <w:tmpl w:val="4C749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3"/>
  </w:num>
  <w:num w:numId="3">
    <w:abstractNumId w:val="24"/>
  </w:num>
  <w:num w:numId="4">
    <w:abstractNumId w:val="2"/>
  </w:num>
  <w:num w:numId="5">
    <w:abstractNumId w:val="6"/>
  </w:num>
  <w:num w:numId="6">
    <w:abstractNumId w:val="26"/>
  </w:num>
  <w:num w:numId="7">
    <w:abstractNumId w:val="12"/>
  </w:num>
  <w:num w:numId="8">
    <w:abstractNumId w:val="14"/>
  </w:num>
  <w:num w:numId="9">
    <w:abstractNumId w:val="21"/>
  </w:num>
  <w:num w:numId="10">
    <w:abstractNumId w:val="29"/>
  </w:num>
  <w:num w:numId="11">
    <w:abstractNumId w:val="18"/>
  </w:num>
  <w:num w:numId="12">
    <w:abstractNumId w:val="16"/>
  </w:num>
  <w:num w:numId="13">
    <w:abstractNumId w:val="9"/>
  </w:num>
  <w:num w:numId="14">
    <w:abstractNumId w:val="3"/>
  </w:num>
  <w:num w:numId="15">
    <w:abstractNumId w:val="25"/>
  </w:num>
  <w:num w:numId="16">
    <w:abstractNumId w:val="10"/>
  </w:num>
  <w:num w:numId="17">
    <w:abstractNumId w:val="30"/>
  </w:num>
  <w:num w:numId="18">
    <w:abstractNumId w:val="20"/>
  </w:num>
  <w:num w:numId="19">
    <w:abstractNumId w:val="13"/>
  </w:num>
  <w:num w:numId="20">
    <w:abstractNumId w:val="4"/>
  </w:num>
  <w:num w:numId="21">
    <w:abstractNumId w:val="8"/>
  </w:num>
  <w:num w:numId="22">
    <w:abstractNumId w:val="5"/>
  </w:num>
  <w:num w:numId="23">
    <w:abstractNumId w:val="17"/>
  </w:num>
  <w:num w:numId="24">
    <w:abstractNumId w:val="19"/>
  </w:num>
  <w:num w:numId="25">
    <w:abstractNumId w:val="7"/>
  </w:num>
  <w:num w:numId="26">
    <w:abstractNumId w:val="22"/>
  </w:num>
  <w:num w:numId="27">
    <w:abstractNumId w:val="15"/>
  </w:num>
  <w:num w:numId="28">
    <w:abstractNumId w:val="28"/>
  </w:num>
  <w:num w:numId="29">
    <w:abstractNumId w:val="11"/>
  </w:num>
  <w:num w:numId="30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B36FA"/>
    <w:rsid w:val="000D49C3"/>
    <w:rsid w:val="00112F28"/>
    <w:rsid w:val="00114360"/>
    <w:rsid w:val="001438E3"/>
    <w:rsid w:val="00194195"/>
    <w:rsid w:val="0021264F"/>
    <w:rsid w:val="0029376E"/>
    <w:rsid w:val="002E6061"/>
    <w:rsid w:val="00384265"/>
    <w:rsid w:val="003E4E55"/>
    <w:rsid w:val="00403BE6"/>
    <w:rsid w:val="00541732"/>
    <w:rsid w:val="00671326"/>
    <w:rsid w:val="006F46F9"/>
    <w:rsid w:val="0079447A"/>
    <w:rsid w:val="007B5672"/>
    <w:rsid w:val="00824305"/>
    <w:rsid w:val="0087110D"/>
    <w:rsid w:val="00894837"/>
    <w:rsid w:val="008D7127"/>
    <w:rsid w:val="00951639"/>
    <w:rsid w:val="009C4567"/>
    <w:rsid w:val="00A975E4"/>
    <w:rsid w:val="00AD3410"/>
    <w:rsid w:val="00B6228D"/>
    <w:rsid w:val="00B86897"/>
    <w:rsid w:val="00BE4F24"/>
    <w:rsid w:val="00C038F4"/>
    <w:rsid w:val="00C96181"/>
    <w:rsid w:val="00CA6712"/>
    <w:rsid w:val="00D933D3"/>
    <w:rsid w:val="00E060B1"/>
    <w:rsid w:val="00F13A3F"/>
    <w:rsid w:val="00F34124"/>
    <w:rsid w:val="00F7150D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FECE5A5"/>
  <w15:docId w15:val="{3A857B91-A65F-494F-A2A0-3475E706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6F46F9"/>
    <w:rPr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1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38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b">
    <w:name w:val="Оглавление_"/>
    <w:basedOn w:val="a0"/>
    <w:link w:val="ac"/>
    <w:rsid w:val="00824305"/>
    <w:rPr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824305"/>
    <w:pPr>
      <w:widowControl w:val="0"/>
      <w:shd w:val="clear" w:color="auto" w:fill="FFFFFF"/>
      <w:spacing w:line="293" w:lineRule="exact"/>
    </w:pPr>
    <w:rPr>
      <w:sz w:val="26"/>
      <w:szCs w:val="26"/>
    </w:rPr>
  </w:style>
  <w:style w:type="paragraph" w:styleId="ad">
    <w:name w:val="List Paragraph"/>
    <w:basedOn w:val="a"/>
    <w:uiPriority w:val="34"/>
    <w:qFormat/>
    <w:rsid w:val="00871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2</cp:revision>
  <cp:lastPrinted>2013-01-25T10:48:00Z</cp:lastPrinted>
  <dcterms:created xsi:type="dcterms:W3CDTF">2021-03-17T03:30:00Z</dcterms:created>
  <dcterms:modified xsi:type="dcterms:W3CDTF">2021-03-17T03:30:00Z</dcterms:modified>
</cp:coreProperties>
</file>