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SimSun" w:hAnsi="SimSun" w:eastAsia="SimSun" w:cs="SimSun"/>
          <w:sz w:val="24"/>
          <w:szCs w:val="24"/>
        </w:rPr>
      </w:pPr>
    </w:p>
    <w:p>
      <w:pPr>
        <w:jc w:val="center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1774190" cy="1186815"/>
            <wp:effectExtent l="0" t="0" r="3810" b="6985"/>
            <wp:docPr id="2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rcRect l="73541" t="11100" b="41970"/>
                    <a:stretch>
                      <a:fillRect/>
                    </a:stretch>
                  </pic:blipFill>
                  <pic:spPr>
                    <a:xfrm>
                      <a:off x="0" y="0"/>
                      <a:ext cx="1774190" cy="1186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1704340" cy="1057910"/>
            <wp:effectExtent l="0" t="0" r="10160" b="8890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rcRect t="9724" r="9906" b="8557"/>
                    <a:stretch>
                      <a:fillRect/>
                    </a:stretch>
                  </pic:blipFill>
                  <pic:spPr>
                    <a:xfrm>
                      <a:off x="0" y="0"/>
                      <a:ext cx="1704340" cy="1057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SimSun" w:hAnsi="SimSun" w:eastAsia="SimSun" w:cs="SimSun"/>
          <w:sz w:val="24"/>
          <w:szCs w:val="24"/>
          <w:lang w:val="ru-RU"/>
        </w:rPr>
        <w:t xml:space="preserve">       </w:t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1562100" cy="1040130"/>
            <wp:effectExtent l="0" t="0" r="0" b="1270"/>
            <wp:docPr id="3" name="Изображение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1562100" cy="1040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SimSun" w:hAnsi="SimSun" w:eastAsia="SimSun" w:cs="SimSun"/>
          <w:sz w:val="24"/>
          <w:szCs w:val="24"/>
        </w:rPr>
      </w:pPr>
    </w:p>
    <w:p>
      <w:pPr>
        <w:spacing w:line="360" w:lineRule="auto"/>
        <w:jc w:val="center"/>
        <w:rPr>
          <w:rFonts w:hint="default" w:ascii="SimSun" w:hAnsi="SimSun" w:eastAsia="SimSun" w:cs="SimSun"/>
          <w:sz w:val="24"/>
          <w:szCs w:val="24"/>
          <w:lang w:val="ru-RU"/>
        </w:rPr>
      </w:pPr>
    </w:p>
    <w:p>
      <w:pPr>
        <w:spacing w:line="360" w:lineRule="auto"/>
        <w:jc w:val="center"/>
        <w:rPr>
          <w:rFonts w:hint="default" w:ascii="SimSun" w:hAnsi="SimSun" w:eastAsia="SimSun" w:cs="SimSun"/>
          <w:sz w:val="24"/>
          <w:szCs w:val="24"/>
          <w:lang w:val="ru-RU"/>
        </w:rPr>
      </w:pPr>
    </w:p>
    <w:p>
      <w:pPr>
        <w:spacing w:line="360" w:lineRule="auto"/>
        <w:jc w:val="center"/>
        <w:rPr>
          <w:rFonts w:hint="default" w:ascii="SimSun" w:hAnsi="SimSun" w:eastAsia="SimSun" w:cs="SimSun"/>
          <w:sz w:val="24"/>
          <w:szCs w:val="24"/>
          <w:lang w:val="ru-RU"/>
        </w:rPr>
      </w:pPr>
    </w:p>
    <w:p>
      <w:pPr>
        <w:spacing w:line="360" w:lineRule="auto"/>
        <w:jc w:val="center"/>
        <w:rPr>
          <w:rFonts w:hint="default" w:ascii="SimSun" w:hAnsi="SimSun" w:eastAsia="SimSun" w:cs="SimSun"/>
          <w:sz w:val="24"/>
          <w:szCs w:val="24"/>
          <w:lang w:val="ru-RU"/>
        </w:rPr>
      </w:pPr>
    </w:p>
    <w:p>
      <w:pPr>
        <w:spacing w:line="360" w:lineRule="auto"/>
        <w:jc w:val="center"/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  <w:t>ПРОГРАММА ПРОФЕССИОНАЛЬНОЙ ПРОБЫ</w:t>
      </w:r>
    </w:p>
    <w:p>
      <w:pPr>
        <w:spacing w:line="360" w:lineRule="auto"/>
        <w:jc w:val="center"/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  <w:t>в рамках проекта по ранней профессиональной ориентации</w:t>
      </w:r>
    </w:p>
    <w:p>
      <w:pPr>
        <w:spacing w:line="360" w:lineRule="auto"/>
        <w:jc w:val="center"/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  <w:t>учащихся 6-11 классов общеобразовательных организаций</w:t>
      </w:r>
    </w:p>
    <w:p>
      <w:pPr>
        <w:spacing w:line="360" w:lineRule="auto"/>
        <w:jc w:val="center"/>
        <w:rPr>
          <w:rFonts w:hint="default" w:ascii="Times New Roman" w:hAnsi="Times New Roman" w:eastAsia="SimSun" w:cs="Times New Roman"/>
          <w:b/>
          <w:bCs/>
          <w:sz w:val="32"/>
          <w:szCs w:val="32"/>
          <w:lang w:val="ru-RU"/>
        </w:rPr>
      </w:pPr>
      <w:r>
        <w:rPr>
          <w:rFonts w:hint="default" w:ascii="Times New Roman" w:hAnsi="Times New Roman" w:eastAsia="SimSun" w:cs="Times New Roman"/>
          <w:b/>
          <w:bCs/>
          <w:sz w:val="32"/>
          <w:szCs w:val="32"/>
          <w:lang w:val="ru-RU"/>
        </w:rPr>
        <w:t>«Билет в будущее»</w:t>
      </w:r>
    </w:p>
    <w:p>
      <w:pPr>
        <w:spacing w:line="360" w:lineRule="auto"/>
        <w:jc w:val="center"/>
        <w:rPr>
          <w:rFonts w:hint="default" w:ascii="Times New Roman" w:hAnsi="Times New Roman" w:eastAsia="SimSun" w:cs="Times New Roman"/>
          <w:b/>
          <w:bCs/>
          <w:sz w:val="32"/>
          <w:szCs w:val="32"/>
          <w:lang w:val="ru-RU"/>
        </w:rPr>
      </w:pPr>
    </w:p>
    <w:p>
      <w:pPr>
        <w:spacing w:line="360" w:lineRule="auto"/>
        <w:jc w:val="center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289935" cy="3110230"/>
            <wp:effectExtent l="0" t="0" r="12065" b="1270"/>
            <wp:docPr id="4" name="Изображение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rcRect l="8703"/>
                    <a:stretch>
                      <a:fillRect/>
                    </a:stretch>
                  </pic:blipFill>
                  <pic:spPr>
                    <a:xfrm>
                      <a:off x="0" y="0"/>
                      <a:ext cx="3289935" cy="31102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SimSun" w:hAnsi="SimSun" w:eastAsia="SimSun" w:cs="SimSun"/>
          <w:sz w:val="24"/>
          <w:szCs w:val="24"/>
        </w:rPr>
      </w:pPr>
    </w:p>
    <w:p>
      <w:pPr>
        <w:spacing w:line="360" w:lineRule="auto"/>
        <w:jc w:val="center"/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  <w:t>Профессиональное направление: «Повар, кондитер»</w:t>
      </w:r>
    </w:p>
    <w:p>
      <w:pPr>
        <w:spacing w:line="360" w:lineRule="auto"/>
        <w:jc w:val="center"/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</w:pPr>
    </w:p>
    <w:p>
      <w:pPr>
        <w:spacing w:line="360" w:lineRule="auto"/>
        <w:jc w:val="both"/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</w:pPr>
      <w:bookmarkStart w:id="0" w:name="_GoBack"/>
      <w:bookmarkEnd w:id="0"/>
    </w:p>
    <w:p>
      <w:pPr>
        <w:spacing w:line="360" w:lineRule="auto"/>
        <w:jc w:val="center"/>
        <w:rPr>
          <w:rFonts w:hint="default" w:ascii="Times New Roman" w:hAnsi="Times New Roman" w:eastAsia="SimSun" w:cs="Times New Roman"/>
          <w:b w:val="0"/>
          <w:bCs w:val="0"/>
          <w:sz w:val="28"/>
          <w:szCs w:val="28"/>
          <w:lang w:val="ru-RU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2922270</wp:posOffset>
                </wp:positionH>
                <wp:positionV relativeFrom="paragraph">
                  <wp:posOffset>424180</wp:posOffset>
                </wp:positionV>
                <wp:extent cx="271145" cy="265430"/>
                <wp:effectExtent l="0" t="0" r="8255" b="127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025005" y="10038080"/>
                          <a:ext cx="271145" cy="2654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0.1pt;margin-top:33.4pt;height:20.9pt;width:21.35pt;z-index:251659264;v-text-anchor:middle;mso-width-relative:page;mso-height-relative:page;" fillcolor="#FFFFFF [3212]" filled="t" stroked="f" coordsize="21600,21600" o:gfxdata="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XjVJ&#10;ztkAAAAKAQAADwAAAAAAAAABACAAAAAiAAAAZHJzL2Rvd25yZXYueG1sUEsBAhQAFAAAAAgAh07i&#10;QN2s2RmTAgAA6wQAAA4AAAAAAAAAAQAgAAAAKAEAAGRycy9lMm9Eb2MueG1sUEsFBgAAAAAGAAYA&#10;WQEAAC0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eastAsia="SimSun" w:cs="Times New Roman"/>
          <w:b w:val="0"/>
          <w:bCs w:val="0"/>
          <w:sz w:val="28"/>
          <w:szCs w:val="28"/>
          <w:lang w:val="ru-RU"/>
        </w:rPr>
        <w:t>2021г.</w:t>
      </w:r>
    </w:p>
    <w:p>
      <w:pPr>
        <w:numPr>
          <w:ilvl w:val="0"/>
          <w:numId w:val="1"/>
        </w:numPr>
        <w:spacing w:line="360" w:lineRule="auto"/>
        <w:jc w:val="center"/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  <w:t>ПАСПОРТ ПРОГРАММЫ</w:t>
      </w:r>
    </w:p>
    <w:p>
      <w:pPr>
        <w:spacing w:line="360" w:lineRule="auto"/>
        <w:jc w:val="center"/>
        <w:rPr>
          <w:rFonts w:hint="default" w:ascii="Times New Roman" w:hAnsi="Times New Roman" w:eastAsia="SimSun" w:cs="Times New Roman"/>
          <w:b/>
          <w:bCs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0" w:firstLineChars="125"/>
        <w:jc w:val="both"/>
        <w:textAlignment w:val="auto"/>
        <w:rPr>
          <w:rFonts w:hint="default" w:ascii="Times New Roman" w:hAnsi="Times New Roman" w:eastAsia="SimSu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b w:val="0"/>
          <w:bCs w:val="0"/>
          <w:sz w:val="28"/>
          <w:szCs w:val="28"/>
          <w:lang w:val="ru-RU"/>
        </w:rPr>
        <w:t>Наименование профессионального направления: Повар, кондитер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5" w:firstLineChars="125"/>
        <w:jc w:val="both"/>
        <w:textAlignment w:val="auto"/>
        <w:rPr>
          <w:rFonts w:hint="default" w:ascii="Times New Roman" w:hAnsi="Times New Roman" w:eastAsia="SimSun" w:cs="Times New Roman"/>
          <w:b w:val="0"/>
          <w:bCs w:val="0"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0" w:firstLineChars="125"/>
        <w:jc w:val="both"/>
        <w:textAlignment w:val="auto"/>
        <w:rPr>
          <w:rFonts w:hint="default" w:ascii="Times New Roman" w:hAnsi="Times New Roman" w:eastAsia="SimSu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b w:val="0"/>
          <w:bCs w:val="0"/>
          <w:sz w:val="28"/>
          <w:szCs w:val="28"/>
          <w:lang w:val="ru-RU"/>
        </w:rPr>
        <w:t>Автор программы: Филиппова Оксана Владимировна, мастер производственного обучения СОГБПОУ «Сафоновский индустриально-технологический техникум»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5" w:firstLineChars="125"/>
        <w:jc w:val="both"/>
        <w:textAlignment w:val="auto"/>
        <w:rPr>
          <w:rFonts w:hint="default" w:ascii="Times New Roman" w:hAnsi="Times New Roman" w:eastAsia="SimSun" w:cs="Times New Roman"/>
          <w:b w:val="0"/>
          <w:bCs w:val="0"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0" w:firstLineChars="125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</w:pPr>
      <w:r>
        <w:rPr>
          <w:rFonts w:hint="default" w:ascii="Times New Roman" w:hAnsi="Times New Roman" w:eastAsia="SimSun" w:cs="Times New Roman"/>
          <w:b w:val="0"/>
          <w:bCs w:val="0"/>
          <w:sz w:val="28"/>
          <w:szCs w:val="28"/>
          <w:lang w:val="ru-RU"/>
        </w:rPr>
        <w:t xml:space="preserve">Контакты автора: Смоленская область, г. Сафоново,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instrText xml:space="preserve"> HYPERLINK "mailto:filippova1571@mail.ru," </w:instrTex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5"/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filippova1571@mail.ru</w:t>
      </w:r>
      <w:r>
        <w:rPr>
          <w:rStyle w:val="5"/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,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end"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10"/>
          <w:szCs w:val="10"/>
          <w:u w:val="none"/>
          <w:shd w:val="clear" w:fill="FFFFFF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8 952 990 59 39</w:t>
      </w:r>
    </w:p>
    <w:tbl>
      <w:tblPr>
        <w:tblStyle w:val="9"/>
        <w:tblpPr w:leftFromText="180" w:rightFromText="180" w:vertAnchor="text" w:horzAnchor="page" w:tblpX="1777" w:tblpY="343"/>
        <w:tblOverlap w:val="never"/>
        <w:tblW w:w="9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1"/>
        <w:gridCol w:w="1454"/>
        <w:gridCol w:w="1509"/>
        <w:gridCol w:w="1537"/>
        <w:gridCol w:w="38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34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Уровень сложности</w:t>
            </w:r>
          </w:p>
        </w:tc>
        <w:tc>
          <w:tcPr>
            <w:tcW w:w="145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Формат проведения</w:t>
            </w:r>
          </w:p>
        </w:tc>
        <w:tc>
          <w:tcPr>
            <w:tcW w:w="1509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Время проведения</w:t>
            </w:r>
          </w:p>
        </w:tc>
        <w:tc>
          <w:tcPr>
            <w:tcW w:w="153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Возрастная категория</w:t>
            </w:r>
          </w:p>
        </w:tc>
        <w:tc>
          <w:tcPr>
            <w:tcW w:w="381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Доступность для участников с ОВЗ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6" w:hRule="atLeast"/>
        </w:trPr>
        <w:tc>
          <w:tcPr>
            <w:tcW w:w="134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Базовый</w:t>
            </w:r>
          </w:p>
        </w:tc>
        <w:tc>
          <w:tcPr>
            <w:tcW w:w="145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Очная</w:t>
            </w:r>
          </w:p>
        </w:tc>
        <w:tc>
          <w:tcPr>
            <w:tcW w:w="1509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90 минут</w:t>
            </w:r>
          </w:p>
        </w:tc>
        <w:tc>
          <w:tcPr>
            <w:tcW w:w="153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6-11 классы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381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00" w:firstLineChars="125"/>
              <w:jc w:val="both"/>
              <w:textAlignment w:val="auto"/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Допустимые нозологические группы: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25" w:firstLineChars="125"/>
              <w:jc w:val="both"/>
              <w:textAlignment w:val="auto"/>
              <w:rPr>
                <w:rFonts w:hint="default" w:ascii="Times New Roman" w:hAnsi="Times New Roman" w:eastAsia="SimSun" w:cs="Times New Roman"/>
                <w:b w:val="0"/>
                <w:bCs w:val="0"/>
                <w:sz w:val="10"/>
                <w:szCs w:val="10"/>
                <w:vertAlign w:val="baseline"/>
                <w:lang w:val="ru-RU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00" w:firstLineChars="125"/>
              <w:jc w:val="both"/>
              <w:textAlignment w:val="auto"/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 xml:space="preserve">- нарушение слуха (глухие, слабослышащие);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00" w:firstLineChars="125"/>
              <w:jc w:val="both"/>
              <w:textAlignment w:val="auto"/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- тяжелые нарушения речи.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00" w:firstLineChars="125"/>
              <w:jc w:val="both"/>
              <w:textAlignment w:val="auto"/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25" w:firstLineChars="125"/>
              <w:jc w:val="both"/>
              <w:textAlignment w:val="auto"/>
              <w:rPr>
                <w:rFonts w:hint="default" w:ascii="Times New Roman" w:hAnsi="Times New Roman" w:eastAsia="SimSun" w:cs="Times New Roman"/>
                <w:b w:val="0"/>
                <w:bCs w:val="0"/>
                <w:sz w:val="10"/>
                <w:szCs w:val="10"/>
                <w:vertAlign w:val="baseline"/>
                <w:lang w:val="ru-RU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00" w:firstLineChars="125"/>
              <w:jc w:val="both"/>
              <w:textAlignment w:val="auto"/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Необходимые специальные условия для проведения мероприятия: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00" w:firstLineChars="125"/>
              <w:jc w:val="both"/>
              <w:textAlignment w:val="auto"/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- обеспечение подробными индивидуальными инструкциями  (раздаточным теоретическим и иллюстративным материалами с описанием целей и задач профессиональной пробы,  подробной инструкцией по последовательности выполнения задания, временных рамок и планируемых результатов).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00" w:firstLineChars="125"/>
              <w:jc w:val="both"/>
              <w:textAlignment w:val="auto"/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25" w:firstLineChars="125"/>
              <w:jc w:val="both"/>
              <w:textAlignment w:val="auto"/>
              <w:rPr>
                <w:rFonts w:hint="default" w:ascii="Times New Roman" w:hAnsi="Times New Roman" w:eastAsia="SimSun" w:cs="Times New Roman"/>
                <w:b w:val="0"/>
                <w:bCs w:val="0"/>
                <w:sz w:val="10"/>
                <w:szCs w:val="10"/>
                <w:vertAlign w:val="baseline"/>
                <w:lang w:val="ru-RU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00" w:firstLineChars="125"/>
              <w:jc w:val="both"/>
              <w:textAlignment w:val="auto"/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  <w:t>Возможность проведения пробы в смешанных группах «участники без ОВЗ + участники с ОВЗ».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vertAlign w:val="baseline"/>
                <w:lang w:val="ru-RU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0" w:firstLineChars="125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0" w:firstLineChars="125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0" w:firstLineChars="125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0" w:firstLineChars="125"/>
        <w:jc w:val="both"/>
        <w:textAlignment w:val="auto"/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</w:pPr>
    </w:p>
    <w:p>
      <w:pPr>
        <w:numPr>
          <w:ilvl w:val="0"/>
          <w:numId w:val="1"/>
        </w:numPr>
        <w:spacing w:line="360" w:lineRule="auto"/>
        <w:jc w:val="center"/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  <w:t>СОДЕРЖАНИЕ ПРОГРАММЫ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SimSun" w:cs="Times New Roman"/>
          <w:b/>
          <w:bCs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1" w:firstLineChars="125"/>
        <w:jc w:val="both"/>
        <w:textAlignment w:val="auto"/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  <w:t>Введение (10 мин)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SimSun" w:cs="Times New Roman"/>
          <w:b w:val="0"/>
          <w:bCs w:val="0"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0" w:firstLineChars="125"/>
        <w:jc w:val="both"/>
        <w:textAlignment w:val="auto"/>
        <w:rPr>
          <w:rFonts w:hint="default" w:ascii="Times New Roman" w:hAnsi="Times New Roman" w:eastAsia="SimSu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eastAsia="SimSun" w:cs="Times New Roman"/>
          <w:b w:val="0"/>
          <w:bCs w:val="0"/>
          <w:sz w:val="28"/>
          <w:szCs w:val="28"/>
          <w:lang w:val="ru-RU"/>
        </w:rPr>
        <w:t>Повар, кондитер - это уникальная, творческая профессия. Основной в</w:t>
      </w:r>
      <w:r>
        <w:rPr>
          <w:rFonts w:hint="default" w:ascii="Times New Roman" w:hAnsi="Times New Roman" w:eastAsia="SimSun" w:cs="Times New Roman"/>
          <w:b w:val="0"/>
          <w:bCs w:val="0"/>
          <w:sz w:val="28"/>
          <w:szCs w:val="28"/>
          <w:lang w:val="ru-RU" w:eastAsia="zh-CN"/>
        </w:rPr>
        <w:t>ид профессиональной деятельности - это производство блюд, напитков и кулинарных и кондитерских изделий в организациях общественного питания.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5" w:firstLineChars="125"/>
        <w:jc w:val="both"/>
        <w:textAlignment w:val="auto"/>
        <w:rPr>
          <w:rFonts w:hint="default" w:ascii="Times New Roman" w:hAnsi="Times New Roman" w:eastAsia="SimSun" w:cs="Times New Roman"/>
          <w:b w:val="0"/>
          <w:bCs w:val="0"/>
          <w:sz w:val="10"/>
          <w:szCs w:val="10"/>
          <w:lang w:val="ru-RU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0" w:firstLineChars="125"/>
        <w:jc w:val="both"/>
        <w:textAlignment w:val="auto"/>
        <w:rPr>
          <w:rFonts w:hint="default" w:ascii="Times New Roman" w:hAnsi="Times New Roman" w:eastAsia="SimSun" w:cs="Times New Roman"/>
          <w:b w:val="0"/>
          <w:bCs w:val="0"/>
          <w:sz w:val="28"/>
          <w:szCs w:val="28"/>
          <w:lang w:val="ru-RU" w:eastAsia="zh-CN"/>
        </w:rPr>
      </w:pPr>
      <w:r>
        <w:rPr>
          <w:rFonts w:hint="default" w:ascii="Times New Roman" w:hAnsi="Times New Roman" w:eastAsia="SimSun" w:cs="Times New Roman"/>
          <w:b w:val="0"/>
          <w:bCs w:val="0"/>
          <w:sz w:val="28"/>
          <w:szCs w:val="28"/>
          <w:lang w:val="ru-RU" w:eastAsia="zh-CN"/>
        </w:rPr>
        <w:t>Основной целью вида профессиональной деятельности является приготовление качественных блюд, напитков, кулинарных кондитерских изделий, их презентация и продажа в организациях питания.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10"/>
          <w:szCs w:val="10"/>
          <w:u w:val="none"/>
          <w:shd w:val="clear" w:fill="FFFFFF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0" w:firstLineChars="125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В настоящее время 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профессия «Повар, кондитер»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 xml:space="preserve"> являет собой одну из самых популярных и актуальных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профессий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 xml:space="preserve"> в мире.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 xml:space="preserve"> Искусных поваров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, кондитеров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 xml:space="preserve"> часто именуют мастерами приготовления блюд, которые величают шедеврами или произведениями искусства. 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5" w:firstLineChars="125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10"/>
          <w:szCs w:val="10"/>
          <w:u w:val="none"/>
          <w:shd w:val="clear" w:fill="FFFFFF"/>
          <w:lang w:val="ru-RU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0" w:firstLineChars="125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Главной целью высококвалифицированного повара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, кондитера</w:t>
      </w:r>
      <w:r>
        <w:rPr>
          <w:rFonts w:hint="default" w:ascii="Times New Roman" w:hAnsi="Times New Roman" w:cs="Times New Roman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 xml:space="preserve"> является не просто утоление голода посетителей, а донесение до них определенного настроения и ощущений, качественно подбирая сочетание ароматов и вкуса и изысканно оформляя блюдо. </w:t>
      </w:r>
    </w:p>
    <w:p>
      <w:pPr>
        <w:pStyle w:val="8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10"/>
          <w:szCs w:val="10"/>
          <w:u w:val="none"/>
          <w:shd w:val="clear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10"/>
          <w:szCs w:val="10"/>
          <w:u w:val="none"/>
          <w:shd w:val="clear" w:fill="FFFFFF"/>
          <w:lang w:val="ru-RU"/>
        </w:rPr>
        <w:t xml:space="preserve"> </w:t>
      </w:r>
    </w:p>
    <w:p>
      <w:pPr>
        <w:pStyle w:val="8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350" w:firstLineChars="125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П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 xml:space="preserve">риготовлением пищи занимаются повсюду: столовые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различных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предприяти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й 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и организаций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 общественного питания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,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 xml:space="preserve"> учебные заведения, кафе,</w:t>
      </w:r>
    </w:p>
    <w:p>
      <w:pPr>
        <w:pStyle w:val="8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ре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 xml:space="preserve">стораны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и бары,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торгово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-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развлекательные учреждения и т.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 xml:space="preserve">д. </w:t>
      </w:r>
    </w:p>
    <w:p>
      <w:pPr>
        <w:pStyle w:val="8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125" w:firstLineChars="125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10"/>
          <w:szCs w:val="10"/>
          <w:u w:val="none"/>
          <w:shd w:val="clear" w:fill="FFFFFF"/>
        </w:rPr>
      </w:pPr>
    </w:p>
    <w:p>
      <w:pPr>
        <w:pStyle w:val="8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350" w:firstLineChars="125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 xml:space="preserve">Карьерный рост в данной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профессии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 xml:space="preserve"> берет свое начало с помощника повара. Затем, достойно выполняя свои обязанности, человек приобретает статус повара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, кондитера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 xml:space="preserve"> соответствующего направления. Квалификация постоянно повышается методом присвоения разряда. Когда повар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, кондитер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 xml:space="preserve"> достигает 5-6 разряда, то смело становится профессиональным шеф-поваром.</w:t>
      </w:r>
    </w:p>
    <w:p>
      <w:pPr>
        <w:pStyle w:val="8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125" w:firstLineChars="125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10"/>
          <w:szCs w:val="10"/>
          <w:u w:val="none"/>
          <w:shd w:val="clear" w:fill="FFFFFF"/>
        </w:rPr>
      </w:pPr>
    </w:p>
    <w:p>
      <w:pPr>
        <w:pStyle w:val="8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350" w:firstLineChars="125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instrText xml:space="preserve"> HYPERLINK "https://academia-nsk.org/povar" </w:instrTex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5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 xml:space="preserve">Актуальность </w:t>
      </w:r>
      <w:r>
        <w:rPr>
          <w:rStyle w:val="5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профессии</w:t>
      </w:r>
      <w:r>
        <w:rPr>
          <w:rStyle w:val="5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 xml:space="preserve"> повара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, кондитера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 xml:space="preserve"> заключается в постоянном спросе, т. к. питание для каждого человека является неотъемлемо важным процессом в жизнедеятельности организма. С каждым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годом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 xml:space="preserve"> открывается все больше и больше различных заведений, которые предлагают огромный ассортимент блюд</w:t>
      </w:r>
      <w:r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 и кондитерских изделий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.  В последнее время особую популярность получили всевозможные фаст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-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фуды и пиццерии, требующие непрерывной работы поваров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, кондитеров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.</w:t>
      </w:r>
      <w:r>
        <w:rPr>
          <w:rFonts w:hint="default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Сегодня повара нужны всем, высок шанс найти работу как начинающему повару,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 кондитеру,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 xml:space="preserve"> так и высококвалифицированному, которому с удовольствием пред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оставят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 xml:space="preserve"> место в престижном и дорогом ресторане.</w:t>
      </w:r>
    </w:p>
    <w:p>
      <w:pPr>
        <w:keepNext w:val="0"/>
        <w:keepLines w:val="0"/>
        <w:widowControl/>
        <w:suppressLineNumbers w:val="0"/>
        <w:shd w:val="clear" w:fill="FFFFFF"/>
        <w:spacing w:line="360" w:lineRule="auto"/>
        <w:ind w:left="0" w:firstLine="0"/>
        <w:jc w:val="both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10"/>
          <w:szCs w:val="10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both"/>
        <w:textAlignment w:val="auto"/>
        <w:rPr>
          <w:rFonts w:hint="default" w:ascii="Times New Roman" w:hAnsi="Times New Roman" w:eastAsia="YS Text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default" w:ascii="Times New Roman" w:hAnsi="Times New Roman" w:eastAsia="YS Text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Требования к личным, профессионально значимым качествам</w:t>
      </w:r>
      <w:r>
        <w:rPr>
          <w:rFonts w:hint="default" w:ascii="Times New Roman" w:hAnsi="Times New Roman" w:eastAsia="YS Text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YS Text" w:cs="Times New Roman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и индивидуальным способностям повара, кондитера: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both"/>
        <w:textAlignment w:val="auto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- </w:t>
      </w: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обладать способностью к концентрации внимания;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both"/>
        <w:textAlignment w:val="auto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- </w:t>
      </w: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иметь склонность к выполнению ручной работы, обладать</w:t>
      </w: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подвижностью пальцев рук;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both"/>
        <w:textAlignment w:val="auto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- </w:t>
      </w: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быть физически выносливым;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both"/>
        <w:textAlignment w:val="auto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- </w:t>
      </w: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иметь хорошую оперативную и образную память, объемный и</w:t>
      </w: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линейный глазомер</w:t>
      </w: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>;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both"/>
        <w:textAlignment w:val="auto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- </w:t>
      </w: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иметь </w:t>
      </w: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>развитое</w:t>
      </w: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воображение, склонность к</w:t>
      </w: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творческой работе;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both"/>
        <w:textAlignment w:val="auto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- </w:t>
      </w: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иметь способности самостоятельно критически оценивать результаты</w:t>
      </w: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своей деятельности, корректировать действия, нести ответственность за</w:t>
      </w: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результаты работы;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both"/>
        <w:textAlignment w:val="auto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- </w:t>
      </w: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обладать коммуникативными качествами</w:t>
      </w: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>;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125" w:firstLineChars="125"/>
        <w:jc w:val="both"/>
        <w:textAlignment w:val="auto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10"/>
          <w:szCs w:val="10"/>
          <w:shd w:val="clear" w:fill="FFFFFF"/>
          <w:lang w:val="ru-RU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both"/>
        <w:textAlignment w:val="auto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Профессия повара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очень древняя.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Первые повара готовили кушанья для знатных людей еще в Древнем Египте. И за это время, конечно, накопилось множество самых разных удивительных фактов из мира кулинарии.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125" w:firstLineChars="125"/>
        <w:jc w:val="both"/>
        <w:textAlignment w:val="auto"/>
        <w:rPr>
          <w:rFonts w:hint="default" w:ascii="Times New Roman" w:hAnsi="Times New Roman" w:cs="Times New Roman"/>
          <w:color w:val="auto"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both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Большинство блюд в нашем меню появилось совершенно случайно. Так было и со всем известным бутербродом с маслом. Николай Коперник знаменит как астроном и ученый. Но в одно время он изучал медицину, после чего стал комендантом Ольштынского замка, который часто пытались захватить рыцари Тевтонского ордена. И вот во время одной из осад в замке началась эпидемия неизвестной болезни. Коперник, как настоящий ученый, решил узнать причины заболевания. И пришел к выводу, что инфекция попадает в организм защитников крепости с хлебом, который они роняют на пол, а потом подбирают и едят. Он и придумал смазывать хлеб белым маслом, на котором будут заметны следы грязи. Вскоре инфекция перестала бродить по замку, а бутерброд стал распространяться по миру.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125" w:firstLineChars="125"/>
        <w:jc w:val="both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color w:val="000000" w:themeColor="text1"/>
          <w:spacing w:val="0"/>
          <w:sz w:val="10"/>
          <w:szCs w:val="10"/>
          <w:shd w:val="clear" w:fill="FFFFFF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В наше время изобр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етательские и творческие</w:t>
      </w:r>
      <w:r>
        <w:rPr>
          <w:rFonts w:hint="default" w:ascii="Times New Roman" w:hAnsi="Times New Roman" w:cs="Times New Roman"/>
          <w:sz w:val="28"/>
          <w:szCs w:val="28"/>
        </w:rPr>
        <w:t xml:space="preserve"> навыки необходимы представителям многих профессий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особенно важны они для повара, кондитера. 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125" w:firstLineChars="125"/>
        <w:jc w:val="both"/>
        <w:textAlignment w:val="auto"/>
        <w:rPr>
          <w:rFonts w:hint="default" w:ascii="Times New Roman" w:hAnsi="Times New Roman" w:cs="Times New Roman"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both"/>
        <w:textAlignment w:val="auto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</w:rPr>
        <w:t>Его предстоящая трудовая деятельность связана с умением украсить поверхность изделия композицией, выражающей название изделия или посвященной какому-либо событию, нанести растительный орнамент, изобразить фигурки животных и т.д.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Повар</w:t>
      </w:r>
      <w:r>
        <w:rPr>
          <w:rFonts w:hint="default" w:ascii="Times New Roman" w:hAnsi="Times New Roman"/>
          <w:sz w:val="28"/>
          <w:szCs w:val="28"/>
        </w:rPr>
        <w:t>,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кондитер</w:t>
      </w:r>
      <w:r>
        <w:rPr>
          <w:rFonts w:hint="default" w:ascii="Times New Roman" w:hAnsi="Times New Roman"/>
          <w:sz w:val="28"/>
          <w:szCs w:val="28"/>
        </w:rPr>
        <w:t xml:space="preserve"> овладевший навыками практическо</w:t>
      </w:r>
      <w:r>
        <w:rPr>
          <w:rFonts w:hint="default" w:ascii="Times New Roman" w:hAnsi="Times New Roman"/>
          <w:sz w:val="28"/>
          <w:szCs w:val="28"/>
          <w:lang w:val="ru-RU"/>
        </w:rPr>
        <w:t>й лепки</w:t>
      </w:r>
      <w:r>
        <w:rPr>
          <w:rFonts w:hint="default" w:ascii="Times New Roman" w:hAnsi="Times New Roman"/>
          <w:sz w:val="28"/>
          <w:szCs w:val="28"/>
        </w:rPr>
        <w:t xml:space="preserve">, сумеет более профессионально и эффективно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подать блюдо или оригинально </w:t>
      </w:r>
      <w:r>
        <w:rPr>
          <w:rFonts w:hint="default" w:ascii="Times New Roman" w:hAnsi="Times New Roman"/>
          <w:sz w:val="28"/>
          <w:szCs w:val="28"/>
        </w:rPr>
        <w:t xml:space="preserve">оформить поверхность </w:t>
      </w:r>
      <w:r>
        <w:rPr>
          <w:rFonts w:hint="default" w:ascii="Times New Roman" w:hAnsi="Times New Roman"/>
          <w:sz w:val="28"/>
          <w:szCs w:val="28"/>
          <w:lang w:val="ru-RU"/>
        </w:rPr>
        <w:t>кондитерских изделий и десертов.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125" w:firstLineChars="125"/>
        <w:jc w:val="both"/>
        <w:textAlignment w:val="auto"/>
        <w:rPr>
          <w:rFonts w:hint="default" w:ascii="Times New Roman" w:hAnsi="Times New Roman"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1" w:firstLineChars="125"/>
        <w:jc w:val="both"/>
        <w:textAlignment w:val="auto"/>
        <w:rPr>
          <w:rFonts w:hint="default" w:ascii="Times New Roman" w:hAnsi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>Постановка задачи (5 мин)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125" w:firstLineChars="125"/>
        <w:jc w:val="both"/>
        <w:textAlignment w:val="auto"/>
        <w:rPr>
          <w:rFonts w:hint="default" w:ascii="Times New Roman" w:hAnsi="Times New Roman"/>
          <w:b w:val="0"/>
          <w:bCs w:val="0"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both"/>
        <w:textAlignment w:val="auto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Цель профессиональной пробы - создание композиции для украшения торта из отделочных полуфабрикатов, выполненных в технике лепки из мастики.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125" w:firstLineChars="125"/>
        <w:jc w:val="both"/>
        <w:textAlignment w:val="auto"/>
        <w:rPr>
          <w:rFonts w:hint="default" w:ascii="Times New Roman" w:hAnsi="Times New Roman"/>
          <w:b/>
          <w:bCs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both"/>
        <w:textAlignment w:val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связи с поставленной целью необходимо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выполнить </w:t>
      </w:r>
      <w:r>
        <w:rPr>
          <w:rFonts w:ascii="Times New Roman" w:hAnsi="Times New Roman" w:cs="Times New Roman"/>
          <w:sz w:val="28"/>
          <w:szCs w:val="28"/>
          <w:lang w:val="ru-RU"/>
        </w:rPr>
        <w:t>ряд задач: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125" w:firstLineChars="125"/>
        <w:jc w:val="both"/>
        <w:textAlignment w:val="auto"/>
        <w:rPr>
          <w:rFonts w:ascii="Times New Roman" w:hAnsi="Times New Roman" w:cs="Times New Roman"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350" w:firstLineChars="125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ознакомиться 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 xml:space="preserve">с инструментами, приспособлениями, материалами и сырьем необходимыми для выполнения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 отделочных полуфабрикатов из мастики для украшения пирожных, тортов и десертов.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350" w:firstLineChars="125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- ознакомиться с правильной организацией рабочего места;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350" w:firstLineChars="125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- ознакомиться с технологическим процессом выполнения отделочных полуфабрикатов в технике лепки из мастики; 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350" w:firstLineChars="125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- выполнить лепку отдельных  элементов из мастики с использованием растительных форм;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350" w:firstLineChars="125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- составить     гармоничную     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 xml:space="preserve"> композицию      из      отдельных      элементов 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растительных форм для украшения торта в форме круга.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125" w:firstLineChars="125"/>
        <w:jc w:val="both"/>
        <w:textAlignment w:val="auto"/>
        <w:rPr>
          <w:rFonts w:hint="default" w:ascii="Times New Roman" w:hAnsi="Times New Roman"/>
          <w:b w:val="0"/>
          <w:bCs w:val="0"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both"/>
        <w:textAlignment w:val="auto"/>
        <w:rPr>
          <w:rFonts w:hint="default" w:ascii="Times New Roman" w:hAnsi="Times New Roman"/>
          <w:b w:val="0"/>
          <w:bCs w:val="0"/>
          <w:i/>
          <w:iCs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Демонстрация итогового результата - образца гармоничной композиции для украшения торта из отделочных полуфабрикатов, выполненных в технике лепки из мастики (с</w:t>
      </w:r>
      <w:r>
        <w:rPr>
          <w:rFonts w:hint="default" w:ascii="Times New Roman" w:hAnsi="Times New Roman"/>
          <w:b w:val="0"/>
          <w:bCs w:val="0"/>
          <w:i/>
          <w:iCs/>
          <w:sz w:val="28"/>
          <w:szCs w:val="28"/>
          <w:lang w:val="ru-RU"/>
        </w:rPr>
        <w:t>м. приложение №1).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125" w:firstLineChars="125"/>
        <w:jc w:val="both"/>
        <w:textAlignment w:val="auto"/>
        <w:rPr>
          <w:rFonts w:hint="default" w:ascii="Times New Roman" w:hAnsi="Times New Roman"/>
          <w:b/>
          <w:bCs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1" w:firstLineChars="125"/>
        <w:jc w:val="both"/>
        <w:textAlignment w:val="auto"/>
        <w:rPr>
          <w:rFonts w:hint="default" w:ascii="Times New Roman" w:hAnsi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>Выполнение задания (55 минут)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125" w:firstLineChars="125"/>
        <w:jc w:val="both"/>
        <w:textAlignment w:val="auto"/>
        <w:rPr>
          <w:rFonts w:hint="default" w:ascii="Times New Roman" w:hAnsi="Times New Roman"/>
          <w:b w:val="0"/>
          <w:bCs w:val="0"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1" w:firstLineChars="125"/>
        <w:jc w:val="both"/>
        <w:textAlignment w:val="auto"/>
        <w:rPr>
          <w:rFonts w:hint="default" w:ascii="Times New Roman" w:hAnsi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>Пошаговая инструкция по выполнению задания: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125" w:firstLineChars="125"/>
        <w:jc w:val="both"/>
        <w:textAlignment w:val="auto"/>
        <w:rPr>
          <w:rFonts w:hint="default" w:ascii="Times New Roman" w:hAnsi="Times New Roman"/>
          <w:b/>
          <w:bCs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1" w:firstLineChars="125"/>
        <w:jc w:val="both"/>
        <w:textAlignment w:val="auto"/>
        <w:rPr>
          <w:rFonts w:hint="default" w:ascii="Times New Roman" w:hAnsi="Times New Roman" w:cs="Times New Roman"/>
          <w:sz w:val="10"/>
          <w:szCs w:val="10"/>
          <w:lang w:val="ru-RU"/>
        </w:rPr>
      </w:pPr>
      <w:r>
        <w:rPr>
          <w:rFonts w:hint="default" w:ascii="Times New Roman" w:hAnsi="Times New Roman"/>
          <w:b/>
          <w:bCs/>
          <w:i/>
          <w:iCs/>
          <w:sz w:val="28"/>
          <w:szCs w:val="28"/>
          <w:lang w:val="ru-RU"/>
        </w:rPr>
        <w:t>Организовать рабочее место</w:t>
      </w: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  <w:lang w:val="ru-RU"/>
        </w:rPr>
        <w:t xml:space="preserve"> -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в центре перед собой на рабочем столе расположить деревянную доску для раскатки мастики, справа расположить инструменты и приспособления для лепки, скалку ; слева расположить емкость с водой и кисточку; мастику поместить в закрытую емкость и расположить перед деревянной доской.  Проверить </w:t>
      </w:r>
      <w:r>
        <w:rPr>
          <w:rFonts w:hint="default" w:ascii="Times New Roman" w:hAnsi="Times New Roman" w:cs="Times New Roman"/>
          <w:sz w:val="28"/>
          <w:szCs w:val="28"/>
        </w:rPr>
        <w:t>поверхность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рабочего стола, она</w:t>
      </w:r>
      <w:r>
        <w:rPr>
          <w:rFonts w:hint="default" w:ascii="Times New Roman" w:hAnsi="Times New Roman" w:cs="Times New Roman"/>
          <w:sz w:val="28"/>
          <w:szCs w:val="28"/>
        </w:rPr>
        <w:t xml:space="preserve"> должна быть идеально ровной, без вмятин, глубоких царапин и прочих дефектов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 Убрать лишние предметы с рабочего стола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 xml:space="preserve"> (с</w:t>
      </w:r>
      <w:r>
        <w:rPr>
          <w:rFonts w:hint="default" w:ascii="Times New Roman" w:hAnsi="Times New Roman"/>
          <w:b w:val="0"/>
          <w:bCs w:val="0"/>
          <w:i/>
          <w:iCs/>
          <w:sz w:val="28"/>
          <w:szCs w:val="28"/>
          <w:lang w:val="ru-RU"/>
        </w:rPr>
        <w:t>м. приложение №2).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125"/>
        <w:jc w:val="both"/>
        <w:textAlignment w:val="auto"/>
        <w:rPr>
          <w:rFonts w:hint="default" w:ascii="Times New Roman" w:hAnsi="Times New Roman" w:cs="Times New Roman"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1" w:firstLineChars="125"/>
        <w:jc w:val="both"/>
        <w:textAlignment w:val="auto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i/>
          <w:iCs/>
          <w:sz w:val="28"/>
          <w:szCs w:val="28"/>
          <w:lang w:val="ru-RU"/>
        </w:rPr>
        <w:t xml:space="preserve">Подготовить массу для лепки (мастику) к работе </w:t>
      </w: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>-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 xml:space="preserve"> размять массу для лепки руками, чтобы она стала пластичной и однородной; подготовленную мастику убрать в емкость с крышкой, чтобы она не покрылась сухой корочкой (с</w:t>
      </w:r>
      <w:r>
        <w:rPr>
          <w:rFonts w:hint="default" w:ascii="Times New Roman" w:hAnsi="Times New Roman"/>
          <w:b w:val="0"/>
          <w:bCs w:val="0"/>
          <w:i/>
          <w:iCs/>
          <w:sz w:val="28"/>
          <w:szCs w:val="28"/>
          <w:lang w:val="ru-RU"/>
        </w:rPr>
        <w:t>м. приложение №3)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125"/>
        <w:jc w:val="both"/>
        <w:textAlignment w:val="auto"/>
        <w:rPr>
          <w:rFonts w:hint="default" w:ascii="Times New Roman" w:hAnsi="Times New Roman"/>
          <w:b w:val="0"/>
          <w:bCs w:val="0"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1" w:firstLineChars="125"/>
        <w:jc w:val="both"/>
        <w:textAlignment w:val="auto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i/>
          <w:iCs/>
          <w:sz w:val="28"/>
          <w:szCs w:val="28"/>
          <w:lang w:val="ru-RU"/>
        </w:rPr>
        <w:t>Выполнить лепку растительных элементов (цветов ромашка, роза) -</w:t>
      </w: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80" w:firstLineChars="100"/>
        <w:jc w:val="both"/>
        <w:textAlignment w:val="auto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а) для выполнения ромашки отделить небольшой кусочек мастики белого цвета, скатать из него шарик диаметром 1,5-2 см, приплющить его с помощью скалки для получения круга толщиной 2-3 мм, с помощью стеки сделать «крест на крест» неглубокие борозды и закруглить лепестки по краю, слегка их разделить; для сердцевины ромашки отделить небольшой кусочек мастики желтого цвета, скатать из него шарик диаметром 5-7 мм, увлажнить кисточкой место соединения в центре лепестков и закрепить желтый шарик легким надавливанием пальца, стекой нанести точечную фактуру; готовую ромашку перенести широкой стекой на тарелку для сушки (с</w:t>
      </w:r>
      <w:r>
        <w:rPr>
          <w:rFonts w:hint="default" w:ascii="Times New Roman" w:hAnsi="Times New Roman"/>
          <w:b w:val="0"/>
          <w:bCs w:val="0"/>
          <w:i/>
          <w:iCs/>
          <w:sz w:val="28"/>
          <w:szCs w:val="28"/>
          <w:lang w:val="ru-RU"/>
        </w:rPr>
        <w:t>м. приложения № 4-9).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00" w:firstLineChars="100"/>
        <w:jc w:val="both"/>
        <w:textAlignment w:val="auto"/>
        <w:rPr>
          <w:rFonts w:hint="default" w:ascii="Times New Roman" w:hAnsi="Times New Roman"/>
          <w:b w:val="0"/>
          <w:bCs w:val="0"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80" w:firstLineChars="100"/>
        <w:jc w:val="both"/>
        <w:textAlignment w:val="auto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б) для выполнения розы отделить небольшие кусочки мастики белого и красного цвета, смешать их между собой для получения розового оттенка, скатать  из полученной массы  удлиненный  цилиндр  и  разделить его ножом на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 xml:space="preserve">одинаковые    окружности,    аналогичные   действия   выполнить   для   красной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мастики; каждую окружность раскатать до толщины 2 мм и с помощью скалки; все полученные кружочки выложить в одну линию, располагая с одной стороны розовые, с другой стороны красные; скрутить все кружочки в один шар, надавить в центре деревянной палочкой и разрезать в этом месте ножом; расправить лепестки в полученных розах; готовые розы перенести широкой стекой на тарелку для сушки (с</w:t>
      </w:r>
      <w:r>
        <w:rPr>
          <w:rFonts w:hint="default" w:ascii="Times New Roman" w:hAnsi="Times New Roman"/>
          <w:b w:val="0"/>
          <w:bCs w:val="0"/>
          <w:i/>
          <w:iCs/>
          <w:sz w:val="28"/>
          <w:szCs w:val="28"/>
          <w:lang w:val="ru-RU"/>
        </w:rPr>
        <w:t>м. приложения № 10-18)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/>
          <w:b w:val="0"/>
          <w:bCs w:val="0"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1" w:firstLineChars="125"/>
        <w:jc w:val="both"/>
        <w:textAlignment w:val="auto"/>
        <w:rPr>
          <w:rFonts w:hint="default" w:ascii="Times New Roman" w:hAnsi="Times New Roman"/>
          <w:b w:val="0"/>
          <w:bCs w:val="0"/>
          <w:i/>
          <w:iCs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i/>
          <w:iCs/>
          <w:sz w:val="28"/>
          <w:szCs w:val="28"/>
          <w:lang w:val="ru-RU"/>
        </w:rPr>
        <w:t xml:space="preserve">Выполнить лепку растительных элементов (простые и сложные листочки) -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125"/>
        <w:jc w:val="both"/>
        <w:textAlignment w:val="auto"/>
        <w:rPr>
          <w:rFonts w:hint="default" w:ascii="Times New Roman" w:hAnsi="Times New Roman"/>
          <w:b w:val="0"/>
          <w:bCs w:val="0"/>
          <w:i/>
          <w:iCs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0" w:firstLineChars="125"/>
        <w:jc w:val="both"/>
        <w:textAlignment w:val="auto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а) для выполнения простого листочка отделить небольшой кусочек мастики зеленого цвета, скатать из него шарик диаметром 1 см, сплющить его с одной стороны, сделать капельку, приплющить ее до толщины 2 мм; в центре надавить стекой и сделать неглубокую борозду; готовый листочек перенести широкой стекой на тарелку для сушки (с</w:t>
      </w:r>
      <w:r>
        <w:rPr>
          <w:rFonts w:hint="default" w:ascii="Times New Roman" w:hAnsi="Times New Roman"/>
          <w:b w:val="0"/>
          <w:bCs w:val="0"/>
          <w:i/>
          <w:iCs/>
          <w:sz w:val="28"/>
          <w:szCs w:val="28"/>
          <w:lang w:val="ru-RU"/>
        </w:rPr>
        <w:t>м. приложения № 19-21)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5" w:firstLineChars="125"/>
        <w:jc w:val="both"/>
        <w:textAlignment w:val="auto"/>
        <w:rPr>
          <w:rFonts w:hint="default" w:ascii="Times New Roman" w:hAnsi="Times New Roman"/>
          <w:b w:val="0"/>
          <w:bCs w:val="0"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0" w:firstLineChars="125"/>
        <w:jc w:val="both"/>
        <w:textAlignment w:val="auto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б) для выполнения сложного листочка отделить небольшие кусочки мастики желтого и зеленого цветов, смешать их между собой, не добиваясь однородного оттенка, от готовой массы отделить небольшой кусочек, скатать из него шарик диаметром 1-1,5 см, сплющить его с одной стороны, сделать капельку, приплющить ее до толщины 2 мм; в центре надавить стекой и сделать неглубокую борозду, по бокам от центральной полосы сделать под углом симметричные борозды, края листочка закруглить; готовый листочек перенести широкой стекой на тарелку для сушки (с</w:t>
      </w:r>
      <w:r>
        <w:rPr>
          <w:rFonts w:hint="default" w:ascii="Times New Roman" w:hAnsi="Times New Roman"/>
          <w:b w:val="0"/>
          <w:bCs w:val="0"/>
          <w:i/>
          <w:iCs/>
          <w:sz w:val="28"/>
          <w:szCs w:val="28"/>
          <w:lang w:val="ru-RU"/>
        </w:rPr>
        <w:t>м. приложения № 22-25)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5" w:firstLineChars="125"/>
        <w:jc w:val="both"/>
        <w:textAlignment w:val="auto"/>
        <w:rPr>
          <w:rFonts w:hint="default" w:ascii="Times New Roman" w:hAnsi="Times New Roman"/>
          <w:b w:val="0"/>
          <w:bCs w:val="0"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1" w:firstLineChars="125"/>
        <w:jc w:val="both"/>
        <w:textAlignment w:val="auto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i/>
          <w:iCs/>
          <w:sz w:val="28"/>
          <w:szCs w:val="28"/>
          <w:lang w:val="ru-RU"/>
        </w:rPr>
        <w:t>Выполнить лепку дополнительных растительных элементов (цветов и  листочков)</w:t>
      </w: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 xml:space="preserve"> - 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используя изученные способы смешения цветов и лепки из мастики растительных элементов, выполнить лепку необходимых для построения общей композиции дополнительных цветов и листочков, самостоятельно выбирая их размер, форму и оттенок; готовые цветы и листочки перенести широкой стекой на тарелку для сушки (с</w:t>
      </w:r>
      <w:r>
        <w:rPr>
          <w:rFonts w:hint="default" w:ascii="Times New Roman" w:hAnsi="Times New Roman"/>
          <w:b w:val="0"/>
          <w:bCs w:val="0"/>
          <w:i/>
          <w:iCs/>
          <w:sz w:val="28"/>
          <w:szCs w:val="28"/>
          <w:lang w:val="ru-RU"/>
        </w:rPr>
        <w:t>м. приложения № 26-27)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125"/>
        <w:jc w:val="both"/>
        <w:textAlignment w:val="auto"/>
        <w:rPr>
          <w:rFonts w:hint="default" w:ascii="Times New Roman" w:hAnsi="Times New Roman"/>
          <w:b w:val="0"/>
          <w:bCs w:val="0"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1" w:firstLineChars="125"/>
        <w:jc w:val="both"/>
        <w:textAlignment w:val="auto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i/>
          <w:iCs/>
          <w:sz w:val="28"/>
          <w:szCs w:val="28"/>
          <w:lang w:val="ru-RU"/>
        </w:rPr>
        <w:t xml:space="preserve">Создать гармоничную композицию для украшения торта из отделочных   полуфабрикатов   (цветов,  листочков,  мелких  растительных элементов), выполненных в технике лепки из мастики </w:t>
      </w: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самостоятельно</w:t>
      </w: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выбрать способ построения композиции в круге (по окружности, полукругом, в центре, симметрично); расположить растительные элементы согласно выбранного способа (с</w:t>
      </w:r>
      <w:r>
        <w:rPr>
          <w:rFonts w:hint="default" w:ascii="Times New Roman" w:hAnsi="Times New Roman"/>
          <w:b w:val="0"/>
          <w:bCs w:val="0"/>
          <w:i/>
          <w:iCs/>
          <w:sz w:val="28"/>
          <w:szCs w:val="28"/>
          <w:lang w:val="ru-RU"/>
        </w:rPr>
        <w:t>м. приложение № 28)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.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/>
          <w:b w:val="0"/>
          <w:bCs w:val="0"/>
          <w:sz w:val="10"/>
          <w:szCs w:val="10"/>
          <w:lang w:val="ru-RU"/>
        </w:rPr>
      </w:pP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 xml:space="preserve">  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1" w:firstLineChars="125"/>
        <w:jc w:val="both"/>
        <w:textAlignment w:val="auto"/>
        <w:rPr>
          <w:rFonts w:hint="default" w:ascii="Times New Roman" w:hAnsi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>Рекомендации для наставника по организации процесса выполнения задания: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5" w:firstLineChars="125"/>
        <w:jc w:val="both"/>
        <w:textAlignment w:val="auto"/>
        <w:rPr>
          <w:rFonts w:hint="default" w:ascii="Times New Roman" w:hAnsi="Times New Roman"/>
          <w:b w:val="0"/>
          <w:bCs w:val="0"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0" w:firstLineChars="125"/>
        <w:jc w:val="both"/>
        <w:textAlignment w:val="auto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 xml:space="preserve">Деятельность в рамках отдельной профессиональной пробы должна носить ознакомительный характер и прямо соответствовать профессиональной деятельности. 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5" w:firstLineChars="125"/>
        <w:jc w:val="both"/>
        <w:textAlignment w:val="auto"/>
        <w:rPr>
          <w:rFonts w:hint="default" w:ascii="Times New Roman" w:hAnsi="Times New Roman"/>
          <w:b w:val="0"/>
          <w:bCs w:val="0"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0" w:firstLineChars="125"/>
        <w:jc w:val="both"/>
        <w:textAlignment w:val="auto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Профессиональная проба должна включать формирование у участников представления о профессии,  компетенции, ее применении.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5" w:firstLineChars="125"/>
        <w:jc w:val="both"/>
        <w:textAlignment w:val="auto"/>
        <w:rPr>
          <w:rFonts w:hint="default" w:ascii="Times New Roman" w:hAnsi="Times New Roman"/>
          <w:b w:val="0"/>
          <w:bCs w:val="0"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0" w:firstLineChars="125"/>
        <w:jc w:val="both"/>
        <w:textAlignment w:val="auto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Необходимо ознакомиться с требованиями по подготовке рабочего места, инструментов и материалов к работе, техникой безопасности при работе с инструментами, требованиями в соответствии с нормами СанПин.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5" w:firstLineChars="125"/>
        <w:jc w:val="both"/>
        <w:textAlignment w:val="auto"/>
        <w:rPr>
          <w:rFonts w:hint="default" w:ascii="Times New Roman" w:hAnsi="Times New Roman"/>
          <w:b w:val="0"/>
          <w:bCs w:val="0"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0" w:firstLineChars="125"/>
        <w:jc w:val="both"/>
        <w:textAlignment w:val="auto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Каждый участник работает индивидуально и пошагово выполняет работу, повторяя за наставником, чтобы каждый участник мог видеть процесс выполнения задания в качестве образца.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5" w:firstLineChars="125"/>
        <w:jc w:val="both"/>
        <w:textAlignment w:val="auto"/>
        <w:rPr>
          <w:rFonts w:hint="default" w:ascii="Times New Roman" w:hAnsi="Times New Roman"/>
          <w:b/>
          <w:bCs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1" w:firstLineChars="125"/>
        <w:jc w:val="both"/>
        <w:textAlignment w:val="auto"/>
        <w:rPr>
          <w:rFonts w:hint="default" w:ascii="Times New Roman" w:hAnsi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>Контроль, оценка и рефлексия (20 минут)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5" w:firstLineChars="125"/>
        <w:jc w:val="both"/>
        <w:textAlignment w:val="auto"/>
        <w:rPr>
          <w:rFonts w:hint="default" w:ascii="Times New Roman" w:hAnsi="Times New Roman"/>
          <w:b/>
          <w:bCs/>
          <w:i/>
          <w:iCs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1" w:firstLineChars="125"/>
        <w:jc w:val="both"/>
        <w:textAlignment w:val="auto"/>
        <w:rPr>
          <w:rFonts w:hint="default" w:ascii="Times New Roman" w:hAnsi="Times New Roman"/>
          <w:b/>
          <w:bCs/>
          <w:i/>
          <w:iCs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i/>
          <w:iCs/>
          <w:sz w:val="28"/>
          <w:szCs w:val="28"/>
          <w:lang w:val="ru-RU"/>
        </w:rPr>
        <w:t>Критерии успешного выполнения задания: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125" w:firstLineChars="125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both"/>
        <w:textAlignment w:val="auto"/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Работа выполнена в соответствии с правилами построения композиции, все элементы композиции изготовлены с учетом требований цветоведения, выглядят аккуратно и соответствуют по форме и размеру. К</w:t>
      </w:r>
      <w:r>
        <w:rPr>
          <w:rFonts w:hint="default" w:ascii="Times New Roman" w:hAnsi="Times New Roman"/>
          <w:b w:val="0"/>
          <w:bCs w:val="0"/>
          <w:sz w:val="28"/>
          <w:szCs w:val="28"/>
          <w:lang w:val="ru-RU"/>
        </w:rPr>
        <w:t>омпозиция для украшения торта из отделочных полуфабрикатов, выполненных в технике лепки из мастики создана согласно технологической последовательности.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125" w:firstLineChars="125"/>
        <w:jc w:val="both"/>
        <w:textAlignment w:val="auto"/>
        <w:rPr>
          <w:rFonts w:hint="default" w:ascii="Times New Roman" w:hAnsi="Times New Roman"/>
          <w:b/>
          <w:bCs/>
          <w:i/>
          <w:iCs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1" w:firstLineChars="125"/>
        <w:jc w:val="both"/>
        <w:textAlignment w:val="auto"/>
        <w:rPr>
          <w:rFonts w:hint="default" w:ascii="Times New Roman" w:hAnsi="Times New Roman"/>
          <w:b/>
          <w:bCs/>
          <w:i/>
          <w:iCs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i/>
          <w:iCs/>
          <w:sz w:val="28"/>
          <w:szCs w:val="28"/>
          <w:lang w:val="ru-RU"/>
        </w:rPr>
        <w:t>Рекомендации для наставников по контролю результата, процедуре оценки: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125" w:firstLineChars="125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Во время выполнения участниками задания  следует проводить промежуточный контроль. Обязательно получение обратной связи от наставника. Рекомендуется принять работу у каждого участника индивидуально, положительно оценить ее, при необходимости показать способы  устранения ошибок.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125" w:firstLineChars="125"/>
        <w:jc w:val="both"/>
        <w:textAlignment w:val="auto"/>
        <w:rPr>
          <w:rFonts w:hint="default" w:ascii="Times New Roman" w:hAnsi="Times New Roman"/>
          <w:b/>
          <w:bCs/>
          <w:i/>
          <w:iCs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1" w:firstLineChars="125"/>
        <w:jc w:val="both"/>
        <w:textAlignment w:val="auto"/>
        <w:rPr>
          <w:rFonts w:hint="default" w:ascii="Times New Roman" w:hAnsi="Times New Roman"/>
          <w:b/>
          <w:bCs/>
          <w:i/>
          <w:iCs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i/>
          <w:iCs/>
          <w:sz w:val="28"/>
          <w:szCs w:val="28"/>
          <w:lang w:val="ru-RU"/>
        </w:rPr>
        <w:t>Вопросы для рефлексии учащихся: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125" w:firstLineChars="125"/>
        <w:jc w:val="both"/>
        <w:textAlignment w:val="auto"/>
        <w:rPr>
          <w:rFonts w:hint="default" w:ascii="Times New Roman" w:hAnsi="Times New Roman"/>
          <w:b/>
          <w:bCs/>
          <w:i/>
          <w:iCs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350" w:firstLineChars="125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Почему профессию повар, кондитер считают творческой?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350" w:firstLineChars="125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Какими свойствами обладает мастика?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350" w:firstLineChars="125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Как подготовить мастику к работе и произвести смешивание цветов?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350" w:firstLineChars="125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Почему мастику необходимо в процессе лепки держать в закрытой емкости?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350" w:firstLineChars="125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С какими приемами выполнения лепки вы познакомились?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350" w:firstLineChars="125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Какие правила построения композиции в круге вы изучили и применили в своей работе?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350" w:firstLineChars="125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Где в профессиональной деятельности и в повседневной жизни можно применить полученные знания и умения?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center"/>
        <w:textAlignment w:val="auto"/>
        <w:rPr>
          <w:rFonts w:hint="default" w:ascii="Times New Roman" w:hAnsi="Times New Roman"/>
          <w:b/>
          <w:bCs/>
          <w:i w:val="0"/>
          <w:iCs w:val="0"/>
          <w:sz w:val="28"/>
          <w:szCs w:val="28"/>
          <w:lang w:val="ru-RU"/>
        </w:rPr>
      </w:pP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  <w:lang w:val="ru-RU"/>
        </w:rPr>
        <w:t>ИНФРАСТРУКТУРНЫЙ ЛИСТ</w:t>
      </w:r>
    </w:p>
    <w:tbl>
      <w:tblPr>
        <w:tblStyle w:val="9"/>
        <w:tblW w:w="0" w:type="auto"/>
        <w:tblInd w:w="1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0"/>
        <w:gridCol w:w="3450"/>
        <w:gridCol w:w="1840"/>
        <w:gridCol w:w="20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/>
                <w:bCs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/>
                <w:bCs/>
                <w:i w:val="0"/>
                <w:iCs w:val="0"/>
                <w:sz w:val="28"/>
                <w:szCs w:val="28"/>
                <w:vertAlign w:val="baseline"/>
                <w:lang w:val="ru-RU"/>
              </w:rPr>
              <w:t>Наименование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/>
                <w:bCs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/>
                <w:bCs/>
                <w:i w:val="0"/>
                <w:iCs w:val="0"/>
                <w:sz w:val="28"/>
                <w:szCs w:val="28"/>
                <w:vertAlign w:val="baseline"/>
                <w:lang w:val="ru-RU"/>
              </w:rPr>
              <w:t>Рекомендуемые технические характеристики с необходимыми примечаниями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/>
                <w:bCs/>
                <w:i w:val="0"/>
                <w:iCs w:val="0"/>
                <w:sz w:val="10"/>
                <w:szCs w:val="10"/>
                <w:vertAlign w:val="baseline"/>
                <w:lang w:val="ru-RU"/>
              </w:rPr>
            </w:pPr>
          </w:p>
        </w:tc>
        <w:tc>
          <w:tcPr>
            <w:tcW w:w="184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/>
                <w:bCs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/>
                <w:bCs/>
                <w:i w:val="0"/>
                <w:iCs w:val="0"/>
                <w:sz w:val="28"/>
                <w:szCs w:val="28"/>
                <w:vertAlign w:val="baseline"/>
                <w:lang w:val="ru-RU"/>
              </w:rPr>
              <w:t>Количество</w:t>
            </w:r>
          </w:p>
        </w:tc>
        <w:tc>
          <w:tcPr>
            <w:tcW w:w="2084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/>
                <w:bCs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/>
                <w:bCs/>
                <w:i w:val="0"/>
                <w:iCs w:val="0"/>
                <w:sz w:val="28"/>
                <w:szCs w:val="28"/>
                <w:vertAlign w:val="baseline"/>
                <w:lang w:val="ru-RU"/>
              </w:rPr>
              <w:t>На группу/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/>
                <w:bCs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/>
                <w:bCs/>
                <w:i w:val="0"/>
                <w:iCs w:val="0"/>
                <w:sz w:val="28"/>
                <w:szCs w:val="28"/>
                <w:vertAlign w:val="baseline"/>
                <w:lang w:val="ru-RU"/>
              </w:rPr>
              <w:t>на 1 человека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237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Поварское рабочее место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10"/>
                <w:szCs w:val="10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На усмотрение организаторов</w:t>
            </w:r>
          </w:p>
        </w:tc>
        <w:tc>
          <w:tcPr>
            <w:tcW w:w="184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2084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7/1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 xml:space="preserve">Набор стеков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из 4 штук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Для обработки мелких фактур из пластичных масс (деревянные или пластмассовые)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10"/>
                <w:szCs w:val="10"/>
                <w:vertAlign w:val="baseline"/>
                <w:lang w:val="ru-RU"/>
              </w:rPr>
            </w:pPr>
          </w:p>
        </w:tc>
        <w:tc>
          <w:tcPr>
            <w:tcW w:w="184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2084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7/1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Маленький овощной нож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На усмотрение организаторов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10"/>
                <w:szCs w:val="10"/>
                <w:vertAlign w:val="baseline"/>
                <w:lang w:val="ru-RU"/>
              </w:rPr>
            </w:pPr>
          </w:p>
        </w:tc>
        <w:tc>
          <w:tcPr>
            <w:tcW w:w="184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2084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7/1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Емкость для воды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На усмотрение организаторов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10"/>
                <w:szCs w:val="10"/>
                <w:vertAlign w:val="baseline"/>
                <w:lang w:val="ru-RU"/>
              </w:rPr>
            </w:pPr>
          </w:p>
        </w:tc>
        <w:tc>
          <w:tcPr>
            <w:tcW w:w="184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2084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7/1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237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Емкость для мастики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На усмотрение организаторов</w:t>
            </w:r>
          </w:p>
        </w:tc>
        <w:tc>
          <w:tcPr>
            <w:tcW w:w="184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2084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7/1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237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Кисть художественная№2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На усмотрение организаторов</w:t>
            </w:r>
          </w:p>
        </w:tc>
        <w:tc>
          <w:tcPr>
            <w:tcW w:w="184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2084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7/1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237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Мастика сахарная белая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Соответствует требованиям СанПин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10"/>
                <w:szCs w:val="10"/>
                <w:vertAlign w:val="baseline"/>
                <w:lang w:val="ru-RU"/>
              </w:rPr>
            </w:pPr>
          </w:p>
        </w:tc>
        <w:tc>
          <w:tcPr>
            <w:tcW w:w="184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1 (50г)</w:t>
            </w:r>
          </w:p>
        </w:tc>
        <w:tc>
          <w:tcPr>
            <w:tcW w:w="2084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7(350г)/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1(50г)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37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Мастика сахарная зеленая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Соответствует требованиям СанПин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10"/>
                <w:szCs w:val="10"/>
                <w:vertAlign w:val="baseline"/>
                <w:lang w:val="ru-RU"/>
              </w:rPr>
            </w:pPr>
          </w:p>
        </w:tc>
        <w:tc>
          <w:tcPr>
            <w:tcW w:w="184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1 (100г)</w:t>
            </w:r>
          </w:p>
        </w:tc>
        <w:tc>
          <w:tcPr>
            <w:tcW w:w="2084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7(700г)/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1(100г)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237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Мастика сахарная красная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Соответствует требованиям СанПин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10"/>
                <w:szCs w:val="10"/>
                <w:vertAlign w:val="baseline"/>
                <w:lang w:val="ru-RU"/>
              </w:rPr>
            </w:pPr>
          </w:p>
        </w:tc>
        <w:tc>
          <w:tcPr>
            <w:tcW w:w="184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Theme="minorEastAsia" w:cstheme="minorBidi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1 (100г)</w:t>
            </w:r>
          </w:p>
        </w:tc>
        <w:tc>
          <w:tcPr>
            <w:tcW w:w="208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7(700г)/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Theme="minorEastAsia" w:cstheme="minorBidi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1(100г)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37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Мастика сахарная желтая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Соответствует требованиям СанПин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10"/>
                <w:szCs w:val="10"/>
                <w:vertAlign w:val="baseline"/>
                <w:lang w:val="ru-RU"/>
              </w:rPr>
            </w:pPr>
          </w:p>
        </w:tc>
        <w:tc>
          <w:tcPr>
            <w:tcW w:w="184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1 (50г)</w:t>
            </w:r>
          </w:p>
        </w:tc>
        <w:tc>
          <w:tcPr>
            <w:tcW w:w="2084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7(350г)/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1(50г)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37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Доска разделочная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На усмотрение организаторов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10"/>
                <w:szCs w:val="10"/>
                <w:vertAlign w:val="baseline"/>
                <w:lang w:val="ru-RU"/>
              </w:rPr>
            </w:pPr>
          </w:p>
        </w:tc>
        <w:tc>
          <w:tcPr>
            <w:tcW w:w="184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2084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7/1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237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Скалка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На усмотрение организаторов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10"/>
                <w:szCs w:val="10"/>
                <w:vertAlign w:val="baseline"/>
                <w:lang w:val="ru-RU"/>
              </w:rPr>
            </w:pPr>
          </w:p>
        </w:tc>
        <w:tc>
          <w:tcPr>
            <w:tcW w:w="184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2084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7/1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237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Тарелка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пластмассовая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На усмотрение организаторов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10"/>
                <w:szCs w:val="10"/>
                <w:vertAlign w:val="baseline"/>
                <w:lang w:val="ru-RU"/>
              </w:rPr>
            </w:pPr>
          </w:p>
        </w:tc>
        <w:tc>
          <w:tcPr>
            <w:tcW w:w="184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2084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7/1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237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Тарелка картонная</w:t>
            </w:r>
          </w:p>
        </w:tc>
        <w:tc>
          <w:tcPr>
            <w:tcW w:w="345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На усмотрение организаторов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1840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2084" w:type="dxa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  <w:lang w:val="ru-RU"/>
              </w:rPr>
              <w:t>7/1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default" w:ascii="Times New Roman" w:hAnsi="Times New Roman"/>
          <w:b w:val="0"/>
          <w:bCs w:val="0"/>
          <w:sz w:val="10"/>
          <w:szCs w:val="10"/>
          <w:lang w:val="ru-RU"/>
        </w:rPr>
      </w:pPr>
      <w:r>
        <w:rPr>
          <w:rFonts w:hint="default" w:ascii="Times New Roman" w:hAnsi="Times New Roman"/>
          <w:b/>
          <w:bCs/>
          <w:i w:val="0"/>
          <w:iCs w:val="0"/>
          <w:sz w:val="28"/>
          <w:szCs w:val="28"/>
          <w:lang w:val="ru-RU"/>
        </w:rPr>
        <w:t>ПРИЛОЖЕНИЕ И ДОПОЛНЕНИЯ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125" w:firstLineChars="125"/>
        <w:jc w:val="both"/>
        <w:textAlignment w:val="auto"/>
        <w:rPr>
          <w:rFonts w:hint="default" w:ascii="Times New Roman" w:hAnsi="Times New Roman"/>
          <w:b/>
          <w:bCs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182235" cy="3886835"/>
            <wp:effectExtent l="0" t="0" r="12065" b="12065"/>
            <wp:docPr id="7" name="Изображение 7" descr="wYVX93nFiU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wYVX93nFiUU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5182235" cy="388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П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риложение №1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195570" cy="3896995"/>
            <wp:effectExtent l="0" t="0" r="11430" b="1905"/>
            <wp:docPr id="8" name="Изображение 8" descr="ZzLhAkHkPT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ZzLhAkHkPT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95570" cy="389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ru-RU"/>
          <w14:textFill>
            <w14:solidFill>
              <w14:schemeClr w14:val="tx1"/>
            </w14:solidFill>
          </w14:textFill>
        </w:rPr>
        <w:t>Приложение №2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00" w:firstLineChars="125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177155" cy="3766820"/>
            <wp:effectExtent l="0" t="0" r="4445" b="5080"/>
            <wp:docPr id="9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77155" cy="3766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10"/>
          <w:szCs w:val="10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Приложение №3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00" w:firstLineChars="125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182870" cy="3887470"/>
            <wp:effectExtent l="0" t="0" r="11430" b="11430"/>
            <wp:docPr id="10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82870" cy="38874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Приложение №4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00" w:firstLineChars="125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180965" cy="3886835"/>
            <wp:effectExtent l="0" t="0" r="635" b="12065"/>
            <wp:docPr id="11" name="Изображение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3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80965" cy="38868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Приложение №5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00" w:firstLineChars="125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201285" cy="3902710"/>
            <wp:effectExtent l="0" t="0" r="5715" b="8890"/>
            <wp:docPr id="12" name="Изображение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4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01285" cy="39027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Приложение №6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00" w:firstLineChars="125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214620" cy="3910965"/>
            <wp:effectExtent l="0" t="0" r="5080" b="635"/>
            <wp:docPr id="13" name="Изображение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 5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14620" cy="3910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Приложение №7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00" w:firstLineChars="125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207635" cy="3906520"/>
            <wp:effectExtent l="0" t="0" r="12065" b="5080"/>
            <wp:docPr id="14" name="Изображение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 6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07635" cy="39065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Приложение №8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00" w:firstLineChars="125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280025" cy="3961130"/>
            <wp:effectExtent l="0" t="0" r="3175" b="1270"/>
            <wp:docPr id="15" name="Изображение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7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80025" cy="3961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Приложение №9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50" w:firstLineChars="125"/>
        <w:jc w:val="center"/>
        <w:textAlignment w:val="auto"/>
        <w:rPr>
          <w:rFonts w:hint="default" w:ascii="Times New Roman" w:hAnsi="Times New Roman" w:eastAsia="SimSun" w:cs="Times New Roman"/>
          <w:sz w:val="20"/>
          <w:szCs w:val="2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00" w:firstLineChars="125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302250" cy="3977005"/>
            <wp:effectExtent l="0" t="0" r="6350" b="10795"/>
            <wp:docPr id="16" name="Изображение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Изображение 8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02250" cy="39770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b w:val="0"/>
          <w:bCs w:val="0"/>
          <w:sz w:val="28"/>
          <w:szCs w:val="28"/>
          <w:lang w:val="ru-RU"/>
        </w:rPr>
        <w:t>Приложение №10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00" w:firstLineChars="125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314315" cy="3986530"/>
            <wp:effectExtent l="0" t="0" r="6985" b="1270"/>
            <wp:docPr id="17" name="Изображение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Изображение 9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14315" cy="39865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Приложение №11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00" w:firstLineChars="125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309870" cy="3982720"/>
            <wp:effectExtent l="0" t="0" r="11430" b="5080"/>
            <wp:docPr id="18" name="Изображение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Изображение 10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9870" cy="39827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Приложение №12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00" w:firstLineChars="125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264785" cy="3947795"/>
            <wp:effectExtent l="0" t="0" r="5715" b="1905"/>
            <wp:docPr id="19" name="Изображение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Изображение 11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7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Приложение №13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50" w:firstLineChars="125"/>
        <w:jc w:val="center"/>
        <w:textAlignment w:val="auto"/>
        <w:rPr>
          <w:rFonts w:hint="default" w:ascii="Times New Roman" w:hAnsi="Times New Roman" w:eastAsia="SimSun" w:cs="Times New Roman"/>
          <w:sz w:val="20"/>
          <w:szCs w:val="2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00" w:firstLineChars="125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308600" cy="3982085"/>
            <wp:effectExtent l="0" t="0" r="0" b="5715"/>
            <wp:docPr id="20" name="Изображение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Изображение 12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08600" cy="39820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Приложение №14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00" w:firstLineChars="125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368925" cy="4027170"/>
            <wp:effectExtent l="0" t="0" r="3175" b="11430"/>
            <wp:docPr id="21" name="Изображение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Изображение 13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68925" cy="40271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Приложение №15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00" w:firstLineChars="125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391150" cy="4043680"/>
            <wp:effectExtent l="0" t="0" r="6350" b="7620"/>
            <wp:docPr id="22" name="Изображение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Изображение 14" descr="IMG_25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40436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Приложение №16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00" w:firstLineChars="125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359400" cy="4020185"/>
            <wp:effectExtent l="0" t="0" r="0" b="5715"/>
            <wp:docPr id="23" name="Изображение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Изображение 15" descr="IMG_25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5359400" cy="40201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Приложение №17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00" w:firstLineChars="125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353685" cy="4015740"/>
            <wp:effectExtent l="0" t="0" r="5715" b="10160"/>
            <wp:docPr id="24" name="Изображение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Изображение 16" descr="IMG_25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53685" cy="4015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Приложение №18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00" w:firstLineChars="125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314315" cy="3985895"/>
            <wp:effectExtent l="0" t="0" r="6985" b="1905"/>
            <wp:docPr id="25" name="Изображение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Изображение 17" descr="IMG_25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14315" cy="39858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Приложение №19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50" w:firstLineChars="125"/>
        <w:jc w:val="center"/>
        <w:textAlignment w:val="auto"/>
        <w:rPr>
          <w:rFonts w:hint="default" w:ascii="Times New Roman" w:hAnsi="Times New Roman" w:eastAsia="SimSun" w:cs="Times New Roman"/>
          <w:sz w:val="20"/>
          <w:szCs w:val="2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50" w:firstLineChars="125"/>
        <w:jc w:val="center"/>
        <w:textAlignment w:val="auto"/>
        <w:rPr>
          <w:rFonts w:hint="default" w:ascii="Times New Roman" w:hAnsi="Times New Roman" w:eastAsia="SimSun" w:cs="Times New Roman"/>
          <w:sz w:val="20"/>
          <w:szCs w:val="2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00" w:firstLineChars="125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302885" cy="3977005"/>
            <wp:effectExtent l="0" t="0" r="5715" b="10795"/>
            <wp:docPr id="26" name="Изображение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Изображение 18" descr="IMG_25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02885" cy="39770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Приложение №20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00" w:firstLineChars="125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hint="default" w:ascii="SimSun" w:hAnsi="SimSun" w:eastAsia="SimSun" w:cs="SimSun"/>
          <w:sz w:val="24"/>
          <w:szCs w:val="24"/>
          <w:lang w:val="ru-RU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276850" cy="3957320"/>
            <wp:effectExtent l="0" t="0" r="6350" b="5080"/>
            <wp:docPr id="27" name="Изображение 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Изображение 19" descr="IMG_25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957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Приложение №21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50" w:firstLineChars="125"/>
        <w:jc w:val="center"/>
        <w:textAlignment w:val="auto"/>
        <w:rPr>
          <w:rFonts w:hint="default" w:ascii="Times New Roman" w:hAnsi="Times New Roman" w:eastAsia="SimSun" w:cs="Times New Roman"/>
          <w:sz w:val="20"/>
          <w:szCs w:val="2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00" w:firstLineChars="125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hint="default" w:ascii="SimSun" w:hAnsi="SimSun" w:eastAsia="SimSun" w:cs="SimSun"/>
          <w:sz w:val="24"/>
          <w:szCs w:val="24"/>
          <w:lang w:val="ru-RU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325745" cy="3994785"/>
            <wp:effectExtent l="0" t="0" r="8255" b="5715"/>
            <wp:docPr id="28" name="Изображение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Изображение 20" descr="IMG_25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5745" cy="39947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Приложение №22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00" w:firstLineChars="125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hint="default" w:ascii="SimSun" w:hAnsi="SimSun" w:eastAsia="SimSun" w:cs="SimSun"/>
          <w:sz w:val="24"/>
          <w:szCs w:val="24"/>
          <w:lang w:val="ru-RU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347335" cy="4010660"/>
            <wp:effectExtent l="0" t="0" r="12065" b="2540"/>
            <wp:docPr id="29" name="Изображение 2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Изображение 21" descr="IMG_25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47335" cy="40106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Приложение №23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50" w:firstLineChars="125"/>
        <w:jc w:val="center"/>
        <w:textAlignment w:val="auto"/>
        <w:rPr>
          <w:rFonts w:hint="default" w:ascii="Times New Roman" w:hAnsi="Times New Roman" w:eastAsia="SimSun" w:cs="Times New Roman"/>
          <w:sz w:val="20"/>
          <w:szCs w:val="2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50" w:firstLineChars="125"/>
        <w:jc w:val="center"/>
        <w:textAlignment w:val="auto"/>
        <w:rPr>
          <w:rFonts w:hint="default" w:ascii="Times New Roman" w:hAnsi="Times New Roman" w:eastAsia="SimSun" w:cs="Times New Roman"/>
          <w:sz w:val="20"/>
          <w:szCs w:val="2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00" w:firstLineChars="125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303520" cy="3977640"/>
            <wp:effectExtent l="0" t="0" r="5080" b="10160"/>
            <wp:docPr id="30" name="Изображение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Изображение 22" descr="IMG_25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977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Приложение №24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00" w:firstLineChars="125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hint="default" w:ascii="SimSun" w:hAnsi="SimSun" w:eastAsia="SimSun" w:cs="SimSun"/>
          <w:sz w:val="24"/>
          <w:szCs w:val="24"/>
          <w:lang w:val="ru-RU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360035" cy="4020185"/>
            <wp:effectExtent l="0" t="0" r="12065" b="5715"/>
            <wp:docPr id="31" name="Изображение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Изображение 23" descr="IMG_25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60035" cy="40201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Приложение №25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00" w:firstLineChars="125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hint="default" w:ascii="SimSun" w:hAnsi="SimSun" w:eastAsia="SimSun" w:cs="SimSun"/>
          <w:sz w:val="24"/>
          <w:szCs w:val="24"/>
          <w:lang w:val="ru-RU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354320" cy="4016375"/>
            <wp:effectExtent l="0" t="0" r="5080" b="9525"/>
            <wp:docPr id="32" name="Изображение 2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Изображение 24" descr="IMG_25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54320" cy="4016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Приложение №26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00" w:firstLineChars="125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hint="default" w:ascii="SimSun" w:hAnsi="SimSun" w:eastAsia="SimSun" w:cs="SimSun"/>
          <w:sz w:val="24"/>
          <w:szCs w:val="24"/>
          <w:lang w:val="ru-RU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4035425" cy="5383530"/>
            <wp:effectExtent l="0" t="0" r="1270" b="3175"/>
            <wp:docPr id="33" name="Изображение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Изображение 25" descr="IMG_25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035425" cy="53835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Приложение №27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125" w:firstLineChars="125"/>
        <w:jc w:val="center"/>
        <w:textAlignment w:val="auto"/>
        <w:rPr>
          <w:rFonts w:hint="default" w:ascii="Times New Roman" w:hAnsi="Times New Roman" w:eastAsia="SimSun" w:cs="Times New Roman"/>
          <w:sz w:val="10"/>
          <w:szCs w:val="10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225" w:firstLineChars="125"/>
        <w:jc w:val="center"/>
        <w:textAlignment w:val="auto"/>
        <w:rPr>
          <w:rFonts w:hint="default" w:ascii="Times New Roman" w:hAnsi="Times New Roman" w:eastAsia="SimSun" w:cs="Times New Roman"/>
          <w:sz w:val="18"/>
          <w:szCs w:val="18"/>
          <w:lang w:val="ru-RU"/>
        </w:rPr>
      </w:pP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00" w:firstLineChars="125"/>
        <w:jc w:val="center"/>
        <w:textAlignment w:val="auto"/>
        <w:rPr>
          <w:rFonts w:ascii="SimSun" w:hAnsi="SimSun" w:eastAsia="SimSun" w:cs="SimSun"/>
          <w:sz w:val="24"/>
          <w:szCs w:val="24"/>
        </w:rPr>
      </w:pPr>
      <w:r>
        <w:rPr>
          <w:rFonts w:hint="default" w:ascii="SimSun" w:hAnsi="SimSun" w:eastAsia="SimSun" w:cs="SimSun"/>
          <w:sz w:val="24"/>
          <w:szCs w:val="24"/>
          <w:lang w:val="ru-RU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441315" cy="4082415"/>
            <wp:effectExtent l="0" t="0" r="6985" b="6985"/>
            <wp:docPr id="34" name="Изображение 2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Изображение 2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441315" cy="40824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350" w:firstLineChars="125"/>
        <w:jc w:val="center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Приложение №28</w:t>
      </w:r>
    </w:p>
    <w:sectPr>
      <w:footerReference r:id="rId3" w:type="default"/>
      <w:pgSz w:w="11906" w:h="16838"/>
      <w:pgMar w:top="1157" w:right="556" w:bottom="1157" w:left="1689" w:header="720" w:footer="72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YS Tex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Текстовое поле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LNJWO7QAAAABQEAAA8AAAAAAAAAAQAgAAAAIgAAAGRycy9k&#10;b3ducmV2LnhtbFBLAQIUABQAAAAIAIdO4kDQZ7+NQwIAAHMEAAAOAAAAAAAAAAEAIAAAAB8BAABk&#10;cnMvZTJvRG9jLnhtbFBLBQYAAAAABgAGAFkBAADU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C72860"/>
    <w:multiLevelType w:val="singleLevel"/>
    <w:tmpl w:val="F3C7286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0BE8838A"/>
    <w:multiLevelType w:val="singleLevel"/>
    <w:tmpl w:val="0BE8838A"/>
    <w:lvl w:ilvl="0" w:tentative="0">
      <w:start w:val="1"/>
      <w:numFmt w:val="upperRoman"/>
      <w:suff w:val="space"/>
      <w:lvlText w:val="%1."/>
      <w:lvlJc w:val="left"/>
      <w:rPr>
        <w:rFonts w:hint="default"/>
        <w:b/>
        <w:bCs/>
        <w:sz w:val="28"/>
        <w:szCs w:val="28"/>
      </w:rPr>
    </w:lvl>
  </w:abstractNum>
  <w:abstractNum w:abstractNumId="2">
    <w:nsid w:val="7FE6966D"/>
    <w:multiLevelType w:val="singleLevel"/>
    <w:tmpl w:val="7FE6966D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  <w:i/>
        <w:iCs/>
        <w:sz w:val="28"/>
        <w:szCs w:val="28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AB74C8"/>
    <w:rsid w:val="08683BF1"/>
    <w:rsid w:val="09BF5707"/>
    <w:rsid w:val="0A233867"/>
    <w:rsid w:val="11A758BC"/>
    <w:rsid w:val="12657C98"/>
    <w:rsid w:val="16846D23"/>
    <w:rsid w:val="17FB6C6C"/>
    <w:rsid w:val="18FD6F9A"/>
    <w:rsid w:val="1EB65270"/>
    <w:rsid w:val="24D6072E"/>
    <w:rsid w:val="2788753D"/>
    <w:rsid w:val="2DA154FB"/>
    <w:rsid w:val="33816861"/>
    <w:rsid w:val="39410A5A"/>
    <w:rsid w:val="3AC530E2"/>
    <w:rsid w:val="3C42152E"/>
    <w:rsid w:val="441510CE"/>
    <w:rsid w:val="449400BD"/>
    <w:rsid w:val="47420FEB"/>
    <w:rsid w:val="47AC25AD"/>
    <w:rsid w:val="49693E2C"/>
    <w:rsid w:val="4C8741AB"/>
    <w:rsid w:val="517C4C4F"/>
    <w:rsid w:val="558E3BA4"/>
    <w:rsid w:val="58056414"/>
    <w:rsid w:val="5C314278"/>
    <w:rsid w:val="5E2579D7"/>
    <w:rsid w:val="6000202C"/>
    <w:rsid w:val="62576880"/>
    <w:rsid w:val="69F66C97"/>
    <w:rsid w:val="6A2B17EF"/>
    <w:rsid w:val="6AB002BC"/>
    <w:rsid w:val="6DDE4BF4"/>
    <w:rsid w:val="6E176555"/>
    <w:rsid w:val="6E9D62E8"/>
    <w:rsid w:val="70612D5B"/>
    <w:rsid w:val="71433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paragraph" w:styleId="6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8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9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8" Type="http://schemas.openxmlformats.org/officeDocument/2006/relationships/fontTable" Target="fontTable.xml"/><Relationship Id="rId37" Type="http://schemas.openxmlformats.org/officeDocument/2006/relationships/numbering" Target="numbering.xml"/><Relationship Id="rId36" Type="http://schemas.openxmlformats.org/officeDocument/2006/relationships/customXml" Target="../customXml/item1.xml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33</TotalTime>
  <ScaleCrop>false</ScaleCrop>
  <LinksUpToDate>false</LinksUpToDate>
  <CharactersWithSpaces>0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2021-09-22T05:34:00Z</dcterms:created>
  <dc:creator>Оксана</dc:creator>
  <cp:lastModifiedBy>Оксана</cp:lastModifiedBy>
  <dcterms:modified xsi:type="dcterms:W3CDTF">2022-10-09T21:11:20Z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AEE86AB72C88453D83B937D6912DECBE</vt:lpwstr>
  </property>
</Properties>
</file>