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62"/>
        <w:gridCol w:w="3561"/>
        <w:gridCol w:w="3559"/>
      </w:tblGrid>
      <w:tr w:rsidR="00E61241" w:rsidTr="00B1378B">
        <w:trPr>
          <w:trHeight w:val="107"/>
        </w:trPr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Технология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Как применяю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Результат </w:t>
            </w:r>
          </w:p>
        </w:tc>
      </w:tr>
      <w:tr w:rsidR="00E61241" w:rsidTr="00B1378B">
        <w:trPr>
          <w:trHeight w:val="870"/>
        </w:trPr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Проблемное </w:t>
            </w:r>
          </w:p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обучение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Перед началом работы даю задачу из жизненного опыта учащихся, решение которой должны найти ребята. Они должны для решения поставить цель и предлагать пути её достижения.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Формирование познавательного интереса учеников. </w:t>
            </w:r>
          </w:p>
        </w:tc>
      </w:tr>
      <w:tr w:rsidR="00E61241" w:rsidTr="00B1378B">
        <w:trPr>
          <w:trHeight w:val="1980"/>
        </w:trPr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Дифференцированное обучение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Выявляю и стараюсь максимально развивать способности каждого учащегося: при подготовке к уроку учитываю уровень умственного развития, психологические особенности учащихся, абстрактно-логический тип мышления; с другой стороны во внимание принимаю индивидуальные запросы личности, ее возможности и интересы в конкретной образовательной области. Предлагаю </w:t>
            </w:r>
            <w:proofErr w:type="spellStart"/>
            <w:r>
              <w:rPr>
                <w:sz w:val="23"/>
                <w:szCs w:val="23"/>
              </w:rPr>
              <w:t>разноуровневые</w:t>
            </w:r>
            <w:proofErr w:type="spellEnd"/>
            <w:r>
              <w:rPr>
                <w:sz w:val="23"/>
                <w:szCs w:val="23"/>
              </w:rPr>
              <w:t xml:space="preserve"> задания.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Происходит личностное развитие учащихся. </w:t>
            </w:r>
          </w:p>
        </w:tc>
      </w:tr>
      <w:tr w:rsidR="00E61241" w:rsidTr="00B1378B">
        <w:trPr>
          <w:trHeight w:val="2039"/>
        </w:trPr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Обучение в сотрудничестве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Использую обучение в парах, группах.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 учащихся развиваются навыки мыслительной деятельности, включается работа памяти; </w:t>
            </w:r>
          </w:p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актуализируются полученные опыт и знания; повышается ответственность за результат коллективной работы; совершенствуются навыки логического мышления, последовательного изложения материала. </w:t>
            </w:r>
          </w:p>
        </w:tc>
      </w:tr>
      <w:tr w:rsidR="00E61241" w:rsidTr="00B1378B">
        <w:trPr>
          <w:trHeight w:val="2039"/>
        </w:trPr>
        <w:tc>
          <w:tcPr>
            <w:tcW w:w="1667" w:type="pct"/>
          </w:tcPr>
          <w:p w:rsidR="00E61241" w:rsidRPr="00FE2007" w:rsidRDefault="00E61241" w:rsidP="00B1378B">
            <w:pPr>
              <w:jc w:val="both"/>
              <w:rPr>
                <w:sz w:val="23"/>
                <w:szCs w:val="23"/>
              </w:rPr>
            </w:pPr>
            <w:r w:rsidRPr="00FE2007">
              <w:rPr>
                <w:bCs/>
                <w:color w:val="000000"/>
              </w:rPr>
              <w:t>Технология исследовательского обучения</w:t>
            </w:r>
            <w:r w:rsidRPr="00FE2007">
              <w:rPr>
                <w:b/>
                <w:bCs/>
                <w:i/>
                <w:color w:val="000000"/>
              </w:rPr>
              <w:t>.</w:t>
            </w:r>
            <w:r w:rsidRPr="00FE2007">
              <w:rPr>
                <w:bCs/>
              </w:rPr>
              <w:t xml:space="preserve">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bCs/>
              </w:rPr>
              <w:t>Учащиеся самостоятельно постигают ведущие понятия и идеи, не получая их в готовом виде.</w:t>
            </w:r>
          </w:p>
        </w:tc>
        <w:tc>
          <w:tcPr>
            <w:tcW w:w="1667" w:type="pct"/>
          </w:tcPr>
          <w:p w:rsidR="00E61241" w:rsidRDefault="00E61241" w:rsidP="00B1378B">
            <w:pPr>
              <w:rPr>
                <w:bCs/>
              </w:rPr>
            </w:pPr>
            <w:r>
              <w:rPr>
                <w:bCs/>
              </w:rPr>
              <w:t xml:space="preserve">Исследовав вопрос, ученики много самостоятельно работают: изучают литературу, проводят эксперименты, выдвигают гипотезы, учатся доказывать или опровергать их. </w:t>
            </w:r>
          </w:p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</w:p>
        </w:tc>
      </w:tr>
      <w:tr w:rsidR="00E61241" w:rsidTr="00B1378B">
        <w:trPr>
          <w:trHeight w:val="451"/>
        </w:trPr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Игровые технологии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Использую на уроках игровые приёмы и ситуации, провожу уроки в нестандартной форме </w:t>
            </w:r>
          </w:p>
        </w:tc>
        <w:tc>
          <w:tcPr>
            <w:tcW w:w="1667" w:type="pct"/>
          </w:tcPr>
          <w:p w:rsidR="00E61241" w:rsidRDefault="00E61241" w:rsidP="00B137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Активизируется познавательная деятельность учащихся. </w:t>
            </w:r>
          </w:p>
        </w:tc>
      </w:tr>
    </w:tbl>
    <w:p w:rsidR="00160B09" w:rsidRDefault="00E61241"/>
    <w:sectPr w:rsidR="00160B09" w:rsidSect="00E61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1241"/>
    <w:rsid w:val="00420D2E"/>
    <w:rsid w:val="0089709E"/>
    <w:rsid w:val="00E61241"/>
    <w:rsid w:val="00FB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24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612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1294</Characters>
  <Application>Microsoft Office Word</Application>
  <DocSecurity>0</DocSecurity>
  <Lines>10</Lines>
  <Paragraphs>3</Paragraphs>
  <ScaleCrop>false</ScaleCrop>
  <Company>Home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2021-10-20T05:30:00Z</dcterms:created>
  <dcterms:modified xsi:type="dcterms:W3CDTF">2021-10-20T05:32:00Z</dcterms:modified>
</cp:coreProperties>
</file>