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4E" w:rsidRPr="005A4F4E" w:rsidRDefault="005A4F4E" w:rsidP="005A4F4E">
      <w:pPr>
        <w:ind w:left="142"/>
        <w:jc w:val="center"/>
        <w:rPr>
          <w:rFonts w:ascii="Times New Roman" w:hAnsi="Times New Roman"/>
          <w:bCs/>
        </w:rPr>
      </w:pPr>
      <w:r w:rsidRPr="005A4F4E">
        <w:rPr>
          <w:rFonts w:ascii="Times New Roman" w:hAnsi="Times New Roman"/>
          <w:bCs/>
        </w:rPr>
        <w:t>Муниципальное бюджетное общеобразовательное учреждение</w:t>
      </w:r>
    </w:p>
    <w:p w:rsidR="005A4F4E" w:rsidRPr="005A4F4E" w:rsidRDefault="005A4F4E" w:rsidP="005A4F4E">
      <w:pPr>
        <w:ind w:left="142"/>
        <w:jc w:val="center"/>
        <w:rPr>
          <w:rFonts w:ascii="Times New Roman" w:hAnsi="Times New Roman"/>
          <w:bCs/>
        </w:rPr>
      </w:pPr>
      <w:r w:rsidRPr="005A4F4E">
        <w:rPr>
          <w:rFonts w:ascii="Times New Roman" w:hAnsi="Times New Roman"/>
          <w:bCs/>
        </w:rPr>
        <w:t>«Онохойская средняя общеобразовательная школа №2»</w:t>
      </w:r>
    </w:p>
    <w:tbl>
      <w:tblPr>
        <w:tblW w:w="10238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3119"/>
        <w:gridCol w:w="3685"/>
      </w:tblGrid>
      <w:tr w:rsidR="005A4F4E" w:rsidRPr="005A4F4E" w:rsidTr="005A4F4E">
        <w:tc>
          <w:tcPr>
            <w:tcW w:w="3434" w:type="dxa"/>
          </w:tcPr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Утверждаю_________</w:t>
            </w: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Директор МБОУ «Онохойская СОШ №2» Е.М. Халтурина</w:t>
            </w:r>
          </w:p>
          <w:p w:rsidR="005A4F4E" w:rsidRPr="005A4F4E" w:rsidRDefault="005A4F4E" w:rsidP="0005381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Приказ №________ от «____»__________20</w:t>
            </w:r>
            <w:r w:rsidR="0005381E">
              <w:rPr>
                <w:rFonts w:ascii="Times New Roman" w:hAnsi="Times New Roman"/>
                <w:bCs/>
              </w:rPr>
              <w:t>21</w:t>
            </w:r>
            <w:r w:rsidRPr="005A4F4E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3119" w:type="dxa"/>
          </w:tcPr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Согласовано__________</w:t>
            </w: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Заместитель директора по УВР МБОУ «Онохойская СОШ №2» Т.В. Тихонова</w:t>
            </w: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«____»__________20</w:t>
            </w:r>
            <w:r w:rsidR="0005381E">
              <w:rPr>
                <w:rFonts w:ascii="Times New Roman" w:hAnsi="Times New Roman"/>
                <w:bCs/>
              </w:rPr>
              <w:t>2</w:t>
            </w:r>
            <w:r w:rsidRPr="005A4F4E">
              <w:rPr>
                <w:rFonts w:ascii="Times New Roman" w:hAnsi="Times New Roman"/>
                <w:bCs/>
              </w:rPr>
              <w:t>1 год</w:t>
            </w: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685" w:type="dxa"/>
          </w:tcPr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Программа рассмотрена и одобрена на заседании МО</w:t>
            </w:r>
          </w:p>
          <w:p w:rsidR="005A4F4E" w:rsidRPr="005A4F4E" w:rsidRDefault="005A4F4E" w:rsidP="005A4F4E">
            <w:pPr>
              <w:ind w:left="142"/>
              <w:rPr>
                <w:rFonts w:ascii="Times New Roman" w:hAnsi="Times New Roman"/>
                <w:bCs/>
              </w:rPr>
            </w:pPr>
            <w:r w:rsidRPr="005A4F4E">
              <w:rPr>
                <w:rFonts w:ascii="Times New Roman" w:hAnsi="Times New Roman"/>
                <w:bCs/>
              </w:rPr>
              <w:t>Протокол №_____от «____»_____________20</w:t>
            </w:r>
            <w:r w:rsidR="0005381E">
              <w:rPr>
                <w:rFonts w:ascii="Times New Roman" w:hAnsi="Times New Roman"/>
                <w:bCs/>
              </w:rPr>
              <w:t>2</w:t>
            </w:r>
            <w:r w:rsidRPr="005A4F4E">
              <w:rPr>
                <w:rFonts w:ascii="Times New Roman" w:hAnsi="Times New Roman"/>
                <w:bCs/>
              </w:rPr>
              <w:t>1 год</w:t>
            </w:r>
          </w:p>
          <w:p w:rsidR="005A4F4E" w:rsidRPr="005A4F4E" w:rsidRDefault="005A4F4E" w:rsidP="005A4F4E">
            <w:pPr>
              <w:ind w:left="142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5A4F4E" w:rsidRPr="005A4F4E" w:rsidRDefault="005A4F4E" w:rsidP="005A4F4E">
      <w:pPr>
        <w:ind w:left="142"/>
        <w:jc w:val="center"/>
        <w:rPr>
          <w:rFonts w:ascii="Times New Roman" w:hAnsi="Times New Roman"/>
          <w:b/>
          <w:bCs/>
        </w:rPr>
      </w:pPr>
    </w:p>
    <w:p w:rsidR="005A4F4E" w:rsidRPr="005A4F4E" w:rsidRDefault="005A4F4E" w:rsidP="005A4F4E">
      <w:pPr>
        <w:ind w:left="142"/>
        <w:jc w:val="center"/>
        <w:rPr>
          <w:rFonts w:ascii="Times New Roman" w:hAnsi="Times New Roman"/>
          <w:b/>
          <w:bCs/>
        </w:rPr>
      </w:pPr>
    </w:p>
    <w:p w:rsidR="005A4F4E" w:rsidRPr="005A4F4E" w:rsidRDefault="005A4F4E" w:rsidP="005A4F4E">
      <w:pPr>
        <w:ind w:left="142"/>
        <w:jc w:val="center"/>
        <w:rPr>
          <w:rFonts w:ascii="Times New Roman" w:hAnsi="Times New Roman"/>
          <w:sz w:val="40"/>
          <w:szCs w:val="40"/>
        </w:rPr>
      </w:pPr>
      <w:r w:rsidRPr="005A4F4E">
        <w:rPr>
          <w:rFonts w:ascii="Times New Roman" w:hAnsi="Times New Roman"/>
          <w:b/>
          <w:bCs/>
          <w:sz w:val="40"/>
          <w:szCs w:val="40"/>
        </w:rPr>
        <w:t>РАБОЧАЯ ПРОГРАММА</w:t>
      </w:r>
    </w:p>
    <w:p w:rsidR="005A4F4E" w:rsidRPr="005A4F4E" w:rsidRDefault="005A4F4E" w:rsidP="005A4F4E">
      <w:pPr>
        <w:spacing w:before="100" w:beforeAutospacing="1"/>
        <w:ind w:left="142"/>
        <w:jc w:val="center"/>
        <w:rPr>
          <w:rFonts w:ascii="Times New Roman" w:hAnsi="Times New Roman"/>
          <w:sz w:val="40"/>
          <w:szCs w:val="40"/>
        </w:rPr>
      </w:pPr>
      <w:r w:rsidRPr="005A4F4E">
        <w:rPr>
          <w:rFonts w:ascii="Times New Roman" w:hAnsi="Times New Roman"/>
          <w:b/>
          <w:bCs/>
          <w:sz w:val="40"/>
          <w:szCs w:val="40"/>
        </w:rPr>
        <w:t>по предмету «</w:t>
      </w:r>
      <w:r w:rsidR="00A5545F">
        <w:rPr>
          <w:rFonts w:ascii="Times New Roman" w:hAnsi="Times New Roman"/>
          <w:b/>
          <w:bCs/>
          <w:sz w:val="40"/>
          <w:szCs w:val="40"/>
        </w:rPr>
        <w:t>Математика</w:t>
      </w:r>
      <w:r w:rsidRPr="005A4F4E">
        <w:rPr>
          <w:rFonts w:ascii="Times New Roman" w:hAnsi="Times New Roman"/>
          <w:b/>
          <w:bCs/>
          <w:sz w:val="40"/>
          <w:szCs w:val="40"/>
        </w:rPr>
        <w:t>»</w:t>
      </w:r>
    </w:p>
    <w:p w:rsidR="005A4F4E" w:rsidRPr="005A4F4E" w:rsidRDefault="005A4F4E" w:rsidP="005A4F4E">
      <w:pPr>
        <w:spacing w:before="100" w:beforeAutospacing="1"/>
        <w:ind w:left="142"/>
        <w:jc w:val="center"/>
        <w:rPr>
          <w:rFonts w:ascii="Times New Roman" w:hAnsi="Times New Roman"/>
          <w:b/>
          <w:bCs/>
          <w:sz w:val="40"/>
          <w:szCs w:val="40"/>
        </w:rPr>
      </w:pPr>
      <w:r w:rsidRPr="005A4F4E">
        <w:rPr>
          <w:rFonts w:ascii="Times New Roman" w:hAnsi="Times New Roman"/>
          <w:b/>
          <w:bCs/>
          <w:sz w:val="40"/>
          <w:szCs w:val="40"/>
        </w:rPr>
        <w:t xml:space="preserve">для учащихся </w:t>
      </w:r>
      <w:r w:rsidR="00A5545F">
        <w:rPr>
          <w:rFonts w:ascii="Times New Roman" w:hAnsi="Times New Roman"/>
          <w:b/>
          <w:bCs/>
          <w:sz w:val="40"/>
          <w:szCs w:val="40"/>
        </w:rPr>
        <w:t>5</w:t>
      </w:r>
      <w:r w:rsidRPr="005A4F4E">
        <w:rPr>
          <w:rFonts w:ascii="Times New Roman" w:hAnsi="Times New Roman"/>
          <w:b/>
          <w:bCs/>
          <w:sz w:val="40"/>
          <w:szCs w:val="40"/>
        </w:rPr>
        <w:t xml:space="preserve"> класса</w:t>
      </w:r>
    </w:p>
    <w:p w:rsidR="005A4F4E" w:rsidRPr="005A4F4E" w:rsidRDefault="005A4F4E" w:rsidP="005A4F4E">
      <w:pPr>
        <w:spacing w:before="100" w:beforeAutospacing="1"/>
        <w:ind w:left="142"/>
        <w:jc w:val="center"/>
        <w:rPr>
          <w:rFonts w:ascii="Times New Roman" w:hAnsi="Times New Roman"/>
          <w:sz w:val="40"/>
          <w:szCs w:val="40"/>
        </w:rPr>
      </w:pPr>
    </w:p>
    <w:p w:rsidR="005A4F4E" w:rsidRPr="005A4F4E" w:rsidRDefault="005A4F4E" w:rsidP="005A4F4E">
      <w:pPr>
        <w:spacing w:before="100" w:beforeAutospacing="1"/>
        <w:ind w:left="142"/>
        <w:rPr>
          <w:rFonts w:ascii="Times New Roman" w:hAnsi="Times New Roman"/>
        </w:rPr>
      </w:pPr>
      <w:r w:rsidRPr="005A4F4E">
        <w:rPr>
          <w:rFonts w:ascii="Times New Roman" w:hAnsi="Times New Roman"/>
        </w:rPr>
        <w:t> </w:t>
      </w:r>
    </w:p>
    <w:p w:rsidR="005A4F4E" w:rsidRPr="005A4F4E" w:rsidRDefault="005A4F4E" w:rsidP="005A4F4E">
      <w:pPr>
        <w:spacing w:before="100" w:beforeAutospacing="1"/>
        <w:ind w:left="142"/>
        <w:jc w:val="right"/>
        <w:rPr>
          <w:rFonts w:ascii="Times New Roman" w:hAnsi="Times New Roman"/>
          <w:sz w:val="28"/>
          <w:szCs w:val="28"/>
        </w:rPr>
      </w:pPr>
      <w:r w:rsidRPr="005A4F4E">
        <w:rPr>
          <w:rFonts w:ascii="Times New Roman" w:hAnsi="Times New Roman"/>
          <w:sz w:val="28"/>
          <w:szCs w:val="28"/>
        </w:rPr>
        <w:t> Автор-составитель: Афанасьева Елена Владимировна,</w:t>
      </w:r>
    </w:p>
    <w:p w:rsidR="005A4F4E" w:rsidRPr="005A4F4E" w:rsidRDefault="005A4F4E" w:rsidP="005A4F4E">
      <w:pPr>
        <w:spacing w:before="100" w:beforeAutospacing="1"/>
        <w:ind w:left="142"/>
        <w:jc w:val="right"/>
        <w:rPr>
          <w:rFonts w:ascii="Times New Roman" w:hAnsi="Times New Roman"/>
          <w:sz w:val="28"/>
          <w:szCs w:val="28"/>
        </w:rPr>
      </w:pPr>
      <w:r w:rsidRPr="005A4F4E">
        <w:rPr>
          <w:rFonts w:ascii="Times New Roman" w:hAnsi="Times New Roman"/>
          <w:sz w:val="28"/>
          <w:szCs w:val="28"/>
        </w:rPr>
        <w:t xml:space="preserve"> учитель математики</w:t>
      </w:r>
    </w:p>
    <w:p w:rsidR="005A4F4E" w:rsidRPr="005A4F4E" w:rsidRDefault="005A4F4E" w:rsidP="005A4F4E">
      <w:pPr>
        <w:spacing w:before="100" w:beforeAutospacing="1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Bdr>
          <w:bottom w:val="single" w:sz="12" w:space="1" w:color="auto"/>
        </w:pBdr>
        <w:shd w:val="clear" w:color="auto" w:fill="FFFFFF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Bdr>
          <w:bottom w:val="single" w:sz="12" w:space="1" w:color="auto"/>
        </w:pBdr>
        <w:shd w:val="clear" w:color="auto" w:fill="FFFFFF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Bdr>
          <w:bottom w:val="single" w:sz="12" w:space="1" w:color="auto"/>
        </w:pBdr>
        <w:shd w:val="clear" w:color="auto" w:fill="FFFFFF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Bdr>
          <w:bottom w:val="single" w:sz="12" w:space="1" w:color="auto"/>
        </w:pBdr>
        <w:shd w:val="clear" w:color="auto" w:fill="FFFFFF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Bdr>
          <w:bottom w:val="single" w:sz="12" w:space="1" w:color="auto"/>
        </w:pBdr>
        <w:shd w:val="clear" w:color="auto" w:fill="FFFFFF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Bdr>
          <w:bottom w:val="single" w:sz="12" w:space="1" w:color="auto"/>
        </w:pBdr>
        <w:shd w:val="clear" w:color="auto" w:fill="FFFFFF"/>
        <w:ind w:left="142"/>
        <w:rPr>
          <w:rFonts w:ascii="Times New Roman" w:hAnsi="Times New Roman"/>
          <w:sz w:val="28"/>
          <w:szCs w:val="28"/>
        </w:rPr>
      </w:pPr>
    </w:p>
    <w:p w:rsidR="005A4F4E" w:rsidRPr="005A4F4E" w:rsidRDefault="005A4F4E" w:rsidP="005A4F4E">
      <w:pPr>
        <w:pStyle w:val="210"/>
        <w:spacing w:line="276" w:lineRule="auto"/>
        <w:ind w:left="142" w:right="1483" w:firstLine="0"/>
        <w:jc w:val="center"/>
      </w:pPr>
      <w:r w:rsidRPr="005A4F4E">
        <w:rPr>
          <w:b w:val="0"/>
          <w:sz w:val="28"/>
          <w:szCs w:val="28"/>
        </w:rPr>
        <w:t>20</w:t>
      </w:r>
      <w:r w:rsidR="00F26862">
        <w:rPr>
          <w:b w:val="0"/>
          <w:sz w:val="28"/>
          <w:szCs w:val="28"/>
        </w:rPr>
        <w:t>21-22</w:t>
      </w:r>
      <w:r w:rsidRPr="005A4F4E">
        <w:rPr>
          <w:b w:val="0"/>
          <w:sz w:val="28"/>
          <w:szCs w:val="28"/>
        </w:rPr>
        <w:t xml:space="preserve"> учебный год</w:t>
      </w:r>
    </w:p>
    <w:p w:rsidR="00066E41" w:rsidRDefault="00066E41" w:rsidP="00066E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5FC" w:rsidRPr="00066E41" w:rsidRDefault="00BC55FC" w:rsidP="00066E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6E41" w:rsidRDefault="00066E41" w:rsidP="00066E4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E4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Данная рабочая программа  составлена на основе</w:t>
      </w:r>
      <w:r w:rsidRPr="00066E41">
        <w:rPr>
          <w:rFonts w:ascii="Times New Roman" w:eastAsia="Times New Roman" w:hAnsi="Times New Roman"/>
          <w:sz w:val="24"/>
          <w:szCs w:val="24"/>
          <w:lang w:eastAsia="ru-RU"/>
        </w:rPr>
        <w:t xml:space="preserve">  программы по математике для 5-х классов общеобразовательных учреждений авторов А. Г. Мерзляк, В. Б. Полонский М. С. Якир, Е. В. Буцко.  </w:t>
      </w:r>
    </w:p>
    <w:p w:rsidR="00066E41" w:rsidRPr="00066E41" w:rsidRDefault="00066E41" w:rsidP="00066E4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E41">
        <w:rPr>
          <w:rFonts w:ascii="Times New Roman" w:eastAsia="Times New Roman" w:hAnsi="Times New Roman"/>
          <w:sz w:val="24"/>
          <w:szCs w:val="24"/>
          <w:lang w:eastAsia="ru-RU"/>
        </w:rPr>
        <w:t>Для  реализации  программы  использован  учебник: Математика  5 класс  одноименных  авторов,  Москва,  издательский  центр  «Вентана – Граф»,  20</w:t>
      </w:r>
      <w:r w:rsidR="00CE55B9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066E41">
        <w:rPr>
          <w:rFonts w:ascii="Times New Roman" w:eastAsia="Times New Roman" w:hAnsi="Times New Roman"/>
          <w:sz w:val="24"/>
          <w:szCs w:val="24"/>
          <w:lang w:eastAsia="ru-RU"/>
        </w:rPr>
        <w:t>г. В  данном  учебнике  предусмотрена  уровневая  дифференциация,  позволяющая  формировать  у  школьников  познавательный  интерес  к  математике.</w:t>
      </w:r>
    </w:p>
    <w:p w:rsidR="00066E41" w:rsidRPr="00066E41" w:rsidRDefault="00066E41" w:rsidP="00066E4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E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Рабочая программа соответствует  </w:t>
      </w:r>
      <w:r w:rsidRPr="00066E41">
        <w:rPr>
          <w:rFonts w:ascii="Times New Roman" w:eastAsia="Times New Roman" w:hAnsi="Times New Roman"/>
          <w:sz w:val="24"/>
          <w:szCs w:val="24"/>
          <w:lang w:eastAsia="ru-RU"/>
        </w:rPr>
        <w:t>федеральному   государственному образовательному стандарту основного общего образования.</w:t>
      </w:r>
    </w:p>
    <w:p w:rsidR="00C14775" w:rsidRPr="00066E41" w:rsidRDefault="00066E41" w:rsidP="00066E4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E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Потребитель образовательных услуг: </w:t>
      </w:r>
      <w:r w:rsidRPr="00066E41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  предназначена для об</w:t>
      </w:r>
      <w:r w:rsidR="004B354D">
        <w:rPr>
          <w:rFonts w:ascii="Times New Roman" w:eastAsia="Times New Roman" w:hAnsi="Times New Roman"/>
          <w:sz w:val="24"/>
          <w:szCs w:val="24"/>
          <w:lang w:eastAsia="ru-RU"/>
        </w:rPr>
        <w:t xml:space="preserve">учающихся  5   класса (5часов в неделю, всего </w:t>
      </w:r>
      <w:r w:rsidR="00BC55F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E55B9">
        <w:rPr>
          <w:rFonts w:ascii="Times New Roman" w:eastAsia="Times New Roman" w:hAnsi="Times New Roman"/>
          <w:sz w:val="24"/>
          <w:szCs w:val="24"/>
          <w:lang w:eastAsia="ru-RU"/>
        </w:rPr>
        <w:t>75</w:t>
      </w:r>
      <w:r w:rsidR="00BC55FC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часов).</w:t>
      </w:r>
      <w:r w:rsidRPr="00066E41">
        <w:rPr>
          <w:rFonts w:ascii="Times New Roman" w:eastAsia="Times New Roman" w:hAnsi="Times New Roman"/>
          <w:sz w:val="24"/>
          <w:szCs w:val="24"/>
          <w:lang w:eastAsia="ru-RU"/>
        </w:rPr>
        <w:t xml:space="preserve">  Это класс  с   изучением  математики  на  базовом  уровне.</w:t>
      </w:r>
    </w:p>
    <w:p w:rsidR="00CD47B5" w:rsidRPr="005A4F4E" w:rsidRDefault="005A4F4E" w:rsidP="005A4F4E">
      <w:pPr>
        <w:pStyle w:val="a3"/>
        <w:tabs>
          <w:tab w:val="left" w:pos="1620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A4F4E">
        <w:rPr>
          <w:rFonts w:ascii="Times New Roman" w:hAnsi="Times New Roman"/>
          <w:b/>
          <w:sz w:val="24"/>
          <w:szCs w:val="24"/>
          <w:u w:val="single"/>
        </w:rPr>
        <w:t>1.</w:t>
      </w:r>
      <w:r>
        <w:rPr>
          <w:rFonts w:ascii="Times New Roman" w:hAnsi="Times New Roman"/>
          <w:b/>
          <w:sz w:val="24"/>
          <w:szCs w:val="24"/>
          <w:u w:val="single"/>
        </w:rPr>
        <w:t>Планируемые предметные результаты изучения учебного предмета</w:t>
      </w:r>
    </w:p>
    <w:p w:rsidR="00CD47B5" w:rsidRPr="00C14775" w:rsidRDefault="00CD47B5" w:rsidP="005A4F4E">
      <w:pPr>
        <w:tabs>
          <w:tab w:val="left" w:pos="1620"/>
        </w:tabs>
        <w:jc w:val="both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 xml:space="preserve">Изучение математики направлено на достижение следующих  </w:t>
      </w:r>
      <w:r w:rsidRPr="00C14775">
        <w:rPr>
          <w:rFonts w:ascii="Times New Roman" w:hAnsi="Times New Roman"/>
          <w:b/>
          <w:sz w:val="24"/>
          <w:szCs w:val="24"/>
          <w:u w:val="single"/>
        </w:rPr>
        <w:t>целей:</w:t>
      </w:r>
    </w:p>
    <w:p w:rsidR="00CD47B5" w:rsidRPr="00C14775" w:rsidRDefault="00CD47B5" w:rsidP="00CD47B5">
      <w:pPr>
        <w:tabs>
          <w:tab w:val="left" w:pos="162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/>
          <w:bCs/>
          <w:sz w:val="24"/>
          <w:szCs w:val="24"/>
        </w:rPr>
        <w:t>• интеллектуальное развитие,</w:t>
      </w:r>
      <w:r w:rsidRPr="00C14775">
        <w:rPr>
          <w:rFonts w:ascii="Times New Roman" w:hAnsi="Times New Roman"/>
          <w:sz w:val="24"/>
          <w:szCs w:val="24"/>
        </w:rPr>
        <w:t xml:space="preserve"> 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CD47B5" w:rsidRPr="00C14775" w:rsidRDefault="00CD47B5" w:rsidP="00CD47B5">
      <w:pPr>
        <w:tabs>
          <w:tab w:val="left" w:pos="162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/>
          <w:bCs/>
          <w:sz w:val="24"/>
          <w:szCs w:val="24"/>
        </w:rPr>
        <w:t>• формирование представлений</w:t>
      </w:r>
      <w:r w:rsidRPr="00C14775">
        <w:rPr>
          <w:rFonts w:ascii="Times New Roman" w:hAnsi="Times New Roman"/>
          <w:sz w:val="24"/>
          <w:szCs w:val="24"/>
        </w:rPr>
        <w:t xml:space="preserve"> об идеях и методах математики как универсального языка науки и техники, средства моделирования явлений и процессов;</w:t>
      </w:r>
    </w:p>
    <w:p w:rsidR="00CD47B5" w:rsidRPr="00C14775" w:rsidRDefault="00CD47B5" w:rsidP="00CD47B5">
      <w:pPr>
        <w:tabs>
          <w:tab w:val="left" w:pos="162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/>
          <w:bCs/>
          <w:sz w:val="24"/>
          <w:szCs w:val="24"/>
        </w:rPr>
        <w:t xml:space="preserve">• воспитание </w:t>
      </w:r>
      <w:r w:rsidRPr="00C14775">
        <w:rPr>
          <w:rFonts w:ascii="Times New Roman" w:hAnsi="Times New Roman"/>
          <w:b/>
          <w:sz w:val="24"/>
          <w:szCs w:val="24"/>
        </w:rPr>
        <w:t>культуры личности</w:t>
      </w:r>
      <w:r w:rsidRPr="00C14775">
        <w:rPr>
          <w:rFonts w:ascii="Times New Roman" w:hAnsi="Times New Roman"/>
          <w:sz w:val="24"/>
          <w:szCs w:val="24"/>
        </w:rPr>
        <w:t>, отношения к математике как к части  общечеловеческой культуры, играющей особую роль в общественном развитии.</w:t>
      </w:r>
    </w:p>
    <w:p w:rsidR="00CD47B5" w:rsidRDefault="00CD47B5" w:rsidP="00CD47B5">
      <w:pPr>
        <w:tabs>
          <w:tab w:val="left" w:pos="1620"/>
        </w:tabs>
        <w:ind w:firstLine="567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 xml:space="preserve">Содержание образование по математике в 5 классе  определяет следующие </w:t>
      </w:r>
    </w:p>
    <w:p w:rsidR="00CD47B5" w:rsidRPr="00C14775" w:rsidRDefault="00CD47B5" w:rsidP="00BC55FC">
      <w:pPr>
        <w:tabs>
          <w:tab w:val="left" w:pos="1620"/>
        </w:tabs>
        <w:ind w:firstLine="567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/>
          <w:sz w:val="24"/>
          <w:szCs w:val="24"/>
          <w:u w:val="single"/>
        </w:rPr>
        <w:t>задачи:</w:t>
      </w:r>
      <w:r w:rsidRPr="00C14775">
        <w:rPr>
          <w:rFonts w:ascii="Times New Roman" w:hAnsi="Times New Roman"/>
          <w:sz w:val="24"/>
          <w:szCs w:val="24"/>
        </w:rPr>
        <w:t>развить представления о натуральном числе, десятичной и обыкновенной дроби и роли вычислений в человеческой практике;</w:t>
      </w:r>
    </w:p>
    <w:p w:rsidR="00CD47B5" w:rsidRPr="00C14775" w:rsidRDefault="00CD47B5" w:rsidP="00CD47B5">
      <w:pPr>
        <w:numPr>
          <w:ilvl w:val="0"/>
          <w:numId w:val="1"/>
        </w:numPr>
        <w:tabs>
          <w:tab w:val="clear" w:pos="1380"/>
          <w:tab w:val="num" w:pos="284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>сформировать практические навыки выполнения устных, письменных вычислений, развить вычислительную культуру;</w:t>
      </w:r>
    </w:p>
    <w:p w:rsidR="00CD47B5" w:rsidRDefault="00CD47B5" w:rsidP="00CD47B5">
      <w:pPr>
        <w:numPr>
          <w:ilvl w:val="0"/>
          <w:numId w:val="1"/>
        </w:numPr>
        <w:tabs>
          <w:tab w:val="clear" w:pos="1380"/>
          <w:tab w:val="num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>развить представления об изучаемых понятиях: уравнение, координаты и координатная прямая, процент, упрощение буквенных выражений, угол и треугольник, формула и методах решения текстовых задач как важнейших средствах математического моделирования реальных процессов и явлений;</w:t>
      </w:r>
    </w:p>
    <w:p w:rsidR="00CD47B5" w:rsidRPr="00693CDB" w:rsidRDefault="00CD47B5" w:rsidP="00CD47B5">
      <w:pPr>
        <w:numPr>
          <w:ilvl w:val="0"/>
          <w:numId w:val="1"/>
        </w:numPr>
        <w:tabs>
          <w:tab w:val="clear" w:pos="1380"/>
          <w:tab w:val="num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93CDB">
        <w:rPr>
          <w:rFonts w:ascii="Times New Roman" w:hAnsi="Times New Roman"/>
          <w:sz w:val="24"/>
          <w:szCs w:val="24"/>
        </w:rPr>
        <w:t>получить представление о статистических закономерностях и  о различных способах их изучения, об особенностях прогнозов , носящих вероятностный характер;</w:t>
      </w:r>
    </w:p>
    <w:p w:rsidR="00CD47B5" w:rsidRPr="00C14775" w:rsidRDefault="00CD47B5" w:rsidP="00CD47B5">
      <w:pPr>
        <w:numPr>
          <w:ilvl w:val="0"/>
          <w:numId w:val="1"/>
        </w:numPr>
        <w:tabs>
          <w:tab w:val="clear" w:pos="1380"/>
          <w:tab w:val="num" w:pos="284"/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>развить логическое мышление и речь-умение логически обосновывать суждения, проводить несложные систематизации, проводить примеры, использовать словесный и символический языки математики для иллюстрации, аргументации и доказательства.</w:t>
      </w:r>
    </w:p>
    <w:p w:rsidR="00CD47B5" w:rsidRPr="00C14775" w:rsidRDefault="00CD47B5" w:rsidP="00CD47B5">
      <w:pPr>
        <w:tabs>
          <w:tab w:val="left" w:pos="1620"/>
        </w:tabs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color w:val="000000"/>
          <w:spacing w:val="4"/>
          <w:sz w:val="24"/>
          <w:szCs w:val="24"/>
        </w:rPr>
        <w:t xml:space="preserve">Курс математики 5 класса является фундаментом </w:t>
      </w:r>
      <w:r w:rsidRPr="00C14775">
        <w:rPr>
          <w:rFonts w:ascii="Times New Roman" w:hAnsi="Times New Roman"/>
          <w:color w:val="000000"/>
          <w:spacing w:val="-1"/>
          <w:sz w:val="24"/>
          <w:szCs w:val="24"/>
        </w:rPr>
        <w:t>для математического образования и развития школьников,</w:t>
      </w:r>
      <w:r w:rsidRPr="00C14775">
        <w:rPr>
          <w:rFonts w:ascii="Times New Roman" w:hAnsi="Times New Roman"/>
          <w:color w:val="000000"/>
          <w:spacing w:val="-3"/>
          <w:sz w:val="24"/>
          <w:szCs w:val="24"/>
        </w:rPr>
        <w:t xml:space="preserve"> доминирующей функцией при его изучении в этом возрасте </w:t>
      </w:r>
      <w:r w:rsidRPr="00C14775">
        <w:rPr>
          <w:rFonts w:ascii="Times New Roman" w:hAnsi="Times New Roman"/>
          <w:color w:val="000000"/>
          <w:sz w:val="24"/>
          <w:szCs w:val="24"/>
        </w:rPr>
        <w:t>является интеллектуальное развитие учащихся. Курс по</w:t>
      </w:r>
      <w:r w:rsidRPr="00C14775">
        <w:rPr>
          <w:rFonts w:ascii="Times New Roman" w:hAnsi="Times New Roman"/>
          <w:color w:val="000000"/>
          <w:sz w:val="24"/>
          <w:szCs w:val="24"/>
        </w:rPr>
        <w:softHyphen/>
      </w:r>
      <w:r w:rsidRPr="00C14775">
        <w:rPr>
          <w:rFonts w:ascii="Times New Roman" w:hAnsi="Times New Roman"/>
          <w:color w:val="000000"/>
          <w:spacing w:val="-3"/>
          <w:sz w:val="24"/>
          <w:szCs w:val="24"/>
        </w:rPr>
        <w:t>строен на взвешенном соотношении новых и ранее усвоен</w:t>
      </w:r>
      <w:r w:rsidRPr="00C14775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Pr="00C14775">
        <w:rPr>
          <w:rFonts w:ascii="Times New Roman" w:hAnsi="Times New Roman"/>
          <w:color w:val="000000"/>
          <w:sz w:val="24"/>
          <w:szCs w:val="24"/>
        </w:rPr>
        <w:t>ных знаний, обязательных и дополнительных тем для изу</w:t>
      </w:r>
      <w:r w:rsidRPr="00C14775">
        <w:rPr>
          <w:rFonts w:ascii="Times New Roman" w:hAnsi="Times New Roman"/>
          <w:color w:val="000000"/>
          <w:sz w:val="24"/>
          <w:szCs w:val="24"/>
        </w:rPr>
        <w:softHyphen/>
        <w:t xml:space="preserve">чения, а также учитывает возрастные и индивидуальные </w:t>
      </w:r>
      <w:r w:rsidRPr="00C14775">
        <w:rPr>
          <w:rFonts w:ascii="Times New Roman" w:hAnsi="Times New Roman"/>
          <w:color w:val="000000"/>
          <w:spacing w:val="-2"/>
          <w:sz w:val="24"/>
          <w:szCs w:val="24"/>
        </w:rPr>
        <w:t>особенности усвоения знаний учащимися.</w:t>
      </w:r>
    </w:p>
    <w:p w:rsidR="00CD47B5" w:rsidRPr="00C14775" w:rsidRDefault="00CD47B5" w:rsidP="00CD47B5">
      <w:pPr>
        <w:tabs>
          <w:tab w:val="left" w:pos="1620"/>
        </w:tabs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color w:val="000000"/>
          <w:spacing w:val="-1"/>
          <w:sz w:val="24"/>
          <w:szCs w:val="24"/>
        </w:rPr>
        <w:t xml:space="preserve">Практическая значимость школьного курса математики </w:t>
      </w:r>
      <w:r w:rsidRPr="00C14775">
        <w:rPr>
          <w:rFonts w:ascii="Times New Roman" w:hAnsi="Times New Roman"/>
          <w:color w:val="000000"/>
          <w:spacing w:val="-5"/>
          <w:sz w:val="24"/>
          <w:szCs w:val="24"/>
        </w:rPr>
        <w:t>5 класса состоит в том, что предметом её изучения явля</w:t>
      </w:r>
      <w:r w:rsidRPr="00C14775">
        <w:rPr>
          <w:rFonts w:ascii="Times New Roman" w:hAnsi="Times New Roman"/>
          <w:color w:val="000000"/>
          <w:spacing w:val="-5"/>
          <w:sz w:val="24"/>
          <w:szCs w:val="24"/>
        </w:rPr>
        <w:softHyphen/>
      </w:r>
      <w:r w:rsidRPr="00C14775">
        <w:rPr>
          <w:rFonts w:ascii="Times New Roman" w:hAnsi="Times New Roman"/>
          <w:color w:val="000000"/>
          <w:spacing w:val="-2"/>
          <w:sz w:val="24"/>
          <w:szCs w:val="24"/>
        </w:rPr>
        <w:t>ются пространственные формы и количественные отноше</w:t>
      </w:r>
      <w:r w:rsidRPr="00C14775">
        <w:rPr>
          <w:rFonts w:ascii="Times New Roman" w:hAnsi="Times New Roman"/>
          <w:color w:val="000000"/>
          <w:spacing w:val="-2"/>
          <w:sz w:val="24"/>
          <w:szCs w:val="24"/>
        </w:rPr>
        <w:softHyphen/>
        <w:t>ния реального мира. В современном обществе математиче</w:t>
      </w:r>
      <w:r w:rsidRPr="00C14775">
        <w:rPr>
          <w:rFonts w:ascii="Times New Roman" w:hAnsi="Times New Roman"/>
          <w:color w:val="000000"/>
          <w:spacing w:val="-2"/>
          <w:sz w:val="24"/>
          <w:szCs w:val="24"/>
        </w:rPr>
        <w:softHyphen/>
        <w:t>ская подготовка необходима каждому человеку, так как ма</w:t>
      </w:r>
      <w:r w:rsidRPr="00C14775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C14775">
        <w:rPr>
          <w:rFonts w:ascii="Times New Roman" w:hAnsi="Times New Roman"/>
          <w:color w:val="000000"/>
          <w:spacing w:val="2"/>
          <w:sz w:val="24"/>
          <w:szCs w:val="24"/>
        </w:rPr>
        <w:t xml:space="preserve">тематика присутствует во всех сферах человеческой </w:t>
      </w:r>
      <w:r w:rsidRPr="00C14775">
        <w:rPr>
          <w:rFonts w:ascii="Times New Roman" w:hAnsi="Times New Roman"/>
          <w:color w:val="000000"/>
          <w:spacing w:val="-1"/>
          <w:sz w:val="24"/>
          <w:szCs w:val="24"/>
        </w:rPr>
        <w:t>деятельности.</w:t>
      </w:r>
    </w:p>
    <w:p w:rsidR="00CD47B5" w:rsidRDefault="00CD47B5" w:rsidP="00CD47B5">
      <w:pPr>
        <w:rPr>
          <w:rFonts w:ascii="Times New Roman" w:hAnsi="Times New Roman"/>
          <w:b/>
          <w:sz w:val="24"/>
          <w:szCs w:val="24"/>
        </w:rPr>
      </w:pPr>
    </w:p>
    <w:p w:rsidR="00CD47B5" w:rsidRPr="00C14775" w:rsidRDefault="00CD47B5" w:rsidP="00CD47B5">
      <w:pPr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sz w:val="24"/>
          <w:szCs w:val="24"/>
        </w:rPr>
        <w:t xml:space="preserve">Личностные, метапредметные и предметные результаты освоения учебного предмета </w:t>
      </w:r>
    </w:p>
    <w:p w:rsidR="00CD47B5" w:rsidRPr="00C14775" w:rsidRDefault="00CD47B5" w:rsidP="00CD47B5">
      <w:pPr>
        <w:ind w:left="-567" w:firstLine="567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>Взаимосвязь результатов освоения предмета «Математика» можно системно представить в виде схемы. При этом обозначение ЛР указывает, что продвижение учащихся к новым образовательным результ</w:t>
      </w:r>
      <w:r>
        <w:rPr>
          <w:rFonts w:ascii="Times New Roman" w:hAnsi="Times New Roman"/>
          <w:sz w:val="24"/>
          <w:szCs w:val="24"/>
        </w:rPr>
        <w:t xml:space="preserve">атам происходит в соответствии с </w:t>
      </w:r>
      <w:r w:rsidRPr="00C14775">
        <w:rPr>
          <w:rFonts w:ascii="Times New Roman" w:hAnsi="Times New Roman"/>
          <w:sz w:val="24"/>
          <w:szCs w:val="24"/>
        </w:rPr>
        <w:t xml:space="preserve"> линиями  развития  средствами предмета. </w:t>
      </w:r>
    </w:p>
    <w:p w:rsidR="00CD47B5" w:rsidRPr="00AF3F76" w:rsidRDefault="00CD47B5" w:rsidP="00CD47B5">
      <w:pPr>
        <w:ind w:left="-142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3F76">
        <w:rPr>
          <w:rFonts w:ascii="Times New Roman" w:hAnsi="Times New Roman"/>
          <w:color w:val="000000"/>
          <w:sz w:val="24"/>
          <w:szCs w:val="24"/>
        </w:rPr>
        <w:t>Личностными результатами изучения предмета «Математика» являются следующие качества:</w:t>
      </w:r>
    </w:p>
    <w:p w:rsidR="00CD47B5" w:rsidRPr="00AF3F76" w:rsidRDefault="00CD47B5" w:rsidP="00CD47B5">
      <w:pPr>
        <w:numPr>
          <w:ilvl w:val="2"/>
          <w:numId w:val="11"/>
        </w:numPr>
        <w:tabs>
          <w:tab w:val="clear" w:pos="2160"/>
          <w:tab w:val="num" w:pos="426"/>
        </w:tabs>
        <w:spacing w:after="0" w:line="240" w:lineRule="auto"/>
        <w:ind w:left="-142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3F76">
        <w:rPr>
          <w:rFonts w:ascii="Times New Roman" w:hAnsi="Times New Roman"/>
          <w:color w:val="000000"/>
          <w:sz w:val="24"/>
          <w:szCs w:val="24"/>
        </w:rPr>
        <w:t xml:space="preserve">независимость мышления; </w:t>
      </w:r>
    </w:p>
    <w:p w:rsidR="00CD47B5" w:rsidRPr="00AF3F76" w:rsidRDefault="00CD47B5" w:rsidP="00CD47B5">
      <w:pPr>
        <w:numPr>
          <w:ilvl w:val="2"/>
          <w:numId w:val="11"/>
        </w:numPr>
        <w:tabs>
          <w:tab w:val="clear" w:pos="2160"/>
          <w:tab w:val="num" w:pos="426"/>
        </w:tabs>
        <w:spacing w:after="0" w:line="240" w:lineRule="auto"/>
        <w:ind w:left="-142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3F76">
        <w:rPr>
          <w:rFonts w:ascii="Times New Roman" w:hAnsi="Times New Roman"/>
          <w:color w:val="000000"/>
          <w:sz w:val="24"/>
          <w:szCs w:val="24"/>
        </w:rPr>
        <w:t>воля и настойчивость в достижении цели;</w:t>
      </w:r>
    </w:p>
    <w:p w:rsidR="00CD47B5" w:rsidRPr="00AF3F76" w:rsidRDefault="00CD47B5" w:rsidP="00CD47B5">
      <w:pPr>
        <w:numPr>
          <w:ilvl w:val="2"/>
          <w:numId w:val="11"/>
        </w:numPr>
        <w:tabs>
          <w:tab w:val="clear" w:pos="2160"/>
          <w:tab w:val="num" w:pos="426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sz w:val="24"/>
          <w:szCs w:val="24"/>
        </w:rPr>
        <w:t>представление о математической науке как сфере человеческой деятельности;</w:t>
      </w:r>
    </w:p>
    <w:p w:rsidR="00CD47B5" w:rsidRPr="00AF3F76" w:rsidRDefault="00CD47B5" w:rsidP="00CD47B5">
      <w:pPr>
        <w:numPr>
          <w:ilvl w:val="2"/>
          <w:numId w:val="11"/>
        </w:numPr>
        <w:tabs>
          <w:tab w:val="clear" w:pos="2160"/>
          <w:tab w:val="num" w:pos="426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sz w:val="24"/>
          <w:szCs w:val="24"/>
        </w:rPr>
        <w:t>креативность мышления, инициатива, находчивость, активность при решении математической задачи;</w:t>
      </w:r>
    </w:p>
    <w:p w:rsidR="00CD47B5" w:rsidRPr="00AF3F76" w:rsidRDefault="00CD47B5" w:rsidP="00CD47B5">
      <w:pPr>
        <w:numPr>
          <w:ilvl w:val="2"/>
          <w:numId w:val="11"/>
        </w:numPr>
        <w:tabs>
          <w:tab w:val="clear" w:pos="2160"/>
          <w:tab w:val="num" w:pos="426"/>
        </w:tabs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CD47B5" w:rsidRPr="00AF3F76" w:rsidRDefault="00CD47B5" w:rsidP="00CD47B5">
      <w:pPr>
        <w:spacing w:before="120"/>
        <w:ind w:left="-142" w:firstLine="567"/>
        <w:rPr>
          <w:rFonts w:ascii="Times New Roman" w:hAnsi="Times New Roman"/>
          <w:color w:val="000000"/>
          <w:sz w:val="24"/>
          <w:szCs w:val="24"/>
        </w:rPr>
      </w:pPr>
      <w:r w:rsidRPr="00AF3F76">
        <w:rPr>
          <w:rFonts w:ascii="Times New Roman" w:hAnsi="Times New Roman"/>
          <w:i/>
          <w:color w:val="000000"/>
          <w:sz w:val="24"/>
          <w:szCs w:val="24"/>
        </w:rPr>
        <w:t>Метапредметными</w:t>
      </w:r>
      <w:r w:rsidRPr="00AF3F76">
        <w:rPr>
          <w:rFonts w:ascii="Times New Roman" w:hAnsi="Times New Roman"/>
          <w:color w:val="000000"/>
          <w:sz w:val="24"/>
          <w:szCs w:val="24"/>
        </w:rPr>
        <w:t xml:space="preserve"> результатами изучения курса «Математика» является формирование универсальных учебных действий (УУД).</w:t>
      </w:r>
    </w:p>
    <w:p w:rsidR="00CD47B5" w:rsidRPr="00AF3F76" w:rsidRDefault="00CD47B5" w:rsidP="00CD47B5">
      <w:pPr>
        <w:spacing w:before="120"/>
        <w:ind w:left="-142" w:firstLine="567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i/>
          <w:sz w:val="24"/>
          <w:szCs w:val="24"/>
          <w:u w:val="single"/>
        </w:rPr>
        <w:t>Регулятивные УУД</w:t>
      </w:r>
      <w:r w:rsidRPr="00AF3F76">
        <w:rPr>
          <w:rFonts w:ascii="Times New Roman" w:hAnsi="Times New Roman"/>
          <w:sz w:val="24"/>
          <w:szCs w:val="24"/>
        </w:rPr>
        <w:t>:</w:t>
      </w:r>
    </w:p>
    <w:p w:rsidR="00CD47B5" w:rsidRPr="00AF3F76" w:rsidRDefault="00CD47B5" w:rsidP="00CD47B5">
      <w:pPr>
        <w:pStyle w:val="a4"/>
        <w:numPr>
          <w:ilvl w:val="0"/>
          <w:numId w:val="9"/>
        </w:numPr>
        <w:tabs>
          <w:tab w:val="clear" w:pos="2520"/>
          <w:tab w:val="num" w:pos="426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</w:rPr>
        <w:t xml:space="preserve"> самостоятельно </w:t>
      </w:r>
      <w:r w:rsidRPr="00AF3F76">
        <w:rPr>
          <w:b w:val="0"/>
          <w:bCs w:val="0"/>
          <w:i/>
        </w:rPr>
        <w:t>обнаруживать</w:t>
      </w:r>
      <w:r w:rsidRPr="00AF3F76">
        <w:rPr>
          <w:b w:val="0"/>
          <w:bCs w:val="0"/>
        </w:rPr>
        <w:t xml:space="preserve"> и формулировать учебную проблему, определять цель учебной деятельности, выбирать тему проекта;</w:t>
      </w:r>
    </w:p>
    <w:p w:rsidR="00CD47B5" w:rsidRPr="00AF3F76" w:rsidRDefault="00CD47B5" w:rsidP="00CD47B5">
      <w:pPr>
        <w:pStyle w:val="a4"/>
        <w:numPr>
          <w:ilvl w:val="0"/>
          <w:numId w:val="9"/>
        </w:numPr>
        <w:tabs>
          <w:tab w:val="clear" w:pos="2520"/>
          <w:tab w:val="num" w:pos="426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  <w:i/>
        </w:rPr>
        <w:t>выдвигать</w:t>
      </w:r>
      <w:r w:rsidRPr="00AF3F76">
        <w:rPr>
          <w:b w:val="0"/>
          <w:bCs w:val="0"/>
        </w:rPr>
        <w:t xml:space="preserve"> версии решения проблемы, осознавать </w:t>
      </w:r>
      <w:r w:rsidRPr="00AF3F76">
        <w:rPr>
          <w:b w:val="0"/>
          <w:color w:val="000000"/>
        </w:rPr>
        <w:t>(</w:t>
      </w:r>
      <w:r w:rsidRPr="00AF3F76">
        <w:rPr>
          <w:b w:val="0"/>
        </w:rPr>
        <w:t>и интерпретировать в случае необходимости)</w:t>
      </w:r>
      <w:r w:rsidRPr="00AF3F76">
        <w:rPr>
          <w:b w:val="0"/>
          <w:bCs w:val="0"/>
        </w:rPr>
        <w:t>конечный результат, выбирать средства достижения цели из предложенных, а также искать их самостоятельно;</w:t>
      </w:r>
    </w:p>
    <w:p w:rsidR="00CD47B5" w:rsidRPr="00AF3F76" w:rsidRDefault="00CD47B5" w:rsidP="00CD47B5">
      <w:pPr>
        <w:pStyle w:val="a4"/>
        <w:numPr>
          <w:ilvl w:val="0"/>
          <w:numId w:val="9"/>
        </w:numPr>
        <w:tabs>
          <w:tab w:val="clear" w:pos="2520"/>
          <w:tab w:val="num" w:pos="426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  <w:i/>
        </w:rPr>
        <w:t>составлять</w:t>
      </w:r>
      <w:r w:rsidRPr="00AF3F76">
        <w:rPr>
          <w:b w:val="0"/>
          <w:bCs w:val="0"/>
        </w:rPr>
        <w:t xml:space="preserve"> (индивидуально или в группе) план решения проблемы (выполнения проекта);</w:t>
      </w:r>
    </w:p>
    <w:p w:rsidR="00CD47B5" w:rsidRPr="00AF3F76" w:rsidRDefault="00CD47B5" w:rsidP="00CD47B5">
      <w:pPr>
        <w:pStyle w:val="a4"/>
        <w:numPr>
          <w:ilvl w:val="0"/>
          <w:numId w:val="9"/>
        </w:numPr>
        <w:tabs>
          <w:tab w:val="clear" w:pos="2520"/>
          <w:tab w:val="num" w:pos="426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</w:rPr>
        <w:t xml:space="preserve"> работая по плану, </w:t>
      </w:r>
      <w:r w:rsidRPr="00AF3F76">
        <w:rPr>
          <w:b w:val="0"/>
          <w:bCs w:val="0"/>
          <w:i/>
        </w:rPr>
        <w:t>сверять</w:t>
      </w:r>
      <w:r w:rsidRPr="00AF3F76">
        <w:rPr>
          <w:b w:val="0"/>
          <w:bCs w:val="0"/>
        </w:rPr>
        <w:t xml:space="preserve"> свои действия с целью и, при необходимости, исправлять ошибки самостоятельно (в том числе </w:t>
      </w:r>
      <w:r w:rsidRPr="00AF3F76">
        <w:rPr>
          <w:b w:val="0"/>
        </w:rPr>
        <w:t>и корректировать план);</w:t>
      </w:r>
    </w:p>
    <w:p w:rsidR="00CD47B5" w:rsidRPr="00AF3F76" w:rsidRDefault="00CD47B5" w:rsidP="00CD47B5">
      <w:pPr>
        <w:pStyle w:val="a4"/>
        <w:numPr>
          <w:ilvl w:val="0"/>
          <w:numId w:val="9"/>
        </w:numPr>
        <w:tabs>
          <w:tab w:val="clear" w:pos="2520"/>
          <w:tab w:val="num" w:pos="426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</w:rPr>
        <w:t xml:space="preserve"> в диалоге с учителем </w:t>
      </w:r>
      <w:r w:rsidRPr="00AF3F76">
        <w:rPr>
          <w:b w:val="0"/>
          <w:bCs w:val="0"/>
          <w:i/>
        </w:rPr>
        <w:t>совершенствовать</w:t>
      </w:r>
      <w:r w:rsidRPr="00AF3F76">
        <w:rPr>
          <w:b w:val="0"/>
          <w:bCs w:val="0"/>
        </w:rPr>
        <w:t xml:space="preserve"> самостоятельно выработанные критерии оценки.</w:t>
      </w:r>
    </w:p>
    <w:p w:rsidR="00CD47B5" w:rsidRPr="00AF3F76" w:rsidRDefault="00CD47B5" w:rsidP="00CD47B5">
      <w:pPr>
        <w:spacing w:before="120"/>
        <w:ind w:left="-142" w:firstLine="567"/>
        <w:rPr>
          <w:rFonts w:ascii="Times New Roman" w:hAnsi="Times New Roman"/>
          <w:i/>
          <w:sz w:val="24"/>
          <w:szCs w:val="24"/>
          <w:u w:val="single"/>
        </w:rPr>
      </w:pPr>
      <w:r w:rsidRPr="00AF3F76">
        <w:rPr>
          <w:rFonts w:ascii="Times New Roman" w:hAnsi="Times New Roman"/>
          <w:i/>
          <w:sz w:val="24"/>
          <w:szCs w:val="24"/>
          <w:u w:val="single"/>
        </w:rPr>
        <w:t>Познавательные УУД: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  <w:i/>
        </w:rPr>
        <w:t>анализировать, сравнивать, классифицировать и обобщать</w:t>
      </w:r>
      <w:r w:rsidRPr="00AF3F76">
        <w:rPr>
          <w:b w:val="0"/>
          <w:bCs w:val="0"/>
        </w:rPr>
        <w:t xml:space="preserve"> факты и явления;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  <w:tab w:val="num" w:pos="709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  <w:i/>
        </w:rPr>
        <w:t>осуществлять</w:t>
      </w:r>
      <w:r w:rsidRPr="00AF3F76">
        <w:rPr>
          <w:b w:val="0"/>
          <w:bCs w:val="0"/>
        </w:rPr>
        <w:t xml:space="preserve"> сравнение, классификацию, самостоятельно выбирая основания и критерии для указанных логических операций; 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  <w:tab w:val="num" w:pos="709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  <w:i/>
        </w:rPr>
        <w:t>строить</w:t>
      </w:r>
      <w:r w:rsidRPr="00AF3F76">
        <w:rPr>
          <w:b w:val="0"/>
          <w:bCs w:val="0"/>
        </w:rPr>
        <w:t xml:space="preserve"> логически обоснованное рассуждение, включающее установление причинно-следственных связей;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  <w:i/>
        </w:rPr>
        <w:t>создавать</w:t>
      </w:r>
      <w:r w:rsidRPr="00AF3F76">
        <w:rPr>
          <w:b w:val="0"/>
          <w:bCs w:val="0"/>
        </w:rPr>
        <w:t xml:space="preserve"> математические модели;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  <w:tab w:val="num" w:pos="709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color w:val="000000"/>
        </w:rPr>
        <w:t xml:space="preserve"> с</w:t>
      </w:r>
      <w:r w:rsidRPr="00AF3F76">
        <w:rPr>
          <w:b w:val="0"/>
          <w:bCs w:val="0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  <w:tab w:val="num" w:pos="709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i/>
          <w:color w:val="000000"/>
        </w:rPr>
        <w:t>в</w:t>
      </w:r>
      <w:r w:rsidRPr="00AF3F76">
        <w:rPr>
          <w:b w:val="0"/>
          <w:bCs w:val="0"/>
          <w:i/>
        </w:rPr>
        <w:t>ычитывать</w:t>
      </w:r>
      <w:r w:rsidRPr="00AF3F76">
        <w:rPr>
          <w:b w:val="0"/>
          <w:bCs w:val="0"/>
        </w:rPr>
        <w:t xml:space="preserve"> все уровни текстовой информации. 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  <w:tab w:val="num" w:pos="709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  <w:i/>
        </w:rPr>
        <w:t>уметь определять</w:t>
      </w:r>
      <w:r w:rsidRPr="00AF3F76">
        <w:rPr>
          <w:b w:val="0"/>
          <w:bCs w:val="0"/>
        </w:rPr>
        <w:t xml:space="preserve"> возможные источники необходимых сведений, производить поиск информации, анализировать и оценивать её достоверность. 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  <w:tab w:val="num" w:pos="426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</w:rPr>
        <w:t xml:space="preserve">понимая позицию другого </w:t>
      </w:r>
      <w:r w:rsidRPr="00AF3F76">
        <w:rPr>
          <w:b w:val="0"/>
        </w:rPr>
        <w:t>человека</w:t>
      </w:r>
      <w:r w:rsidRPr="00AF3F76">
        <w:rPr>
          <w:b w:val="0"/>
          <w:bCs w:val="0"/>
        </w:rPr>
        <w:t xml:space="preserve">, </w:t>
      </w:r>
      <w:r w:rsidRPr="00AF3F76">
        <w:rPr>
          <w:b w:val="0"/>
          <w:bCs w:val="0"/>
          <w:i/>
        </w:rPr>
        <w:t>различать</w:t>
      </w:r>
      <w:r w:rsidRPr="00AF3F76">
        <w:rPr>
          <w:b w:val="0"/>
          <w:bCs w:val="0"/>
        </w:rPr>
        <w:t xml:space="preserve"> в его речи: мнение (точку зрения), доказательство (аргументы), факты; гипотезы. Для этого самостоятельно использовать различные виды чтения (изучающее, просмотровое, ознакомительное, поисковое), приёмы слушания. </w:t>
      </w:r>
    </w:p>
    <w:p w:rsidR="00CD47B5" w:rsidRPr="00AF3F76" w:rsidRDefault="00CD47B5" w:rsidP="00CD47B5">
      <w:pPr>
        <w:pStyle w:val="a4"/>
        <w:numPr>
          <w:ilvl w:val="0"/>
          <w:numId w:val="8"/>
        </w:numPr>
        <w:tabs>
          <w:tab w:val="clear" w:pos="2520"/>
        </w:tabs>
        <w:ind w:left="-142" w:firstLine="567"/>
        <w:jc w:val="both"/>
        <w:rPr>
          <w:b w:val="0"/>
          <w:bCs w:val="0"/>
        </w:rPr>
      </w:pPr>
      <w:r w:rsidRPr="00AF3F76">
        <w:rPr>
          <w:b w:val="0"/>
          <w:bCs w:val="0"/>
          <w:i/>
        </w:rPr>
        <w:t>Уметь использовать</w:t>
      </w:r>
      <w:r w:rsidRPr="00AF3F76">
        <w:rPr>
          <w:b w:val="0"/>
          <w:bCs w:val="0"/>
        </w:rPr>
        <w:t xml:space="preserve"> компьютерные и коммуникационные технологии как инструмент для достижения своих целей. </w:t>
      </w:r>
    </w:p>
    <w:p w:rsidR="00CD47B5" w:rsidRPr="00AF3F76" w:rsidRDefault="00CD47B5" w:rsidP="00CD47B5">
      <w:pPr>
        <w:spacing w:before="120"/>
        <w:ind w:left="-142" w:firstLine="567"/>
        <w:rPr>
          <w:rFonts w:ascii="Times New Roman" w:hAnsi="Times New Roman"/>
          <w:i/>
          <w:sz w:val="24"/>
          <w:szCs w:val="24"/>
          <w:u w:val="single"/>
        </w:rPr>
      </w:pPr>
      <w:r w:rsidRPr="00AF3F76">
        <w:rPr>
          <w:rFonts w:ascii="Times New Roman" w:hAnsi="Times New Roman"/>
          <w:i/>
          <w:sz w:val="24"/>
          <w:szCs w:val="24"/>
          <w:u w:val="single"/>
        </w:rPr>
        <w:t>Коммуникативные УУД:</w:t>
      </w:r>
    </w:p>
    <w:p w:rsidR="00CD47B5" w:rsidRPr="00AF3F76" w:rsidRDefault="00CD47B5" w:rsidP="00CD47B5">
      <w:pPr>
        <w:pStyle w:val="a4"/>
        <w:numPr>
          <w:ilvl w:val="0"/>
          <w:numId w:val="10"/>
        </w:numPr>
        <w:tabs>
          <w:tab w:val="clear" w:pos="2520"/>
          <w:tab w:val="num" w:pos="426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</w:rPr>
        <w:lastRenderedPageBreak/>
        <w:t xml:space="preserve">самостоятельно </w:t>
      </w:r>
      <w:r w:rsidRPr="00AF3F76">
        <w:rPr>
          <w:b w:val="0"/>
          <w:bCs w:val="0"/>
          <w:i/>
        </w:rPr>
        <w:t>организовывать</w:t>
      </w:r>
      <w:r w:rsidRPr="00AF3F76">
        <w:rPr>
          <w:b w:val="0"/>
          <w:bCs w:val="0"/>
        </w:rPr>
        <w:t xml:space="preserve"> учебное взаимодействие в группе (определять общие цели, договариваться друг с другом и т.д.);</w:t>
      </w:r>
    </w:p>
    <w:p w:rsidR="00CD47B5" w:rsidRPr="00AF3F76" w:rsidRDefault="00CD47B5" w:rsidP="00CD47B5">
      <w:pPr>
        <w:pStyle w:val="a4"/>
        <w:numPr>
          <w:ilvl w:val="0"/>
          <w:numId w:val="10"/>
        </w:numPr>
        <w:tabs>
          <w:tab w:val="clear" w:pos="2520"/>
          <w:tab w:val="num" w:pos="426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</w:rPr>
        <w:t xml:space="preserve">отстаивая свою точку зрения, </w:t>
      </w:r>
      <w:r w:rsidRPr="00AF3F76">
        <w:rPr>
          <w:b w:val="0"/>
          <w:bCs w:val="0"/>
          <w:i/>
        </w:rPr>
        <w:t>приводить аргументы</w:t>
      </w:r>
      <w:r w:rsidRPr="00AF3F76">
        <w:rPr>
          <w:b w:val="0"/>
          <w:bCs w:val="0"/>
        </w:rPr>
        <w:t xml:space="preserve">, подтверждая их фактами; </w:t>
      </w:r>
    </w:p>
    <w:p w:rsidR="00CD47B5" w:rsidRPr="00AF3F76" w:rsidRDefault="00CD47B5" w:rsidP="00CD47B5">
      <w:pPr>
        <w:pStyle w:val="a4"/>
        <w:numPr>
          <w:ilvl w:val="0"/>
          <w:numId w:val="10"/>
        </w:numPr>
        <w:tabs>
          <w:tab w:val="clear" w:pos="2520"/>
          <w:tab w:val="num" w:pos="426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</w:rPr>
        <w:t xml:space="preserve">в дискуссии </w:t>
      </w:r>
      <w:r w:rsidRPr="00AF3F76">
        <w:rPr>
          <w:b w:val="0"/>
          <w:bCs w:val="0"/>
          <w:i/>
        </w:rPr>
        <w:t>уметь  выдвинуть</w:t>
      </w:r>
      <w:r w:rsidRPr="00AF3F76">
        <w:rPr>
          <w:b w:val="0"/>
          <w:bCs w:val="0"/>
        </w:rPr>
        <w:t xml:space="preserve"> контраргументы;</w:t>
      </w:r>
    </w:p>
    <w:p w:rsidR="00CD47B5" w:rsidRPr="00AF3F76" w:rsidRDefault="00CD47B5" w:rsidP="00CD47B5">
      <w:pPr>
        <w:pStyle w:val="a4"/>
        <w:numPr>
          <w:ilvl w:val="0"/>
          <w:numId w:val="10"/>
        </w:numPr>
        <w:tabs>
          <w:tab w:val="clear" w:pos="2520"/>
          <w:tab w:val="num" w:pos="426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</w:rPr>
        <w:t xml:space="preserve">учиться </w:t>
      </w:r>
      <w:r w:rsidRPr="00AF3F76">
        <w:rPr>
          <w:b w:val="0"/>
          <w:bCs w:val="0"/>
          <w:i/>
        </w:rPr>
        <w:t>критично относиться</w:t>
      </w:r>
      <w:r w:rsidRPr="00AF3F76">
        <w:rPr>
          <w:b w:val="0"/>
          <w:bCs w:val="0"/>
        </w:rPr>
        <w:t xml:space="preserve"> к своему мнению, с достоинством </w:t>
      </w:r>
      <w:r w:rsidRPr="00AF3F76">
        <w:rPr>
          <w:b w:val="0"/>
          <w:bCs w:val="0"/>
          <w:i/>
        </w:rPr>
        <w:t>признавать</w:t>
      </w:r>
      <w:r w:rsidRPr="00AF3F76">
        <w:rPr>
          <w:b w:val="0"/>
          <w:bCs w:val="0"/>
        </w:rPr>
        <w:t xml:space="preserve"> ошибочность своего мнения (если оно таково) и корректировать его;</w:t>
      </w:r>
    </w:p>
    <w:p w:rsidR="00CD47B5" w:rsidRPr="00AF3F76" w:rsidRDefault="00CD47B5" w:rsidP="00CD47B5">
      <w:pPr>
        <w:pStyle w:val="a4"/>
        <w:numPr>
          <w:ilvl w:val="0"/>
          <w:numId w:val="10"/>
        </w:numPr>
        <w:tabs>
          <w:tab w:val="clear" w:pos="2520"/>
          <w:tab w:val="num" w:pos="426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</w:rPr>
        <w:t xml:space="preserve">понимая позицию другого, </w:t>
      </w:r>
      <w:r w:rsidRPr="00AF3F76">
        <w:rPr>
          <w:b w:val="0"/>
          <w:bCs w:val="0"/>
          <w:i/>
        </w:rPr>
        <w:t>различать</w:t>
      </w:r>
      <w:r w:rsidRPr="00AF3F76">
        <w:rPr>
          <w:b w:val="0"/>
          <w:bCs w:val="0"/>
        </w:rPr>
        <w:t xml:space="preserve"> в его речи: мнение (точку зрения), доказательство (аргументы), факты; гипотезы,  аксиомы, теории;</w:t>
      </w:r>
    </w:p>
    <w:p w:rsidR="00CD47B5" w:rsidRPr="00AF3F76" w:rsidRDefault="00CD47B5" w:rsidP="00CD47B5">
      <w:pPr>
        <w:pStyle w:val="a4"/>
        <w:numPr>
          <w:ilvl w:val="0"/>
          <w:numId w:val="10"/>
        </w:numPr>
        <w:tabs>
          <w:tab w:val="clear" w:pos="2520"/>
          <w:tab w:val="num" w:pos="426"/>
        </w:tabs>
        <w:ind w:left="-142" w:firstLine="567"/>
        <w:jc w:val="left"/>
        <w:rPr>
          <w:b w:val="0"/>
          <w:bCs w:val="0"/>
        </w:rPr>
      </w:pPr>
      <w:r w:rsidRPr="00AF3F76">
        <w:rPr>
          <w:b w:val="0"/>
          <w:bCs w:val="0"/>
          <w:i/>
        </w:rPr>
        <w:t>уметь</w:t>
      </w:r>
      <w:r w:rsidRPr="00AF3F76">
        <w:rPr>
          <w:b w:val="0"/>
          <w:bCs w:val="0"/>
        </w:rPr>
        <w:t xml:space="preserve"> взглянуть на ситуацию с иной позиции и </w:t>
      </w:r>
      <w:r w:rsidRPr="00AF3F76">
        <w:rPr>
          <w:b w:val="0"/>
          <w:bCs w:val="0"/>
          <w:i/>
        </w:rPr>
        <w:t>договариваться</w:t>
      </w:r>
      <w:r w:rsidRPr="00AF3F76">
        <w:rPr>
          <w:b w:val="0"/>
          <w:bCs w:val="0"/>
        </w:rPr>
        <w:t xml:space="preserve"> с людьми иных позиций.</w:t>
      </w:r>
    </w:p>
    <w:p w:rsidR="00CD47B5" w:rsidRPr="00AF3F76" w:rsidRDefault="00CD47B5" w:rsidP="00CD47B5">
      <w:pPr>
        <w:shd w:val="clear" w:color="auto" w:fill="FFFFFF"/>
        <w:ind w:right="5" w:firstLine="283"/>
        <w:jc w:val="center"/>
        <w:rPr>
          <w:rFonts w:ascii="Times New Roman" w:hAnsi="Times New Roman"/>
          <w:color w:val="000000"/>
          <w:spacing w:val="-14"/>
          <w:sz w:val="24"/>
          <w:szCs w:val="24"/>
        </w:rPr>
      </w:pPr>
    </w:p>
    <w:p w:rsidR="00CD47B5" w:rsidRPr="00AF3F76" w:rsidRDefault="00CD47B5" w:rsidP="005A4F4E">
      <w:pPr>
        <w:shd w:val="clear" w:color="auto" w:fill="FFFFFF"/>
        <w:ind w:right="5" w:firstLine="283"/>
        <w:rPr>
          <w:rFonts w:ascii="Times New Roman" w:hAnsi="Times New Roman"/>
          <w:b/>
          <w:sz w:val="24"/>
          <w:szCs w:val="24"/>
        </w:rPr>
      </w:pPr>
      <w:r w:rsidRPr="00AF3F76">
        <w:rPr>
          <w:rFonts w:ascii="Times New Roman" w:hAnsi="Times New Roman"/>
          <w:b/>
          <w:color w:val="000000"/>
          <w:spacing w:val="-14"/>
          <w:sz w:val="24"/>
          <w:szCs w:val="24"/>
        </w:rPr>
        <w:t xml:space="preserve">Планируемые результаты обучения </w:t>
      </w:r>
      <w:r w:rsidRPr="00AF3F76">
        <w:rPr>
          <w:rFonts w:ascii="Times New Roman" w:hAnsi="Times New Roman"/>
          <w:b/>
          <w:color w:val="000000"/>
          <w:spacing w:val="-2"/>
          <w:sz w:val="24"/>
          <w:szCs w:val="24"/>
        </w:rPr>
        <w:t>математике в 5 классе</w:t>
      </w:r>
    </w:p>
    <w:p w:rsidR="00CD47B5" w:rsidRPr="00AF3F76" w:rsidRDefault="00CD47B5" w:rsidP="00CD47B5">
      <w:pPr>
        <w:shd w:val="clear" w:color="auto" w:fill="FFFFFF"/>
        <w:ind w:left="283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7"/>
          <w:sz w:val="24"/>
          <w:szCs w:val="24"/>
        </w:rPr>
        <w:t>Арифметика</w:t>
      </w:r>
    </w:p>
    <w:p w:rsidR="00CD47B5" w:rsidRPr="00AF3F76" w:rsidRDefault="00CD47B5" w:rsidP="00CD47B5">
      <w:pPr>
        <w:shd w:val="clear" w:color="auto" w:fill="FFFFFF"/>
        <w:ind w:left="288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-3"/>
          <w:sz w:val="24"/>
          <w:szCs w:val="24"/>
        </w:rPr>
        <w:t>По окончании изучения курса учащийся научится: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2"/>
          <w:sz w:val="24"/>
          <w:szCs w:val="24"/>
        </w:rPr>
        <w:t>понимать особенности десятичной системы счисления;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3"/>
          <w:sz w:val="24"/>
          <w:szCs w:val="24"/>
        </w:rPr>
        <w:t>использовать понятия, связанные с делимостью нату</w:t>
      </w:r>
      <w:r w:rsidRPr="00AF3F76">
        <w:rPr>
          <w:rFonts w:ascii="Times New Roman" w:hAnsi="Times New Roman"/>
          <w:bCs/>
          <w:color w:val="000000"/>
          <w:sz w:val="24"/>
          <w:szCs w:val="24"/>
        </w:rPr>
        <w:t>ральных чисел;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z w:val="24"/>
          <w:szCs w:val="24"/>
        </w:rPr>
        <w:t>выражать числа в эквивалентных формах, выбирая наи</w:t>
      </w:r>
      <w:r w:rsidRPr="00AF3F76">
        <w:rPr>
          <w:rFonts w:ascii="Times New Roman" w:hAnsi="Times New Roman"/>
          <w:bCs/>
          <w:color w:val="000000"/>
          <w:spacing w:val="1"/>
          <w:sz w:val="24"/>
          <w:szCs w:val="24"/>
        </w:rPr>
        <w:t>более подходящую в зависимости от конкретной ситу</w:t>
      </w:r>
      <w:r w:rsidRPr="00AF3F76">
        <w:rPr>
          <w:rFonts w:ascii="Times New Roman" w:hAnsi="Times New Roman"/>
          <w:bCs/>
          <w:color w:val="000000"/>
          <w:sz w:val="24"/>
          <w:szCs w:val="24"/>
        </w:rPr>
        <w:t>ации;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1"/>
          <w:sz w:val="24"/>
          <w:szCs w:val="24"/>
        </w:rPr>
        <w:t>сравнивать и упорядочивать рациональные числа;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2"/>
          <w:sz w:val="24"/>
          <w:szCs w:val="24"/>
        </w:rPr>
        <w:t>выполнять вычисления с рациональными числами, соче</w:t>
      </w:r>
      <w:r w:rsidRPr="00AF3F76">
        <w:rPr>
          <w:rFonts w:ascii="Times New Roman" w:hAnsi="Times New Roman"/>
          <w:bCs/>
          <w:color w:val="000000"/>
          <w:spacing w:val="1"/>
          <w:sz w:val="24"/>
          <w:szCs w:val="24"/>
        </w:rPr>
        <w:t>тая устные и письменные приёмы вычислений, приме</w:t>
      </w:r>
      <w:r w:rsidRPr="00AF3F76">
        <w:rPr>
          <w:rFonts w:ascii="Times New Roman" w:hAnsi="Times New Roman"/>
          <w:bCs/>
          <w:color w:val="000000"/>
          <w:spacing w:val="3"/>
          <w:sz w:val="24"/>
          <w:szCs w:val="24"/>
        </w:rPr>
        <w:t>нять калькулятор;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2"/>
          <w:sz w:val="24"/>
          <w:szCs w:val="24"/>
        </w:rPr>
        <w:t>использовать понятия и умения, связанные с пропорцио</w:t>
      </w:r>
      <w:r w:rsidRPr="00AF3F76">
        <w:rPr>
          <w:rFonts w:ascii="Times New Roman" w:hAnsi="Times New Roman"/>
          <w:bCs/>
          <w:color w:val="000000"/>
          <w:spacing w:val="-1"/>
          <w:sz w:val="24"/>
          <w:szCs w:val="24"/>
        </w:rPr>
        <w:t>нальностью величин, в ходе решения мате</w:t>
      </w:r>
      <w:r w:rsidRPr="00AF3F76">
        <w:rPr>
          <w:rFonts w:ascii="Times New Roman" w:hAnsi="Times New Roman"/>
          <w:bCs/>
          <w:color w:val="000000"/>
          <w:spacing w:val="-3"/>
          <w:sz w:val="24"/>
          <w:szCs w:val="24"/>
        </w:rPr>
        <w:t>матических задач и задач из смежных предметов, выпол</w:t>
      </w:r>
      <w:r w:rsidRPr="00AF3F76">
        <w:rPr>
          <w:rFonts w:ascii="Times New Roman" w:hAnsi="Times New Roman"/>
          <w:bCs/>
          <w:color w:val="000000"/>
          <w:sz w:val="24"/>
          <w:szCs w:val="24"/>
        </w:rPr>
        <w:t>нять несложные практические расчёты;</w:t>
      </w:r>
    </w:p>
    <w:p w:rsidR="00CD47B5" w:rsidRPr="00AF3F76" w:rsidRDefault="00CD47B5" w:rsidP="00CD47B5">
      <w:pPr>
        <w:shd w:val="clear" w:color="auto" w:fill="FFFFFF"/>
        <w:ind w:left="288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1"/>
          <w:sz w:val="24"/>
          <w:szCs w:val="24"/>
        </w:rPr>
        <w:t>Учащийся получит возможность: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2"/>
          <w:sz w:val="24"/>
          <w:szCs w:val="24"/>
        </w:rPr>
        <w:t>углубить и развить представления о натуральных числах и свойствах делимости;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5"/>
          <w:sz w:val="24"/>
          <w:szCs w:val="24"/>
        </w:rPr>
        <w:t xml:space="preserve">научиться использовать приемы, рационализирующие </w:t>
      </w:r>
      <w:r w:rsidRPr="00AF3F76">
        <w:rPr>
          <w:rFonts w:ascii="Times New Roman" w:hAnsi="Times New Roman"/>
          <w:color w:val="000000"/>
          <w:spacing w:val="4"/>
          <w:sz w:val="24"/>
          <w:szCs w:val="24"/>
        </w:rPr>
        <w:t>вычисления, приобрести навык контролировать вычис</w:t>
      </w:r>
      <w:r w:rsidRPr="00AF3F76">
        <w:rPr>
          <w:rFonts w:ascii="Times New Roman" w:hAnsi="Times New Roman"/>
          <w:color w:val="000000"/>
          <w:spacing w:val="4"/>
          <w:sz w:val="24"/>
          <w:szCs w:val="24"/>
        </w:rPr>
        <w:softHyphen/>
        <w:t>ления, выбирая подходящий для ситуации способ.</w:t>
      </w:r>
    </w:p>
    <w:p w:rsidR="00CD47B5" w:rsidRPr="00AF3F76" w:rsidRDefault="00CD47B5" w:rsidP="00CD47B5">
      <w:pPr>
        <w:shd w:val="clear" w:color="auto" w:fill="FFFFFF"/>
        <w:ind w:right="3360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-8"/>
          <w:sz w:val="24"/>
          <w:szCs w:val="24"/>
        </w:rPr>
        <w:t xml:space="preserve">Числовые и буквенные </w:t>
      </w:r>
      <w:r w:rsidRPr="00AF3F76">
        <w:rPr>
          <w:rFonts w:ascii="Times New Roman" w:hAnsi="Times New Roman"/>
          <w:color w:val="000000"/>
          <w:spacing w:val="-7"/>
          <w:sz w:val="24"/>
          <w:szCs w:val="24"/>
        </w:rPr>
        <w:t>выражения. Уравнения</w:t>
      </w:r>
    </w:p>
    <w:p w:rsidR="00CD47B5" w:rsidRPr="00AF3F76" w:rsidRDefault="00CD47B5" w:rsidP="00CD47B5">
      <w:pPr>
        <w:shd w:val="clear" w:color="auto" w:fill="FFFFFF"/>
        <w:ind w:left="360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3"/>
          <w:sz w:val="24"/>
          <w:szCs w:val="24"/>
        </w:rPr>
        <w:t>По окончании изучения курса учащийся научится: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4"/>
          <w:sz w:val="24"/>
          <w:szCs w:val="24"/>
        </w:rPr>
        <w:t>выполнять операции с числовыми выражениями;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6"/>
          <w:sz w:val="24"/>
          <w:szCs w:val="24"/>
        </w:rPr>
        <w:t xml:space="preserve">решать линейные уравнения, решать текстовые задачи </w:t>
      </w:r>
      <w:r w:rsidRPr="00AF3F76">
        <w:rPr>
          <w:rFonts w:ascii="Times New Roman" w:hAnsi="Times New Roman"/>
          <w:color w:val="000000"/>
          <w:spacing w:val="2"/>
          <w:sz w:val="24"/>
          <w:szCs w:val="24"/>
        </w:rPr>
        <w:t>алгебраическим методом.</w:t>
      </w:r>
    </w:p>
    <w:p w:rsidR="00CD47B5" w:rsidRPr="00AF3F76" w:rsidRDefault="00CD47B5" w:rsidP="00CD47B5">
      <w:pPr>
        <w:shd w:val="clear" w:color="auto" w:fill="FFFFFF"/>
        <w:ind w:left="360"/>
        <w:rPr>
          <w:rFonts w:ascii="Times New Roman" w:hAnsi="Times New Roman"/>
          <w:bCs/>
          <w:color w:val="000000"/>
          <w:spacing w:val="1"/>
          <w:sz w:val="24"/>
          <w:szCs w:val="24"/>
        </w:rPr>
      </w:pPr>
    </w:p>
    <w:p w:rsidR="00CD47B5" w:rsidRPr="00AF3F76" w:rsidRDefault="00CD47B5" w:rsidP="00CD47B5">
      <w:pPr>
        <w:shd w:val="clear" w:color="auto" w:fill="FFFFFF"/>
        <w:ind w:left="360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1"/>
          <w:sz w:val="24"/>
          <w:szCs w:val="24"/>
        </w:rPr>
        <w:t>Учащийся получит возможность: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5"/>
          <w:sz w:val="24"/>
          <w:szCs w:val="24"/>
        </w:rPr>
        <w:t>развить представления о буквенных выражениях</w:t>
      </w:r>
      <w:r w:rsidRPr="00AF3F76">
        <w:rPr>
          <w:rFonts w:ascii="Times New Roman" w:hAnsi="Times New Roman"/>
          <w:color w:val="000000"/>
          <w:spacing w:val="4"/>
          <w:sz w:val="24"/>
          <w:szCs w:val="24"/>
        </w:rPr>
        <w:t>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4"/>
          <w:sz w:val="24"/>
          <w:szCs w:val="24"/>
        </w:rPr>
        <w:t xml:space="preserve">овладеть специальными приёмами решения уравнений, </w:t>
      </w:r>
      <w:r w:rsidRPr="00AF3F76">
        <w:rPr>
          <w:rFonts w:ascii="Times New Roman" w:hAnsi="Times New Roman"/>
          <w:color w:val="000000"/>
          <w:spacing w:val="5"/>
          <w:sz w:val="24"/>
          <w:szCs w:val="24"/>
        </w:rPr>
        <w:t>применять аппарат уравнений для решения как тексто</w:t>
      </w:r>
      <w:r w:rsidRPr="00AF3F76">
        <w:rPr>
          <w:rFonts w:ascii="Times New Roman" w:hAnsi="Times New Roman"/>
          <w:color w:val="000000"/>
          <w:spacing w:val="5"/>
          <w:sz w:val="24"/>
          <w:szCs w:val="24"/>
        </w:rPr>
        <w:softHyphen/>
      </w:r>
      <w:r w:rsidRPr="00AF3F76">
        <w:rPr>
          <w:rFonts w:ascii="Times New Roman" w:hAnsi="Times New Roman"/>
          <w:color w:val="000000"/>
          <w:spacing w:val="6"/>
          <w:sz w:val="24"/>
          <w:szCs w:val="24"/>
        </w:rPr>
        <w:t>вых, так и практических задач.</w:t>
      </w:r>
    </w:p>
    <w:p w:rsidR="00CD47B5" w:rsidRPr="00AF3F76" w:rsidRDefault="00CD47B5" w:rsidP="00CD47B5">
      <w:pPr>
        <w:shd w:val="clear" w:color="auto" w:fill="FFFFFF"/>
        <w:ind w:left="360" w:right="14"/>
        <w:jc w:val="both"/>
        <w:rPr>
          <w:rFonts w:ascii="Times New Roman" w:hAnsi="Times New Roman"/>
          <w:sz w:val="24"/>
          <w:szCs w:val="24"/>
        </w:rPr>
      </w:pPr>
    </w:p>
    <w:p w:rsidR="00CD47B5" w:rsidRPr="00AF3F76" w:rsidRDefault="00CD47B5" w:rsidP="00CD47B5">
      <w:pPr>
        <w:shd w:val="clear" w:color="auto" w:fill="FFFFFF"/>
        <w:ind w:left="360" w:right="1920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-8"/>
          <w:sz w:val="24"/>
          <w:szCs w:val="24"/>
        </w:rPr>
        <w:t xml:space="preserve">Геометрические фигуры. </w:t>
      </w:r>
      <w:r w:rsidRPr="00AF3F76">
        <w:rPr>
          <w:rFonts w:ascii="Times New Roman" w:hAnsi="Times New Roman"/>
          <w:color w:val="000000"/>
          <w:spacing w:val="-6"/>
          <w:sz w:val="24"/>
          <w:szCs w:val="24"/>
        </w:rPr>
        <w:t>Измерение геометрических величин</w:t>
      </w:r>
    </w:p>
    <w:p w:rsidR="00CD47B5" w:rsidRPr="00AF3F76" w:rsidRDefault="00CD47B5" w:rsidP="00CD47B5">
      <w:pPr>
        <w:shd w:val="clear" w:color="auto" w:fill="FFFFFF"/>
        <w:ind w:left="360"/>
        <w:rPr>
          <w:rFonts w:ascii="Times New Roman" w:hAnsi="Times New Roman"/>
          <w:bCs/>
          <w:color w:val="000000"/>
          <w:spacing w:val="2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2"/>
          <w:sz w:val="24"/>
          <w:szCs w:val="24"/>
        </w:rPr>
        <w:t>По окончании изучения курса учащийся научится: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5"/>
          <w:sz w:val="24"/>
          <w:szCs w:val="24"/>
        </w:rPr>
        <w:t>распознавать на чертежах, рисунках, моделях и в окру</w:t>
      </w:r>
      <w:r w:rsidRPr="00AF3F76">
        <w:rPr>
          <w:rFonts w:ascii="Times New Roman" w:hAnsi="Times New Roman"/>
          <w:color w:val="000000"/>
          <w:spacing w:val="5"/>
          <w:sz w:val="24"/>
          <w:szCs w:val="24"/>
        </w:rPr>
        <w:softHyphen/>
      </w:r>
      <w:r w:rsidRPr="00AF3F76">
        <w:rPr>
          <w:rFonts w:ascii="Times New Roman" w:hAnsi="Times New Roman"/>
          <w:color w:val="000000"/>
          <w:spacing w:val="2"/>
          <w:sz w:val="24"/>
          <w:szCs w:val="24"/>
        </w:rPr>
        <w:t>жающем мире плоские и пространственные геометриче</w:t>
      </w:r>
      <w:r w:rsidRPr="00AF3F76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AF3F76">
        <w:rPr>
          <w:rFonts w:ascii="Times New Roman" w:hAnsi="Times New Roman"/>
          <w:color w:val="000000"/>
          <w:spacing w:val="3"/>
          <w:sz w:val="24"/>
          <w:szCs w:val="24"/>
        </w:rPr>
        <w:t xml:space="preserve">ские фигуры и их элементы; 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3"/>
          <w:sz w:val="24"/>
          <w:szCs w:val="24"/>
        </w:rPr>
        <w:t>строить углы, определять их градусную меру;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3"/>
          <w:sz w:val="24"/>
          <w:szCs w:val="24"/>
        </w:rPr>
        <w:t xml:space="preserve"> распознавать и изображать развёртки куба, прямоуголь</w:t>
      </w:r>
      <w:r w:rsidRPr="00AF3F76">
        <w:rPr>
          <w:rFonts w:ascii="Times New Roman" w:hAnsi="Times New Roman"/>
          <w:color w:val="000000"/>
          <w:spacing w:val="3"/>
          <w:sz w:val="24"/>
          <w:szCs w:val="24"/>
        </w:rPr>
        <w:softHyphen/>
        <w:t>ного параллелепипеда, правильной пирамиды</w:t>
      </w:r>
      <w:r w:rsidRPr="00AF3F76">
        <w:rPr>
          <w:rFonts w:ascii="Times New Roman" w:hAnsi="Times New Roman"/>
          <w:color w:val="000000"/>
          <w:spacing w:val="2"/>
          <w:sz w:val="24"/>
          <w:szCs w:val="24"/>
        </w:rPr>
        <w:t>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6"/>
          <w:sz w:val="24"/>
          <w:szCs w:val="24"/>
        </w:rPr>
        <w:lastRenderedPageBreak/>
        <w:t xml:space="preserve">вычислять   объём   прямоугольного   параллелепипеда </w:t>
      </w:r>
      <w:r w:rsidRPr="00AF3F76">
        <w:rPr>
          <w:rFonts w:ascii="Times New Roman" w:hAnsi="Times New Roman"/>
          <w:color w:val="000000"/>
          <w:spacing w:val="2"/>
          <w:sz w:val="24"/>
          <w:szCs w:val="24"/>
        </w:rPr>
        <w:t>и куба.</w:t>
      </w:r>
    </w:p>
    <w:p w:rsidR="00CD47B5" w:rsidRPr="00AF3F76" w:rsidRDefault="00CD47B5" w:rsidP="00CD47B5">
      <w:pPr>
        <w:shd w:val="clear" w:color="auto" w:fill="FFFFFF"/>
        <w:ind w:left="360"/>
        <w:rPr>
          <w:rFonts w:ascii="Times New Roman" w:hAnsi="Times New Roman"/>
          <w:sz w:val="24"/>
          <w:szCs w:val="24"/>
        </w:rPr>
      </w:pPr>
    </w:p>
    <w:p w:rsidR="00CD47B5" w:rsidRPr="00AF3F76" w:rsidRDefault="00CD47B5" w:rsidP="00CD47B5">
      <w:pPr>
        <w:shd w:val="clear" w:color="auto" w:fill="FFFFFF"/>
        <w:ind w:left="557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1"/>
          <w:sz w:val="24"/>
          <w:szCs w:val="24"/>
        </w:rPr>
        <w:t>Учащийся получит возможность: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4"/>
          <w:sz w:val="24"/>
          <w:szCs w:val="24"/>
        </w:rPr>
        <w:t>научиться вычислять объём пространственных геомет</w:t>
      </w:r>
      <w:r w:rsidRPr="00AF3F76">
        <w:rPr>
          <w:rFonts w:ascii="Times New Roman" w:hAnsi="Times New Roman"/>
          <w:bCs/>
          <w:color w:val="000000"/>
          <w:spacing w:val="4"/>
          <w:sz w:val="24"/>
          <w:szCs w:val="24"/>
        </w:rPr>
        <w:softHyphen/>
      </w:r>
      <w:r w:rsidRPr="00AF3F76">
        <w:rPr>
          <w:rFonts w:ascii="Times New Roman" w:hAnsi="Times New Roman"/>
          <w:bCs/>
          <w:color w:val="000000"/>
          <w:spacing w:val="2"/>
          <w:sz w:val="24"/>
          <w:szCs w:val="24"/>
        </w:rPr>
        <w:t>рических фигур, составленных из прямоугольных парал</w:t>
      </w:r>
      <w:r w:rsidRPr="00AF3F76">
        <w:rPr>
          <w:rFonts w:ascii="Times New Roman" w:hAnsi="Times New Roman"/>
          <w:bCs/>
          <w:color w:val="000000"/>
          <w:spacing w:val="2"/>
          <w:sz w:val="24"/>
          <w:szCs w:val="24"/>
        </w:rPr>
        <w:softHyphen/>
        <w:t>лелепипедов;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4"/>
          <w:sz w:val="24"/>
          <w:szCs w:val="24"/>
        </w:rPr>
        <w:t>углубить и развить представления о пространственных геометрических фигурах;</w:t>
      </w:r>
    </w:p>
    <w:p w:rsidR="00CD47B5" w:rsidRPr="00AF3F76" w:rsidRDefault="00CD47B5" w:rsidP="00CD47B5">
      <w:pPr>
        <w:pStyle w:val="a3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6"/>
          <w:sz w:val="24"/>
          <w:szCs w:val="24"/>
        </w:rPr>
        <w:t>научиться применять понятие развёртки для выполне</w:t>
      </w:r>
      <w:r w:rsidRPr="00AF3F76">
        <w:rPr>
          <w:rFonts w:ascii="Times New Roman" w:hAnsi="Times New Roman"/>
          <w:bCs/>
          <w:color w:val="000000"/>
          <w:spacing w:val="6"/>
          <w:sz w:val="24"/>
          <w:szCs w:val="24"/>
        </w:rPr>
        <w:softHyphen/>
      </w:r>
      <w:r w:rsidRPr="00AF3F76">
        <w:rPr>
          <w:rFonts w:ascii="Times New Roman" w:hAnsi="Times New Roman"/>
          <w:bCs/>
          <w:color w:val="000000"/>
          <w:spacing w:val="5"/>
          <w:sz w:val="24"/>
          <w:szCs w:val="24"/>
        </w:rPr>
        <w:t>ния практических расчётов.</w:t>
      </w:r>
    </w:p>
    <w:p w:rsidR="00CD47B5" w:rsidRPr="00AF3F76" w:rsidRDefault="00CD47B5" w:rsidP="00CD47B5">
      <w:pPr>
        <w:shd w:val="clear" w:color="auto" w:fill="FFFFFF"/>
        <w:tabs>
          <w:tab w:val="left" w:pos="3662"/>
          <w:tab w:val="left" w:leader="hyphen" w:pos="4531"/>
        </w:tabs>
        <w:jc w:val="center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3"/>
          <w:sz w:val="24"/>
          <w:szCs w:val="24"/>
        </w:rPr>
        <w:t>Элементы статистики,</w:t>
      </w:r>
    </w:p>
    <w:p w:rsidR="00CD47B5" w:rsidRPr="00AF3F76" w:rsidRDefault="00CD47B5" w:rsidP="00CD47B5">
      <w:pPr>
        <w:shd w:val="clear" w:color="auto" w:fill="FFFFFF"/>
        <w:ind w:left="571"/>
        <w:jc w:val="center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-5"/>
          <w:sz w:val="24"/>
          <w:szCs w:val="24"/>
        </w:rPr>
        <w:t>вероятности. Комбинаторные задачи</w:t>
      </w:r>
    </w:p>
    <w:p w:rsidR="00CD47B5" w:rsidRPr="00AF3F76" w:rsidRDefault="00CD47B5" w:rsidP="00CD47B5">
      <w:pPr>
        <w:shd w:val="clear" w:color="auto" w:fill="FFFFFF"/>
        <w:ind w:left="562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2"/>
          <w:sz w:val="24"/>
          <w:szCs w:val="24"/>
        </w:rPr>
        <w:t>По окончании изучения курса учащийся научится:</w:t>
      </w:r>
    </w:p>
    <w:p w:rsidR="00CD47B5" w:rsidRPr="00AF3F76" w:rsidRDefault="00CD47B5" w:rsidP="00CD47B5">
      <w:pPr>
        <w:widowControl w:val="0"/>
        <w:numPr>
          <w:ilvl w:val="0"/>
          <w:numId w:val="1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AF3F76">
        <w:rPr>
          <w:rFonts w:ascii="Times New Roman" w:hAnsi="Times New Roman"/>
          <w:bCs/>
          <w:color w:val="000000"/>
          <w:spacing w:val="3"/>
          <w:sz w:val="24"/>
          <w:szCs w:val="24"/>
        </w:rPr>
        <w:t>решать комбинаторные задачи на нахождение количест</w:t>
      </w:r>
      <w:r w:rsidRPr="00AF3F76">
        <w:rPr>
          <w:rFonts w:ascii="Times New Roman" w:hAnsi="Times New Roman"/>
          <w:bCs/>
          <w:color w:val="000000"/>
          <w:spacing w:val="3"/>
          <w:sz w:val="24"/>
          <w:szCs w:val="24"/>
        </w:rPr>
        <w:softHyphen/>
      </w:r>
      <w:r w:rsidRPr="00AF3F76">
        <w:rPr>
          <w:rFonts w:ascii="Times New Roman" w:hAnsi="Times New Roman"/>
          <w:bCs/>
          <w:color w:val="000000"/>
          <w:spacing w:val="4"/>
          <w:sz w:val="24"/>
          <w:szCs w:val="24"/>
        </w:rPr>
        <w:t>ва объектов или комбинаций.</w:t>
      </w:r>
    </w:p>
    <w:p w:rsidR="00CD47B5" w:rsidRPr="00AF3F76" w:rsidRDefault="00CD47B5" w:rsidP="00CD47B5">
      <w:pPr>
        <w:shd w:val="clear" w:color="auto" w:fill="FFFFFF"/>
        <w:ind w:left="557"/>
        <w:rPr>
          <w:rFonts w:ascii="Times New Roman" w:hAnsi="Times New Roman"/>
          <w:sz w:val="24"/>
          <w:szCs w:val="24"/>
        </w:rPr>
      </w:pPr>
      <w:r w:rsidRPr="00AF3F76">
        <w:rPr>
          <w:rFonts w:ascii="Times New Roman" w:hAnsi="Times New Roman"/>
          <w:color w:val="000000"/>
          <w:spacing w:val="1"/>
          <w:sz w:val="24"/>
          <w:szCs w:val="24"/>
        </w:rPr>
        <w:t>Учащийся получит возможность:</w:t>
      </w:r>
    </w:p>
    <w:p w:rsidR="00693CDB" w:rsidRPr="00CD47B5" w:rsidRDefault="00CD47B5" w:rsidP="00CD47B5">
      <w:pPr>
        <w:widowControl w:val="0"/>
        <w:numPr>
          <w:ilvl w:val="0"/>
          <w:numId w:val="1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7"/>
          <w:sz w:val="24"/>
          <w:szCs w:val="24"/>
        </w:rPr>
        <w:t>научиться некоторым специальным приёмам решения</w:t>
      </w:r>
      <w:r>
        <w:rPr>
          <w:rFonts w:ascii="Times New Roman" w:hAnsi="Times New Roman"/>
          <w:bCs/>
          <w:color w:val="000000"/>
          <w:spacing w:val="7"/>
          <w:sz w:val="24"/>
          <w:szCs w:val="24"/>
        </w:rPr>
        <w:t xml:space="preserve"> </w:t>
      </w:r>
      <w:r w:rsidRPr="00C14775">
        <w:rPr>
          <w:rFonts w:ascii="Times New Roman" w:hAnsi="Times New Roman"/>
          <w:bCs/>
          <w:color w:val="000000"/>
          <w:spacing w:val="4"/>
          <w:sz w:val="24"/>
          <w:szCs w:val="24"/>
        </w:rPr>
        <w:t>комбинаторных задач.</w:t>
      </w:r>
    </w:p>
    <w:p w:rsidR="00212511" w:rsidRDefault="00CD47B5" w:rsidP="00066E41">
      <w:pPr>
        <w:shd w:val="clear" w:color="auto" w:fill="FFFFFF"/>
        <w:ind w:left="10" w:right="5"/>
        <w:jc w:val="both"/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 xml:space="preserve">                        </w:t>
      </w:r>
    </w:p>
    <w:p w:rsidR="005A4F4E" w:rsidRPr="00066E41" w:rsidRDefault="005A4F4E" w:rsidP="00066E41">
      <w:pPr>
        <w:shd w:val="clear" w:color="auto" w:fill="FFFFFF"/>
        <w:ind w:left="10" w:right="5"/>
        <w:jc w:val="both"/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</w:pPr>
    </w:p>
    <w:p w:rsidR="00C14775" w:rsidRPr="00066E41" w:rsidRDefault="00C14775" w:rsidP="005A4F4E">
      <w:pPr>
        <w:pStyle w:val="a3"/>
        <w:numPr>
          <w:ilvl w:val="0"/>
          <w:numId w:val="31"/>
        </w:num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066E41">
        <w:rPr>
          <w:rFonts w:ascii="Times New Roman" w:hAnsi="Times New Roman"/>
          <w:b/>
          <w:color w:val="000000"/>
          <w:spacing w:val="-1"/>
          <w:sz w:val="24"/>
          <w:szCs w:val="24"/>
          <w:u w:val="single"/>
        </w:rPr>
        <w:t>Содержание курса математики 5 класса</w:t>
      </w:r>
    </w:p>
    <w:p w:rsidR="00C14775" w:rsidRPr="00C14775" w:rsidRDefault="00C14775" w:rsidP="005A4F4E">
      <w:pPr>
        <w:shd w:val="clear" w:color="auto" w:fill="FFFFFF"/>
        <w:ind w:left="5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color w:val="000000"/>
          <w:spacing w:val="-3"/>
          <w:sz w:val="24"/>
          <w:szCs w:val="24"/>
        </w:rPr>
        <w:t>Натуральные числа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4"/>
          <w:sz w:val="24"/>
          <w:szCs w:val="24"/>
        </w:rPr>
        <w:t>Ряд натуральных чисел. Десятичная запись натураль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ных чисел. 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>Координатный луч. Шкала.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1"/>
          <w:sz w:val="24"/>
          <w:szCs w:val="24"/>
        </w:rPr>
        <w:t xml:space="preserve">Сравнение натуральных чисел. Сложение и вычитание 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>натуральных чисел. Свойства сложения.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5"/>
          <w:sz w:val="24"/>
          <w:szCs w:val="24"/>
        </w:rPr>
        <w:t xml:space="preserve">Умножение и деление натуральных чисел.  Свойства </w:t>
      </w:r>
      <w:r w:rsidRPr="00C14775">
        <w:rPr>
          <w:rFonts w:ascii="Times New Roman" w:hAnsi="Times New Roman"/>
          <w:bCs/>
          <w:color w:val="000000"/>
          <w:spacing w:val="1"/>
          <w:sz w:val="24"/>
          <w:szCs w:val="24"/>
        </w:rPr>
        <w:t>умножения. Деление с остатком. Степень числа с нату</w:t>
      </w:r>
      <w:r w:rsidRPr="00C14775">
        <w:rPr>
          <w:rFonts w:ascii="Times New Roman" w:hAnsi="Times New Roman"/>
          <w:bCs/>
          <w:color w:val="000000"/>
          <w:sz w:val="24"/>
          <w:szCs w:val="24"/>
        </w:rPr>
        <w:t>ральным показателем.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2"/>
          <w:sz w:val="24"/>
          <w:szCs w:val="24"/>
        </w:rPr>
        <w:t>Решение текстовых задач арифметическими способами.</w:t>
      </w:r>
    </w:p>
    <w:p w:rsidR="00C14775" w:rsidRPr="00C14775" w:rsidRDefault="00C14775" w:rsidP="005A4F4E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color w:val="000000"/>
          <w:spacing w:val="-3"/>
          <w:sz w:val="24"/>
          <w:szCs w:val="24"/>
        </w:rPr>
        <w:t>Дроби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>Обыкновенные дроби .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>Правильные и неправильные дроби. Смешанные  числа.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ab/>
      </w:r>
    </w:p>
    <w:p w:rsidR="00C14775" w:rsidRPr="00C14775" w:rsidRDefault="00C14775" w:rsidP="00C14775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6"/>
          <w:sz w:val="24"/>
          <w:szCs w:val="24"/>
        </w:rPr>
        <w:t xml:space="preserve">Сравнение обыкновенных дробей. </w:t>
      </w:r>
      <w:r w:rsidRPr="00C14775">
        <w:rPr>
          <w:rFonts w:ascii="Times New Roman" w:hAnsi="Times New Roman"/>
          <w:bCs/>
          <w:color w:val="000000"/>
          <w:spacing w:val="2"/>
          <w:sz w:val="24"/>
          <w:szCs w:val="24"/>
        </w:rPr>
        <w:t>Арифметические действия с обыкновенными дробями</w:t>
      </w:r>
      <w:r w:rsidRPr="00C14775">
        <w:rPr>
          <w:rFonts w:ascii="Times New Roman" w:hAnsi="Times New Roman"/>
          <w:bCs/>
          <w:color w:val="000000"/>
          <w:spacing w:val="4"/>
          <w:sz w:val="24"/>
          <w:szCs w:val="24"/>
        </w:rPr>
        <w:t>.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Десятичные дроби. Сравнение и округление десятичных  </w:t>
      </w: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>дробей. Арифметические действия с десятичными дробя</w:t>
      </w:r>
      <w:r w:rsidRPr="00C14775">
        <w:rPr>
          <w:rFonts w:ascii="Times New Roman" w:hAnsi="Times New Roman"/>
          <w:bCs/>
          <w:color w:val="000000"/>
          <w:sz w:val="24"/>
          <w:szCs w:val="24"/>
        </w:rPr>
        <w:t>ми. Прикидки результатов вычислений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7"/>
          <w:sz w:val="24"/>
          <w:szCs w:val="24"/>
        </w:rPr>
        <w:t>Проценты. Нахождение процентов от числа. Нахожде</w:t>
      </w:r>
      <w:r w:rsidRPr="00C14775">
        <w:rPr>
          <w:rFonts w:ascii="Times New Roman" w:hAnsi="Times New Roman"/>
          <w:bCs/>
          <w:color w:val="000000"/>
          <w:spacing w:val="7"/>
          <w:sz w:val="24"/>
          <w:szCs w:val="24"/>
        </w:rPr>
        <w:softHyphen/>
      </w:r>
      <w:r w:rsidRPr="00C14775">
        <w:rPr>
          <w:rFonts w:ascii="Times New Roman" w:hAnsi="Times New Roman"/>
          <w:bCs/>
          <w:color w:val="000000"/>
          <w:spacing w:val="2"/>
          <w:sz w:val="24"/>
          <w:szCs w:val="24"/>
        </w:rPr>
        <w:t>ние числа по его процентам.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10"/>
          <w:sz w:val="24"/>
          <w:szCs w:val="24"/>
        </w:rPr>
        <w:t>Решение текстовых задач арифметическими спосо</w:t>
      </w:r>
      <w:r w:rsidRPr="00C14775">
        <w:rPr>
          <w:rFonts w:ascii="Times New Roman" w:hAnsi="Times New Roman"/>
          <w:bCs/>
          <w:color w:val="000000"/>
          <w:spacing w:val="10"/>
          <w:sz w:val="24"/>
          <w:szCs w:val="24"/>
        </w:rPr>
        <w:softHyphen/>
      </w:r>
      <w:r w:rsidRPr="00C14775">
        <w:rPr>
          <w:rFonts w:ascii="Times New Roman" w:hAnsi="Times New Roman"/>
          <w:bCs/>
          <w:color w:val="000000"/>
          <w:spacing w:val="2"/>
          <w:sz w:val="24"/>
          <w:szCs w:val="24"/>
        </w:rPr>
        <w:t>бами.</w:t>
      </w:r>
    </w:p>
    <w:p w:rsidR="00C14775" w:rsidRPr="00C14775" w:rsidRDefault="00C14775" w:rsidP="005A4F4E">
      <w:pPr>
        <w:shd w:val="clear" w:color="auto" w:fill="FFFFFF"/>
        <w:spacing w:line="240" w:lineRule="auto"/>
        <w:ind w:left="5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spacing w:val="-2"/>
          <w:sz w:val="24"/>
          <w:szCs w:val="24"/>
        </w:rPr>
        <w:t>Величины. Зависимости между величинами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spacing w:val="3"/>
          <w:sz w:val="24"/>
          <w:szCs w:val="24"/>
        </w:rPr>
        <w:t>Единицы длины, площади, объёма, массы, времени, ско</w:t>
      </w:r>
      <w:r w:rsidRPr="00C14775">
        <w:rPr>
          <w:rFonts w:ascii="Times New Roman" w:hAnsi="Times New Roman"/>
          <w:bCs/>
          <w:spacing w:val="3"/>
          <w:sz w:val="24"/>
          <w:szCs w:val="24"/>
        </w:rPr>
        <w:softHyphen/>
      </w:r>
      <w:r w:rsidRPr="00C14775">
        <w:rPr>
          <w:rFonts w:ascii="Times New Roman" w:hAnsi="Times New Roman"/>
          <w:bCs/>
          <w:spacing w:val="1"/>
          <w:sz w:val="24"/>
          <w:szCs w:val="24"/>
        </w:rPr>
        <w:t>рости.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spacing w:val="6"/>
          <w:sz w:val="24"/>
          <w:szCs w:val="24"/>
        </w:rPr>
        <w:t>Примеры зависимостей между величинами. Представ</w:t>
      </w:r>
      <w:r w:rsidRPr="00C14775">
        <w:rPr>
          <w:rFonts w:ascii="Times New Roman" w:hAnsi="Times New Roman"/>
          <w:bCs/>
          <w:spacing w:val="6"/>
          <w:sz w:val="24"/>
          <w:szCs w:val="24"/>
        </w:rPr>
        <w:softHyphen/>
      </w:r>
      <w:r w:rsidRPr="00C14775">
        <w:rPr>
          <w:rFonts w:ascii="Times New Roman" w:hAnsi="Times New Roman"/>
          <w:bCs/>
          <w:spacing w:val="3"/>
          <w:sz w:val="24"/>
          <w:szCs w:val="24"/>
        </w:rPr>
        <w:t>ление зависимостей в виде формул. Вычисления по фор</w:t>
      </w:r>
      <w:r w:rsidRPr="00C14775">
        <w:rPr>
          <w:rFonts w:ascii="Times New Roman" w:hAnsi="Times New Roman"/>
          <w:bCs/>
          <w:spacing w:val="3"/>
          <w:sz w:val="24"/>
          <w:szCs w:val="24"/>
        </w:rPr>
        <w:softHyphen/>
      </w:r>
      <w:r w:rsidRPr="00C14775">
        <w:rPr>
          <w:rFonts w:ascii="Times New Roman" w:hAnsi="Times New Roman"/>
          <w:bCs/>
          <w:spacing w:val="7"/>
          <w:sz w:val="24"/>
          <w:szCs w:val="24"/>
        </w:rPr>
        <w:t>мулам.</w:t>
      </w:r>
    </w:p>
    <w:p w:rsidR="00C14775" w:rsidRPr="00C14775" w:rsidRDefault="00C14775" w:rsidP="005A4F4E">
      <w:pPr>
        <w:shd w:val="clear" w:color="auto" w:fill="FFFFFF"/>
        <w:tabs>
          <w:tab w:val="left" w:pos="3072"/>
        </w:tabs>
        <w:spacing w:line="240" w:lineRule="auto"/>
        <w:ind w:left="14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Числовые и буквенные  </w:t>
      </w:r>
      <w:r w:rsidRPr="00C14775">
        <w:rPr>
          <w:rFonts w:ascii="Times New Roman" w:hAnsi="Times New Roman"/>
          <w:b/>
          <w:bCs/>
          <w:color w:val="000000"/>
          <w:spacing w:val="-5"/>
          <w:sz w:val="24"/>
          <w:szCs w:val="24"/>
        </w:rPr>
        <w:t>выражения. Уравнения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Числовые выражения. Значение числового выражения. </w:t>
      </w:r>
      <w:r w:rsidRPr="00C14775">
        <w:rPr>
          <w:rFonts w:ascii="Times New Roman" w:hAnsi="Times New Roman"/>
          <w:bCs/>
          <w:color w:val="000000"/>
          <w:spacing w:val="5"/>
          <w:sz w:val="24"/>
          <w:szCs w:val="24"/>
        </w:rPr>
        <w:t xml:space="preserve">Порядок действий в числовых выражениях. Буквенные выражения. </w:t>
      </w: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t xml:space="preserve">Формулы. 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2"/>
          <w:sz w:val="24"/>
          <w:szCs w:val="24"/>
        </w:rPr>
        <w:t xml:space="preserve">Уравнения. </w:t>
      </w: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t>Решение текстовых задач с помощью уравнений.</w:t>
      </w:r>
    </w:p>
    <w:p w:rsidR="00C14775" w:rsidRPr="00C14775" w:rsidRDefault="00C14775" w:rsidP="005A4F4E">
      <w:pPr>
        <w:shd w:val="clear" w:color="auto" w:fill="FFFFFF"/>
        <w:tabs>
          <w:tab w:val="left" w:pos="3619"/>
          <w:tab w:val="left" w:leader="hyphen" w:pos="4526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/>
          <w:bCs/>
          <w:color w:val="000000"/>
          <w:spacing w:val="-9"/>
          <w:sz w:val="24"/>
          <w:szCs w:val="24"/>
        </w:rPr>
        <w:t xml:space="preserve">Элементы статистики, </w:t>
      </w:r>
      <w:r w:rsidRPr="00C14775">
        <w:rPr>
          <w:rFonts w:ascii="Times New Roman" w:hAnsi="Times New Roman"/>
          <w:b/>
          <w:bCs/>
          <w:color w:val="000000"/>
          <w:spacing w:val="-5"/>
          <w:sz w:val="24"/>
          <w:szCs w:val="24"/>
        </w:rPr>
        <w:t>вероятности. Комбинаторные задачи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Среднее арифметическое. Среднее значение величины. </w:t>
      </w:r>
    </w:p>
    <w:p w:rsidR="00C14775" w:rsidRPr="00C14775" w:rsidRDefault="00C14775" w:rsidP="00C14775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1"/>
          <w:sz w:val="24"/>
          <w:szCs w:val="24"/>
        </w:rPr>
        <w:t>. Решение комби</w:t>
      </w:r>
      <w:r w:rsidRPr="00C14775">
        <w:rPr>
          <w:rFonts w:ascii="Times New Roman" w:hAnsi="Times New Roman"/>
          <w:bCs/>
          <w:color w:val="000000"/>
          <w:spacing w:val="1"/>
          <w:sz w:val="24"/>
          <w:szCs w:val="24"/>
        </w:rPr>
        <w:softHyphen/>
      </w:r>
      <w:r w:rsidRPr="00C14775">
        <w:rPr>
          <w:rFonts w:ascii="Times New Roman" w:hAnsi="Times New Roman"/>
          <w:bCs/>
          <w:color w:val="000000"/>
          <w:sz w:val="24"/>
          <w:szCs w:val="24"/>
        </w:rPr>
        <w:t>наторных задач.</w:t>
      </w:r>
    </w:p>
    <w:p w:rsidR="005A4F4E" w:rsidRDefault="005A4F4E" w:rsidP="005A4F4E">
      <w:pPr>
        <w:shd w:val="clear" w:color="auto" w:fill="FFFFFF"/>
        <w:tabs>
          <w:tab w:val="left" w:leader="hyphen" w:pos="4531"/>
        </w:tabs>
        <w:spacing w:line="240" w:lineRule="auto"/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</w:pPr>
    </w:p>
    <w:p w:rsidR="00C14775" w:rsidRPr="00C14775" w:rsidRDefault="00C14775" w:rsidP="005A4F4E">
      <w:pPr>
        <w:shd w:val="clear" w:color="auto" w:fill="FFFFFF"/>
        <w:tabs>
          <w:tab w:val="left" w:leader="hyphen" w:pos="453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lastRenderedPageBreak/>
        <w:t>Геометрические фигуры.</w:t>
      </w:r>
    </w:p>
    <w:p w:rsidR="00C14775" w:rsidRPr="00C14775" w:rsidRDefault="00C14775" w:rsidP="005A4F4E">
      <w:pPr>
        <w:shd w:val="clear" w:color="auto" w:fill="FFFFFF"/>
        <w:spacing w:line="240" w:lineRule="auto"/>
        <w:rPr>
          <w:rFonts w:ascii="Times New Roman" w:hAnsi="Times New Roman"/>
          <w:b/>
          <w:sz w:val="24"/>
          <w:szCs w:val="24"/>
        </w:rPr>
      </w:pPr>
      <w:r w:rsidRPr="00C14775"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Измерения геометрических величин</w:t>
      </w:r>
    </w:p>
    <w:p w:rsidR="00C14775" w:rsidRPr="00C14775" w:rsidRDefault="00C14775" w:rsidP="00C14775">
      <w:pPr>
        <w:widowControl w:val="0"/>
        <w:numPr>
          <w:ilvl w:val="0"/>
          <w:numId w:val="2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1"/>
          <w:sz w:val="24"/>
          <w:szCs w:val="24"/>
        </w:rPr>
        <w:t xml:space="preserve">Отрезок. Построение отрезка. Длина отрезка, ломаной. 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Измерение длины отрезка, построение отрезка заданной  </w:t>
      </w:r>
      <w:r w:rsidRPr="00C14775">
        <w:rPr>
          <w:rFonts w:ascii="Times New Roman" w:hAnsi="Times New Roman"/>
          <w:bCs/>
          <w:color w:val="000000"/>
          <w:sz w:val="24"/>
          <w:szCs w:val="24"/>
        </w:rPr>
        <w:t xml:space="preserve">длины. Периметр многоугольника. Плоскость. Прямая. </w:t>
      </w: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>Луч.</w:t>
      </w:r>
    </w:p>
    <w:p w:rsidR="00C14775" w:rsidRPr="00C14775" w:rsidRDefault="00C14775" w:rsidP="00C14775">
      <w:pPr>
        <w:widowControl w:val="0"/>
        <w:numPr>
          <w:ilvl w:val="0"/>
          <w:numId w:val="2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>Угол. Виды углов. Градусная мера угла. Измерение и по</w:t>
      </w: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softHyphen/>
        <w:t>строение углов с помощью транспортира.</w:t>
      </w:r>
    </w:p>
    <w:p w:rsidR="00C14775" w:rsidRPr="00C14775" w:rsidRDefault="00C14775" w:rsidP="00C14775">
      <w:pPr>
        <w:widowControl w:val="0"/>
        <w:numPr>
          <w:ilvl w:val="0"/>
          <w:numId w:val="2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t>Прямоугольник.   Квадрат.   Треугольник.   Виды  тре</w:t>
      </w: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softHyphen/>
      </w:r>
      <w:r w:rsidRPr="00C14775">
        <w:rPr>
          <w:rFonts w:ascii="Times New Roman" w:hAnsi="Times New Roman"/>
          <w:bCs/>
          <w:color w:val="000000"/>
          <w:spacing w:val="6"/>
          <w:sz w:val="24"/>
          <w:szCs w:val="24"/>
        </w:rPr>
        <w:t>угольников</w:t>
      </w:r>
    </w:p>
    <w:p w:rsidR="00C14775" w:rsidRPr="00C14775" w:rsidRDefault="00C14775" w:rsidP="00C14775">
      <w:pPr>
        <w:widowControl w:val="0"/>
        <w:numPr>
          <w:ilvl w:val="0"/>
          <w:numId w:val="2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Равенство фигур. Площадь </w:t>
      </w: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t>прямоугольника и квадрата. Ось сим</w:t>
      </w: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softHyphen/>
      </w:r>
      <w:r w:rsidRPr="00C14775">
        <w:rPr>
          <w:rFonts w:ascii="Times New Roman" w:hAnsi="Times New Roman"/>
          <w:bCs/>
          <w:color w:val="000000"/>
          <w:sz w:val="24"/>
          <w:szCs w:val="24"/>
        </w:rPr>
        <w:t>метрии фигуры.</w:t>
      </w:r>
    </w:p>
    <w:p w:rsidR="00C14775" w:rsidRPr="00C14775" w:rsidRDefault="00C14775" w:rsidP="00C14775">
      <w:pPr>
        <w:widowControl w:val="0"/>
        <w:numPr>
          <w:ilvl w:val="0"/>
          <w:numId w:val="2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Наглядные представления о пространственных фигурах: </w:t>
      </w:r>
      <w:r w:rsidRPr="00C14775">
        <w:rPr>
          <w:rFonts w:ascii="Times New Roman" w:hAnsi="Times New Roman"/>
          <w:bCs/>
          <w:color w:val="000000"/>
          <w:spacing w:val="3"/>
          <w:sz w:val="24"/>
          <w:szCs w:val="24"/>
        </w:rPr>
        <w:t>прямоугольный параллелепипед,  куб,  пирамида</w:t>
      </w:r>
      <w:r w:rsidRPr="00C14775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. 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>Объём прямоугольного параллелепипеда и куба.</w:t>
      </w:r>
    </w:p>
    <w:p w:rsidR="00C14775" w:rsidRDefault="00C14775" w:rsidP="00C14775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C14775" w:rsidRPr="00C14775" w:rsidRDefault="00C14775" w:rsidP="005A4F4E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Математика </w:t>
      </w:r>
      <w:r w:rsidRPr="00C14775"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в  историческом развитии</w:t>
      </w:r>
    </w:p>
    <w:p w:rsidR="00C14775" w:rsidRPr="00C14775" w:rsidRDefault="00C14775" w:rsidP="00C14775">
      <w:pPr>
        <w:shd w:val="clear" w:color="auto" w:fill="FFFFFF"/>
        <w:spacing w:line="240" w:lineRule="auto"/>
        <w:ind w:left="77" w:firstLine="288"/>
        <w:jc w:val="both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Римская система счисления. Позиционные системы 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счисления. Обозначение цифр в Древней Руси. Старинные </w:t>
      </w: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>меры длины. Введение метра как единицы длины. Метриче</w:t>
      </w: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softHyphen/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t>ская система мер в России, в Европе. История формирова</w:t>
      </w:r>
      <w:r w:rsidRPr="00C14775">
        <w:rPr>
          <w:rFonts w:ascii="Times New Roman" w:hAnsi="Times New Roman"/>
          <w:bCs/>
          <w:color w:val="000000"/>
          <w:spacing w:val="-1"/>
          <w:sz w:val="24"/>
          <w:szCs w:val="24"/>
        </w:rPr>
        <w:softHyphen/>
        <w:t xml:space="preserve">ния математических символов. Дроби в Вавилоне, Египте, </w:t>
      </w:r>
      <w:r w:rsidRPr="00C14775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Риме, на Руси. Открытие десятичных дробей. Мир простых </w:t>
      </w:r>
      <w:r w:rsidRPr="00C14775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чисел. Золотое сечение. Число нуль. </w:t>
      </w:r>
    </w:p>
    <w:p w:rsidR="00C14775" w:rsidRPr="005A4F4E" w:rsidRDefault="005A4F4E" w:rsidP="005A4F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A4F4E">
        <w:rPr>
          <w:rFonts w:ascii="Times New Roman" w:hAnsi="Times New Roman"/>
          <w:b/>
          <w:sz w:val="28"/>
          <w:szCs w:val="28"/>
        </w:rPr>
        <w:t>Контрольные работы</w:t>
      </w:r>
    </w:p>
    <w:p w:rsidR="00C14775" w:rsidRPr="00C14775" w:rsidRDefault="00C14775" w:rsidP="00C147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2"/>
        <w:gridCol w:w="5837"/>
      </w:tblGrid>
      <w:tr w:rsidR="005A4F4E" w:rsidRPr="00650013" w:rsidTr="005A4F4E">
        <w:trPr>
          <w:trHeight w:val="562"/>
        </w:trPr>
        <w:tc>
          <w:tcPr>
            <w:tcW w:w="792" w:type="dxa"/>
            <w:tcBorders>
              <w:bottom w:val="single" w:sz="4" w:space="0" w:color="000000"/>
            </w:tcBorders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37" w:type="dxa"/>
            <w:tcBorders>
              <w:bottom w:val="single" w:sz="4" w:space="0" w:color="000000"/>
            </w:tcBorders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5A4F4E" w:rsidRPr="00650013" w:rsidTr="005A4F4E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Входная работа.  (1)</w:t>
            </w:r>
          </w:p>
        </w:tc>
      </w:tr>
      <w:tr w:rsidR="005A4F4E" w:rsidRPr="00650013" w:rsidTr="005A4F4E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Линейные уравнения с одной переменой.  №1 (2)</w:t>
            </w:r>
          </w:p>
        </w:tc>
      </w:tr>
      <w:tr w:rsidR="005A4F4E" w:rsidRPr="00650013" w:rsidTr="005A4F4E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натуральных чисел. Числовые и буквенные выражения. Формулы. №2(3)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Уравнение. Угол. Многоугольники. №3 (4)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 натуральных чисел. Свойства умножения.  №4 (5)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Деление с остатком. Площадь прямоугольника. Прямоугольный параллелепипед и его объем. №5 (6)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Обыкновенные дроби. №6 (7)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Понятие о десятичной дроби. Сравнение, округление, сложение и вычитание десятичных дробей. №7 (8)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 десятичных дробей. №8 (9)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color w:val="000000"/>
                <w:sz w:val="24"/>
                <w:szCs w:val="24"/>
              </w:rPr>
              <w:t>Среднее арифметическое. Проценты. №9 (10)</w:t>
            </w:r>
          </w:p>
        </w:tc>
      </w:tr>
      <w:tr w:rsidR="005A4F4E" w:rsidRPr="00650013" w:rsidTr="0054005A">
        <w:tc>
          <w:tcPr>
            <w:tcW w:w="792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37" w:type="dxa"/>
            <w:shd w:val="clear" w:color="auto" w:fill="auto"/>
          </w:tcPr>
          <w:p w:rsidR="005A4F4E" w:rsidRPr="00650013" w:rsidRDefault="005A4F4E" w:rsidP="00C1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013">
              <w:rPr>
                <w:rFonts w:ascii="Times New Roman" w:hAnsi="Times New Roman"/>
                <w:sz w:val="24"/>
                <w:szCs w:val="24"/>
              </w:rPr>
              <w:t>Итоговая контрольная работа. № 10 (11)</w:t>
            </w:r>
          </w:p>
        </w:tc>
      </w:tr>
    </w:tbl>
    <w:p w:rsidR="00C14775" w:rsidRPr="00C14775" w:rsidRDefault="00C14775" w:rsidP="00C147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4775" w:rsidRPr="00C14775" w:rsidRDefault="00C14775" w:rsidP="00C147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4775" w:rsidRPr="00C14775" w:rsidRDefault="00C14775" w:rsidP="00C147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4199" w:rsidRDefault="00DB4199" w:rsidP="00DB4199">
      <w:pPr>
        <w:pStyle w:val="a3"/>
        <w:numPr>
          <w:ilvl w:val="0"/>
          <w:numId w:val="31"/>
        </w:num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Тематическое планирование</w:t>
      </w:r>
    </w:p>
    <w:p w:rsidR="00DB4199" w:rsidRPr="005A4F4E" w:rsidRDefault="00DB4199" w:rsidP="00DB4199">
      <w:pPr>
        <w:pStyle w:val="a3"/>
        <w:spacing w:line="240" w:lineRule="auto"/>
        <w:ind w:left="1080"/>
        <w:rPr>
          <w:rFonts w:ascii="Times New Roman" w:hAnsi="Times New Roman"/>
          <w:b/>
          <w:sz w:val="32"/>
          <w:szCs w:val="32"/>
        </w:rPr>
      </w:pPr>
    </w:p>
    <w:tbl>
      <w:tblPr>
        <w:tblW w:w="9388" w:type="dxa"/>
        <w:jc w:val="center"/>
        <w:tblInd w:w="-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6486"/>
        <w:gridCol w:w="1768"/>
      </w:tblGrid>
      <w:tr w:rsidR="00DB4199" w:rsidRPr="00BC55FC" w:rsidTr="00DB4199">
        <w:trPr>
          <w:trHeight w:val="39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DB4199" w:rsidRPr="00BC55FC" w:rsidTr="00DB4199">
        <w:trPr>
          <w:trHeight w:val="39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за курс начальной школы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Ряд натуральных чисел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10pt2"/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Цифры. Десятичная запись натуральных чисел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7-8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Отрезок. Длина отрезка.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Ломаная.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Входная работа.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11-13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Плоскость. Прямая. Луч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14-17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Шкала. Координатный луч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18-20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Сравнение нату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ральных чисел.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C55FC"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  <w:p w:rsidR="00DB4199" w:rsidRPr="00BC55FC" w:rsidRDefault="00DB4199" w:rsidP="00BC55FC">
            <w:pPr>
              <w:pStyle w:val="af0"/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систематизация знаний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1 по теме «Натуральные числа»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23-26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нату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ральных чисел.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27-31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Вычитание нату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ральных чисел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32-34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Числовые и буквен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ные выражения. Формулы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 w:rsidRPr="00BC55FC">
              <w:rPr>
                <w:rStyle w:val="9"/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36-39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Уравнение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40-41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Угол. Обозначение углов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9"/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42-46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Виды углов. Изме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рение углов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47-48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Многоугольники. Равные фигуры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9"/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49-50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Треугольник и его виды.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треугольников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52-54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Прямоугольник.и квадрат.  Ось симметрии фигуры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Повторение и систематизация учебного материала.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Контрольная работа № 3 по теме «Уравнение.Угол. 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Многоугольники»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57-60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Умножение. Пере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местительное свой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ство умножения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61-63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Сочетательное и распределитель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ное свойства умножения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64-70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71-73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74-75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Степень числа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10pt2"/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77-80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Площадь. Площадь прямо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угольника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81-83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Прямоугольный параллелепипед.</w:t>
            </w: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Пирамида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84-87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Объём прямо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угольного парал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лелепипеда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88-90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Комбинаторныезадачи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92-96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Понятие обыкно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венной дроби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97-99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Правильные и не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правильные дроби. Сравнение дробей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100-101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тание дробей с оди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наковыми знаменателями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10pt2"/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Дроби и деление натуральных чисел.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103-107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Смешанные числа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Style w:val="FranklinGothicMedium7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109-112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Представление о де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сятичных дробях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113-115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116-118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Округление чисел. Прикидки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119-124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Сложение и вычи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тание десятичных дробей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7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126-132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Умножение десятичных дробей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133-141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Деление</w:t>
            </w:r>
            <w:r w:rsidR="00BC55FC"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десятичных дробей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8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143-145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Среднее арифмети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ческое. Среднее значение величи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ны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146-149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Проценты. Нахож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дение процентов от числа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150-153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Нахождение числа по его процентам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276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154-155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Повторение и систематизация учебного материала.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9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trHeight w:val="315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157-168</w:t>
            </w:r>
          </w:p>
        </w:tc>
        <w:tc>
          <w:tcPr>
            <w:tcW w:w="64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Упражнения  для повторения курса</w:t>
            </w:r>
            <w:r w:rsidR="00BC55FC"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класса</w:t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B4199" w:rsidRPr="00BC55FC" w:rsidTr="00DB4199">
        <w:trPr>
          <w:trHeight w:val="315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300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330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330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330"/>
          <w:jc w:val="center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trHeight w:val="330"/>
          <w:jc w:val="center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Математическая спартакиада.   (Во внеурочное время в рамках предметной декады)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DB4199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Контрольная работа № 10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99" w:rsidRPr="00BC55FC" w:rsidRDefault="00DB4199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5F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336" w:rsidRPr="00BC55FC" w:rsidTr="00DB4199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336" w:rsidRPr="00BC55FC" w:rsidRDefault="003A1336" w:rsidP="00BC55FC">
            <w:pPr>
              <w:pStyle w:val="a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171-175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1336" w:rsidRPr="00BC55FC" w:rsidRDefault="003A1336" w:rsidP="00BC55FC">
            <w:pPr>
              <w:pStyle w:val="af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1336" w:rsidRPr="00BC55FC" w:rsidRDefault="003A1336" w:rsidP="00BC55FC">
            <w:pPr>
              <w:pStyle w:val="af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DB4199" w:rsidRPr="00C14775" w:rsidRDefault="00DB4199" w:rsidP="00DB41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B4199" w:rsidRPr="00C14775" w:rsidRDefault="00DB4199" w:rsidP="00DB41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DB4199" w:rsidRPr="00C14775" w:rsidSect="00BC55FC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395" w:rsidRDefault="00313395" w:rsidP="00212511">
      <w:pPr>
        <w:spacing w:after="0" w:line="240" w:lineRule="auto"/>
      </w:pPr>
      <w:r>
        <w:separator/>
      </w:r>
    </w:p>
  </w:endnote>
  <w:endnote w:type="continuationSeparator" w:id="1">
    <w:p w:rsidR="00313395" w:rsidRDefault="00313395" w:rsidP="0021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395" w:rsidRDefault="00313395" w:rsidP="00212511">
      <w:pPr>
        <w:spacing w:after="0" w:line="240" w:lineRule="auto"/>
      </w:pPr>
      <w:r>
        <w:separator/>
      </w:r>
    </w:p>
  </w:footnote>
  <w:footnote w:type="continuationSeparator" w:id="1">
    <w:p w:rsidR="00313395" w:rsidRDefault="00313395" w:rsidP="0021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F08CC0"/>
    <w:lvl w:ilvl="0">
      <w:numFmt w:val="bullet"/>
      <w:lvlText w:val="*"/>
      <w:lvlJc w:val="left"/>
    </w:lvl>
  </w:abstractNum>
  <w:abstractNum w:abstractNumId="1">
    <w:nsid w:val="032853E2"/>
    <w:multiLevelType w:val="hybridMultilevel"/>
    <w:tmpl w:val="8BC801C8"/>
    <w:lvl w:ilvl="0" w:tplc="B9325544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75F6F"/>
    <w:multiLevelType w:val="hybridMultilevel"/>
    <w:tmpl w:val="C0FAB28E"/>
    <w:lvl w:ilvl="0" w:tplc="0419000B">
      <w:start w:val="1"/>
      <w:numFmt w:val="bullet"/>
      <w:lvlText w:val=""/>
      <w:lvlJc w:val="left"/>
      <w:pPr>
        <w:ind w:left="1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">
    <w:nsid w:val="0CCD5328"/>
    <w:multiLevelType w:val="hybridMultilevel"/>
    <w:tmpl w:val="E2F0B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81462"/>
    <w:multiLevelType w:val="hybridMultilevel"/>
    <w:tmpl w:val="3E14F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F7DBA"/>
    <w:multiLevelType w:val="singleLevel"/>
    <w:tmpl w:val="F3FCA8E0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>
    <w:nsid w:val="190E5173"/>
    <w:multiLevelType w:val="hybridMultilevel"/>
    <w:tmpl w:val="E8AA4F20"/>
    <w:lvl w:ilvl="0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>
    <w:nsid w:val="1DA20425"/>
    <w:multiLevelType w:val="hybridMultilevel"/>
    <w:tmpl w:val="D646CC76"/>
    <w:lvl w:ilvl="0" w:tplc="36E07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546A6"/>
    <w:multiLevelType w:val="hybridMultilevel"/>
    <w:tmpl w:val="254ACF1A"/>
    <w:lvl w:ilvl="0" w:tplc="D368F776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2B07E1"/>
    <w:multiLevelType w:val="hybridMultilevel"/>
    <w:tmpl w:val="CDCA60D0"/>
    <w:lvl w:ilvl="0" w:tplc="041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0">
    <w:nsid w:val="31D56E4E"/>
    <w:multiLevelType w:val="hybridMultilevel"/>
    <w:tmpl w:val="DD500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112D75"/>
    <w:multiLevelType w:val="hybridMultilevel"/>
    <w:tmpl w:val="10A61728"/>
    <w:lvl w:ilvl="0" w:tplc="C58C298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7196A"/>
    <w:multiLevelType w:val="hybridMultilevel"/>
    <w:tmpl w:val="656669B0"/>
    <w:lvl w:ilvl="0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>
    <w:nsid w:val="3F782EAF"/>
    <w:multiLevelType w:val="hybridMultilevel"/>
    <w:tmpl w:val="62469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2D499F"/>
    <w:multiLevelType w:val="hybridMultilevel"/>
    <w:tmpl w:val="2500F92E"/>
    <w:lvl w:ilvl="0" w:tplc="B932554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E53FF1"/>
    <w:multiLevelType w:val="hybridMultilevel"/>
    <w:tmpl w:val="254ACF1A"/>
    <w:lvl w:ilvl="0" w:tplc="D368F776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5447DE"/>
    <w:multiLevelType w:val="hybridMultilevel"/>
    <w:tmpl w:val="908CBFF4"/>
    <w:lvl w:ilvl="0" w:tplc="8348F3B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BA5CA5"/>
    <w:multiLevelType w:val="hybridMultilevel"/>
    <w:tmpl w:val="DCECC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F8626A"/>
    <w:multiLevelType w:val="hybridMultilevel"/>
    <w:tmpl w:val="7E668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784800"/>
    <w:multiLevelType w:val="hybridMultilevel"/>
    <w:tmpl w:val="DE60B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4B141D"/>
    <w:multiLevelType w:val="hybridMultilevel"/>
    <w:tmpl w:val="BD90D4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501AAC"/>
    <w:multiLevelType w:val="hybridMultilevel"/>
    <w:tmpl w:val="E1421DE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CE14B0"/>
    <w:multiLevelType w:val="hybridMultilevel"/>
    <w:tmpl w:val="33964D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11240E"/>
    <w:multiLevelType w:val="hybridMultilevel"/>
    <w:tmpl w:val="B7386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5744CB"/>
    <w:multiLevelType w:val="hybridMultilevel"/>
    <w:tmpl w:val="D152B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950B8"/>
    <w:multiLevelType w:val="hybridMultilevel"/>
    <w:tmpl w:val="DCECF5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174277"/>
    <w:multiLevelType w:val="hybridMultilevel"/>
    <w:tmpl w:val="A142E288"/>
    <w:lvl w:ilvl="0" w:tplc="041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27">
    <w:nsid w:val="72BF4F31"/>
    <w:multiLevelType w:val="hybridMultilevel"/>
    <w:tmpl w:val="B4B4C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D9448C"/>
    <w:multiLevelType w:val="hybridMultilevel"/>
    <w:tmpl w:val="EF94B090"/>
    <w:lvl w:ilvl="0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9">
    <w:nsid w:val="7A281CC1"/>
    <w:multiLevelType w:val="hybridMultilevel"/>
    <w:tmpl w:val="B1963E1E"/>
    <w:lvl w:ilvl="0" w:tplc="041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0">
    <w:nsid w:val="7A427C9F"/>
    <w:multiLevelType w:val="hybridMultilevel"/>
    <w:tmpl w:val="5296C900"/>
    <w:lvl w:ilvl="0" w:tplc="B9325544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6"/>
  </w:num>
  <w:num w:numId="10">
    <w:abstractNumId w:val="12"/>
  </w:num>
  <w:num w:numId="11">
    <w:abstractNumId w:val="25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8"/>
  </w:num>
  <w:num w:numId="15">
    <w:abstractNumId w:val="4"/>
  </w:num>
  <w:num w:numId="16">
    <w:abstractNumId w:val="10"/>
  </w:num>
  <w:num w:numId="17">
    <w:abstractNumId w:val="3"/>
  </w:num>
  <w:num w:numId="18">
    <w:abstractNumId w:val="27"/>
  </w:num>
  <w:num w:numId="19">
    <w:abstractNumId w:val="24"/>
  </w:num>
  <w:num w:numId="20">
    <w:abstractNumId w:val="29"/>
  </w:num>
  <w:num w:numId="21">
    <w:abstractNumId w:val="13"/>
  </w:num>
  <w:num w:numId="22">
    <w:abstractNumId w:val="19"/>
  </w:num>
  <w:num w:numId="23">
    <w:abstractNumId w:val="26"/>
  </w:num>
  <w:num w:numId="24">
    <w:abstractNumId w:val="9"/>
  </w:num>
  <w:num w:numId="25">
    <w:abstractNumId w:val="23"/>
  </w:num>
  <w:num w:numId="26">
    <w:abstractNumId w:val="20"/>
  </w:num>
  <w:num w:numId="27">
    <w:abstractNumId w:val="2"/>
  </w:num>
  <w:num w:numId="28">
    <w:abstractNumId w:val="11"/>
  </w:num>
  <w:num w:numId="29">
    <w:abstractNumId w:val="7"/>
  </w:num>
  <w:num w:numId="30">
    <w:abstractNumId w:val="22"/>
  </w:num>
  <w:num w:numId="31">
    <w:abstractNumId w:val="8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06CC"/>
    <w:rsid w:val="0000382E"/>
    <w:rsid w:val="000371E1"/>
    <w:rsid w:val="0005381E"/>
    <w:rsid w:val="000612F9"/>
    <w:rsid w:val="00063159"/>
    <w:rsid w:val="00066E41"/>
    <w:rsid w:val="000B12C6"/>
    <w:rsid w:val="000D17EB"/>
    <w:rsid w:val="001163E4"/>
    <w:rsid w:val="00123B06"/>
    <w:rsid w:val="0014419C"/>
    <w:rsid w:val="00203127"/>
    <w:rsid w:val="002055A5"/>
    <w:rsid w:val="00212511"/>
    <w:rsid w:val="00220A38"/>
    <w:rsid w:val="00274E90"/>
    <w:rsid w:val="00287317"/>
    <w:rsid w:val="00287474"/>
    <w:rsid w:val="00292AF6"/>
    <w:rsid w:val="0029300B"/>
    <w:rsid w:val="002B5904"/>
    <w:rsid w:val="002B7DBD"/>
    <w:rsid w:val="00300058"/>
    <w:rsid w:val="003043B1"/>
    <w:rsid w:val="00307EA0"/>
    <w:rsid w:val="00313395"/>
    <w:rsid w:val="00371E3B"/>
    <w:rsid w:val="0038634E"/>
    <w:rsid w:val="0039123E"/>
    <w:rsid w:val="00394508"/>
    <w:rsid w:val="003A1336"/>
    <w:rsid w:val="00453BFA"/>
    <w:rsid w:val="004618A5"/>
    <w:rsid w:val="00483F31"/>
    <w:rsid w:val="004A6E98"/>
    <w:rsid w:val="004B354D"/>
    <w:rsid w:val="004D6B51"/>
    <w:rsid w:val="004E6B7F"/>
    <w:rsid w:val="005041F7"/>
    <w:rsid w:val="00520B0C"/>
    <w:rsid w:val="00536B23"/>
    <w:rsid w:val="0054005A"/>
    <w:rsid w:val="00541E89"/>
    <w:rsid w:val="0058574B"/>
    <w:rsid w:val="005A01D2"/>
    <w:rsid w:val="005A17C5"/>
    <w:rsid w:val="005A4F4E"/>
    <w:rsid w:val="00613E97"/>
    <w:rsid w:val="00622376"/>
    <w:rsid w:val="00650013"/>
    <w:rsid w:val="00687BAD"/>
    <w:rsid w:val="00693CDB"/>
    <w:rsid w:val="006C324B"/>
    <w:rsid w:val="006D205E"/>
    <w:rsid w:val="006E69AE"/>
    <w:rsid w:val="00714FEB"/>
    <w:rsid w:val="00736E40"/>
    <w:rsid w:val="00761055"/>
    <w:rsid w:val="00775152"/>
    <w:rsid w:val="00781C0D"/>
    <w:rsid w:val="007829D0"/>
    <w:rsid w:val="00791B29"/>
    <w:rsid w:val="007A3001"/>
    <w:rsid w:val="007D1C5A"/>
    <w:rsid w:val="00831E1F"/>
    <w:rsid w:val="00843253"/>
    <w:rsid w:val="00861604"/>
    <w:rsid w:val="008751DE"/>
    <w:rsid w:val="0089297C"/>
    <w:rsid w:val="008A7D21"/>
    <w:rsid w:val="008E36BB"/>
    <w:rsid w:val="00902CD1"/>
    <w:rsid w:val="009100DF"/>
    <w:rsid w:val="009740FE"/>
    <w:rsid w:val="00977D06"/>
    <w:rsid w:val="00996E3B"/>
    <w:rsid w:val="009C6979"/>
    <w:rsid w:val="009E1FBB"/>
    <w:rsid w:val="009F0688"/>
    <w:rsid w:val="00A00A30"/>
    <w:rsid w:val="00A3087C"/>
    <w:rsid w:val="00A33008"/>
    <w:rsid w:val="00A5545F"/>
    <w:rsid w:val="00A74911"/>
    <w:rsid w:val="00A90380"/>
    <w:rsid w:val="00AA71BC"/>
    <w:rsid w:val="00AD5AD3"/>
    <w:rsid w:val="00AF3F76"/>
    <w:rsid w:val="00B17184"/>
    <w:rsid w:val="00B431BC"/>
    <w:rsid w:val="00B43584"/>
    <w:rsid w:val="00B6177A"/>
    <w:rsid w:val="00B83847"/>
    <w:rsid w:val="00BC1A26"/>
    <w:rsid w:val="00BC55FC"/>
    <w:rsid w:val="00BC612E"/>
    <w:rsid w:val="00BC74B1"/>
    <w:rsid w:val="00C14775"/>
    <w:rsid w:val="00C420A7"/>
    <w:rsid w:val="00C44C74"/>
    <w:rsid w:val="00C64B21"/>
    <w:rsid w:val="00C64E0A"/>
    <w:rsid w:val="00C76351"/>
    <w:rsid w:val="00C9404D"/>
    <w:rsid w:val="00C96D53"/>
    <w:rsid w:val="00CD47B5"/>
    <w:rsid w:val="00CE55B9"/>
    <w:rsid w:val="00CF31CB"/>
    <w:rsid w:val="00D14508"/>
    <w:rsid w:val="00D153FD"/>
    <w:rsid w:val="00D23294"/>
    <w:rsid w:val="00D3314F"/>
    <w:rsid w:val="00D57EFF"/>
    <w:rsid w:val="00D61D9B"/>
    <w:rsid w:val="00DB06CC"/>
    <w:rsid w:val="00DB4199"/>
    <w:rsid w:val="00DF0308"/>
    <w:rsid w:val="00E06275"/>
    <w:rsid w:val="00E14529"/>
    <w:rsid w:val="00E224C0"/>
    <w:rsid w:val="00E77991"/>
    <w:rsid w:val="00EB43AA"/>
    <w:rsid w:val="00EC5532"/>
    <w:rsid w:val="00EC55C8"/>
    <w:rsid w:val="00ED0874"/>
    <w:rsid w:val="00EF0852"/>
    <w:rsid w:val="00F140D1"/>
    <w:rsid w:val="00F26862"/>
    <w:rsid w:val="00F45DA9"/>
    <w:rsid w:val="00FB12A2"/>
    <w:rsid w:val="00FD19CA"/>
    <w:rsid w:val="00FF1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0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763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basedOn w:val="a0"/>
    <w:rsid w:val="00C76351"/>
  </w:style>
  <w:style w:type="character" w:customStyle="1" w:styleId="c2">
    <w:name w:val="c2"/>
    <w:basedOn w:val="a0"/>
    <w:rsid w:val="00C76351"/>
  </w:style>
  <w:style w:type="paragraph" w:styleId="2">
    <w:name w:val="Body Text Indent 2"/>
    <w:basedOn w:val="a"/>
    <w:link w:val="20"/>
    <w:rsid w:val="009C6979"/>
    <w:pPr>
      <w:spacing w:after="0" w:line="240" w:lineRule="auto"/>
      <w:ind w:firstLine="706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69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87474"/>
    <w:pPr>
      <w:ind w:left="720"/>
      <w:contextualSpacing/>
    </w:pPr>
  </w:style>
  <w:style w:type="paragraph" w:styleId="a4">
    <w:name w:val="Title"/>
    <w:basedOn w:val="a"/>
    <w:link w:val="a5"/>
    <w:qFormat/>
    <w:rsid w:val="009100DF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9100D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D61D9B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unhideWhenUsed/>
    <w:rsid w:val="00453BF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53BFA"/>
  </w:style>
  <w:style w:type="character" w:customStyle="1" w:styleId="1">
    <w:name w:val="Основной текст Знак1"/>
    <w:basedOn w:val="a0"/>
    <w:link w:val="21"/>
    <w:uiPriority w:val="99"/>
    <w:locked/>
    <w:rsid w:val="00453BFA"/>
    <w:rPr>
      <w:rFonts w:ascii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21">
    <w:name w:val="Заголовок №2"/>
    <w:basedOn w:val="a"/>
    <w:link w:val="1"/>
    <w:uiPriority w:val="99"/>
    <w:rsid w:val="00453BFA"/>
    <w:pPr>
      <w:widowControl w:val="0"/>
      <w:shd w:val="clear" w:color="auto" w:fill="FFFFFF"/>
      <w:spacing w:before="1320" w:after="1020" w:line="240" w:lineRule="atLeast"/>
      <w:jc w:val="center"/>
      <w:outlineLvl w:val="1"/>
    </w:pPr>
    <w:rPr>
      <w:rFonts w:ascii="Times New Roman" w:hAnsi="Times New Roman"/>
      <w:b/>
      <w:bCs/>
      <w:sz w:val="39"/>
      <w:szCs w:val="39"/>
    </w:rPr>
  </w:style>
  <w:style w:type="character" w:styleId="a9">
    <w:name w:val="Hyperlink"/>
    <w:basedOn w:val="a0"/>
    <w:uiPriority w:val="99"/>
    <w:unhideWhenUsed/>
    <w:rsid w:val="00453BFA"/>
    <w:rPr>
      <w:color w:val="0000FF"/>
      <w:u w:val="single"/>
    </w:rPr>
  </w:style>
  <w:style w:type="character" w:customStyle="1" w:styleId="count3">
    <w:name w:val="count3"/>
    <w:basedOn w:val="a0"/>
    <w:rsid w:val="00453BFA"/>
  </w:style>
  <w:style w:type="paragraph" w:styleId="aa">
    <w:name w:val="header"/>
    <w:basedOn w:val="a"/>
    <w:link w:val="ab"/>
    <w:uiPriority w:val="99"/>
    <w:unhideWhenUsed/>
    <w:rsid w:val="00453BF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53BFA"/>
    <w:rPr>
      <w:rFonts w:eastAsia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53BF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53BFA"/>
    <w:rPr>
      <w:rFonts w:eastAsia="Times New Roman"/>
      <w:lang w:eastAsia="ru-RU"/>
    </w:rPr>
  </w:style>
  <w:style w:type="character" w:customStyle="1" w:styleId="FranklinGothicMedium7">
    <w:name w:val="Основной текст + Franklin Gothic Medium7"/>
    <w:aliases w:val="94,5 pt7"/>
    <w:basedOn w:val="1"/>
    <w:uiPriority w:val="99"/>
    <w:rsid w:val="00453BFA"/>
    <w:rPr>
      <w:rFonts w:ascii="Franklin Gothic Medium" w:eastAsia="Times New Roman" w:hAnsi="Franklin Gothic Medium" w:cs="Franklin Gothic Medium"/>
      <w:b/>
      <w:bCs/>
      <w:i/>
      <w:iCs/>
      <w:sz w:val="19"/>
      <w:szCs w:val="19"/>
      <w:shd w:val="clear" w:color="auto" w:fill="FFFFFF"/>
      <w:lang w:eastAsia="ru-RU"/>
    </w:rPr>
  </w:style>
  <w:style w:type="character" w:customStyle="1" w:styleId="10pt2">
    <w:name w:val="Основной текст + 10 pt2"/>
    <w:aliases w:val="Полужирный6,Курсив10,Интервал 0 pt2"/>
    <w:basedOn w:val="1"/>
    <w:uiPriority w:val="99"/>
    <w:rsid w:val="00453BFA"/>
    <w:rPr>
      <w:rFonts w:ascii="Times New Roman" w:eastAsia="Times New Roman" w:hAnsi="Times New Roman" w:cs="Times New Roman"/>
      <w:b/>
      <w:bCs/>
      <w:i/>
      <w:iCs/>
      <w:spacing w:val="10"/>
      <w:sz w:val="20"/>
      <w:szCs w:val="20"/>
      <w:shd w:val="clear" w:color="auto" w:fill="FFFFFF"/>
      <w:lang w:eastAsia="ru-RU"/>
    </w:rPr>
  </w:style>
  <w:style w:type="character" w:customStyle="1" w:styleId="9">
    <w:name w:val="Основной текст + Полужирный9"/>
    <w:aliases w:val="Курсив14"/>
    <w:basedOn w:val="1"/>
    <w:uiPriority w:val="99"/>
    <w:rsid w:val="00453BFA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A3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3001"/>
    <w:rPr>
      <w:rFonts w:ascii="Tahoma" w:hAnsi="Tahoma" w:cs="Tahoma"/>
      <w:sz w:val="16"/>
      <w:szCs w:val="16"/>
    </w:rPr>
  </w:style>
  <w:style w:type="paragraph" w:customStyle="1" w:styleId="210">
    <w:name w:val="Заголовок 21"/>
    <w:basedOn w:val="a"/>
    <w:uiPriority w:val="1"/>
    <w:qFormat/>
    <w:rsid w:val="005A4F4E"/>
    <w:pPr>
      <w:widowControl w:val="0"/>
      <w:autoSpaceDE w:val="0"/>
      <w:autoSpaceDN w:val="0"/>
      <w:spacing w:after="0" w:line="274" w:lineRule="exact"/>
      <w:ind w:left="637" w:hanging="240"/>
      <w:outlineLvl w:val="2"/>
    </w:pPr>
    <w:rPr>
      <w:rFonts w:ascii="Times New Roman" w:eastAsia="Times New Roman" w:hAnsi="Times New Roman"/>
      <w:b/>
      <w:bCs/>
      <w:sz w:val="24"/>
      <w:szCs w:val="24"/>
      <w:lang w:eastAsia="ru-RU" w:bidi="ru-RU"/>
    </w:rPr>
  </w:style>
  <w:style w:type="paragraph" w:styleId="af0">
    <w:name w:val="No Spacing"/>
    <w:uiPriority w:val="1"/>
    <w:qFormat/>
    <w:rsid w:val="00BC55F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A8C9B-D739-44F4-9644-1BE28680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2289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15311</CharactersWithSpaces>
  <SharedDoc>false</SharedDoc>
  <HLinks>
    <vt:vector size="162" baseType="variant"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2949160</vt:i4>
      </vt:variant>
      <vt:variant>
        <vt:i4>75</vt:i4>
      </vt:variant>
      <vt:variant>
        <vt:i4>0</vt:i4>
      </vt:variant>
      <vt:variant>
        <vt:i4>5</vt:i4>
      </vt:variant>
      <vt:variant>
        <vt:lpwstr>http://karmanform.ucoz.ru/</vt:lpwstr>
      </vt:variant>
      <vt:variant>
        <vt:lpwstr/>
      </vt:variant>
      <vt:variant>
        <vt:i4>5177350</vt:i4>
      </vt:variant>
      <vt:variant>
        <vt:i4>72</vt:i4>
      </vt:variant>
      <vt:variant>
        <vt:i4>0</vt:i4>
      </vt:variant>
      <vt:variant>
        <vt:i4>5</vt:i4>
      </vt:variant>
      <vt:variant>
        <vt:lpwstr>http://powerpoint.net.ru/</vt:lpwstr>
      </vt:variant>
      <vt:variant>
        <vt:lpwstr/>
      </vt:variant>
      <vt:variant>
        <vt:i4>5177350</vt:i4>
      </vt:variant>
      <vt:variant>
        <vt:i4>69</vt:i4>
      </vt:variant>
      <vt:variant>
        <vt:i4>0</vt:i4>
      </vt:variant>
      <vt:variant>
        <vt:i4>5</vt:i4>
      </vt:variant>
      <vt:variant>
        <vt:lpwstr>http://powerpoint.net.ru/</vt:lpwstr>
      </vt:variant>
      <vt:variant>
        <vt:lpwstr/>
      </vt:variant>
      <vt:variant>
        <vt:i4>851978</vt:i4>
      </vt:variant>
      <vt:variant>
        <vt:i4>66</vt:i4>
      </vt:variant>
      <vt:variant>
        <vt:i4>0</vt:i4>
      </vt:variant>
      <vt:variant>
        <vt:i4>5</vt:i4>
      </vt:variant>
      <vt:variant>
        <vt:lpwstr>http://www.openclass.ru/</vt:lpwstr>
      </vt:variant>
      <vt:variant>
        <vt:lpwstr/>
      </vt:variant>
      <vt:variant>
        <vt:i4>5767248</vt:i4>
      </vt:variant>
      <vt:variant>
        <vt:i4>63</vt:i4>
      </vt:variant>
      <vt:variant>
        <vt:i4>0</vt:i4>
      </vt:variant>
      <vt:variant>
        <vt:i4>5</vt:i4>
      </vt:variant>
      <vt:variant>
        <vt:lpwstr>http://www.school-collection.edu.ru/</vt:lpwstr>
      </vt:variant>
      <vt:variant>
        <vt:lpwstr/>
      </vt:variant>
      <vt:variant>
        <vt:i4>1769549</vt:i4>
      </vt:variant>
      <vt:variant>
        <vt:i4>60</vt:i4>
      </vt:variant>
      <vt:variant>
        <vt:i4>0</vt:i4>
      </vt:variant>
      <vt:variant>
        <vt:i4>5</vt:i4>
      </vt:variant>
      <vt:variant>
        <vt:lpwstr>http://www.fcior.edu.ru/</vt:lpwstr>
      </vt:variant>
      <vt:variant>
        <vt:lpwstr/>
      </vt:variant>
      <vt:variant>
        <vt:i4>7602233</vt:i4>
      </vt:variant>
      <vt:variant>
        <vt:i4>57</vt:i4>
      </vt:variant>
      <vt:variant>
        <vt:i4>0</vt:i4>
      </vt:variant>
      <vt:variant>
        <vt:i4>5</vt:i4>
      </vt:variant>
      <vt:variant>
        <vt:lpwstr>http://eorhelp.ru/</vt:lpwstr>
      </vt:variant>
      <vt:variant>
        <vt:lpwstr/>
      </vt:variant>
      <vt:variant>
        <vt:i4>3276922</vt:i4>
      </vt:variant>
      <vt:variant>
        <vt:i4>54</vt:i4>
      </vt:variant>
      <vt:variant>
        <vt:i4>0</vt:i4>
      </vt:variant>
      <vt:variant>
        <vt:i4>5</vt:i4>
      </vt:variant>
      <vt:variant>
        <vt:lpwstr>http://metodist.lbz.ru/</vt:lpwstr>
      </vt:variant>
      <vt:variant>
        <vt:lpwstr/>
      </vt:variant>
      <vt:variant>
        <vt:i4>4194377</vt:i4>
      </vt:variant>
      <vt:variant>
        <vt:i4>51</vt:i4>
      </vt:variant>
      <vt:variant>
        <vt:i4>0</vt:i4>
      </vt:variant>
      <vt:variant>
        <vt:i4>5</vt:i4>
      </vt:variant>
      <vt:variant>
        <vt:lpwstr>http://www.alleng.ru/edu/math.htm</vt:lpwstr>
      </vt:variant>
      <vt:variant>
        <vt:lpwstr/>
      </vt:variant>
      <vt:variant>
        <vt:i4>4587541</vt:i4>
      </vt:variant>
      <vt:variant>
        <vt:i4>48</vt:i4>
      </vt:variant>
      <vt:variant>
        <vt:i4>0</vt:i4>
      </vt:variant>
      <vt:variant>
        <vt:i4>5</vt:i4>
      </vt:variant>
      <vt:variant>
        <vt:lpwstr>http://pedsovet.org/</vt:lpwstr>
      </vt:variant>
      <vt:variant>
        <vt:lpwstr/>
      </vt:variant>
      <vt:variant>
        <vt:i4>6750244</vt:i4>
      </vt:variant>
      <vt:variant>
        <vt:i4>45</vt:i4>
      </vt:variant>
      <vt:variant>
        <vt:i4>0</vt:i4>
      </vt:variant>
      <vt:variant>
        <vt:i4>5</vt:i4>
      </vt:variant>
      <vt:variant>
        <vt:lpwstr>http://www.neo.edu.ru/</vt:lpwstr>
      </vt:variant>
      <vt:variant>
        <vt:lpwstr/>
      </vt:variant>
      <vt:variant>
        <vt:i4>8060962</vt:i4>
      </vt:variant>
      <vt:variant>
        <vt:i4>42</vt:i4>
      </vt:variant>
      <vt:variant>
        <vt:i4>0</vt:i4>
      </vt:variant>
      <vt:variant>
        <vt:i4>5</vt:i4>
      </vt:variant>
      <vt:variant>
        <vt:lpwstr>http://www.ict.edu.ru/</vt:lpwstr>
      </vt:variant>
      <vt:variant>
        <vt:lpwstr/>
      </vt:variant>
      <vt:variant>
        <vt:i4>5111890</vt:i4>
      </vt:variant>
      <vt:variant>
        <vt:i4>39</vt:i4>
      </vt:variant>
      <vt:variant>
        <vt:i4>0</vt:i4>
      </vt:variant>
      <vt:variant>
        <vt:i4>5</vt:i4>
      </vt:variant>
      <vt:variant>
        <vt:lpwstr>http://www.school.edu.ru/</vt:lpwstr>
      </vt:variant>
      <vt:variant>
        <vt:lpwstr/>
      </vt:variant>
      <vt:variant>
        <vt:i4>6684783</vt:i4>
      </vt:variant>
      <vt:variant>
        <vt:i4>36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1179662</vt:i4>
      </vt:variant>
      <vt:variant>
        <vt:i4>33</vt:i4>
      </vt:variant>
      <vt:variant>
        <vt:i4>0</vt:i4>
      </vt:variant>
      <vt:variant>
        <vt:i4>5</vt:i4>
      </vt:variant>
      <vt:variant>
        <vt:lpwstr>http://www.vgf.ru/tabid/210/Default.aspx</vt:lpwstr>
      </vt:variant>
      <vt:variant>
        <vt:lpwstr/>
      </vt:variant>
      <vt:variant>
        <vt:i4>1245195</vt:i4>
      </vt:variant>
      <vt:variant>
        <vt:i4>30</vt:i4>
      </vt:variant>
      <vt:variant>
        <vt:i4>0</vt:i4>
      </vt:variant>
      <vt:variant>
        <vt:i4>5</vt:i4>
      </vt:variant>
      <vt:variant>
        <vt:lpwstr>http://www.vgf.ru/tabid/205/Default.aspx</vt:lpwstr>
      </vt:variant>
      <vt:variant>
        <vt:lpwstr/>
      </vt:variant>
      <vt:variant>
        <vt:i4>6684780</vt:i4>
      </vt:variant>
      <vt:variant>
        <vt:i4>27</vt:i4>
      </vt:variant>
      <vt:variant>
        <vt:i4>0</vt:i4>
      </vt:variant>
      <vt:variant>
        <vt:i4>5</vt:i4>
      </vt:variant>
      <vt:variant>
        <vt:lpwstr>http://www.vgf.ru/</vt:lpwstr>
      </vt:variant>
      <vt:variant>
        <vt:lpwstr/>
      </vt:variant>
      <vt:variant>
        <vt:i4>3735672</vt:i4>
      </vt:variant>
      <vt:variant>
        <vt:i4>24</vt:i4>
      </vt:variant>
      <vt:variant>
        <vt:i4>0</vt:i4>
      </vt:variant>
      <vt:variant>
        <vt:i4>5</vt:i4>
      </vt:variant>
      <vt:variant>
        <vt:lpwstr>http://standart.edu.ru/catalog.aspx?CatalogId=3729</vt:lpwstr>
      </vt:variant>
      <vt:variant>
        <vt:lpwstr/>
      </vt:variant>
      <vt:variant>
        <vt:i4>3670138</vt:i4>
      </vt:variant>
      <vt:variant>
        <vt:i4>21</vt:i4>
      </vt:variant>
      <vt:variant>
        <vt:i4>0</vt:i4>
      </vt:variant>
      <vt:variant>
        <vt:i4>5</vt:i4>
      </vt:variant>
      <vt:variant>
        <vt:lpwstr>http://standart.edu.ru/catalog.aspx?CatalogId=2619</vt:lpwstr>
      </vt:variant>
      <vt:variant>
        <vt:lpwstr/>
      </vt:variant>
      <vt:variant>
        <vt:i4>983104</vt:i4>
      </vt:variant>
      <vt:variant>
        <vt:i4>18</vt:i4>
      </vt:variant>
      <vt:variant>
        <vt:i4>0</vt:i4>
      </vt:variant>
      <vt:variant>
        <vt:i4>5</vt:i4>
      </vt:variant>
      <vt:variant>
        <vt:lpwstr>http://standart.edu.ru/catalog.aspx?CatalogId=985</vt:lpwstr>
      </vt:variant>
      <vt:variant>
        <vt:lpwstr/>
      </vt:variant>
      <vt:variant>
        <vt:i4>3604605</vt:i4>
      </vt:variant>
      <vt:variant>
        <vt:i4>15</vt:i4>
      </vt:variant>
      <vt:variant>
        <vt:i4>0</vt:i4>
      </vt:variant>
      <vt:variant>
        <vt:i4>5</vt:i4>
      </vt:variant>
      <vt:variant>
        <vt:lpwstr>http://standart.edu.ru/catalog.aspx?CatalogId=2666</vt:lpwstr>
      </vt:variant>
      <vt:variant>
        <vt:lpwstr/>
      </vt:variant>
      <vt:variant>
        <vt:i4>262219</vt:i4>
      </vt:variant>
      <vt:variant>
        <vt:i4>12</vt:i4>
      </vt:variant>
      <vt:variant>
        <vt:i4>0</vt:i4>
      </vt:variant>
      <vt:variant>
        <vt:i4>5</vt:i4>
      </vt:variant>
      <vt:variant>
        <vt:lpwstr>http://standart.edu.ru/catalog.aspx?CatalogId=230</vt:lpwstr>
      </vt:variant>
      <vt:variant>
        <vt:lpwstr/>
      </vt:variant>
      <vt:variant>
        <vt:i4>3670137</vt:i4>
      </vt:variant>
      <vt:variant>
        <vt:i4>9</vt:i4>
      </vt:variant>
      <vt:variant>
        <vt:i4>0</vt:i4>
      </vt:variant>
      <vt:variant>
        <vt:i4>5</vt:i4>
      </vt:variant>
      <vt:variant>
        <vt:lpwstr>http://standart.edu.ru/catalog.aspx?CatalogId=2629</vt:lpwstr>
      </vt:variant>
      <vt:variant>
        <vt:lpwstr/>
      </vt:variant>
      <vt:variant>
        <vt:i4>3342463</vt:i4>
      </vt:variant>
      <vt:variant>
        <vt:i4>6</vt:i4>
      </vt:variant>
      <vt:variant>
        <vt:i4>0</vt:i4>
      </vt:variant>
      <vt:variant>
        <vt:i4>5</vt:i4>
      </vt:variant>
      <vt:variant>
        <vt:lpwstr>http://standart.edu.ru/catalog.aspx?CatalogId=6400</vt:lpwstr>
      </vt:variant>
      <vt:variant>
        <vt:lpwstr/>
      </vt:variant>
      <vt:variant>
        <vt:i4>3473523</vt:i4>
      </vt:variant>
      <vt:variant>
        <vt:i4>3</vt:i4>
      </vt:variant>
      <vt:variant>
        <vt:i4>0</vt:i4>
      </vt:variant>
      <vt:variant>
        <vt:i4>5</vt:i4>
      </vt:variant>
      <vt:variant>
        <vt:lpwstr>http://standart.edu.ru/catalog.aspx?CatalogId=2587</vt:lpwstr>
      </vt:variant>
      <vt:variant>
        <vt:lpwstr/>
      </vt:variant>
      <vt:variant>
        <vt:i4>4063332</vt:i4>
      </vt:variant>
      <vt:variant>
        <vt:i4>0</vt:i4>
      </vt:variant>
      <vt:variant>
        <vt:i4>0</vt:i4>
      </vt:variant>
      <vt:variant>
        <vt:i4>5</vt:i4>
      </vt:variant>
      <vt:variant>
        <vt:lpwstr>http://standart.edu.ru/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MOI</cp:lastModifiedBy>
  <cp:revision>4</cp:revision>
  <cp:lastPrinted>2019-09-11T00:14:00Z</cp:lastPrinted>
  <dcterms:created xsi:type="dcterms:W3CDTF">2021-09-05T11:53:00Z</dcterms:created>
  <dcterms:modified xsi:type="dcterms:W3CDTF">2021-11-20T13:58:00Z</dcterms:modified>
</cp:coreProperties>
</file>