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37A" w:rsidRDefault="00A2537A">
      <w:pPr>
        <w:rPr>
          <w:rFonts w:ascii="Times New Roman" w:hAnsi="Times New Roman" w:cs="Times New Roman"/>
          <w:b/>
          <w:sz w:val="28"/>
          <w:szCs w:val="28"/>
        </w:rPr>
      </w:pPr>
    </w:p>
    <w:p w:rsidR="00A2537A" w:rsidRDefault="00A2537A">
      <w:pPr>
        <w:rPr>
          <w:rFonts w:ascii="Times New Roman" w:hAnsi="Times New Roman" w:cs="Times New Roman"/>
          <w:b/>
          <w:sz w:val="28"/>
          <w:szCs w:val="28"/>
        </w:rPr>
      </w:pPr>
    </w:p>
    <w:p w:rsidR="00A2537A" w:rsidRDefault="00A2537A">
      <w:pPr>
        <w:rPr>
          <w:rFonts w:ascii="Times New Roman" w:hAnsi="Times New Roman" w:cs="Times New Roman"/>
          <w:b/>
          <w:sz w:val="28"/>
          <w:szCs w:val="28"/>
        </w:rPr>
      </w:pPr>
    </w:p>
    <w:p w:rsidR="00A2537A" w:rsidRDefault="00A2537A">
      <w:pPr>
        <w:rPr>
          <w:rFonts w:ascii="Times New Roman" w:hAnsi="Times New Roman" w:cs="Times New Roman"/>
          <w:b/>
          <w:sz w:val="28"/>
          <w:szCs w:val="28"/>
        </w:rPr>
      </w:pPr>
    </w:p>
    <w:p w:rsidR="00A2537A" w:rsidRDefault="00A2537A">
      <w:pPr>
        <w:rPr>
          <w:rFonts w:ascii="Times New Roman" w:hAnsi="Times New Roman" w:cs="Times New Roman"/>
          <w:b/>
          <w:sz w:val="28"/>
          <w:szCs w:val="28"/>
        </w:rPr>
      </w:pPr>
    </w:p>
    <w:p w:rsidR="00A2537A" w:rsidRDefault="00A2537A">
      <w:pPr>
        <w:rPr>
          <w:rFonts w:ascii="Times New Roman" w:hAnsi="Times New Roman" w:cs="Times New Roman"/>
          <w:b/>
          <w:sz w:val="28"/>
          <w:szCs w:val="28"/>
        </w:rPr>
      </w:pPr>
    </w:p>
    <w:p w:rsidR="00A2537A" w:rsidRDefault="00A2537A">
      <w:pPr>
        <w:rPr>
          <w:rFonts w:ascii="Times New Roman" w:hAnsi="Times New Roman" w:cs="Times New Roman"/>
          <w:b/>
          <w:sz w:val="28"/>
          <w:szCs w:val="28"/>
        </w:rPr>
      </w:pPr>
    </w:p>
    <w:p w:rsidR="00B35538" w:rsidRDefault="00B35538" w:rsidP="00A253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Консультация </w:t>
      </w:r>
    </w:p>
    <w:p w:rsidR="005A2EBB" w:rsidRPr="00B17442" w:rsidRDefault="00B17442" w:rsidP="00A2537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442">
        <w:rPr>
          <w:rFonts w:ascii="Times New Roman" w:hAnsi="Times New Roman" w:cs="Times New Roman"/>
          <w:b/>
          <w:sz w:val="28"/>
          <w:szCs w:val="28"/>
        </w:rPr>
        <w:t xml:space="preserve">«Экологическое воспитание – это </w:t>
      </w:r>
      <w:r w:rsidR="00A2537A">
        <w:rPr>
          <w:rFonts w:ascii="Times New Roman" w:hAnsi="Times New Roman" w:cs="Times New Roman"/>
          <w:b/>
          <w:sz w:val="28"/>
          <w:szCs w:val="28"/>
        </w:rPr>
        <w:t xml:space="preserve">экологическое </w:t>
      </w:r>
      <w:r w:rsidRPr="00B17442">
        <w:rPr>
          <w:rFonts w:ascii="Times New Roman" w:hAnsi="Times New Roman" w:cs="Times New Roman"/>
          <w:b/>
          <w:sz w:val="28"/>
          <w:szCs w:val="28"/>
        </w:rPr>
        <w:t>воспитание нравственности, духовности и интеллекта»</w:t>
      </w: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A2537A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Рома Н.Ю.</w:t>
      </w: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A2537A" w:rsidRDefault="00A2537A" w:rsidP="00A2537A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 2020г.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lastRenderedPageBreak/>
        <w:t xml:space="preserve">Человек и природа… Философы, поэты, художники всех времен и народов отдали дань этой вечной и актуальной теме. Но, пожалуй, никогда она не стояла так остро, как в наши дни, когда угроза экологического кризиса, а может быть, и катастрофа нависла над человечеством и проблема </w:t>
      </w:r>
      <w:proofErr w:type="spellStart"/>
      <w:r w:rsidRPr="00B17442">
        <w:rPr>
          <w:rFonts w:ascii="Times New Roman" w:hAnsi="Times New Roman" w:cs="Times New Roman"/>
          <w:sz w:val="28"/>
          <w:szCs w:val="28"/>
        </w:rPr>
        <w:t>экологизации</w:t>
      </w:r>
      <w:proofErr w:type="spellEnd"/>
      <w:r w:rsidRPr="00B17442">
        <w:rPr>
          <w:rFonts w:ascii="Times New Roman" w:hAnsi="Times New Roman" w:cs="Times New Roman"/>
          <w:sz w:val="28"/>
          <w:szCs w:val="28"/>
        </w:rPr>
        <w:t xml:space="preserve"> материальной и духовной деятельности человека стала жизненной необходимостью, одним из условий сохранения общего для всех нас дома – Земли.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Экологическое воспитание детей дошкольного возраста, с нашей точки зрения,</w:t>
      </w:r>
      <w:r w:rsidR="008033EC">
        <w:rPr>
          <w:rFonts w:ascii="Times New Roman" w:hAnsi="Times New Roman" w:cs="Times New Roman"/>
          <w:sz w:val="28"/>
          <w:szCs w:val="28"/>
        </w:rPr>
        <w:t xml:space="preserve"> </w:t>
      </w:r>
      <w:r w:rsidRPr="00B17442">
        <w:rPr>
          <w:rFonts w:ascii="Times New Roman" w:hAnsi="Times New Roman" w:cs="Times New Roman"/>
          <w:sz w:val="28"/>
          <w:szCs w:val="28"/>
        </w:rPr>
        <w:t>предполагает: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- гуманного отношения к природе (нравственное воспитание)</w:t>
      </w:r>
    </w:p>
    <w:p w:rsidR="00B17442" w:rsidRPr="00B17442" w:rsidRDefault="008033EC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17442" w:rsidRPr="00B17442">
        <w:rPr>
          <w:rFonts w:ascii="Times New Roman" w:hAnsi="Times New Roman" w:cs="Times New Roman"/>
          <w:sz w:val="28"/>
          <w:szCs w:val="28"/>
        </w:rPr>
        <w:t>формирование системы экологических знаний и представлений (интеллектуальное развитие)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-развитие эстетических чувств (умение видеть и прочувствовать красоту природы, восхититься ею, желания сохранить ее)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-участие детей в посильной для них деятельности по уходу за растениями и животными, по охране и защите природы.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Экологическое воспитание дошкольников следует рассматривать, прежде всего, как нравственное воспитание, ибо в основе отношения человека к окружающему его миру природы должны лежать гуманные чувства, т. е. осознание ценности любого проявления жизни, стремление защитить и сберечь природу и т. д.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B17442">
        <w:rPr>
          <w:rFonts w:ascii="Times New Roman" w:hAnsi="Times New Roman" w:cs="Times New Roman"/>
          <w:sz w:val="28"/>
          <w:szCs w:val="28"/>
        </w:rPr>
        <w:t xml:space="preserve">Критериями </w:t>
      </w:r>
      <w:proofErr w:type="spellStart"/>
      <w:r w:rsidRPr="00B1744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B17442">
        <w:rPr>
          <w:rFonts w:ascii="Times New Roman" w:hAnsi="Times New Roman" w:cs="Times New Roman"/>
          <w:sz w:val="28"/>
          <w:szCs w:val="28"/>
        </w:rPr>
        <w:t xml:space="preserve"> осознанного и активного гуманного отношения к природе являются следующие:</w:t>
      </w:r>
      <w:proofErr w:type="gramEnd"/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-понимание необходимость бережного и заботливого отношения к природе, основанное на ее нравственно-эстетическом и практическом значении для человека;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-освоение норм поведения в природном окружении и соблюдении их в практической деятельности и в быту;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-проявление активного отношения к объектам природы (действенной заботы, умения оценить действия других людей по отношению к природе).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Формируя гуманное отношение к природе,</w:t>
      </w:r>
      <w:r w:rsidR="008033EC">
        <w:rPr>
          <w:rFonts w:ascii="Times New Roman" w:hAnsi="Times New Roman" w:cs="Times New Roman"/>
          <w:sz w:val="28"/>
          <w:szCs w:val="28"/>
        </w:rPr>
        <w:t xml:space="preserve"> </w:t>
      </w:r>
      <w:r w:rsidRPr="00B17442">
        <w:rPr>
          <w:rFonts w:ascii="Times New Roman" w:hAnsi="Times New Roman" w:cs="Times New Roman"/>
          <w:sz w:val="28"/>
          <w:szCs w:val="28"/>
        </w:rPr>
        <w:t xml:space="preserve">необходимо исходить из следующего: главное, чтобы ребенок понял, что человек и природа взаимосвязаны, поэтому забота о природе есть </w:t>
      </w:r>
      <w:proofErr w:type="gramStart"/>
      <w:r w:rsidRPr="00B17442">
        <w:rPr>
          <w:rFonts w:ascii="Times New Roman" w:hAnsi="Times New Roman" w:cs="Times New Roman"/>
          <w:sz w:val="28"/>
          <w:szCs w:val="28"/>
        </w:rPr>
        <w:t>забота</w:t>
      </w:r>
      <w:proofErr w:type="gramEnd"/>
      <w:r w:rsidRPr="00B17442">
        <w:rPr>
          <w:rFonts w:ascii="Times New Roman" w:hAnsi="Times New Roman" w:cs="Times New Roman"/>
          <w:sz w:val="28"/>
          <w:szCs w:val="28"/>
        </w:rPr>
        <w:t xml:space="preserve"> о человеке, его будущем, а то, что наносит вред природе, наносит вред человеку, следовательно, действия, в результате которых разрушается общий для всех нас Дом, безнравственны.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 xml:space="preserve">Как же сформировать у детей гуманное отношение к природе? Учитывая </w:t>
      </w:r>
      <w:proofErr w:type="gramStart"/>
      <w:r w:rsidRPr="00B17442">
        <w:rPr>
          <w:rFonts w:ascii="Times New Roman" w:hAnsi="Times New Roman" w:cs="Times New Roman"/>
          <w:sz w:val="28"/>
          <w:szCs w:val="28"/>
        </w:rPr>
        <w:t>возрастные особенности дошкольников, к которым относятся впечатлительность и эмоциональная отзывчивость, через сострадание, сопереживание, которые помогают ребенку войти «в жизнь другого живого существа изнутри» (В. Сухомлинский, почувствовать чужую боль как свою собственную.</w:t>
      </w:r>
      <w:proofErr w:type="gramEnd"/>
      <w:r w:rsidRPr="00B174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7442">
        <w:rPr>
          <w:rFonts w:ascii="Times New Roman" w:hAnsi="Times New Roman" w:cs="Times New Roman"/>
          <w:sz w:val="28"/>
          <w:szCs w:val="28"/>
        </w:rPr>
        <w:t xml:space="preserve">Чувства сострадания, сопереживания определяют действенное отношение детей к природе, выражающееся в готовности проявить заботу о тех, кто в этом нуждается, защитить тех, кого обижают, помочь попавшим в беду (разумеется, речь идет о животных, растениях и т. д.) а активная </w:t>
      </w:r>
      <w:r w:rsidRPr="00B17442">
        <w:rPr>
          <w:rFonts w:ascii="Times New Roman" w:hAnsi="Times New Roman" w:cs="Times New Roman"/>
          <w:sz w:val="28"/>
          <w:szCs w:val="28"/>
        </w:rPr>
        <w:lastRenderedPageBreak/>
        <w:t>позиция, как правило, способствует овладению умениями и навыками по уходу за комнатными растениями, домашними животными, зимующими птицами и т. д. кроме</w:t>
      </w:r>
      <w:proofErr w:type="gramEnd"/>
      <w:r w:rsidRPr="00B17442">
        <w:rPr>
          <w:rFonts w:ascii="Times New Roman" w:hAnsi="Times New Roman" w:cs="Times New Roman"/>
          <w:sz w:val="28"/>
          <w:szCs w:val="28"/>
        </w:rPr>
        <w:t xml:space="preserve"> того, умение сопереживать, сочувствовать постепенно вырабатывает эмоциональное табу на действия, причиняющие страдание и боль всему живому.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B17442">
        <w:rPr>
          <w:rFonts w:ascii="Times New Roman" w:hAnsi="Times New Roman" w:cs="Times New Roman"/>
          <w:sz w:val="28"/>
          <w:szCs w:val="28"/>
        </w:rPr>
        <w:t>Очень важно показать детям, что по отношению к природе они занимают позиции более сильной стороны и поэтому должны ей покровительствовать, должны ее беречь и заботиться о ней, а также уметь замечать действия других людей, сверстников и взрослых, давать им соответствующую нравственную оценку и по мере своих сил и возможностей противостоять действиям антигуманным и безнравственным.</w:t>
      </w:r>
      <w:proofErr w:type="gramEnd"/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Необходимо помнить о том, что зачастую небрежное, а порой и жестокое отношение детей к природе объясняется отсутствием у них необходимых знаний. Вот почему воспитание сопереживания и сострадания происходит в неразрывном единстве с формированием системы доступных дошкольникам экологических знаний,</w:t>
      </w:r>
      <w:r w:rsidR="008033EC">
        <w:rPr>
          <w:rFonts w:ascii="Times New Roman" w:hAnsi="Times New Roman" w:cs="Times New Roman"/>
          <w:sz w:val="28"/>
          <w:szCs w:val="28"/>
        </w:rPr>
        <w:t xml:space="preserve"> </w:t>
      </w:r>
      <w:r w:rsidRPr="00B17442">
        <w:rPr>
          <w:rFonts w:ascii="Times New Roman" w:hAnsi="Times New Roman" w:cs="Times New Roman"/>
          <w:sz w:val="28"/>
          <w:szCs w:val="28"/>
        </w:rPr>
        <w:t>которая включает: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-представления о растениях и животных как уникальных и неповторимых живых существах, об их потребностях и способов удовлетворения этих потребностей;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-понимание взаимосвязи между живыми существами и средой их обитания, приспособленности растений и животных к условиям существования;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B17442">
        <w:rPr>
          <w:rFonts w:ascii="Times New Roman" w:hAnsi="Times New Roman" w:cs="Times New Roman"/>
          <w:sz w:val="28"/>
          <w:szCs w:val="28"/>
        </w:rPr>
        <w:t>-осознание того, что все живые существа на Земле связаны друг с другом сложной системой связей (все друг другу нужны, все друг от друга зависят, исчезновение любого звена нарушает цепочку, т. е. биологическое равновесие) и в то же время каждое из них имеет свою экологическую нишу, и все они могут существовать одновременно.</w:t>
      </w:r>
      <w:proofErr w:type="gramEnd"/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Разумеется, одних знаний не достаточно для формирования у детей гуманного отношения к природе – необходимо включать их в посильную для их возраста практическую деятельность – создать условия для постоянного и полноценного общения детей с живой природой. А создание и поддержание положительного эмоционального состояния детей (радость от выполненной работы, удостоенной похвалы воспитателя, расцветший цветок, выздоровевший щенок) способствует дальнейшему развитию чувств сострадания и сопереживания.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Активное гуманное отношение к природе поддерживается и укрепляется и при формировании у детей осознания эстетической ценности объектов природы, их непреходящей и неувядающей красоты, вот почему воспитание эстетических чувств является одним из необходимых условий экологического воспитания, включающего в себя любовь к природе.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Но ни одно лишь постоянное общение с природой способно пробудить и развить эстетическое к ней отношение. Необходимо обращать внимание детей на красоту природы, учить наблюдать за состоянием растений и поведением животных, получая от этого удовольствие и замечая красоту жизни, осознавать, что красота никак не определяется утилитарным подходом (многие дети считают, то, что вредно, то некрасиво).</w:t>
      </w:r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B17442">
        <w:rPr>
          <w:rFonts w:ascii="Times New Roman" w:hAnsi="Times New Roman" w:cs="Times New Roman"/>
          <w:sz w:val="28"/>
          <w:szCs w:val="28"/>
        </w:rPr>
        <w:lastRenderedPageBreak/>
        <w:t>Главное,</w:t>
      </w:r>
      <w:r w:rsidR="00A2537A">
        <w:rPr>
          <w:rFonts w:ascii="Times New Roman" w:hAnsi="Times New Roman" w:cs="Times New Roman"/>
          <w:sz w:val="28"/>
          <w:szCs w:val="28"/>
        </w:rPr>
        <w:t xml:space="preserve"> </w:t>
      </w:r>
      <w:r w:rsidRPr="00B17442">
        <w:rPr>
          <w:rFonts w:ascii="Times New Roman" w:hAnsi="Times New Roman" w:cs="Times New Roman"/>
          <w:sz w:val="28"/>
          <w:szCs w:val="28"/>
        </w:rPr>
        <w:t>всегда помнить: прежде чем научить детей видеть красоту и понимать суть прекрасного как эстетической категории, надо развивать их эмоциональную сферу, ибо чувства дошкольников еще недостаточно устойчивы и глубоки, носят избирательный и субъективный характер.</w:t>
      </w:r>
      <w:proofErr w:type="gramEnd"/>
    </w:p>
    <w:p w:rsidR="00B17442" w:rsidRPr="00B17442" w:rsidRDefault="00B17442" w:rsidP="00B1744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B17442">
        <w:rPr>
          <w:rFonts w:ascii="Times New Roman" w:hAnsi="Times New Roman" w:cs="Times New Roman"/>
          <w:sz w:val="28"/>
          <w:szCs w:val="28"/>
        </w:rPr>
        <w:t>Задача воспитателей и родителей – подвести детей к пониманию того, что все мы вместе, и каждый из нас в отдельности в ответе за Землю, и каждый может сохранять и приумножать ее красоту.</w:t>
      </w:r>
    </w:p>
    <w:sectPr w:rsidR="00B17442" w:rsidRPr="00B17442" w:rsidSect="005A2E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442"/>
    <w:rsid w:val="00215A08"/>
    <w:rsid w:val="00471225"/>
    <w:rsid w:val="005A2EBB"/>
    <w:rsid w:val="008033EC"/>
    <w:rsid w:val="00A2537A"/>
    <w:rsid w:val="00B17442"/>
    <w:rsid w:val="00B35538"/>
    <w:rsid w:val="00DD0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E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0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щшо</dc:creator>
  <cp:keywords/>
  <dc:description/>
  <cp:lastModifiedBy>щшо</cp:lastModifiedBy>
  <cp:revision>6</cp:revision>
  <dcterms:created xsi:type="dcterms:W3CDTF">2020-11-12T19:07:00Z</dcterms:created>
  <dcterms:modified xsi:type="dcterms:W3CDTF">2021-08-29T15:55:00Z</dcterms:modified>
</cp:coreProperties>
</file>