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17A3" w:rsidRPr="008200B1" w:rsidRDefault="00990172" w:rsidP="00F917A3">
      <w:pPr>
        <w:spacing w:line="240" w:lineRule="auto"/>
        <w:ind w:left="-426"/>
        <w:jc w:val="center"/>
        <w:rPr>
          <w:rFonts w:ascii="Cambria" w:hAnsi="Cambria"/>
          <w:b/>
          <w:sz w:val="28"/>
        </w:rPr>
      </w:pPr>
      <w:r w:rsidRPr="00990172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  <w:r w:rsidR="00F917A3" w:rsidRPr="008200B1">
        <w:rPr>
          <w:rFonts w:ascii="Cambria" w:hAnsi="Cambria"/>
          <w:b/>
          <w:sz w:val="28"/>
        </w:rPr>
        <w:t>Муниципальное бюджетное общеобразовательное учреждение</w:t>
      </w:r>
    </w:p>
    <w:p w:rsidR="00F917A3" w:rsidRPr="008200B1" w:rsidRDefault="00F917A3" w:rsidP="00F917A3">
      <w:pPr>
        <w:spacing w:line="240" w:lineRule="auto"/>
        <w:ind w:left="-426"/>
        <w:jc w:val="center"/>
        <w:rPr>
          <w:rFonts w:ascii="Cambria" w:hAnsi="Cambria"/>
          <w:b/>
          <w:sz w:val="28"/>
        </w:rPr>
      </w:pPr>
      <w:r>
        <w:rPr>
          <w:rFonts w:ascii="Cambria" w:hAnsi="Cambria"/>
          <w:b/>
          <w:sz w:val="28"/>
        </w:rPr>
        <w:t>«</w:t>
      </w:r>
      <w:r w:rsidRPr="008200B1">
        <w:rPr>
          <w:rFonts w:ascii="Cambria" w:hAnsi="Cambria"/>
          <w:b/>
          <w:sz w:val="28"/>
        </w:rPr>
        <w:t>Старогольская средняя общеобразовательная школа</w:t>
      </w:r>
      <w:r>
        <w:rPr>
          <w:rFonts w:ascii="Cambria" w:hAnsi="Cambria"/>
          <w:b/>
          <w:sz w:val="28"/>
        </w:rPr>
        <w:t>»</w:t>
      </w:r>
    </w:p>
    <w:p w:rsidR="00F917A3" w:rsidRPr="008200B1" w:rsidRDefault="00F917A3" w:rsidP="00F917A3">
      <w:pPr>
        <w:spacing w:line="240" w:lineRule="auto"/>
        <w:ind w:left="-426"/>
        <w:jc w:val="center"/>
        <w:rPr>
          <w:rFonts w:ascii="Cambria" w:hAnsi="Cambria"/>
          <w:b/>
          <w:sz w:val="28"/>
        </w:rPr>
      </w:pPr>
    </w:p>
    <w:tbl>
      <w:tblPr>
        <w:tblpPr w:leftFromText="180" w:rightFromText="180" w:vertAnchor="text" w:horzAnchor="margin" w:tblpXSpec="center" w:tblpY="406"/>
        <w:tblW w:w="10563" w:type="dxa"/>
        <w:tblLayout w:type="fixed"/>
        <w:tblLook w:val="04A0" w:firstRow="1" w:lastRow="0" w:firstColumn="1" w:lastColumn="0" w:noHBand="0" w:noVBand="1"/>
      </w:tblPr>
      <w:tblGrid>
        <w:gridCol w:w="3794"/>
        <w:gridCol w:w="3266"/>
        <w:gridCol w:w="3503"/>
      </w:tblGrid>
      <w:tr w:rsidR="00F917A3" w:rsidRPr="008200B1" w:rsidTr="00F917A3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7A3" w:rsidRPr="008200B1" w:rsidRDefault="00F917A3" w:rsidP="00F917A3">
            <w:pPr>
              <w:jc w:val="center"/>
              <w:rPr>
                <w:rFonts w:ascii="Cambria" w:hAnsi="Cambria"/>
              </w:rPr>
            </w:pPr>
            <w:r w:rsidRPr="008200B1">
              <w:rPr>
                <w:rFonts w:ascii="Cambria" w:hAnsi="Cambria"/>
                <w:b/>
              </w:rPr>
              <w:t>«Рассмотрено»</w:t>
            </w:r>
            <w:r w:rsidRPr="008200B1">
              <w:rPr>
                <w:rFonts w:ascii="Cambria" w:hAnsi="Cambria"/>
              </w:rPr>
              <w:t xml:space="preserve">  на заседании МО</w:t>
            </w:r>
          </w:p>
          <w:p w:rsidR="00F917A3" w:rsidRPr="00153797" w:rsidRDefault="00F917A3" w:rsidP="00F917A3">
            <w:pPr>
              <w:rPr>
                <w:rFonts w:ascii="Cambria" w:hAnsi="Cambria"/>
                <w:u w:val="single"/>
              </w:rPr>
            </w:pPr>
            <w:r>
              <w:rPr>
                <w:rFonts w:ascii="Cambria" w:hAnsi="Cambria"/>
              </w:rPr>
              <w:t>естественно-математического и гуманитарного цикл</w:t>
            </w:r>
            <w:r w:rsidR="00153797">
              <w:rPr>
                <w:rFonts w:ascii="Cambria" w:hAnsi="Cambria"/>
              </w:rPr>
              <w:t>а</w:t>
            </w:r>
          </w:p>
          <w:p w:rsidR="00F917A3" w:rsidRPr="008200B1" w:rsidRDefault="00F917A3" w:rsidP="00F917A3">
            <w:pPr>
              <w:rPr>
                <w:rFonts w:ascii="Cambria" w:hAnsi="Cambria"/>
                <w:u w:val="single"/>
              </w:rPr>
            </w:pPr>
            <w:r w:rsidRPr="008200B1">
              <w:rPr>
                <w:rFonts w:ascii="Cambria" w:hAnsi="Cambria"/>
              </w:rPr>
              <w:t xml:space="preserve">Руководитель:  </w:t>
            </w:r>
            <w:r>
              <w:rPr>
                <w:rFonts w:ascii="Cambria" w:hAnsi="Cambria"/>
                <w:u w:val="single"/>
              </w:rPr>
              <w:t>Дунаева Л.Н</w:t>
            </w:r>
          </w:p>
          <w:p w:rsidR="00F917A3" w:rsidRPr="008200B1" w:rsidRDefault="00F917A3" w:rsidP="00F917A3">
            <w:pPr>
              <w:rPr>
                <w:rFonts w:ascii="Cambria" w:hAnsi="Cambria"/>
              </w:rPr>
            </w:pPr>
            <w:r w:rsidRPr="008200B1">
              <w:rPr>
                <w:rFonts w:ascii="Cambria" w:hAnsi="Cambria"/>
              </w:rPr>
              <w:t xml:space="preserve">Протокол   №_______ </w:t>
            </w:r>
          </w:p>
          <w:p w:rsidR="00F917A3" w:rsidRPr="008200B1" w:rsidRDefault="00F917A3" w:rsidP="00F917A3">
            <w:pPr>
              <w:rPr>
                <w:rFonts w:ascii="Cambria" w:hAnsi="Cambria"/>
              </w:rPr>
            </w:pPr>
            <w:r w:rsidRPr="008200B1">
              <w:rPr>
                <w:rFonts w:ascii="Cambria" w:hAnsi="Cambria"/>
              </w:rPr>
              <w:t>от   «______»_____________20__г.</w:t>
            </w:r>
          </w:p>
          <w:p w:rsidR="00F917A3" w:rsidRPr="008200B1" w:rsidRDefault="00F917A3" w:rsidP="00F917A3">
            <w:pPr>
              <w:rPr>
                <w:rFonts w:ascii="Cambria" w:hAnsi="Cambria"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7A3" w:rsidRPr="008200B1" w:rsidRDefault="00F917A3" w:rsidP="00F917A3">
            <w:pPr>
              <w:jc w:val="center"/>
              <w:rPr>
                <w:rFonts w:ascii="Cambria" w:hAnsi="Cambria"/>
                <w:b/>
              </w:rPr>
            </w:pPr>
            <w:r w:rsidRPr="008200B1">
              <w:rPr>
                <w:rFonts w:ascii="Cambria" w:hAnsi="Cambria"/>
                <w:b/>
              </w:rPr>
              <w:t>«Согласовано»</w:t>
            </w:r>
          </w:p>
          <w:p w:rsidR="00F917A3" w:rsidRPr="008200B1" w:rsidRDefault="00F917A3" w:rsidP="00F917A3">
            <w:pPr>
              <w:rPr>
                <w:rFonts w:ascii="Cambria" w:hAnsi="Cambria"/>
              </w:rPr>
            </w:pPr>
            <w:r w:rsidRPr="008200B1">
              <w:rPr>
                <w:rFonts w:ascii="Cambria" w:hAnsi="Cambria"/>
              </w:rPr>
              <w:t>Заместителем директора школы по УР</w:t>
            </w:r>
          </w:p>
          <w:p w:rsidR="00F917A3" w:rsidRPr="008200B1" w:rsidRDefault="00F917A3" w:rsidP="00F917A3">
            <w:pPr>
              <w:rPr>
                <w:rFonts w:ascii="Cambria" w:hAnsi="Cambria"/>
                <w:u w:val="single"/>
              </w:rPr>
            </w:pPr>
            <w:r>
              <w:rPr>
                <w:rFonts w:ascii="Cambria" w:hAnsi="Cambria"/>
                <w:u w:val="single"/>
              </w:rPr>
              <w:t>Балдуевой И.А</w:t>
            </w:r>
            <w:r w:rsidRPr="008200B1">
              <w:rPr>
                <w:rFonts w:ascii="Cambria" w:hAnsi="Cambria"/>
                <w:u w:val="single"/>
              </w:rPr>
              <w:t>,</w:t>
            </w:r>
          </w:p>
          <w:p w:rsidR="00F917A3" w:rsidRPr="008200B1" w:rsidRDefault="00F917A3" w:rsidP="00A662EB">
            <w:pPr>
              <w:rPr>
                <w:rFonts w:ascii="Cambria" w:hAnsi="Cambria"/>
              </w:rPr>
            </w:pPr>
            <w:r w:rsidRPr="008200B1">
              <w:rPr>
                <w:rFonts w:ascii="Cambria" w:hAnsi="Cambria"/>
              </w:rPr>
              <w:t>«______»_______________20___г.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7A3" w:rsidRPr="008200B1" w:rsidRDefault="00F917A3" w:rsidP="00F917A3">
            <w:pPr>
              <w:jc w:val="center"/>
              <w:rPr>
                <w:rFonts w:ascii="Cambria" w:hAnsi="Cambria"/>
                <w:b/>
              </w:rPr>
            </w:pPr>
            <w:r w:rsidRPr="008200B1">
              <w:rPr>
                <w:rFonts w:ascii="Cambria" w:hAnsi="Cambria"/>
                <w:b/>
              </w:rPr>
              <w:t>«Утверждаю»</w:t>
            </w:r>
          </w:p>
          <w:p w:rsidR="00F917A3" w:rsidRPr="008200B1" w:rsidRDefault="00F917A3" w:rsidP="00F917A3">
            <w:pPr>
              <w:rPr>
                <w:rFonts w:ascii="Cambria" w:hAnsi="Cambria"/>
              </w:rPr>
            </w:pPr>
            <w:r w:rsidRPr="008200B1">
              <w:rPr>
                <w:rFonts w:ascii="Cambria" w:hAnsi="Cambria"/>
              </w:rPr>
              <w:t>Директор школы</w:t>
            </w:r>
          </w:p>
          <w:p w:rsidR="00F917A3" w:rsidRPr="008200B1" w:rsidRDefault="00F917A3" w:rsidP="00F917A3">
            <w:pPr>
              <w:rPr>
                <w:rFonts w:ascii="Cambria" w:hAnsi="Cambria"/>
              </w:rPr>
            </w:pPr>
            <w:r w:rsidRPr="008200B1">
              <w:rPr>
                <w:rFonts w:ascii="Cambria" w:hAnsi="Cambria"/>
              </w:rPr>
              <w:t>____________________С.А.Ванина</w:t>
            </w:r>
          </w:p>
          <w:p w:rsidR="00F917A3" w:rsidRPr="008200B1" w:rsidRDefault="00F917A3" w:rsidP="00F917A3">
            <w:pPr>
              <w:rPr>
                <w:rFonts w:ascii="Cambria" w:hAnsi="Cambria"/>
              </w:rPr>
            </w:pPr>
            <w:r w:rsidRPr="008200B1">
              <w:rPr>
                <w:rFonts w:ascii="Cambria" w:hAnsi="Cambria"/>
              </w:rPr>
              <w:t xml:space="preserve">Приказ №____  </w:t>
            </w:r>
          </w:p>
          <w:p w:rsidR="00F917A3" w:rsidRPr="008200B1" w:rsidRDefault="00F917A3" w:rsidP="00A662EB">
            <w:pPr>
              <w:rPr>
                <w:rFonts w:ascii="Cambria" w:hAnsi="Cambria"/>
              </w:rPr>
            </w:pPr>
            <w:r w:rsidRPr="008200B1">
              <w:rPr>
                <w:rFonts w:ascii="Cambria" w:hAnsi="Cambria"/>
              </w:rPr>
              <w:t>от   «_____»____________20___г.</w:t>
            </w:r>
          </w:p>
        </w:tc>
      </w:tr>
    </w:tbl>
    <w:p w:rsidR="00F917A3" w:rsidRPr="008200B1" w:rsidRDefault="00F917A3" w:rsidP="00F917A3">
      <w:pPr>
        <w:spacing w:line="240" w:lineRule="auto"/>
        <w:ind w:left="-426"/>
        <w:jc w:val="center"/>
        <w:rPr>
          <w:rFonts w:ascii="Cambria" w:hAnsi="Cambria"/>
          <w:b/>
          <w:sz w:val="28"/>
        </w:rPr>
      </w:pPr>
    </w:p>
    <w:p w:rsidR="00F917A3" w:rsidRPr="008200B1" w:rsidRDefault="00F917A3" w:rsidP="00F917A3">
      <w:pPr>
        <w:spacing w:line="240" w:lineRule="auto"/>
        <w:ind w:left="-426"/>
        <w:jc w:val="center"/>
        <w:rPr>
          <w:rFonts w:ascii="Cambria" w:hAnsi="Cambria"/>
          <w:b/>
          <w:sz w:val="28"/>
        </w:rPr>
      </w:pPr>
    </w:p>
    <w:p w:rsidR="00F917A3" w:rsidRPr="008200B1" w:rsidRDefault="00F917A3" w:rsidP="00F917A3">
      <w:pPr>
        <w:spacing w:line="240" w:lineRule="auto"/>
        <w:ind w:left="-426"/>
        <w:jc w:val="center"/>
        <w:rPr>
          <w:rFonts w:ascii="Cambria" w:hAnsi="Cambria"/>
          <w:b/>
          <w:sz w:val="36"/>
        </w:rPr>
      </w:pPr>
      <w:r w:rsidRPr="008200B1">
        <w:rPr>
          <w:rFonts w:ascii="Cambria" w:hAnsi="Cambria"/>
          <w:b/>
          <w:sz w:val="36"/>
        </w:rPr>
        <w:t>Рабочая программа</w:t>
      </w:r>
    </w:p>
    <w:p w:rsidR="00F917A3" w:rsidRPr="008200B1" w:rsidRDefault="00F917A3" w:rsidP="00F917A3">
      <w:pPr>
        <w:spacing w:line="240" w:lineRule="auto"/>
        <w:ind w:left="-426"/>
        <w:jc w:val="center"/>
        <w:rPr>
          <w:rFonts w:ascii="Cambria" w:hAnsi="Cambria"/>
          <w:sz w:val="28"/>
        </w:rPr>
      </w:pPr>
      <w:r w:rsidRPr="008200B1">
        <w:rPr>
          <w:rFonts w:ascii="Cambria" w:hAnsi="Cambria"/>
          <w:sz w:val="28"/>
        </w:rPr>
        <w:t xml:space="preserve">составлена на основе ФГОС </w:t>
      </w:r>
      <w:r>
        <w:rPr>
          <w:rFonts w:ascii="Cambria" w:hAnsi="Cambria"/>
          <w:sz w:val="28"/>
        </w:rPr>
        <w:t>основного</w:t>
      </w:r>
      <w:r w:rsidRPr="008200B1">
        <w:rPr>
          <w:rFonts w:ascii="Cambria" w:hAnsi="Cambria"/>
          <w:sz w:val="28"/>
        </w:rPr>
        <w:t xml:space="preserve"> общего образования</w:t>
      </w:r>
    </w:p>
    <w:p w:rsidR="00F917A3" w:rsidRPr="008200B1" w:rsidRDefault="00F917A3" w:rsidP="00F917A3">
      <w:pPr>
        <w:spacing w:line="240" w:lineRule="auto"/>
        <w:ind w:left="2410"/>
        <w:rPr>
          <w:rFonts w:ascii="Cambria" w:hAnsi="Cambria"/>
          <w:i/>
          <w:sz w:val="28"/>
          <w:u w:val="single"/>
        </w:rPr>
      </w:pPr>
      <w:r w:rsidRPr="008200B1">
        <w:rPr>
          <w:rFonts w:ascii="Cambria" w:hAnsi="Cambria"/>
          <w:sz w:val="28"/>
        </w:rPr>
        <w:t xml:space="preserve">По предмету    </w:t>
      </w:r>
      <w:r>
        <w:rPr>
          <w:rFonts w:ascii="Cambria" w:hAnsi="Cambria"/>
          <w:i/>
          <w:sz w:val="28"/>
          <w:u w:val="single"/>
        </w:rPr>
        <w:t>алгебра</w:t>
      </w:r>
    </w:p>
    <w:p w:rsidR="00F917A3" w:rsidRDefault="00F917A3" w:rsidP="00F917A3">
      <w:pPr>
        <w:spacing w:line="240" w:lineRule="auto"/>
        <w:ind w:left="2410"/>
        <w:rPr>
          <w:rFonts w:ascii="Cambria" w:hAnsi="Cambria"/>
          <w:sz w:val="28"/>
        </w:rPr>
      </w:pPr>
      <w:r w:rsidRPr="008200B1">
        <w:rPr>
          <w:rFonts w:ascii="Cambria" w:hAnsi="Cambria"/>
          <w:sz w:val="28"/>
        </w:rPr>
        <w:t xml:space="preserve">Класс   </w:t>
      </w:r>
      <w:r>
        <w:rPr>
          <w:rFonts w:ascii="Cambria" w:hAnsi="Cambria"/>
          <w:sz w:val="28"/>
        </w:rPr>
        <w:t>9</w:t>
      </w:r>
    </w:p>
    <w:p w:rsidR="00F917A3" w:rsidRPr="00F863F0" w:rsidRDefault="00F917A3" w:rsidP="00F917A3">
      <w:pPr>
        <w:spacing w:line="240" w:lineRule="auto"/>
        <w:ind w:left="2410"/>
        <w:rPr>
          <w:rFonts w:ascii="Cambria" w:hAnsi="Cambria"/>
          <w:i/>
          <w:sz w:val="28"/>
          <w:u w:val="single"/>
        </w:rPr>
      </w:pPr>
      <w:r>
        <w:rPr>
          <w:rFonts w:ascii="Cambria" w:hAnsi="Cambria"/>
          <w:sz w:val="28"/>
        </w:rPr>
        <w:t xml:space="preserve">Уровень  </w:t>
      </w:r>
      <w:r w:rsidRPr="00F863F0">
        <w:rPr>
          <w:rFonts w:ascii="Cambria" w:hAnsi="Cambria"/>
          <w:i/>
          <w:sz w:val="28"/>
          <w:u w:val="single"/>
        </w:rPr>
        <w:t>базовый</w:t>
      </w:r>
    </w:p>
    <w:p w:rsidR="00A662EB" w:rsidRDefault="00F917A3" w:rsidP="00F917A3">
      <w:pPr>
        <w:spacing w:line="240" w:lineRule="auto"/>
        <w:ind w:left="2410"/>
        <w:rPr>
          <w:rFonts w:ascii="Cambria" w:hAnsi="Cambria"/>
          <w:i/>
          <w:sz w:val="28"/>
          <w:u w:val="single"/>
        </w:rPr>
      </w:pPr>
      <w:r w:rsidRPr="008200B1">
        <w:rPr>
          <w:rFonts w:ascii="Cambria" w:hAnsi="Cambria"/>
          <w:sz w:val="28"/>
        </w:rPr>
        <w:t xml:space="preserve">Учитель     </w:t>
      </w:r>
      <w:r>
        <w:rPr>
          <w:rFonts w:ascii="Cambria" w:hAnsi="Cambria"/>
          <w:sz w:val="28"/>
        </w:rPr>
        <w:t>Т</w:t>
      </w:r>
      <w:r>
        <w:rPr>
          <w:rFonts w:ascii="Cambria" w:hAnsi="Cambria"/>
          <w:i/>
          <w:sz w:val="28"/>
          <w:u w:val="single"/>
        </w:rPr>
        <w:t>ретьяков</w:t>
      </w:r>
      <w:r w:rsidR="00A662EB">
        <w:rPr>
          <w:rFonts w:ascii="Cambria" w:hAnsi="Cambria"/>
          <w:i/>
          <w:sz w:val="28"/>
          <w:u w:val="single"/>
        </w:rPr>
        <w:t>а Марина Михайловна</w:t>
      </w:r>
    </w:p>
    <w:p w:rsidR="00F917A3" w:rsidRDefault="00A662EB" w:rsidP="00F917A3">
      <w:pPr>
        <w:spacing w:line="240" w:lineRule="auto"/>
        <w:ind w:left="2410"/>
        <w:rPr>
          <w:rFonts w:ascii="Cambria" w:hAnsi="Cambria"/>
          <w:i/>
          <w:sz w:val="28"/>
          <w:u w:val="single"/>
        </w:rPr>
      </w:pPr>
      <w:r>
        <w:rPr>
          <w:rFonts w:ascii="Cambria" w:hAnsi="Cambria"/>
          <w:i/>
          <w:sz w:val="28"/>
          <w:u w:val="single"/>
        </w:rPr>
        <w:t xml:space="preserve">высшая </w:t>
      </w:r>
      <w:r w:rsidR="00F917A3">
        <w:rPr>
          <w:rFonts w:ascii="Cambria" w:hAnsi="Cambria"/>
          <w:i/>
          <w:sz w:val="28"/>
          <w:u w:val="single"/>
        </w:rPr>
        <w:t xml:space="preserve"> квалификационная категория</w:t>
      </w:r>
    </w:p>
    <w:p w:rsidR="00F917A3" w:rsidRPr="008200B1" w:rsidRDefault="00F917A3" w:rsidP="00F917A3">
      <w:pPr>
        <w:spacing w:line="240" w:lineRule="auto"/>
        <w:ind w:left="2410"/>
        <w:rPr>
          <w:rFonts w:ascii="Cambria" w:hAnsi="Cambria"/>
          <w:i/>
          <w:sz w:val="28"/>
          <w:u w:val="single"/>
        </w:rPr>
      </w:pPr>
    </w:p>
    <w:p w:rsidR="00F917A3" w:rsidRPr="008200B1" w:rsidRDefault="00F917A3" w:rsidP="00F917A3">
      <w:pPr>
        <w:spacing w:line="240" w:lineRule="auto"/>
        <w:ind w:left="2410"/>
        <w:rPr>
          <w:rFonts w:ascii="Cambria" w:hAnsi="Cambria"/>
          <w:i/>
          <w:sz w:val="28"/>
          <w:u w:val="single"/>
        </w:rPr>
      </w:pPr>
      <w:r w:rsidRPr="008200B1">
        <w:rPr>
          <w:rFonts w:ascii="Cambria" w:hAnsi="Cambria"/>
          <w:sz w:val="28"/>
        </w:rPr>
        <w:t xml:space="preserve">Количество часов по программе   </w:t>
      </w:r>
      <w:r>
        <w:rPr>
          <w:rFonts w:ascii="Cambria" w:hAnsi="Cambria"/>
          <w:i/>
          <w:sz w:val="28"/>
          <w:u w:val="single"/>
        </w:rPr>
        <w:t>10</w:t>
      </w:r>
      <w:r w:rsidR="00A662EB">
        <w:rPr>
          <w:rFonts w:ascii="Cambria" w:hAnsi="Cambria"/>
          <w:i/>
          <w:sz w:val="28"/>
          <w:u w:val="single"/>
        </w:rPr>
        <w:t>2</w:t>
      </w:r>
    </w:p>
    <w:p w:rsidR="00F917A3" w:rsidRDefault="00F917A3" w:rsidP="00F917A3">
      <w:pPr>
        <w:spacing w:line="240" w:lineRule="auto"/>
        <w:ind w:left="2410"/>
        <w:rPr>
          <w:rFonts w:ascii="Cambria" w:hAnsi="Cambria"/>
          <w:i/>
          <w:sz w:val="28"/>
          <w:u w:val="single"/>
        </w:rPr>
      </w:pPr>
    </w:p>
    <w:p w:rsidR="00F917A3" w:rsidRDefault="00F917A3" w:rsidP="00F917A3">
      <w:pPr>
        <w:spacing w:line="240" w:lineRule="auto"/>
        <w:ind w:left="2410"/>
        <w:rPr>
          <w:rFonts w:ascii="Cambria" w:hAnsi="Cambria"/>
          <w:i/>
          <w:sz w:val="28"/>
          <w:u w:val="single"/>
        </w:rPr>
      </w:pPr>
      <w:r w:rsidRPr="008200B1">
        <w:rPr>
          <w:rFonts w:ascii="Cambria" w:hAnsi="Cambria"/>
          <w:sz w:val="28"/>
        </w:rPr>
        <w:t xml:space="preserve">Срок действия программы:    </w:t>
      </w:r>
      <w:r w:rsidRPr="008200B1">
        <w:rPr>
          <w:rFonts w:ascii="Cambria" w:hAnsi="Cambria"/>
          <w:i/>
          <w:sz w:val="28"/>
          <w:u w:val="single"/>
        </w:rPr>
        <w:t>20</w:t>
      </w:r>
      <w:r w:rsidR="00A662EB">
        <w:rPr>
          <w:rFonts w:ascii="Cambria" w:hAnsi="Cambria"/>
          <w:i/>
          <w:sz w:val="28"/>
          <w:u w:val="single"/>
        </w:rPr>
        <w:t>2</w:t>
      </w:r>
      <w:r w:rsidR="003E7727">
        <w:rPr>
          <w:rFonts w:ascii="Cambria" w:hAnsi="Cambria"/>
          <w:i/>
          <w:sz w:val="28"/>
          <w:u w:val="single"/>
        </w:rPr>
        <w:t>1</w:t>
      </w:r>
      <w:r w:rsidRPr="008200B1">
        <w:rPr>
          <w:rFonts w:ascii="Cambria" w:hAnsi="Cambria"/>
          <w:i/>
          <w:sz w:val="28"/>
          <w:u w:val="single"/>
        </w:rPr>
        <w:t>-20</w:t>
      </w:r>
      <w:r>
        <w:rPr>
          <w:rFonts w:ascii="Cambria" w:hAnsi="Cambria"/>
          <w:i/>
          <w:sz w:val="28"/>
          <w:u w:val="single"/>
        </w:rPr>
        <w:t>2</w:t>
      </w:r>
      <w:r w:rsidR="003E7727">
        <w:rPr>
          <w:rFonts w:ascii="Cambria" w:hAnsi="Cambria"/>
          <w:i/>
          <w:sz w:val="28"/>
          <w:u w:val="single"/>
        </w:rPr>
        <w:t xml:space="preserve">2 </w:t>
      </w:r>
      <w:r w:rsidRPr="008200B1">
        <w:rPr>
          <w:rFonts w:ascii="Cambria" w:hAnsi="Cambria"/>
          <w:i/>
          <w:sz w:val="28"/>
          <w:u w:val="single"/>
        </w:rPr>
        <w:t>уч.год</w:t>
      </w:r>
    </w:p>
    <w:p w:rsidR="00A662EB" w:rsidRDefault="00A662EB" w:rsidP="00F917A3">
      <w:pPr>
        <w:spacing w:line="240" w:lineRule="auto"/>
        <w:ind w:left="2410"/>
        <w:rPr>
          <w:rFonts w:ascii="Cambria" w:hAnsi="Cambria"/>
          <w:i/>
          <w:sz w:val="28"/>
          <w:u w:val="single"/>
        </w:rPr>
      </w:pPr>
    </w:p>
    <w:p w:rsidR="00A3235C" w:rsidRDefault="00A3235C" w:rsidP="00A3235C">
      <w:pPr>
        <w:spacing w:line="360" w:lineRule="auto"/>
        <w:ind w:left="-1134" w:right="-142" w:firstLine="1134"/>
        <w:jc w:val="center"/>
        <w:rPr>
          <w:rFonts w:asciiTheme="minorHAnsi" w:hAnsiTheme="minorHAnsi"/>
          <w:b/>
          <w:color w:val="00000A"/>
          <w:kern w:val="2"/>
          <w:sz w:val="24"/>
          <w:szCs w:val="24"/>
          <w:u w:val="single"/>
        </w:rPr>
      </w:pPr>
    </w:p>
    <w:p w:rsidR="002E2B04" w:rsidRDefault="002E2B04" w:rsidP="00A3235C">
      <w:pPr>
        <w:spacing w:line="360" w:lineRule="auto"/>
        <w:ind w:left="-1134" w:right="-142" w:firstLine="1134"/>
        <w:jc w:val="center"/>
        <w:rPr>
          <w:rFonts w:asciiTheme="minorHAnsi" w:hAnsiTheme="minorHAnsi"/>
          <w:b/>
          <w:color w:val="00000A"/>
          <w:kern w:val="2"/>
          <w:sz w:val="24"/>
          <w:szCs w:val="24"/>
          <w:u w:val="single"/>
        </w:rPr>
      </w:pPr>
    </w:p>
    <w:p w:rsidR="002E2B04" w:rsidRDefault="002E2B04" w:rsidP="00A3235C">
      <w:pPr>
        <w:spacing w:line="360" w:lineRule="auto"/>
        <w:ind w:left="-1134" w:right="-142" w:firstLine="1134"/>
        <w:jc w:val="center"/>
        <w:rPr>
          <w:rFonts w:asciiTheme="minorHAnsi" w:hAnsiTheme="minorHAnsi"/>
          <w:b/>
          <w:color w:val="00000A"/>
          <w:kern w:val="2"/>
          <w:sz w:val="24"/>
          <w:szCs w:val="24"/>
          <w:u w:val="single"/>
        </w:rPr>
      </w:pPr>
    </w:p>
    <w:p w:rsidR="00990172" w:rsidRDefault="00F917A3" w:rsidP="007E505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kern w:val="2"/>
          <w:sz w:val="24"/>
          <w:szCs w:val="24"/>
        </w:rPr>
        <w:lastRenderedPageBreak/>
        <w:t xml:space="preserve">     </w:t>
      </w:r>
      <w:r w:rsidR="00990172" w:rsidRPr="00990172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Настоящая рабочая программа по алгебре для </w:t>
      </w:r>
      <w:r w:rsidR="00990172">
        <w:rPr>
          <w:rFonts w:ascii="Times New Roman" w:eastAsia="Times New Roman" w:hAnsi="Times New Roman"/>
          <w:iCs/>
          <w:sz w:val="24"/>
          <w:szCs w:val="24"/>
          <w:lang w:eastAsia="ru-RU"/>
        </w:rPr>
        <w:t>9</w:t>
      </w:r>
      <w:r w:rsidR="00990172" w:rsidRPr="00990172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класса составлена на основе  Федерального государственного образовательного</w:t>
      </w:r>
      <w:r w:rsidR="00153797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стандарта общего образования, </w:t>
      </w:r>
      <w:r w:rsidR="00990172" w:rsidRPr="00990172">
        <w:rPr>
          <w:rFonts w:ascii="Times New Roman" w:eastAsia="Times New Roman" w:hAnsi="Times New Roman"/>
          <w:iCs/>
          <w:sz w:val="24"/>
          <w:szCs w:val="24"/>
          <w:lang w:eastAsia="ru-RU"/>
        </w:rPr>
        <w:t>в соответствии с требованиями к результатам освоения основной образовательной программы основного общего образования</w:t>
      </w:r>
      <w:r w:rsidR="00990172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, </w:t>
      </w:r>
      <w:r w:rsidR="00990172" w:rsidRPr="00990172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программы по алгебре Ю.Н.Макарычева, Н.Г. Миндюк, К.И. Нешкова, С.Б.Суворовой (Алгебра. Сборник рабочих программ. 7-9 классы: пособие для учителей общеобразовательных организаций/ сос. Т.А.Бурмистрова. М.Просвещение,</w:t>
      </w:r>
      <w:r w:rsidR="003E7727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  <w:r w:rsidR="00990172" w:rsidRPr="00990172">
        <w:rPr>
          <w:rFonts w:ascii="Times New Roman" w:eastAsia="Times New Roman" w:hAnsi="Times New Roman"/>
          <w:iCs/>
          <w:sz w:val="24"/>
          <w:szCs w:val="24"/>
          <w:lang w:eastAsia="ru-RU"/>
        </w:rPr>
        <w:t>201</w:t>
      </w:r>
      <w:r w:rsidR="00153797">
        <w:rPr>
          <w:rFonts w:ascii="Times New Roman" w:eastAsia="Times New Roman" w:hAnsi="Times New Roman"/>
          <w:iCs/>
          <w:sz w:val="24"/>
          <w:szCs w:val="24"/>
          <w:lang w:eastAsia="ru-RU"/>
        </w:rPr>
        <w:t>8</w:t>
      </w:r>
      <w:r w:rsidR="00990172" w:rsidRPr="00990172">
        <w:rPr>
          <w:rFonts w:ascii="Times New Roman" w:eastAsia="Times New Roman" w:hAnsi="Times New Roman"/>
          <w:iCs/>
          <w:sz w:val="24"/>
          <w:szCs w:val="24"/>
          <w:lang w:eastAsia="ru-RU"/>
        </w:rPr>
        <w:t>)</w:t>
      </w:r>
      <w:r w:rsidR="007E5057">
        <w:rPr>
          <w:rFonts w:ascii="Times New Roman" w:eastAsia="Times New Roman" w:hAnsi="Times New Roman"/>
          <w:iCs/>
          <w:sz w:val="24"/>
          <w:szCs w:val="24"/>
          <w:lang w:eastAsia="ru-RU"/>
        </w:rPr>
        <w:t>.</w:t>
      </w:r>
      <w:r w:rsidR="00153797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  <w:r w:rsidR="007E5057">
        <w:rPr>
          <w:rFonts w:ascii="Times New Roman" w:eastAsia="Times New Roman" w:hAnsi="Times New Roman"/>
          <w:iCs/>
          <w:sz w:val="24"/>
          <w:szCs w:val="24"/>
          <w:lang w:eastAsia="ru-RU"/>
        </w:rPr>
        <w:t>У</w:t>
      </w:r>
      <w:r w:rsidR="00153797">
        <w:rPr>
          <w:rFonts w:ascii="Times New Roman" w:eastAsia="Times New Roman" w:hAnsi="Times New Roman"/>
          <w:iCs/>
          <w:sz w:val="24"/>
          <w:szCs w:val="24"/>
          <w:lang w:eastAsia="ru-RU"/>
        </w:rPr>
        <w:t>чебн</w:t>
      </w:r>
      <w:r w:rsidR="007E5057">
        <w:rPr>
          <w:rFonts w:ascii="Times New Roman" w:eastAsia="Times New Roman" w:hAnsi="Times New Roman"/>
          <w:iCs/>
          <w:sz w:val="24"/>
          <w:szCs w:val="24"/>
          <w:lang w:eastAsia="ru-RU"/>
        </w:rPr>
        <w:t>ым</w:t>
      </w:r>
      <w:r w:rsidR="00153797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план</w:t>
      </w:r>
      <w:r w:rsidR="007E5057">
        <w:rPr>
          <w:rFonts w:ascii="Times New Roman" w:eastAsia="Times New Roman" w:hAnsi="Times New Roman"/>
          <w:iCs/>
          <w:sz w:val="24"/>
          <w:szCs w:val="24"/>
          <w:lang w:eastAsia="ru-RU"/>
        </w:rPr>
        <w:t>ом</w:t>
      </w:r>
      <w:r w:rsidR="00153797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МБОУ «Старогольская СОШ»</w:t>
      </w:r>
      <w:r w:rsidR="007E5057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  <w:r w:rsidR="00990172" w:rsidRPr="009901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</w:t>
      </w:r>
      <w:r w:rsidR="0015379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предусм</w:t>
      </w:r>
      <w:r w:rsidR="007E50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отрено</w:t>
      </w:r>
      <w:r w:rsidR="0015379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990172" w:rsidRPr="009901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3 часа в неделю, всего 102 часа в год. </w:t>
      </w:r>
    </w:p>
    <w:p w:rsidR="00153797" w:rsidRPr="00990172" w:rsidRDefault="00153797" w:rsidP="00990172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D5898" w:rsidRPr="00F917A3" w:rsidRDefault="005D5898" w:rsidP="00F917A3">
      <w:pPr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F917A3">
        <w:rPr>
          <w:rFonts w:ascii="Times New Roman" w:hAnsi="Times New Roman"/>
          <w:b/>
          <w:sz w:val="24"/>
          <w:szCs w:val="24"/>
        </w:rPr>
        <w:t>Планируемые результаты освоения учебного предмета</w:t>
      </w:r>
    </w:p>
    <w:p w:rsidR="005D5898" w:rsidRDefault="005D5898" w:rsidP="005D5898">
      <w:pPr>
        <w:pStyle w:val="30"/>
        <w:shd w:val="clear" w:color="auto" w:fill="auto"/>
        <w:spacing w:line="276" w:lineRule="auto"/>
        <w:ind w:left="20" w:firstLine="340"/>
        <w:rPr>
          <w:b/>
          <w:sz w:val="24"/>
          <w:szCs w:val="28"/>
          <w:u w:val="single"/>
        </w:rPr>
      </w:pPr>
      <w:r>
        <w:rPr>
          <w:b/>
          <w:sz w:val="24"/>
          <w:szCs w:val="28"/>
          <w:u w:val="single"/>
        </w:rPr>
        <w:t>Личностные результаты:</w:t>
      </w:r>
    </w:p>
    <w:p w:rsidR="005D5898" w:rsidRDefault="005D5898" w:rsidP="005D5898">
      <w:pPr>
        <w:pStyle w:val="1"/>
        <w:numPr>
          <w:ilvl w:val="0"/>
          <w:numId w:val="2"/>
        </w:numPr>
        <w:shd w:val="clear" w:color="auto" w:fill="auto"/>
        <w:tabs>
          <w:tab w:val="left" w:pos="296"/>
        </w:tabs>
        <w:spacing w:before="0" w:after="0" w:line="240" w:lineRule="auto"/>
        <w:ind w:left="360" w:right="20" w:hanging="340"/>
        <w:jc w:val="both"/>
        <w:rPr>
          <w:sz w:val="24"/>
          <w:szCs w:val="28"/>
        </w:rPr>
      </w:pPr>
      <w:r>
        <w:rPr>
          <w:sz w:val="24"/>
          <w:szCs w:val="28"/>
        </w:rPr>
        <w:t>сформированность ответственного отношения к учению, готовности и способности обучающихся к саморазвитию на основе мотивации к обучению и познанию, выбору дальнейшего образования на базе ориентировки в мире профессий и профессиональны предпочтений, осознанному построению индивидуальной образовательной траектории с учётом устойчивых познавательных интересов;</w:t>
      </w:r>
    </w:p>
    <w:p w:rsidR="005D5898" w:rsidRDefault="005D5898" w:rsidP="005D5898">
      <w:pPr>
        <w:pStyle w:val="1"/>
        <w:numPr>
          <w:ilvl w:val="0"/>
          <w:numId w:val="2"/>
        </w:numPr>
        <w:shd w:val="clear" w:color="auto" w:fill="auto"/>
        <w:tabs>
          <w:tab w:val="left" w:pos="303"/>
        </w:tabs>
        <w:spacing w:before="0" w:after="0" w:line="240" w:lineRule="auto"/>
        <w:ind w:left="360" w:right="20" w:hanging="340"/>
        <w:jc w:val="both"/>
        <w:rPr>
          <w:sz w:val="24"/>
          <w:szCs w:val="28"/>
        </w:rPr>
      </w:pPr>
      <w:r>
        <w:rPr>
          <w:sz w:val="24"/>
          <w:szCs w:val="28"/>
        </w:rPr>
        <w:t>сформированность компонентов целостного мировоззрения, соответствующего современному уровню развития науки и общественной практики;</w:t>
      </w:r>
    </w:p>
    <w:p w:rsidR="005D5898" w:rsidRDefault="005D5898" w:rsidP="005D5898">
      <w:pPr>
        <w:pStyle w:val="1"/>
        <w:numPr>
          <w:ilvl w:val="0"/>
          <w:numId w:val="2"/>
        </w:numPr>
        <w:shd w:val="clear" w:color="auto" w:fill="auto"/>
        <w:tabs>
          <w:tab w:val="left" w:pos="303"/>
        </w:tabs>
        <w:spacing w:before="0" w:after="0" w:line="240" w:lineRule="auto"/>
        <w:ind w:left="360" w:right="20" w:hanging="340"/>
        <w:jc w:val="both"/>
        <w:rPr>
          <w:sz w:val="24"/>
          <w:szCs w:val="28"/>
        </w:rPr>
      </w:pPr>
      <w:r>
        <w:rPr>
          <w:sz w:val="24"/>
          <w:szCs w:val="28"/>
        </w:rPr>
        <w:t>осознанный выбор и построение дальнейшей индивидуальной траектории образования на базе ориентировки в мире профессий и профессиональных предпочтений с учётом устойчивых познавательных интересов, а также на основе формирования уважительного отношения к труду, развитие опыта участия в социально значимом труде;</w:t>
      </w:r>
    </w:p>
    <w:p w:rsidR="005D5898" w:rsidRDefault="005D5898" w:rsidP="005D5898">
      <w:pPr>
        <w:pStyle w:val="1"/>
        <w:numPr>
          <w:ilvl w:val="0"/>
          <w:numId w:val="2"/>
        </w:numPr>
        <w:shd w:val="clear" w:color="auto" w:fill="auto"/>
        <w:tabs>
          <w:tab w:val="left" w:pos="278"/>
        </w:tabs>
        <w:spacing w:before="0" w:after="0" w:line="240" w:lineRule="auto"/>
        <w:ind w:left="280" w:right="20" w:hanging="280"/>
        <w:jc w:val="both"/>
        <w:rPr>
          <w:sz w:val="24"/>
          <w:szCs w:val="28"/>
        </w:rPr>
      </w:pPr>
      <w:r>
        <w:rPr>
          <w:sz w:val="24"/>
          <w:szCs w:val="28"/>
        </w:rPr>
        <w:t>умение контролировать процесс и результат учебной и математической деятельности;</w:t>
      </w:r>
    </w:p>
    <w:p w:rsidR="005D5898" w:rsidRDefault="005D5898" w:rsidP="005D5898">
      <w:pPr>
        <w:pStyle w:val="1"/>
        <w:numPr>
          <w:ilvl w:val="0"/>
          <w:numId w:val="2"/>
        </w:numPr>
        <w:shd w:val="clear" w:color="auto" w:fill="auto"/>
        <w:tabs>
          <w:tab w:val="left" w:pos="276"/>
        </w:tabs>
        <w:spacing w:before="0" w:after="0" w:line="240" w:lineRule="auto"/>
        <w:ind w:left="280" w:right="20" w:hanging="280"/>
        <w:jc w:val="both"/>
        <w:rPr>
          <w:sz w:val="24"/>
          <w:szCs w:val="28"/>
        </w:rPr>
      </w:pPr>
      <w:r>
        <w:rPr>
          <w:sz w:val="24"/>
          <w:szCs w:val="28"/>
        </w:rPr>
        <w:t>критичность мышления, инициатива, находчивость, активность при решении математических задач.</w:t>
      </w:r>
    </w:p>
    <w:p w:rsidR="005D5898" w:rsidRDefault="005D5898" w:rsidP="005D5898">
      <w:pPr>
        <w:pStyle w:val="30"/>
        <w:shd w:val="clear" w:color="auto" w:fill="auto"/>
        <w:spacing w:line="240" w:lineRule="auto"/>
        <w:ind w:left="280" w:firstLine="0"/>
        <w:rPr>
          <w:b/>
          <w:sz w:val="24"/>
          <w:szCs w:val="28"/>
          <w:u w:val="single"/>
        </w:rPr>
      </w:pPr>
      <w:r>
        <w:rPr>
          <w:b/>
          <w:sz w:val="24"/>
          <w:szCs w:val="28"/>
          <w:u w:val="single"/>
        </w:rPr>
        <w:t>Метапредметные результаты:</w:t>
      </w:r>
    </w:p>
    <w:p w:rsidR="005D5898" w:rsidRDefault="005D5898" w:rsidP="005D5898">
      <w:pPr>
        <w:pStyle w:val="a4"/>
        <w:numPr>
          <w:ilvl w:val="0"/>
          <w:numId w:val="3"/>
        </w:numPr>
        <w:jc w:val="both"/>
        <w:rPr>
          <w:b/>
        </w:rPr>
      </w:pPr>
      <w:r>
        <w:rPr>
          <w:b/>
        </w:rPr>
        <w:t>овладение обучающимися основами читательской компетенции:</w:t>
      </w:r>
    </w:p>
    <w:p w:rsidR="00AD2D34" w:rsidRDefault="005D5898" w:rsidP="00AD2D34">
      <w:pPr>
        <w:pStyle w:val="a4"/>
        <w:jc w:val="both"/>
      </w:pPr>
      <w:r>
        <w:rPr>
          <w:szCs w:val="28"/>
        </w:rPr>
        <w:t>• </w:t>
      </w:r>
      <w:r>
        <w:t>овладеют чтением как средством осуществления своих дальнейших планов: продолжения образования и самообразования, осознанного планирования своего актуального и перспективного круга чтения, в том числе досугового, подготовки к тру</w:t>
      </w:r>
      <w:r w:rsidR="00AD2D34">
        <w:t>довой и социальной деятельности</w:t>
      </w:r>
    </w:p>
    <w:p w:rsidR="005D5898" w:rsidRDefault="005D5898" w:rsidP="00AD2D34">
      <w:pPr>
        <w:pStyle w:val="a4"/>
        <w:jc w:val="both"/>
        <w:rPr>
          <w:b/>
        </w:rPr>
      </w:pPr>
      <w:r>
        <w:rPr>
          <w:b/>
        </w:rPr>
        <w:t>приобретение навыков работы с информацией:</w:t>
      </w:r>
    </w:p>
    <w:p w:rsidR="005D5898" w:rsidRDefault="005D5898" w:rsidP="005D58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• систематизировать, сопоставлять, анализировать, обобщать и интерпретировать информацию, содержащуюся в готовых информационных объектах;</w:t>
      </w:r>
    </w:p>
    <w:p w:rsidR="005D5898" w:rsidRDefault="005D5898" w:rsidP="005D58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• выделять главную и избыточную информацию, выполнять смысловое свертывание выделенных фактов, мыслей; представлять информацию в сжатой словесной форме (в виде плана или тезисов) и в наглядно-символической форме (в виде таблиц, графических схем и диаграмм, карт понятий — концептуальных диаграмм, опорных конспектов);</w:t>
      </w:r>
    </w:p>
    <w:p w:rsidR="005D5898" w:rsidRDefault="005D5898" w:rsidP="005D58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• заполнять и дополнять таблицы, схемы, диаграммы, тексты.</w:t>
      </w:r>
    </w:p>
    <w:p w:rsidR="005D5898" w:rsidRDefault="005D5898" w:rsidP="005D5898">
      <w:pPr>
        <w:pStyle w:val="a4"/>
        <w:numPr>
          <w:ilvl w:val="0"/>
          <w:numId w:val="3"/>
        </w:numPr>
        <w:jc w:val="both"/>
        <w:rPr>
          <w:b/>
        </w:rPr>
      </w:pPr>
      <w:r>
        <w:rPr>
          <w:b/>
        </w:rPr>
        <w:t>участие  в проектной деятельности</w:t>
      </w:r>
    </w:p>
    <w:p w:rsidR="005D5898" w:rsidRDefault="005D5898" w:rsidP="005D5898">
      <w:pPr>
        <w:pStyle w:val="1"/>
        <w:numPr>
          <w:ilvl w:val="1"/>
          <w:numId w:val="2"/>
        </w:numPr>
        <w:shd w:val="clear" w:color="auto" w:fill="auto"/>
        <w:tabs>
          <w:tab w:val="left" w:pos="259"/>
        </w:tabs>
        <w:spacing w:before="0" w:after="0" w:line="240" w:lineRule="auto"/>
        <w:ind w:left="280" w:right="20" w:hanging="280"/>
        <w:jc w:val="both"/>
        <w:rPr>
          <w:sz w:val="24"/>
          <w:szCs w:val="28"/>
        </w:rPr>
      </w:pPr>
      <w:r>
        <w:rPr>
          <w:sz w:val="24"/>
          <w:szCs w:val="28"/>
        </w:rPr>
        <w:t>умение самостоятельно определять цели своего обучения, ставить и формулировать для себя новые задачи в учёбе, развивать мотивы и интересы своей познавательной деятельности;</w:t>
      </w:r>
    </w:p>
    <w:p w:rsidR="005D5898" w:rsidRDefault="005D5898" w:rsidP="005D5898">
      <w:pPr>
        <w:pStyle w:val="1"/>
        <w:numPr>
          <w:ilvl w:val="1"/>
          <w:numId w:val="2"/>
        </w:numPr>
        <w:shd w:val="clear" w:color="auto" w:fill="auto"/>
        <w:tabs>
          <w:tab w:val="left" w:pos="271"/>
        </w:tabs>
        <w:spacing w:before="0" w:after="0" w:line="240" w:lineRule="auto"/>
        <w:ind w:left="280" w:right="20" w:hanging="280"/>
        <w:jc w:val="both"/>
        <w:rPr>
          <w:sz w:val="24"/>
          <w:szCs w:val="28"/>
        </w:rPr>
      </w:pPr>
      <w:r>
        <w:rPr>
          <w:sz w:val="24"/>
          <w:szCs w:val="28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5D5898" w:rsidRDefault="005D5898" w:rsidP="005D5898">
      <w:pPr>
        <w:pStyle w:val="1"/>
        <w:numPr>
          <w:ilvl w:val="1"/>
          <w:numId w:val="2"/>
        </w:numPr>
        <w:shd w:val="clear" w:color="auto" w:fill="auto"/>
        <w:tabs>
          <w:tab w:val="left" w:pos="269"/>
        </w:tabs>
        <w:spacing w:before="0" w:after="0" w:line="240" w:lineRule="auto"/>
        <w:ind w:left="280" w:right="20" w:hanging="280"/>
        <w:jc w:val="both"/>
        <w:rPr>
          <w:sz w:val="24"/>
          <w:szCs w:val="28"/>
        </w:rPr>
      </w:pPr>
      <w:r>
        <w:rPr>
          <w:sz w:val="24"/>
          <w:szCs w:val="28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классификации;</w:t>
      </w:r>
    </w:p>
    <w:p w:rsidR="005D5898" w:rsidRDefault="005D5898" w:rsidP="005D5898">
      <w:pPr>
        <w:pStyle w:val="1"/>
        <w:numPr>
          <w:ilvl w:val="1"/>
          <w:numId w:val="2"/>
        </w:numPr>
        <w:shd w:val="clear" w:color="auto" w:fill="auto"/>
        <w:tabs>
          <w:tab w:val="left" w:pos="276"/>
        </w:tabs>
        <w:spacing w:before="0" w:after="0" w:line="240" w:lineRule="auto"/>
        <w:ind w:left="280" w:right="20" w:hanging="280"/>
        <w:jc w:val="both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умение устанавливать причинно-следственные связи, строить логическое рассуждение, умозаключение (индуктивное, дедуктивное и по аналогии) и делать выводы; </w:t>
      </w:r>
    </w:p>
    <w:p w:rsidR="005D5898" w:rsidRDefault="005D5898" w:rsidP="005D5898">
      <w:pPr>
        <w:pStyle w:val="1"/>
        <w:numPr>
          <w:ilvl w:val="1"/>
          <w:numId w:val="2"/>
        </w:numPr>
        <w:shd w:val="clear" w:color="auto" w:fill="auto"/>
        <w:tabs>
          <w:tab w:val="left" w:pos="269"/>
        </w:tabs>
        <w:spacing w:before="0" w:after="0" w:line="240" w:lineRule="auto"/>
        <w:ind w:left="280" w:right="20" w:hanging="280"/>
        <w:jc w:val="both"/>
        <w:rPr>
          <w:sz w:val="24"/>
          <w:szCs w:val="28"/>
        </w:rPr>
      </w:pPr>
      <w:r>
        <w:rPr>
          <w:sz w:val="24"/>
          <w:szCs w:val="28"/>
        </w:rPr>
        <w:t>развитие компетентности в области использования информационно-коммуникационных технологий;</w:t>
      </w:r>
    </w:p>
    <w:p w:rsidR="005D5898" w:rsidRDefault="005D5898" w:rsidP="005D5898">
      <w:pPr>
        <w:pStyle w:val="1"/>
        <w:numPr>
          <w:ilvl w:val="1"/>
          <w:numId w:val="2"/>
        </w:numPr>
        <w:shd w:val="clear" w:color="auto" w:fill="auto"/>
        <w:tabs>
          <w:tab w:val="left" w:pos="271"/>
        </w:tabs>
        <w:spacing w:before="0" w:after="0" w:line="240" w:lineRule="auto"/>
        <w:ind w:left="280" w:right="20" w:hanging="280"/>
        <w:jc w:val="both"/>
        <w:rPr>
          <w:sz w:val="24"/>
          <w:szCs w:val="28"/>
        </w:rPr>
      </w:pPr>
      <w:r>
        <w:rPr>
          <w:sz w:val="24"/>
          <w:szCs w:val="28"/>
        </w:rPr>
        <w:t>первоначальные представления об идеях и о методах математики как об универсальном языке науки и техники, о средстве моделирования явлений и процессов;</w:t>
      </w:r>
    </w:p>
    <w:p w:rsidR="005D5898" w:rsidRDefault="005D5898" w:rsidP="005D5898">
      <w:pPr>
        <w:pStyle w:val="1"/>
        <w:numPr>
          <w:ilvl w:val="1"/>
          <w:numId w:val="2"/>
        </w:numPr>
        <w:shd w:val="clear" w:color="auto" w:fill="auto"/>
        <w:tabs>
          <w:tab w:val="left" w:pos="262"/>
        </w:tabs>
        <w:spacing w:before="0" w:after="0" w:line="240" w:lineRule="auto"/>
        <w:ind w:left="280" w:right="20" w:hanging="280"/>
        <w:jc w:val="both"/>
        <w:rPr>
          <w:sz w:val="24"/>
          <w:szCs w:val="28"/>
        </w:rPr>
      </w:pPr>
      <w:r>
        <w:rPr>
          <w:sz w:val="24"/>
          <w:szCs w:val="28"/>
        </w:rPr>
        <w:t>умение видеть математическую задачу в контексте проблемной ситуации в других дисциплинах, в окружающей жизни;</w:t>
      </w:r>
    </w:p>
    <w:p w:rsidR="005D5898" w:rsidRDefault="005D5898" w:rsidP="005D5898">
      <w:pPr>
        <w:pStyle w:val="1"/>
        <w:numPr>
          <w:ilvl w:val="1"/>
          <w:numId w:val="2"/>
        </w:numPr>
        <w:shd w:val="clear" w:color="auto" w:fill="auto"/>
        <w:tabs>
          <w:tab w:val="left" w:pos="274"/>
        </w:tabs>
        <w:spacing w:before="0" w:after="0" w:line="240" w:lineRule="auto"/>
        <w:ind w:left="80" w:right="20" w:hanging="80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умение находить в различных источниках информацию, необходимую для решения математических задач, и представлять её в понятной форме, принимать решение в условиях неполной или избыточной, точной или вероятностной информации; </w:t>
      </w:r>
    </w:p>
    <w:p w:rsidR="005D5898" w:rsidRDefault="005D5898" w:rsidP="005D5898">
      <w:pPr>
        <w:pStyle w:val="1"/>
        <w:numPr>
          <w:ilvl w:val="1"/>
          <w:numId w:val="2"/>
        </w:numPr>
        <w:shd w:val="clear" w:color="auto" w:fill="auto"/>
        <w:tabs>
          <w:tab w:val="left" w:pos="274"/>
        </w:tabs>
        <w:spacing w:before="0" w:after="0" w:line="240" w:lineRule="auto"/>
        <w:ind w:left="80" w:right="20" w:hanging="80"/>
        <w:jc w:val="both"/>
        <w:rPr>
          <w:sz w:val="24"/>
          <w:szCs w:val="28"/>
        </w:rPr>
      </w:pPr>
      <w:r>
        <w:rPr>
          <w:sz w:val="24"/>
          <w:szCs w:val="28"/>
        </w:rPr>
        <w:t>умение понимать и использовать математические средства наглядности (графики, таблицы, схемы и др.) для иллюстрации, интерпретации, аргументации;</w:t>
      </w:r>
    </w:p>
    <w:p w:rsidR="005D5898" w:rsidRDefault="005D5898" w:rsidP="005D5898">
      <w:pPr>
        <w:pStyle w:val="1"/>
        <w:numPr>
          <w:ilvl w:val="2"/>
          <w:numId w:val="2"/>
        </w:numPr>
        <w:shd w:val="clear" w:color="auto" w:fill="auto"/>
        <w:tabs>
          <w:tab w:val="left" w:pos="0"/>
          <w:tab w:val="left" w:pos="426"/>
        </w:tabs>
        <w:spacing w:before="0" w:after="0" w:line="240" w:lineRule="auto"/>
        <w:ind w:right="20"/>
        <w:jc w:val="both"/>
        <w:rPr>
          <w:sz w:val="24"/>
          <w:szCs w:val="28"/>
        </w:rPr>
      </w:pPr>
      <w:r>
        <w:rPr>
          <w:sz w:val="24"/>
          <w:szCs w:val="28"/>
        </w:rPr>
        <w:t>умение выдвигать гипотезы при решении задачи, понимать необходимость их проверки;</w:t>
      </w:r>
    </w:p>
    <w:p w:rsidR="005D5898" w:rsidRDefault="005D5898" w:rsidP="005D5898">
      <w:pPr>
        <w:pStyle w:val="1"/>
        <w:numPr>
          <w:ilvl w:val="2"/>
          <w:numId w:val="2"/>
        </w:numPr>
        <w:shd w:val="clear" w:color="auto" w:fill="auto"/>
        <w:tabs>
          <w:tab w:val="left" w:pos="0"/>
          <w:tab w:val="left" w:pos="426"/>
        </w:tabs>
        <w:spacing w:before="0" w:after="0" w:line="240" w:lineRule="auto"/>
        <w:ind w:right="20"/>
        <w:jc w:val="both"/>
        <w:rPr>
          <w:sz w:val="24"/>
          <w:szCs w:val="28"/>
        </w:rPr>
      </w:pPr>
      <w:r>
        <w:rPr>
          <w:sz w:val="24"/>
          <w:szCs w:val="28"/>
        </w:rPr>
        <w:t>понимание сущности алгоритмических предписаний и умение действовать в соответствии с предложенным алгоритмом.</w:t>
      </w:r>
    </w:p>
    <w:p w:rsidR="005D5898" w:rsidRDefault="005D5898" w:rsidP="005D5898">
      <w:pPr>
        <w:pStyle w:val="30"/>
        <w:shd w:val="clear" w:color="auto" w:fill="auto"/>
        <w:spacing w:line="240" w:lineRule="auto"/>
        <w:ind w:left="680" w:hanging="280"/>
        <w:rPr>
          <w:b/>
          <w:sz w:val="24"/>
          <w:szCs w:val="28"/>
          <w:u w:val="single"/>
        </w:rPr>
      </w:pPr>
      <w:bookmarkStart w:id="0" w:name="bookmark11"/>
    </w:p>
    <w:p w:rsidR="005D5898" w:rsidRDefault="005D5898" w:rsidP="005D5898">
      <w:pPr>
        <w:pStyle w:val="30"/>
        <w:shd w:val="clear" w:color="auto" w:fill="auto"/>
        <w:spacing w:line="240" w:lineRule="auto"/>
        <w:ind w:left="680" w:hanging="280"/>
        <w:rPr>
          <w:b/>
          <w:sz w:val="24"/>
          <w:szCs w:val="28"/>
          <w:u w:val="single"/>
        </w:rPr>
      </w:pPr>
      <w:r>
        <w:rPr>
          <w:b/>
          <w:sz w:val="24"/>
          <w:szCs w:val="28"/>
          <w:u w:val="single"/>
        </w:rPr>
        <w:t>Предметные результаты:</w:t>
      </w:r>
      <w:bookmarkEnd w:id="0"/>
    </w:p>
    <w:p w:rsidR="005D5898" w:rsidRDefault="005D5898" w:rsidP="005D5898">
      <w:pPr>
        <w:pStyle w:val="1"/>
        <w:numPr>
          <w:ilvl w:val="3"/>
          <w:numId w:val="2"/>
        </w:numPr>
        <w:shd w:val="clear" w:color="auto" w:fill="auto"/>
        <w:tabs>
          <w:tab w:val="left" w:pos="0"/>
          <w:tab w:val="left" w:pos="426"/>
        </w:tabs>
        <w:spacing w:before="0" w:after="0" w:line="240" w:lineRule="auto"/>
        <w:ind w:right="20"/>
        <w:jc w:val="both"/>
        <w:rPr>
          <w:sz w:val="24"/>
          <w:szCs w:val="28"/>
        </w:rPr>
      </w:pPr>
      <w:r>
        <w:rPr>
          <w:sz w:val="24"/>
          <w:szCs w:val="28"/>
        </w:rPr>
        <w:t>осознание значения математики для повседневной жизни человека;</w:t>
      </w:r>
    </w:p>
    <w:p w:rsidR="005D5898" w:rsidRDefault="005D5898" w:rsidP="005D5898">
      <w:pPr>
        <w:pStyle w:val="1"/>
        <w:numPr>
          <w:ilvl w:val="3"/>
          <w:numId w:val="2"/>
        </w:numPr>
        <w:shd w:val="clear" w:color="auto" w:fill="auto"/>
        <w:tabs>
          <w:tab w:val="left" w:pos="0"/>
          <w:tab w:val="left" w:pos="426"/>
        </w:tabs>
        <w:spacing w:before="0" w:after="0" w:line="240" w:lineRule="auto"/>
        <w:ind w:right="20"/>
        <w:jc w:val="both"/>
        <w:rPr>
          <w:sz w:val="24"/>
          <w:szCs w:val="28"/>
        </w:rPr>
      </w:pPr>
      <w:r>
        <w:rPr>
          <w:sz w:val="24"/>
          <w:szCs w:val="28"/>
        </w:rPr>
        <w:t>представление о математической науке как сфере математической деятельности, об этапах её развития, о её значимости для развития цивилизации;</w:t>
      </w:r>
    </w:p>
    <w:p w:rsidR="005D5898" w:rsidRDefault="005D5898" w:rsidP="005D5898">
      <w:pPr>
        <w:pStyle w:val="1"/>
        <w:numPr>
          <w:ilvl w:val="3"/>
          <w:numId w:val="2"/>
        </w:numPr>
        <w:shd w:val="clear" w:color="auto" w:fill="auto"/>
        <w:tabs>
          <w:tab w:val="left" w:pos="0"/>
          <w:tab w:val="left" w:pos="426"/>
        </w:tabs>
        <w:spacing w:before="0" w:after="0" w:line="240" w:lineRule="auto"/>
        <w:ind w:right="20"/>
        <w:jc w:val="both"/>
        <w:rPr>
          <w:sz w:val="24"/>
          <w:szCs w:val="28"/>
        </w:rPr>
      </w:pPr>
      <w:r>
        <w:rPr>
          <w:sz w:val="24"/>
          <w:szCs w:val="28"/>
        </w:rPr>
        <w:t>развитие умений работать с учебным математическим текстом (анализировать, извлекать необходимую информацию), точно и грамотно выражать свои мысли с применением математической терминологии и символики, проводить классификации, логические обоснования;</w:t>
      </w:r>
    </w:p>
    <w:p w:rsidR="005D5898" w:rsidRDefault="005D5898" w:rsidP="005D5898">
      <w:pPr>
        <w:pStyle w:val="1"/>
        <w:numPr>
          <w:ilvl w:val="3"/>
          <w:numId w:val="2"/>
        </w:numPr>
        <w:shd w:val="clear" w:color="auto" w:fill="auto"/>
        <w:tabs>
          <w:tab w:val="left" w:pos="0"/>
          <w:tab w:val="left" w:pos="426"/>
        </w:tabs>
        <w:spacing w:before="0" w:after="0" w:line="240" w:lineRule="auto"/>
        <w:ind w:right="20"/>
        <w:jc w:val="both"/>
        <w:rPr>
          <w:sz w:val="24"/>
          <w:szCs w:val="28"/>
        </w:rPr>
      </w:pPr>
      <w:r>
        <w:rPr>
          <w:sz w:val="24"/>
          <w:szCs w:val="28"/>
        </w:rPr>
        <w:t>владение базовым понятийным аппаратом по основным разделам содержания;</w:t>
      </w:r>
    </w:p>
    <w:p w:rsidR="005D5898" w:rsidRDefault="005D5898" w:rsidP="005D5898">
      <w:pPr>
        <w:pStyle w:val="1"/>
        <w:numPr>
          <w:ilvl w:val="3"/>
          <w:numId w:val="2"/>
        </w:numPr>
        <w:shd w:val="clear" w:color="auto" w:fill="auto"/>
        <w:tabs>
          <w:tab w:val="left" w:pos="0"/>
          <w:tab w:val="left" w:pos="426"/>
        </w:tabs>
        <w:spacing w:before="0" w:after="0" w:line="240" w:lineRule="auto"/>
        <w:jc w:val="both"/>
        <w:rPr>
          <w:sz w:val="24"/>
          <w:szCs w:val="28"/>
        </w:rPr>
      </w:pPr>
      <w:r>
        <w:rPr>
          <w:sz w:val="24"/>
          <w:szCs w:val="28"/>
        </w:rPr>
        <w:t>систематические знания о функциях и их свойствах;</w:t>
      </w:r>
    </w:p>
    <w:p w:rsidR="005D5898" w:rsidRDefault="005D5898" w:rsidP="005D5898">
      <w:pPr>
        <w:pStyle w:val="1"/>
        <w:numPr>
          <w:ilvl w:val="3"/>
          <w:numId w:val="2"/>
        </w:numPr>
        <w:shd w:val="clear" w:color="auto" w:fill="auto"/>
        <w:tabs>
          <w:tab w:val="left" w:pos="0"/>
          <w:tab w:val="left" w:pos="426"/>
        </w:tabs>
        <w:spacing w:before="0" w:after="0" w:line="240" w:lineRule="auto"/>
        <w:ind w:right="20"/>
        <w:jc w:val="both"/>
        <w:rPr>
          <w:sz w:val="24"/>
          <w:szCs w:val="28"/>
        </w:rPr>
      </w:pPr>
      <w:r>
        <w:rPr>
          <w:sz w:val="24"/>
          <w:szCs w:val="28"/>
        </w:rPr>
        <w:t>практически значимые математические умения и навыки, их применение к решению математических и нематематических задач предполагающее умения:</w:t>
      </w:r>
    </w:p>
    <w:p w:rsidR="005D5898" w:rsidRDefault="005D5898" w:rsidP="005D5898">
      <w:pPr>
        <w:pStyle w:val="1"/>
        <w:numPr>
          <w:ilvl w:val="0"/>
          <w:numId w:val="4"/>
        </w:numPr>
        <w:shd w:val="clear" w:color="auto" w:fill="auto"/>
        <w:tabs>
          <w:tab w:val="left" w:pos="0"/>
          <w:tab w:val="left" w:pos="426"/>
          <w:tab w:val="left" w:pos="638"/>
        </w:tabs>
        <w:spacing w:before="0" w:after="0" w:line="240" w:lineRule="auto"/>
        <w:jc w:val="both"/>
        <w:rPr>
          <w:sz w:val="24"/>
          <w:szCs w:val="28"/>
        </w:rPr>
      </w:pPr>
      <w:r>
        <w:rPr>
          <w:sz w:val="24"/>
          <w:szCs w:val="28"/>
        </w:rPr>
        <w:t>выполнять вычисления с действительными числами;</w:t>
      </w:r>
    </w:p>
    <w:p w:rsidR="005D5898" w:rsidRDefault="005D5898" w:rsidP="005D5898">
      <w:pPr>
        <w:pStyle w:val="1"/>
        <w:numPr>
          <w:ilvl w:val="0"/>
          <w:numId w:val="4"/>
        </w:numPr>
        <w:shd w:val="clear" w:color="auto" w:fill="auto"/>
        <w:tabs>
          <w:tab w:val="left" w:pos="0"/>
          <w:tab w:val="left" w:pos="426"/>
          <w:tab w:val="left" w:pos="638"/>
        </w:tabs>
        <w:spacing w:before="0" w:after="0" w:line="240" w:lineRule="auto"/>
        <w:ind w:right="20"/>
        <w:jc w:val="both"/>
        <w:rPr>
          <w:sz w:val="24"/>
          <w:szCs w:val="28"/>
        </w:rPr>
      </w:pPr>
      <w:r>
        <w:rPr>
          <w:sz w:val="24"/>
          <w:szCs w:val="28"/>
        </w:rPr>
        <w:t>решать уравнения, неравенства, системы уравнений и неравенств;</w:t>
      </w:r>
    </w:p>
    <w:p w:rsidR="005D5898" w:rsidRDefault="005D5898" w:rsidP="005D5898">
      <w:pPr>
        <w:pStyle w:val="1"/>
        <w:numPr>
          <w:ilvl w:val="0"/>
          <w:numId w:val="4"/>
        </w:numPr>
        <w:shd w:val="clear" w:color="auto" w:fill="auto"/>
        <w:tabs>
          <w:tab w:val="left" w:pos="0"/>
          <w:tab w:val="left" w:pos="426"/>
          <w:tab w:val="left" w:pos="638"/>
        </w:tabs>
        <w:spacing w:before="0" w:after="0" w:line="240" w:lineRule="auto"/>
        <w:ind w:right="20"/>
        <w:jc w:val="both"/>
        <w:rPr>
          <w:sz w:val="24"/>
          <w:szCs w:val="28"/>
        </w:rPr>
      </w:pPr>
      <w:r>
        <w:rPr>
          <w:sz w:val="24"/>
          <w:szCs w:val="28"/>
        </w:rPr>
        <w:t>решать текстовые задачи арифметическим способом, с помощью составления и решения уравнений, систем уравнений и неравенств;</w:t>
      </w:r>
    </w:p>
    <w:p w:rsidR="005D5898" w:rsidRDefault="005D5898" w:rsidP="005D5898">
      <w:pPr>
        <w:pStyle w:val="1"/>
        <w:numPr>
          <w:ilvl w:val="0"/>
          <w:numId w:val="4"/>
        </w:numPr>
        <w:shd w:val="clear" w:color="auto" w:fill="auto"/>
        <w:tabs>
          <w:tab w:val="left" w:pos="0"/>
          <w:tab w:val="left" w:pos="426"/>
          <w:tab w:val="left" w:pos="640"/>
        </w:tabs>
        <w:spacing w:before="0" w:after="0" w:line="240" w:lineRule="auto"/>
        <w:ind w:right="20"/>
        <w:jc w:val="both"/>
        <w:rPr>
          <w:sz w:val="24"/>
          <w:szCs w:val="28"/>
        </w:rPr>
      </w:pPr>
      <w:r>
        <w:rPr>
          <w:sz w:val="24"/>
          <w:szCs w:val="28"/>
        </w:rPr>
        <w:t>использовать алгебраический язык для описания предметов окружающего мира и создания соответствующих математических моделей;</w:t>
      </w:r>
    </w:p>
    <w:p w:rsidR="005D5898" w:rsidRDefault="005D5898" w:rsidP="005D5898">
      <w:pPr>
        <w:pStyle w:val="1"/>
        <w:numPr>
          <w:ilvl w:val="0"/>
          <w:numId w:val="4"/>
        </w:numPr>
        <w:shd w:val="clear" w:color="auto" w:fill="auto"/>
        <w:tabs>
          <w:tab w:val="left" w:pos="0"/>
          <w:tab w:val="left" w:pos="426"/>
        </w:tabs>
        <w:spacing w:before="0" w:after="0" w:line="240" w:lineRule="auto"/>
        <w:ind w:right="20"/>
        <w:jc w:val="both"/>
        <w:rPr>
          <w:sz w:val="24"/>
          <w:szCs w:val="28"/>
        </w:rPr>
      </w:pPr>
      <w:r>
        <w:rPr>
          <w:sz w:val="24"/>
          <w:szCs w:val="28"/>
        </w:rPr>
        <w:t>проверить практические расчёты: вычисления с процентами, вычисления с числовыми последовательностями, вычисления статистических характеристик, выполнение приближённых вычислений;</w:t>
      </w:r>
    </w:p>
    <w:p w:rsidR="005D5898" w:rsidRDefault="005D5898" w:rsidP="005D5898">
      <w:pPr>
        <w:pStyle w:val="1"/>
        <w:numPr>
          <w:ilvl w:val="0"/>
          <w:numId w:val="4"/>
        </w:numPr>
        <w:shd w:val="clear" w:color="auto" w:fill="auto"/>
        <w:tabs>
          <w:tab w:val="left" w:pos="0"/>
          <w:tab w:val="left" w:pos="426"/>
          <w:tab w:val="left" w:pos="1040"/>
        </w:tabs>
        <w:spacing w:before="0" w:after="0" w:line="240" w:lineRule="auto"/>
        <w:ind w:right="20"/>
        <w:jc w:val="both"/>
        <w:rPr>
          <w:sz w:val="24"/>
          <w:szCs w:val="28"/>
        </w:rPr>
      </w:pPr>
      <w:r>
        <w:rPr>
          <w:sz w:val="24"/>
          <w:szCs w:val="28"/>
        </w:rPr>
        <w:t>выполнять тождественные преобразования рациональных выражений;</w:t>
      </w:r>
    </w:p>
    <w:p w:rsidR="005D5898" w:rsidRDefault="005D5898" w:rsidP="005D5898">
      <w:pPr>
        <w:pStyle w:val="1"/>
        <w:numPr>
          <w:ilvl w:val="0"/>
          <w:numId w:val="4"/>
        </w:numPr>
        <w:shd w:val="clear" w:color="auto" w:fill="auto"/>
        <w:tabs>
          <w:tab w:val="left" w:pos="0"/>
          <w:tab w:val="left" w:pos="426"/>
          <w:tab w:val="left" w:pos="1042"/>
        </w:tabs>
        <w:spacing w:before="0" w:after="0" w:line="240" w:lineRule="auto"/>
        <w:jc w:val="both"/>
        <w:rPr>
          <w:sz w:val="24"/>
          <w:szCs w:val="28"/>
        </w:rPr>
      </w:pPr>
      <w:r>
        <w:rPr>
          <w:sz w:val="24"/>
          <w:szCs w:val="28"/>
        </w:rPr>
        <w:t>выполнять операции над множествами;</w:t>
      </w:r>
    </w:p>
    <w:p w:rsidR="005D5898" w:rsidRDefault="005D5898" w:rsidP="005D5898">
      <w:pPr>
        <w:pStyle w:val="1"/>
        <w:numPr>
          <w:ilvl w:val="0"/>
          <w:numId w:val="4"/>
        </w:numPr>
        <w:shd w:val="clear" w:color="auto" w:fill="auto"/>
        <w:tabs>
          <w:tab w:val="left" w:pos="0"/>
          <w:tab w:val="left" w:pos="426"/>
          <w:tab w:val="left" w:pos="1038"/>
        </w:tabs>
        <w:spacing w:before="0" w:after="0" w:line="240" w:lineRule="auto"/>
        <w:jc w:val="both"/>
        <w:rPr>
          <w:sz w:val="24"/>
          <w:szCs w:val="28"/>
        </w:rPr>
      </w:pPr>
      <w:r>
        <w:rPr>
          <w:sz w:val="24"/>
          <w:szCs w:val="28"/>
        </w:rPr>
        <w:t>исследовать функции и строить их графики;</w:t>
      </w:r>
    </w:p>
    <w:p w:rsidR="005D5898" w:rsidRDefault="005D5898" w:rsidP="005D5898">
      <w:pPr>
        <w:pStyle w:val="1"/>
        <w:numPr>
          <w:ilvl w:val="0"/>
          <w:numId w:val="4"/>
        </w:numPr>
        <w:shd w:val="clear" w:color="auto" w:fill="auto"/>
        <w:tabs>
          <w:tab w:val="left" w:pos="0"/>
          <w:tab w:val="left" w:pos="426"/>
          <w:tab w:val="left" w:pos="1038"/>
        </w:tabs>
        <w:spacing w:before="0" w:after="0" w:line="240" w:lineRule="auto"/>
        <w:ind w:right="20"/>
        <w:jc w:val="both"/>
        <w:rPr>
          <w:sz w:val="24"/>
          <w:szCs w:val="28"/>
        </w:rPr>
      </w:pPr>
      <w:r>
        <w:rPr>
          <w:sz w:val="24"/>
          <w:szCs w:val="28"/>
        </w:rPr>
        <w:t>читать и использовать информацию, представленную в виде таблицы, диаграммы (столбчатой или круговой);</w:t>
      </w:r>
    </w:p>
    <w:p w:rsidR="005D5898" w:rsidRPr="005D5898" w:rsidRDefault="005D5898" w:rsidP="005D5898">
      <w:pPr>
        <w:pStyle w:val="1"/>
        <w:numPr>
          <w:ilvl w:val="0"/>
          <w:numId w:val="4"/>
        </w:numPr>
        <w:shd w:val="clear" w:color="auto" w:fill="auto"/>
        <w:tabs>
          <w:tab w:val="left" w:pos="0"/>
          <w:tab w:val="left" w:pos="426"/>
          <w:tab w:val="left" w:pos="1040"/>
        </w:tabs>
        <w:spacing w:before="0" w:after="0" w:line="240" w:lineRule="auto"/>
        <w:ind w:right="600"/>
        <w:jc w:val="both"/>
        <w:rPr>
          <w:b/>
          <w:sz w:val="24"/>
          <w:szCs w:val="28"/>
          <w:u w:val="single"/>
        </w:rPr>
      </w:pPr>
      <w:r>
        <w:rPr>
          <w:sz w:val="24"/>
          <w:szCs w:val="28"/>
        </w:rPr>
        <w:t>решать простейшие комбинаторные задачи.</w:t>
      </w:r>
    </w:p>
    <w:p w:rsidR="005D5898" w:rsidRDefault="005D5898" w:rsidP="005D5898">
      <w:pPr>
        <w:pStyle w:val="1"/>
        <w:shd w:val="clear" w:color="auto" w:fill="auto"/>
        <w:tabs>
          <w:tab w:val="left" w:pos="0"/>
          <w:tab w:val="left" w:pos="426"/>
          <w:tab w:val="left" w:pos="1040"/>
        </w:tabs>
        <w:spacing w:before="0" w:after="0" w:line="240" w:lineRule="auto"/>
        <w:ind w:right="600" w:firstLine="0"/>
        <w:jc w:val="both"/>
        <w:rPr>
          <w:sz w:val="24"/>
          <w:szCs w:val="28"/>
        </w:rPr>
      </w:pPr>
    </w:p>
    <w:p w:rsidR="00153797" w:rsidRDefault="00153797" w:rsidP="00AD2D34">
      <w:pPr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153797" w:rsidRDefault="00153797" w:rsidP="00AD2D34">
      <w:pPr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7E5057" w:rsidRDefault="007E5057" w:rsidP="00AD2D34">
      <w:pPr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7E5057" w:rsidRDefault="007E5057" w:rsidP="00AD2D34">
      <w:pPr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5D5898" w:rsidRPr="00AD2D34" w:rsidRDefault="005D5898" w:rsidP="00AD2D34">
      <w:pPr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AD2D34">
        <w:rPr>
          <w:rFonts w:ascii="Times New Roman" w:hAnsi="Times New Roman"/>
          <w:b/>
          <w:sz w:val="24"/>
          <w:szCs w:val="24"/>
        </w:rPr>
        <w:lastRenderedPageBreak/>
        <w:t>Содержание учебного предмета</w:t>
      </w:r>
    </w:p>
    <w:p w:rsidR="005D5898" w:rsidRDefault="005D5898" w:rsidP="005D5898">
      <w:pPr>
        <w:pStyle w:val="Default"/>
        <w:rPr>
          <w:b/>
          <w:bCs/>
        </w:rPr>
      </w:pPr>
      <w:r>
        <w:rPr>
          <w:b/>
          <w:bCs/>
        </w:rPr>
        <w:t xml:space="preserve">1.Повторение курса алгебры </w:t>
      </w:r>
      <w:r w:rsidR="00F8267E">
        <w:rPr>
          <w:b/>
          <w:bCs/>
        </w:rPr>
        <w:t>7-</w:t>
      </w:r>
      <w:r>
        <w:rPr>
          <w:b/>
          <w:bCs/>
        </w:rPr>
        <w:t xml:space="preserve">8 класса </w:t>
      </w:r>
      <w:r w:rsidR="00F8267E">
        <w:rPr>
          <w:b/>
          <w:bCs/>
        </w:rPr>
        <w:t>(2</w:t>
      </w:r>
      <w:r>
        <w:rPr>
          <w:b/>
          <w:bCs/>
        </w:rPr>
        <w:t xml:space="preserve"> ч</w:t>
      </w:r>
      <w:r w:rsidR="00F8267E">
        <w:rPr>
          <w:b/>
          <w:bCs/>
        </w:rPr>
        <w:t>)</w:t>
      </w:r>
    </w:p>
    <w:p w:rsidR="00F8267E" w:rsidRPr="00F8267E" w:rsidRDefault="00F8267E" w:rsidP="005D5898">
      <w:pPr>
        <w:pStyle w:val="Default"/>
        <w:rPr>
          <w:bCs/>
        </w:rPr>
      </w:pPr>
      <w:r w:rsidRPr="00F8267E">
        <w:rPr>
          <w:bCs/>
        </w:rPr>
        <w:t xml:space="preserve">Упрощение рациональных выражений. Решение линейных, квадратных, </w:t>
      </w:r>
      <w:r>
        <w:rPr>
          <w:bCs/>
        </w:rPr>
        <w:t xml:space="preserve"> рациональных уравнений. Решение систем уравнений. Решение неравенств и систем неравенств. Решение текстовых задач.</w:t>
      </w:r>
    </w:p>
    <w:p w:rsidR="005D5898" w:rsidRDefault="005D5898" w:rsidP="005D5898">
      <w:pPr>
        <w:pStyle w:val="Default"/>
      </w:pPr>
      <w:r>
        <w:rPr>
          <w:b/>
          <w:bCs/>
        </w:rPr>
        <w:t xml:space="preserve">2.Квадратичная функция </w:t>
      </w:r>
      <w:r w:rsidR="00F8267E">
        <w:rPr>
          <w:b/>
          <w:bCs/>
        </w:rPr>
        <w:t>(</w:t>
      </w:r>
      <w:r>
        <w:rPr>
          <w:b/>
          <w:bCs/>
        </w:rPr>
        <w:t>2</w:t>
      </w:r>
      <w:r w:rsidR="00F8267E">
        <w:rPr>
          <w:b/>
          <w:bCs/>
        </w:rPr>
        <w:t>2</w:t>
      </w:r>
      <w:r>
        <w:rPr>
          <w:b/>
          <w:bCs/>
        </w:rPr>
        <w:t xml:space="preserve"> ч</w:t>
      </w:r>
      <w:r w:rsidR="00F8267E">
        <w:rPr>
          <w:b/>
          <w:bCs/>
        </w:rPr>
        <w:t>)</w:t>
      </w:r>
    </w:p>
    <w:p w:rsidR="005D5898" w:rsidRDefault="005D5898" w:rsidP="005D5898">
      <w:pPr>
        <w:pStyle w:val="a4"/>
        <w:spacing w:line="276" w:lineRule="auto"/>
        <w:ind w:left="142"/>
        <w:jc w:val="both"/>
      </w:pPr>
      <w:r>
        <w:t>Функция. Возрастание и убывание функции. Квадратный трехчлен. Разложение квадратного трехчлена на множители. Решение задач путем выделения квадрата двучлена из квадратного трехчлена. Функция у=ах2+вх+с, ее свойства и график. Простейшие преобразования графиков функций. Функция у=хn. Определение корня n-й степени. Вычисление корней –й степени.</w:t>
      </w:r>
    </w:p>
    <w:p w:rsidR="005D5898" w:rsidRDefault="005D5898" w:rsidP="005D5898">
      <w:pPr>
        <w:pStyle w:val="Default"/>
        <w:rPr>
          <w:b/>
          <w:bCs/>
        </w:rPr>
      </w:pPr>
      <w:r>
        <w:rPr>
          <w:b/>
          <w:bCs/>
        </w:rPr>
        <w:t xml:space="preserve">3.Уравнения и неравенства с одной переменной </w:t>
      </w:r>
      <w:r w:rsidR="00F8267E">
        <w:rPr>
          <w:b/>
          <w:bCs/>
        </w:rPr>
        <w:t>(</w:t>
      </w:r>
      <w:r>
        <w:rPr>
          <w:b/>
          <w:bCs/>
        </w:rPr>
        <w:t>14 ч</w:t>
      </w:r>
      <w:r w:rsidR="00F8267E">
        <w:rPr>
          <w:b/>
          <w:bCs/>
        </w:rPr>
        <w:t>)</w:t>
      </w:r>
      <w:r>
        <w:rPr>
          <w:b/>
          <w:bCs/>
        </w:rPr>
        <w:t xml:space="preserve"> </w:t>
      </w:r>
    </w:p>
    <w:p w:rsidR="005D5898" w:rsidRDefault="005D5898" w:rsidP="00805D1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Целое уравнение и его корни. Биквадратные уравнения. Дробные рациональные уравнения. Решение неравенств второй степени с одной переменной. Решение неравенств методом интервалов.</w:t>
      </w:r>
    </w:p>
    <w:p w:rsidR="005D5898" w:rsidRDefault="005D5898" w:rsidP="00805D1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4.Уравнения и неравенства с</w:t>
      </w:r>
      <w:r w:rsidR="00F8267E">
        <w:rPr>
          <w:rFonts w:ascii="Times New Roman" w:hAnsi="Times New Roman"/>
          <w:b/>
          <w:sz w:val="24"/>
          <w:szCs w:val="24"/>
        </w:rPr>
        <w:t xml:space="preserve"> двумя переменными и их системы (17 ч)</w:t>
      </w:r>
    </w:p>
    <w:p w:rsidR="005D5898" w:rsidRDefault="005D5898" w:rsidP="00805D1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Уравнение с двумя переменными и его график. Графический способ решения систем уравнений. Решение систем содержащих одно уравнение первой, а другое второй степени. Решение текстовых задач методом составления систем. Неравенства с двумя переменными. Системы неравенств с двумя переменными.</w:t>
      </w:r>
    </w:p>
    <w:p w:rsidR="005D5898" w:rsidRDefault="005D5898" w:rsidP="00805D1F">
      <w:pPr>
        <w:pStyle w:val="Default"/>
        <w:rPr>
          <w:b/>
          <w:bCs/>
        </w:rPr>
      </w:pPr>
      <w:r>
        <w:rPr>
          <w:b/>
          <w:bCs/>
        </w:rPr>
        <w:t xml:space="preserve">5.Прогрессии </w:t>
      </w:r>
      <w:r w:rsidR="00F8267E">
        <w:rPr>
          <w:b/>
          <w:bCs/>
        </w:rPr>
        <w:t>(</w:t>
      </w:r>
      <w:r>
        <w:rPr>
          <w:b/>
          <w:bCs/>
        </w:rPr>
        <w:t>1</w:t>
      </w:r>
      <w:r w:rsidR="00F8267E">
        <w:rPr>
          <w:b/>
          <w:bCs/>
        </w:rPr>
        <w:t>5</w:t>
      </w:r>
      <w:r>
        <w:rPr>
          <w:b/>
          <w:bCs/>
        </w:rPr>
        <w:t xml:space="preserve"> ч</w:t>
      </w:r>
      <w:r w:rsidR="00F8267E">
        <w:rPr>
          <w:b/>
          <w:bCs/>
        </w:rPr>
        <w:t>)</w:t>
      </w:r>
      <w:r>
        <w:rPr>
          <w:b/>
          <w:bCs/>
        </w:rPr>
        <w:t xml:space="preserve"> </w:t>
      </w:r>
    </w:p>
    <w:p w:rsidR="005D5898" w:rsidRDefault="005D5898" w:rsidP="00805D1F">
      <w:pPr>
        <w:pStyle w:val="Default"/>
      </w:pPr>
    </w:p>
    <w:p w:rsidR="005D5898" w:rsidRDefault="005D5898" w:rsidP="00805D1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Последовательности. Арифметическая и геометрическая прогрессии. Формулы n-го члена и суммы n первых членов прогрессии.</w:t>
      </w:r>
    </w:p>
    <w:p w:rsidR="005D5898" w:rsidRDefault="005D5898" w:rsidP="00805D1F">
      <w:pPr>
        <w:pStyle w:val="Default"/>
        <w:rPr>
          <w:b/>
          <w:bCs/>
          <w:szCs w:val="23"/>
        </w:rPr>
      </w:pPr>
      <w:r>
        <w:rPr>
          <w:b/>
          <w:bCs/>
          <w:szCs w:val="23"/>
        </w:rPr>
        <w:t xml:space="preserve">Элементы комбинаторики и теории вероятностей </w:t>
      </w:r>
      <w:r w:rsidR="00F8267E">
        <w:rPr>
          <w:b/>
          <w:bCs/>
          <w:szCs w:val="23"/>
        </w:rPr>
        <w:t>(</w:t>
      </w:r>
      <w:r>
        <w:rPr>
          <w:b/>
          <w:bCs/>
          <w:szCs w:val="23"/>
        </w:rPr>
        <w:t>12 ч</w:t>
      </w:r>
      <w:r w:rsidR="00F8267E">
        <w:rPr>
          <w:b/>
          <w:bCs/>
          <w:szCs w:val="23"/>
        </w:rPr>
        <w:t>)</w:t>
      </w:r>
      <w:r>
        <w:rPr>
          <w:b/>
          <w:bCs/>
          <w:szCs w:val="23"/>
        </w:rPr>
        <w:t xml:space="preserve"> </w:t>
      </w:r>
    </w:p>
    <w:p w:rsidR="005D5898" w:rsidRDefault="005D5898" w:rsidP="00805D1F">
      <w:pPr>
        <w:pStyle w:val="Default"/>
        <w:rPr>
          <w:szCs w:val="23"/>
        </w:rPr>
      </w:pPr>
    </w:p>
    <w:p w:rsidR="005D5898" w:rsidRDefault="005D5898" w:rsidP="00805D1F">
      <w:pPr>
        <w:spacing w:after="0"/>
        <w:jc w:val="both"/>
        <w:rPr>
          <w:rFonts w:ascii="Times New Roman" w:hAnsi="Times New Roman"/>
          <w:sz w:val="24"/>
          <w:szCs w:val="23"/>
        </w:rPr>
      </w:pPr>
      <w:r>
        <w:rPr>
          <w:rFonts w:ascii="Times New Roman" w:hAnsi="Times New Roman"/>
          <w:sz w:val="24"/>
          <w:szCs w:val="23"/>
        </w:rPr>
        <w:t>Примеры комбинаторных задач. Перестановки, размещения, сочетания. Относительная частота случайного события. Равновозможные события и их вероятность.</w:t>
      </w:r>
    </w:p>
    <w:p w:rsidR="005D5898" w:rsidRDefault="005D5898" w:rsidP="00805D1F">
      <w:pPr>
        <w:spacing w:after="0"/>
        <w:jc w:val="both"/>
        <w:rPr>
          <w:rFonts w:ascii="Times New Roman" w:hAnsi="Times New Roman"/>
          <w:b/>
          <w:bCs/>
          <w:sz w:val="24"/>
          <w:szCs w:val="23"/>
        </w:rPr>
      </w:pPr>
      <w:r>
        <w:rPr>
          <w:rFonts w:ascii="Times New Roman" w:hAnsi="Times New Roman"/>
          <w:b/>
          <w:bCs/>
          <w:sz w:val="24"/>
          <w:szCs w:val="23"/>
        </w:rPr>
        <w:t xml:space="preserve">7.Повторение. Решение задач по курсу алгебры 7-9  </w:t>
      </w:r>
      <w:r w:rsidR="00F8267E">
        <w:rPr>
          <w:rFonts w:ascii="Times New Roman" w:hAnsi="Times New Roman"/>
          <w:b/>
          <w:bCs/>
          <w:sz w:val="24"/>
          <w:szCs w:val="23"/>
        </w:rPr>
        <w:t>(</w:t>
      </w:r>
      <w:r>
        <w:rPr>
          <w:rFonts w:ascii="Times New Roman" w:hAnsi="Times New Roman"/>
          <w:b/>
          <w:bCs/>
          <w:sz w:val="24"/>
          <w:szCs w:val="23"/>
        </w:rPr>
        <w:t>2</w:t>
      </w:r>
      <w:r w:rsidR="00F8267E">
        <w:rPr>
          <w:rFonts w:ascii="Times New Roman" w:hAnsi="Times New Roman"/>
          <w:b/>
          <w:bCs/>
          <w:sz w:val="24"/>
          <w:szCs w:val="23"/>
        </w:rPr>
        <w:t>0</w:t>
      </w:r>
      <w:r>
        <w:rPr>
          <w:rFonts w:ascii="Times New Roman" w:hAnsi="Times New Roman"/>
          <w:b/>
          <w:bCs/>
          <w:sz w:val="24"/>
          <w:szCs w:val="23"/>
        </w:rPr>
        <w:t xml:space="preserve"> ч</w:t>
      </w:r>
      <w:r w:rsidR="00F8267E">
        <w:rPr>
          <w:rFonts w:ascii="Times New Roman" w:hAnsi="Times New Roman"/>
          <w:b/>
          <w:bCs/>
          <w:sz w:val="24"/>
          <w:szCs w:val="23"/>
        </w:rPr>
        <w:t>)</w:t>
      </w:r>
    </w:p>
    <w:p w:rsidR="00F8267E" w:rsidRDefault="00F8267E" w:rsidP="00F8267E">
      <w:pPr>
        <w:spacing w:after="0" w:line="240" w:lineRule="auto"/>
        <w:jc w:val="center"/>
        <w:rPr>
          <w:rFonts w:ascii="Times New Roman" w:eastAsia="Times New Roman" w:hAnsi="Times New Roman"/>
          <w:b/>
          <w:i/>
          <w:caps/>
          <w:sz w:val="24"/>
          <w:szCs w:val="24"/>
          <w:lang w:eastAsia="ru-RU"/>
        </w:rPr>
      </w:pPr>
    </w:p>
    <w:p w:rsidR="00F8267E" w:rsidRDefault="00F8267E" w:rsidP="00F8267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8267E" w:rsidRDefault="00F8267E" w:rsidP="00F8267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8267E" w:rsidRDefault="00F8267E" w:rsidP="00F8267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8267E" w:rsidRDefault="00F8267E" w:rsidP="00F8267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8267E" w:rsidRDefault="00F8267E" w:rsidP="00F8267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8267E" w:rsidRDefault="00F8267E" w:rsidP="00F8267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8267E" w:rsidRDefault="00F8267E" w:rsidP="00F8267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8267E" w:rsidRDefault="00F8267E" w:rsidP="00F8267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8267E" w:rsidRDefault="00F8267E" w:rsidP="00F8267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8267E" w:rsidRDefault="00F8267E" w:rsidP="00F8267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8267E" w:rsidRPr="00F8267E" w:rsidRDefault="00F8267E" w:rsidP="00F8267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917A3" w:rsidRDefault="00F917A3" w:rsidP="00F8267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917A3" w:rsidRDefault="00F917A3" w:rsidP="00F8267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917A3" w:rsidRDefault="00F917A3" w:rsidP="00F8267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917A3" w:rsidRDefault="00F917A3" w:rsidP="00F8267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917A3" w:rsidRDefault="00F917A3" w:rsidP="00F8267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917A3" w:rsidRDefault="00F917A3" w:rsidP="00F8267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917A3" w:rsidRDefault="00F917A3" w:rsidP="00F8267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917A3" w:rsidRDefault="00F917A3" w:rsidP="00F8267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8267E" w:rsidRPr="00F8267E" w:rsidRDefault="00F8267E" w:rsidP="00F8267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8267E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Календарно-тематическое планирование по алгебре в 9 классе</w:t>
      </w:r>
    </w:p>
    <w:p w:rsidR="00F8267E" w:rsidRPr="00F8267E" w:rsidRDefault="00F8267E" w:rsidP="00F8267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8267E">
        <w:rPr>
          <w:rFonts w:ascii="Times New Roman" w:eastAsia="Times New Roman" w:hAnsi="Times New Roman"/>
          <w:sz w:val="24"/>
          <w:szCs w:val="24"/>
          <w:lang w:eastAsia="ru-RU"/>
        </w:rPr>
        <w:t>(3 час в неделю, 102 часа за год)</w:t>
      </w:r>
    </w:p>
    <w:tbl>
      <w:tblPr>
        <w:tblpPr w:leftFromText="180" w:rightFromText="180" w:vertAnchor="text" w:horzAnchor="margin" w:tblpXSpec="center" w:tblpY="523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6"/>
        <w:gridCol w:w="5504"/>
        <w:gridCol w:w="992"/>
        <w:gridCol w:w="992"/>
        <w:gridCol w:w="865"/>
        <w:gridCol w:w="1276"/>
      </w:tblGrid>
      <w:tr w:rsidR="00F917A3" w:rsidRPr="00F25D90" w:rsidTr="00F917A3">
        <w:trPr>
          <w:trHeight w:val="1134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826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урока п/п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826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992" w:type="dxa"/>
          </w:tcPr>
          <w:p w:rsidR="00F917A3" w:rsidRPr="00F25D90" w:rsidRDefault="00F917A3" w:rsidP="00F826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826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</w:t>
            </w: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по плану</w:t>
            </w: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826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фактически</w:t>
            </w: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826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Примечание</w:t>
            </w:r>
          </w:p>
          <w:p w:rsidR="00F917A3" w:rsidRPr="00F25D90" w:rsidRDefault="00F917A3" w:rsidP="00F826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543"/>
        </w:trPr>
        <w:tc>
          <w:tcPr>
            <w:tcW w:w="992" w:type="dxa"/>
          </w:tcPr>
          <w:p w:rsidR="00F917A3" w:rsidRPr="00F25D90" w:rsidRDefault="00F917A3" w:rsidP="00F82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9635" w:type="dxa"/>
            <w:gridSpan w:val="6"/>
            <w:shd w:val="clear" w:color="auto" w:fill="auto"/>
          </w:tcPr>
          <w:p w:rsidR="00F917A3" w:rsidRPr="00F25D90" w:rsidRDefault="00F917A3" w:rsidP="00F82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Повторение курса алгебры 7 – 8 классов</w:t>
            </w:r>
            <w:r w:rsidRPr="00F25D9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br/>
              <w:t xml:space="preserve"> (2 ч)</w:t>
            </w:r>
          </w:p>
        </w:tc>
      </w:tr>
      <w:tr w:rsidR="00F917A3" w:rsidRPr="00F25D90" w:rsidTr="00F917A3">
        <w:trPr>
          <w:trHeight w:val="509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826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826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Повторение: алгебраические выражения и их преобразование</w:t>
            </w:r>
          </w:p>
        </w:tc>
        <w:tc>
          <w:tcPr>
            <w:tcW w:w="992" w:type="dxa"/>
          </w:tcPr>
          <w:p w:rsidR="00F917A3" w:rsidRPr="00F25D90" w:rsidRDefault="00F917A3" w:rsidP="00F826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826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826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826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826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826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Повторение: решение уравнений и неравенств. </w:t>
            </w:r>
          </w:p>
        </w:tc>
        <w:tc>
          <w:tcPr>
            <w:tcW w:w="992" w:type="dxa"/>
          </w:tcPr>
          <w:p w:rsidR="00F917A3" w:rsidRPr="00F25D90" w:rsidRDefault="00F917A3" w:rsidP="00F826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826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826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826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2" w:type="dxa"/>
          </w:tcPr>
          <w:p w:rsidR="00F917A3" w:rsidRPr="00F25D90" w:rsidRDefault="00F917A3" w:rsidP="00F82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9635" w:type="dxa"/>
            <w:gridSpan w:val="6"/>
            <w:shd w:val="clear" w:color="auto" w:fill="auto"/>
          </w:tcPr>
          <w:p w:rsidR="00F917A3" w:rsidRPr="00F25D90" w:rsidRDefault="00F917A3" w:rsidP="00F82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Глава 1. Квадратичная функция (22 ч)</w:t>
            </w:r>
          </w:p>
        </w:tc>
      </w:tr>
      <w:tr w:rsidR="00F917A3" w:rsidRPr="00F25D90" w:rsidTr="00F917A3">
        <w:trPr>
          <w:trHeight w:val="347"/>
        </w:trPr>
        <w:tc>
          <w:tcPr>
            <w:tcW w:w="992" w:type="dxa"/>
          </w:tcPr>
          <w:p w:rsidR="00F917A3" w:rsidRPr="00F25D90" w:rsidRDefault="00F917A3" w:rsidP="00F82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635" w:type="dxa"/>
            <w:gridSpan w:val="6"/>
            <w:shd w:val="clear" w:color="auto" w:fill="auto"/>
          </w:tcPr>
          <w:p w:rsidR="00F917A3" w:rsidRPr="00F25D90" w:rsidRDefault="00F917A3" w:rsidP="0024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§1.  Функции и их свойства (</w:t>
            </w:r>
            <w:r w:rsidR="00247FD1" w:rsidRPr="00F25D9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  <w:r w:rsidRPr="00F25D9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ч)</w:t>
            </w:r>
          </w:p>
        </w:tc>
      </w:tr>
      <w:tr w:rsidR="00F917A3" w:rsidRPr="00F25D90" w:rsidTr="00F917A3">
        <w:trPr>
          <w:trHeight w:val="571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Функция. Область определения и область значений функции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584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Функция. Нахождение области определения и области значений функции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График функции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ind w:right="31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Свойства функции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ind w:right="31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Свойства элементарных функций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ind w:right="31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Нахождение свойств функции по формуле и по графику. 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2" w:type="dxa"/>
          </w:tcPr>
          <w:p w:rsidR="00F917A3" w:rsidRPr="00F25D90" w:rsidRDefault="00F917A3" w:rsidP="00F82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635" w:type="dxa"/>
            <w:gridSpan w:val="6"/>
            <w:shd w:val="clear" w:color="auto" w:fill="auto"/>
          </w:tcPr>
          <w:p w:rsidR="00F917A3" w:rsidRPr="00F25D90" w:rsidRDefault="00F917A3" w:rsidP="00F82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 Квадратный трехчлен (4 ч)</w:t>
            </w:r>
          </w:p>
        </w:tc>
      </w:tr>
      <w:tr w:rsidR="00F917A3" w:rsidRPr="00F25D90" w:rsidTr="00F917A3">
        <w:trPr>
          <w:trHeight w:val="412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Квадратный трехчлен и его корни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47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Выделение квадрата двучлена из квадратного трехчлена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Теорема о разложении квадратного трехчлена на множители. 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Применение теоремы о разложении квадратного трехчлена на множители для преобразования выражений.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2" w:type="dxa"/>
          </w:tcPr>
          <w:p w:rsidR="00F917A3" w:rsidRPr="00F25D90" w:rsidRDefault="00F917A3" w:rsidP="00F82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635" w:type="dxa"/>
            <w:gridSpan w:val="6"/>
            <w:shd w:val="clear" w:color="auto" w:fill="auto"/>
          </w:tcPr>
          <w:p w:rsidR="00F917A3" w:rsidRPr="00F25D90" w:rsidRDefault="00F917A3" w:rsidP="00F82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 Квадратичная функция и ее график (8 часов)</w:t>
            </w: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Исследование функции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у = ах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Функция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у = ах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  <w:lang w:eastAsia="ru-RU"/>
              </w:rPr>
              <w:t>2</w:t>
            </w: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 ее график и свойства. 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График функции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у = ах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  <w:lang w:eastAsia="ru-RU"/>
              </w:rPr>
              <w:t xml:space="preserve">2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+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n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, у = а(х -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m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)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  <w:lang w:eastAsia="ru-RU"/>
              </w:rPr>
              <w:t xml:space="preserve"> 2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412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Использование шаблонов парабол для построения графика функции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у = а(х -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m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)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  <w:lang w:eastAsia="ru-RU"/>
              </w:rPr>
              <w:t xml:space="preserve"> 2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+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n</w:t>
            </w: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Алгоритм построения графика функции</w:t>
            </w: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у =ах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  <w:lang w:eastAsia="ru-RU"/>
              </w:rPr>
              <w:t>2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+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bx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+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c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Свойства функции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у =ах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  <w:lang w:eastAsia="ru-RU"/>
              </w:rPr>
              <w:t>2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+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bx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+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c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Влияние коэффициента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a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,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b</w:t>
            </w: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с</w:t>
            </w: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расположение графика квадратичной функции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603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826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826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Построение графика квадратичной функции.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992" w:type="dxa"/>
          </w:tcPr>
          <w:p w:rsidR="00F917A3" w:rsidRPr="00F25D90" w:rsidRDefault="00F917A3" w:rsidP="00F826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826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826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826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602"/>
        </w:trPr>
        <w:tc>
          <w:tcPr>
            <w:tcW w:w="992" w:type="dxa"/>
          </w:tcPr>
          <w:p w:rsidR="00F917A3" w:rsidRPr="00F25D90" w:rsidRDefault="00F917A3" w:rsidP="00F82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635" w:type="dxa"/>
            <w:gridSpan w:val="6"/>
            <w:shd w:val="clear" w:color="auto" w:fill="auto"/>
          </w:tcPr>
          <w:p w:rsidR="00F917A3" w:rsidRPr="00F25D90" w:rsidRDefault="00F917A3" w:rsidP="00F82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4. Степенная Функция. Корень </w:t>
            </w:r>
            <w:r w:rsidRPr="00F25D90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n</w:t>
            </w:r>
            <w:r w:rsidR="00153797" w:rsidRPr="00F25D9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-й степени (4</w:t>
            </w:r>
            <w:r w:rsidRPr="00F25D9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часов)</w:t>
            </w: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Функции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у=х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  <w:lang w:val="en-US" w:eastAsia="ru-RU"/>
              </w:rPr>
              <w:t>n</w:t>
            </w:r>
            <w:r w:rsidRPr="00F25D90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 xml:space="preserve"> </w:t>
            </w: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ее свойства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Понятие корня 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n</w:t>
            </w: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-й степени и арифметического корня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n</w:t>
            </w: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-й степени. 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Нахождение значений выражений, содержащих корень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n</w:t>
            </w: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-й степени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523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Контрольная работа №1 по теме «</w:t>
            </w:r>
            <w:r w:rsidRPr="00F25D90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Квадратичная функция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2" w:type="dxa"/>
          </w:tcPr>
          <w:p w:rsidR="00F917A3" w:rsidRPr="00F25D90" w:rsidRDefault="00F917A3" w:rsidP="00F82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9635" w:type="dxa"/>
            <w:gridSpan w:val="6"/>
            <w:shd w:val="clear" w:color="auto" w:fill="auto"/>
          </w:tcPr>
          <w:p w:rsidR="00F917A3" w:rsidRPr="00F25D90" w:rsidRDefault="00F917A3" w:rsidP="00F82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Глава </w:t>
            </w:r>
            <w:r w:rsidRPr="00F25D90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 w:eastAsia="ru-RU"/>
              </w:rPr>
              <w:t>II</w:t>
            </w:r>
            <w:r w:rsidRPr="00F25D9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. Уравнения и неравенства с одной переменной</w:t>
            </w:r>
            <w:r w:rsidRPr="00F25D9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25D9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(14 ч)</w:t>
            </w:r>
          </w:p>
        </w:tc>
      </w:tr>
      <w:tr w:rsidR="00F917A3" w:rsidRPr="00F25D90" w:rsidTr="00F917A3">
        <w:trPr>
          <w:trHeight w:val="358"/>
        </w:trPr>
        <w:tc>
          <w:tcPr>
            <w:tcW w:w="992" w:type="dxa"/>
          </w:tcPr>
          <w:p w:rsidR="00F917A3" w:rsidRPr="00F25D90" w:rsidRDefault="00F917A3" w:rsidP="00F82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635" w:type="dxa"/>
            <w:gridSpan w:val="6"/>
            <w:shd w:val="clear" w:color="auto" w:fill="auto"/>
          </w:tcPr>
          <w:p w:rsidR="00F917A3" w:rsidRPr="00F25D90" w:rsidRDefault="00F917A3" w:rsidP="00F82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5. Уравнения с одной переменной (7 ч)</w:t>
            </w:r>
          </w:p>
        </w:tc>
      </w:tr>
      <w:tr w:rsidR="00F917A3" w:rsidRPr="00F25D90" w:rsidTr="00F917A3">
        <w:trPr>
          <w:trHeight w:val="344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Понятие целого уравнения и его степени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31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Целое уравнение и его корни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Решение целых уравнений различными методами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Решение более сложных целых уравнений. 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Дробные рациональные уравнения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Решение дробных рациональных уравнений по алгоритму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Использование различных приемов и методов при решении дробных рациональных уравнений. 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58"/>
        </w:trPr>
        <w:tc>
          <w:tcPr>
            <w:tcW w:w="992" w:type="dxa"/>
          </w:tcPr>
          <w:p w:rsidR="00F917A3" w:rsidRPr="00F25D90" w:rsidRDefault="00F917A3" w:rsidP="00F82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635" w:type="dxa"/>
            <w:gridSpan w:val="6"/>
            <w:shd w:val="clear" w:color="auto" w:fill="auto"/>
          </w:tcPr>
          <w:p w:rsidR="00F917A3" w:rsidRPr="00F25D90" w:rsidRDefault="00F917A3" w:rsidP="0024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6. Неравенства с одной переменной (</w:t>
            </w:r>
            <w:r w:rsidR="00247FD1" w:rsidRPr="00F25D9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</w:t>
            </w:r>
            <w:r w:rsidRPr="00F25D9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ч)</w:t>
            </w: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Решение неравенств второй степени с одной переменной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Алгоритм решения неравенств второй степени с одной переменной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Применение алгоритма при решении неравенств второй степени с одной переменной. 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Решение целых рациональных неравенств методом интервалов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Решение целых и дробных неравенств методом интервалов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Применение метода интервалов при решении неравенств. 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Контрольная работа № 2 по теме: «Уравнения и неравенства с одной переменной»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632"/>
        </w:trPr>
        <w:tc>
          <w:tcPr>
            <w:tcW w:w="992" w:type="dxa"/>
          </w:tcPr>
          <w:p w:rsidR="00F917A3" w:rsidRPr="00F25D90" w:rsidRDefault="00F917A3" w:rsidP="00F82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9635" w:type="dxa"/>
            <w:gridSpan w:val="6"/>
            <w:shd w:val="clear" w:color="auto" w:fill="auto"/>
          </w:tcPr>
          <w:p w:rsidR="00F917A3" w:rsidRPr="00F25D90" w:rsidRDefault="00F917A3" w:rsidP="00F82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Глава 3. Уравнения и неравенства с двумя переменными (17 ч)</w:t>
            </w:r>
          </w:p>
        </w:tc>
      </w:tr>
      <w:tr w:rsidR="00F917A3" w:rsidRPr="00F25D90" w:rsidTr="00F917A3">
        <w:trPr>
          <w:trHeight w:val="390"/>
        </w:trPr>
        <w:tc>
          <w:tcPr>
            <w:tcW w:w="992" w:type="dxa"/>
          </w:tcPr>
          <w:p w:rsidR="00F917A3" w:rsidRPr="00F25D90" w:rsidRDefault="00F917A3" w:rsidP="00F82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635" w:type="dxa"/>
            <w:gridSpan w:val="6"/>
            <w:shd w:val="clear" w:color="auto" w:fill="auto"/>
          </w:tcPr>
          <w:p w:rsidR="00F917A3" w:rsidRPr="00F25D90" w:rsidRDefault="00F917A3" w:rsidP="00F82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7. Уравнения с двумя переменными и их системы</w:t>
            </w:r>
            <w:r w:rsidRPr="00F25D9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 xml:space="preserve"> (12 часов)</w:t>
            </w:r>
          </w:p>
        </w:tc>
      </w:tr>
      <w:tr w:rsidR="00F917A3" w:rsidRPr="00F25D90" w:rsidTr="00F917A3">
        <w:trPr>
          <w:trHeight w:val="412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Понятие уравнения с двумя переменными 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Уравнение окружности 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Графический способ решения систем уравнений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Решения систем уравнений графически.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Способ подстановки решения систем уравнений второй степени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Решение систем уравнений второй степени способом подстановки.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Использование способа сложения при решение систем уравнения второй степени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Решение систем уравнения второй степени различными способами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Решение задач с помощью систем уравнений второй степени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Решение задач на движение с помощью систем уравнений второй степени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Решение задач на работу с помощью систем уравнений второй степени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Решение различных задач с помощью систем уравнений второй степени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2" w:type="dxa"/>
          </w:tcPr>
          <w:p w:rsidR="00F917A3" w:rsidRPr="00F25D90" w:rsidRDefault="00F917A3" w:rsidP="00F82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635" w:type="dxa"/>
            <w:gridSpan w:val="6"/>
            <w:shd w:val="clear" w:color="auto" w:fill="auto"/>
          </w:tcPr>
          <w:p w:rsidR="00F917A3" w:rsidRPr="00F25D90" w:rsidRDefault="00F917A3" w:rsidP="00F82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8. Неравенства с двумя переменными и их системы (4 часов)</w:t>
            </w: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Решение линейных неравенств с двумя переменными 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46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Решение неравенств второй степени с двумя переменными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446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Решение систем линейных неравенств с двумя переменными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431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Решение систем неравенств второй степени с двумя переменными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Контрольная работа № 3  по теме: «</w:t>
            </w:r>
            <w:r w:rsidRPr="00F25D9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Уравнения и неравенства с двумя переменными»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648"/>
        </w:trPr>
        <w:tc>
          <w:tcPr>
            <w:tcW w:w="992" w:type="dxa"/>
          </w:tcPr>
          <w:p w:rsidR="00F917A3" w:rsidRPr="00F25D90" w:rsidRDefault="00F917A3" w:rsidP="00F82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9635" w:type="dxa"/>
            <w:gridSpan w:val="6"/>
            <w:shd w:val="clear" w:color="auto" w:fill="auto"/>
          </w:tcPr>
          <w:p w:rsidR="00F917A3" w:rsidRPr="00F25D90" w:rsidRDefault="00F917A3" w:rsidP="00F82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Глава 4.  Арифметическая и геометрическая прогрессия (15 ч)</w:t>
            </w:r>
          </w:p>
        </w:tc>
      </w:tr>
      <w:tr w:rsidR="00F917A3" w:rsidRPr="00F25D90" w:rsidTr="00F917A3">
        <w:trPr>
          <w:trHeight w:val="372"/>
        </w:trPr>
        <w:tc>
          <w:tcPr>
            <w:tcW w:w="992" w:type="dxa"/>
          </w:tcPr>
          <w:p w:rsidR="00F917A3" w:rsidRPr="00F25D90" w:rsidRDefault="00F917A3" w:rsidP="00F82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635" w:type="dxa"/>
            <w:gridSpan w:val="6"/>
            <w:shd w:val="clear" w:color="auto" w:fill="auto"/>
          </w:tcPr>
          <w:p w:rsidR="00F917A3" w:rsidRPr="00F25D90" w:rsidRDefault="00F917A3" w:rsidP="00F82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9.  Арифметическая прогрессия (8часов)</w:t>
            </w: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Понятие последовательности, словесный и аналитический способы ее задания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Рекуррентный способ задания последовательности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Определение арифметической прогрессии. Рекуррентная формула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n</w:t>
            </w: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-го члена арифметической прогрессии. 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Свойство арифметической прогрессии. 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Аналитическая формула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n</w:t>
            </w: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–го члена арифметической прогрессии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Нахождение суммы первых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n</w:t>
            </w: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членов арифметической прогрессии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Применение формулы суммы первых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n</w:t>
            </w: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членов арифметической прогрессии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lastRenderedPageBreak/>
              <w:t>63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Контрольная работа № 4 по теме: «Арифметическая прогрессия»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431"/>
        </w:trPr>
        <w:tc>
          <w:tcPr>
            <w:tcW w:w="992" w:type="dxa"/>
          </w:tcPr>
          <w:p w:rsidR="00F917A3" w:rsidRPr="00F25D90" w:rsidRDefault="00F917A3" w:rsidP="00F82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635" w:type="dxa"/>
            <w:gridSpan w:val="6"/>
            <w:shd w:val="clear" w:color="auto" w:fill="auto"/>
          </w:tcPr>
          <w:p w:rsidR="00F917A3" w:rsidRPr="00F25D90" w:rsidRDefault="00F917A3" w:rsidP="00F82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10. Геометрическая прогрессия (7 часов)</w:t>
            </w: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Определения геометрической прогрессии. Формула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n</w:t>
            </w: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-го члена геометрической прогрессии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Свойство геометрической прогрессии. 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Нахождение суммы первых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n</w:t>
            </w: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членов геометрической прогрессии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Применение формула суммы первых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n</w:t>
            </w: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членов геометрической прогрессии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Сумма бесконечной убывающей геометрической прогрессии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Решение задач на применение формул суммы первых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n</w:t>
            </w: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членов геометрической прогрессии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Контрольная работа № 5 по теме: «Геометрическая прогрессия»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2" w:type="dxa"/>
          </w:tcPr>
          <w:p w:rsidR="00F917A3" w:rsidRPr="00F25D90" w:rsidRDefault="00F917A3" w:rsidP="00F82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9635" w:type="dxa"/>
            <w:gridSpan w:val="6"/>
            <w:shd w:val="clear" w:color="auto" w:fill="auto"/>
          </w:tcPr>
          <w:p w:rsidR="00F917A3" w:rsidRPr="00F25D90" w:rsidRDefault="00F917A3" w:rsidP="00F82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Глава 5. Элементы комбинаторики и теории вероятностей (12 ч)</w:t>
            </w:r>
          </w:p>
        </w:tc>
      </w:tr>
      <w:tr w:rsidR="00F917A3" w:rsidRPr="00F25D90" w:rsidTr="00F917A3">
        <w:trPr>
          <w:trHeight w:val="390"/>
        </w:trPr>
        <w:tc>
          <w:tcPr>
            <w:tcW w:w="992" w:type="dxa"/>
          </w:tcPr>
          <w:p w:rsidR="00F917A3" w:rsidRPr="00F25D90" w:rsidRDefault="00F917A3" w:rsidP="00F82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635" w:type="dxa"/>
            <w:gridSpan w:val="6"/>
            <w:shd w:val="clear" w:color="auto" w:fill="auto"/>
          </w:tcPr>
          <w:p w:rsidR="00F917A3" w:rsidRPr="00F25D90" w:rsidRDefault="00F917A3" w:rsidP="00F82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11. Элементы комбинаторики (8 часов)</w:t>
            </w:r>
          </w:p>
        </w:tc>
      </w:tr>
      <w:tr w:rsidR="00F917A3" w:rsidRPr="00F25D90" w:rsidTr="00F917A3">
        <w:trPr>
          <w:trHeight w:val="431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Комбинаторные задачи. Комбинации с учетом и без учета порядка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Комбинаторное правило умножения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90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Перестановки и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n</w:t>
            </w: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элементов конечного множества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412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Комбинаторные задачи на нахождение числа перестановок из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n</w:t>
            </w: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элементов 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75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Размещение из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n</w:t>
            </w: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элементов по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k</w:t>
            </w: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k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sym w:font="SymbolPS" w:char="F0A3"/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n</w:t>
            </w: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83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Комбинаторные задачи на нахождение числа размещений из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n</w:t>
            </w: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элементов по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k</w:t>
            </w: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k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sym w:font="SymbolPS" w:char="F0A3"/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n</w:t>
            </w: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 . 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449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Сочетания из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n</w:t>
            </w: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элементов по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k</w:t>
            </w: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k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sym w:font="SymbolPS" w:char="F0A3"/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n</w:t>
            </w: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449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Комбинаторные задачи на нахождение числа перестановок из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n</w:t>
            </w: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элементов, сочетаний и размещений из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n</w:t>
            </w: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элементов по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k</w:t>
            </w: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k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sym w:font="SymbolPS" w:char="F0A3"/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n</w:t>
            </w: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208"/>
        </w:trPr>
        <w:tc>
          <w:tcPr>
            <w:tcW w:w="992" w:type="dxa"/>
          </w:tcPr>
          <w:p w:rsidR="00F917A3" w:rsidRPr="00F25D90" w:rsidRDefault="00F917A3" w:rsidP="00F82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635" w:type="dxa"/>
            <w:gridSpan w:val="6"/>
            <w:shd w:val="clear" w:color="auto" w:fill="auto"/>
          </w:tcPr>
          <w:p w:rsidR="00F917A3" w:rsidRPr="00F25D90" w:rsidRDefault="00F917A3" w:rsidP="00F82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12. Начальные сведения из теории вероятностей </w:t>
            </w:r>
            <w:r w:rsidRPr="00F25D9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(4 часа)</w:t>
            </w:r>
          </w:p>
        </w:tc>
      </w:tr>
      <w:tr w:rsidR="00F917A3" w:rsidRPr="00F25D90" w:rsidTr="00F917A3">
        <w:trPr>
          <w:trHeight w:val="338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Относительная частота случайного события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33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Вероятность случайного события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57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Классическое определение вероятности. 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208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Контрольная работа № 6 по теме: «</w:t>
            </w:r>
            <w:r w:rsidRPr="00F25D9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Элементы комбинаторики и теории вероятностей»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75"/>
        </w:trPr>
        <w:tc>
          <w:tcPr>
            <w:tcW w:w="992" w:type="dxa"/>
          </w:tcPr>
          <w:p w:rsidR="00F917A3" w:rsidRPr="00F25D90" w:rsidRDefault="00F917A3" w:rsidP="00F82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9635" w:type="dxa"/>
            <w:gridSpan w:val="6"/>
            <w:shd w:val="clear" w:color="auto" w:fill="auto"/>
          </w:tcPr>
          <w:p w:rsidR="00F917A3" w:rsidRPr="00F25D90" w:rsidRDefault="00F917A3" w:rsidP="00F82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Повторение (20 ч)</w:t>
            </w:r>
          </w:p>
        </w:tc>
      </w:tr>
      <w:tr w:rsidR="00F917A3" w:rsidRPr="00F25D90" w:rsidTr="00F917A3">
        <w:trPr>
          <w:trHeight w:val="347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Нахождение значения числового выражения. Проценты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47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84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Степень с целым показателем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33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Разложение целого выражения на множители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47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Преобразование выражений, содержащих степень и арифметический корень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61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Тождественные преобразования рациональных алгебраических выражений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47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Тождественные преобразования дробно-рациональных и иррациональных  выражений. 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62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Линейные, квадратные и биквадратные уравнения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47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Дробно - рациональные уравнения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47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Решение текстовых задач на составление уравнений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47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Решение систем уравнений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61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Решение текстовых задач на составление систем уравнений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47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Линейные неравенства с одной переменной и системы линейных неравенств с одной переменной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47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Неравенства и системы неравенств с одной переменной  второй степени. 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47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Решение неравенств методом интервалов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208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Функция, ее свойства и график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34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Чтение графиков функций. Кусочно-заданные функции</w:t>
            </w: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19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Решение тестовых задач на проценты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33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Решение различных тестовых задач 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208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100- 101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Итоговая контрольная работа 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917A3" w:rsidRPr="00F25D90" w:rsidTr="00F917A3">
        <w:trPr>
          <w:trHeight w:val="361"/>
        </w:trPr>
        <w:tc>
          <w:tcPr>
            <w:tcW w:w="998" w:type="dxa"/>
            <w:gridSpan w:val="2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5504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5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Итоговый урок</w:t>
            </w:r>
          </w:p>
        </w:tc>
        <w:tc>
          <w:tcPr>
            <w:tcW w:w="992" w:type="dxa"/>
          </w:tcPr>
          <w:p w:rsidR="00F917A3" w:rsidRPr="00F25D90" w:rsidRDefault="00F917A3" w:rsidP="00F917A3">
            <w:pPr>
              <w:rPr>
                <w:sz w:val="24"/>
                <w:szCs w:val="24"/>
              </w:rPr>
            </w:pPr>
            <w:r w:rsidRPr="00F25D90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917A3" w:rsidRPr="00F25D90" w:rsidRDefault="00F917A3" w:rsidP="00F917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D5898" w:rsidRDefault="00F8267E" w:rsidP="00F917A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3"/>
        </w:rPr>
      </w:pPr>
      <w:r w:rsidRPr="00F25D9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br/>
      </w:r>
    </w:p>
    <w:p w:rsidR="00742614" w:rsidRDefault="00742614"/>
    <w:sectPr w:rsidR="00742614" w:rsidSect="00F917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17D4" w:rsidRDefault="00CF17D4" w:rsidP="009F77A4">
      <w:pPr>
        <w:spacing w:after="0" w:line="240" w:lineRule="auto"/>
      </w:pPr>
      <w:r>
        <w:separator/>
      </w:r>
    </w:p>
  </w:endnote>
  <w:endnote w:type="continuationSeparator" w:id="0">
    <w:p w:rsidR="00CF17D4" w:rsidRDefault="00CF17D4" w:rsidP="009F7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PS">
    <w:altName w:val="Symbol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77A4" w:rsidRDefault="009F77A4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77A4" w:rsidRDefault="009F77A4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77A4" w:rsidRDefault="009F77A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17D4" w:rsidRDefault="00CF17D4" w:rsidP="009F77A4">
      <w:pPr>
        <w:spacing w:after="0" w:line="240" w:lineRule="auto"/>
      </w:pPr>
      <w:r>
        <w:separator/>
      </w:r>
    </w:p>
  </w:footnote>
  <w:footnote w:type="continuationSeparator" w:id="0">
    <w:p w:rsidR="00CF17D4" w:rsidRDefault="00CF17D4" w:rsidP="009F77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77A4" w:rsidRDefault="009F77A4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77A4" w:rsidRDefault="009F77A4">
    <w:pPr>
      <w:pStyle w:val="a8"/>
    </w:pPr>
    <w:bookmarkStart w:id="1" w:name="_GoBack"/>
    <w:bookmarkEnd w:id="1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77A4" w:rsidRDefault="009F77A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52FE8"/>
    <w:multiLevelType w:val="hybridMultilevel"/>
    <w:tmpl w:val="144C27C2"/>
    <w:lvl w:ilvl="0" w:tplc="E9E82EDC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E9D4076"/>
    <w:multiLevelType w:val="hybridMultilevel"/>
    <w:tmpl w:val="78ACDFCC"/>
    <w:lvl w:ilvl="0" w:tplc="E9E82EDC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70529C"/>
    <w:multiLevelType w:val="hybridMultilevel"/>
    <w:tmpl w:val="D1BE1C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A66900"/>
    <w:multiLevelType w:val="hybridMultilevel"/>
    <w:tmpl w:val="EBD60AE2"/>
    <w:lvl w:ilvl="0" w:tplc="E9E82EDC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1820019"/>
    <w:multiLevelType w:val="hybridMultilevel"/>
    <w:tmpl w:val="BC823978"/>
    <w:lvl w:ilvl="0" w:tplc="00E48584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2D756B"/>
    <w:multiLevelType w:val="hybridMultilevel"/>
    <w:tmpl w:val="B78026BC"/>
    <w:lvl w:ilvl="0" w:tplc="00E48584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689630A"/>
    <w:multiLevelType w:val="multilevel"/>
    <w:tmpl w:val="868C083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0"/>
      <w:numFmt w:val="decimal"/>
      <w:lvlText w:val="%3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4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390C3CA3"/>
    <w:multiLevelType w:val="hybridMultilevel"/>
    <w:tmpl w:val="D152D522"/>
    <w:lvl w:ilvl="0" w:tplc="1B40A9D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728A3"/>
    <w:multiLevelType w:val="multilevel"/>
    <w:tmpl w:val="8146D512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4CD95EEB"/>
    <w:multiLevelType w:val="hybridMultilevel"/>
    <w:tmpl w:val="DD767D7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D80745"/>
    <w:multiLevelType w:val="hybridMultilevel"/>
    <w:tmpl w:val="1228FB94"/>
    <w:lvl w:ilvl="0" w:tplc="E9E82EDC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D5D7278"/>
    <w:multiLevelType w:val="hybridMultilevel"/>
    <w:tmpl w:val="E856B7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A547BF"/>
    <w:multiLevelType w:val="hybridMultilevel"/>
    <w:tmpl w:val="73760010"/>
    <w:lvl w:ilvl="0" w:tplc="E9E82EDC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3ED494E"/>
    <w:multiLevelType w:val="hybridMultilevel"/>
    <w:tmpl w:val="FB12A366"/>
    <w:lvl w:ilvl="0" w:tplc="E9E82ED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7C48BF"/>
    <w:multiLevelType w:val="hybridMultilevel"/>
    <w:tmpl w:val="CCF428E6"/>
    <w:lvl w:ilvl="0" w:tplc="4C40CC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74D055F"/>
    <w:multiLevelType w:val="hybridMultilevel"/>
    <w:tmpl w:val="752ED0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FEE22C4"/>
    <w:multiLevelType w:val="hybridMultilevel"/>
    <w:tmpl w:val="E9BA2DFC"/>
    <w:lvl w:ilvl="0" w:tplc="1B40A9D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0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3">
    <w:abstractNumId w:val="11"/>
  </w:num>
  <w:num w:numId="4">
    <w:abstractNumId w:val="8"/>
  </w:num>
  <w:num w:numId="5">
    <w:abstractNumId w:val="13"/>
  </w:num>
  <w:num w:numId="6">
    <w:abstractNumId w:val="10"/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10"/>
  </w:num>
  <w:num w:numId="13">
    <w:abstractNumId w:val="0"/>
  </w:num>
  <w:num w:numId="14">
    <w:abstractNumId w:val="4"/>
  </w:num>
  <w:num w:numId="15">
    <w:abstractNumId w:val="9"/>
  </w:num>
  <w:num w:numId="16">
    <w:abstractNumId w:val="16"/>
  </w:num>
  <w:num w:numId="17">
    <w:abstractNumId w:val="7"/>
  </w:num>
  <w:num w:numId="18">
    <w:abstractNumId w:val="14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27F"/>
    <w:rsid w:val="00153797"/>
    <w:rsid w:val="00247FD1"/>
    <w:rsid w:val="002E2B04"/>
    <w:rsid w:val="003E7727"/>
    <w:rsid w:val="005D5898"/>
    <w:rsid w:val="00742614"/>
    <w:rsid w:val="007E5057"/>
    <w:rsid w:val="00805D1F"/>
    <w:rsid w:val="009846D3"/>
    <w:rsid w:val="00990172"/>
    <w:rsid w:val="009F77A4"/>
    <w:rsid w:val="00A3235C"/>
    <w:rsid w:val="00A4127F"/>
    <w:rsid w:val="00A662EB"/>
    <w:rsid w:val="00AD2D34"/>
    <w:rsid w:val="00CF17D4"/>
    <w:rsid w:val="00F25D90"/>
    <w:rsid w:val="00F8267E"/>
    <w:rsid w:val="00F91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922678-6BD2-4A45-B441-564BD724A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89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58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1"/>
    <w:qFormat/>
    <w:rsid w:val="005D589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5D58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5">
    <w:name w:val="Основной текст_"/>
    <w:link w:val="1"/>
    <w:locked/>
    <w:rsid w:val="005D5898"/>
    <w:rPr>
      <w:rFonts w:ascii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5"/>
    <w:rsid w:val="005D5898"/>
    <w:pPr>
      <w:shd w:val="clear" w:color="auto" w:fill="FFFFFF"/>
      <w:spacing w:before="300" w:after="480" w:line="240" w:lineRule="exact"/>
      <w:ind w:hanging="340"/>
    </w:pPr>
    <w:rPr>
      <w:rFonts w:ascii="Times New Roman" w:eastAsiaTheme="minorHAnsi" w:hAnsi="Times New Roman"/>
    </w:rPr>
  </w:style>
  <w:style w:type="character" w:customStyle="1" w:styleId="3">
    <w:name w:val="Основной текст (3)_"/>
    <w:link w:val="30"/>
    <w:locked/>
    <w:rsid w:val="005D5898"/>
    <w:rPr>
      <w:rFonts w:ascii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D5898"/>
    <w:pPr>
      <w:shd w:val="clear" w:color="auto" w:fill="FFFFFF"/>
      <w:spacing w:after="0" w:line="250" w:lineRule="exact"/>
      <w:ind w:hanging="300"/>
      <w:jc w:val="both"/>
    </w:pPr>
    <w:rPr>
      <w:rFonts w:ascii="Times New Roman" w:eastAsiaTheme="minorHAnsi" w:hAnsi="Times New Roman"/>
    </w:rPr>
  </w:style>
  <w:style w:type="paragraph" w:styleId="a6">
    <w:name w:val="Balloon Text"/>
    <w:basedOn w:val="a"/>
    <w:link w:val="a7"/>
    <w:uiPriority w:val="99"/>
    <w:semiHidden/>
    <w:unhideWhenUsed/>
    <w:rsid w:val="00805D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05D1F"/>
    <w:rPr>
      <w:rFonts w:ascii="Segoe UI" w:eastAsia="Calibr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9F77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F77A4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9F77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F77A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23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2344</Words>
  <Characters>13366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Oleg</cp:lastModifiedBy>
  <cp:revision>16</cp:revision>
  <cp:lastPrinted>2020-09-20T16:16:00Z</cp:lastPrinted>
  <dcterms:created xsi:type="dcterms:W3CDTF">2018-09-16T12:59:00Z</dcterms:created>
  <dcterms:modified xsi:type="dcterms:W3CDTF">2021-09-05T13:56:00Z</dcterms:modified>
</cp:coreProperties>
</file>