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95" w:rsidRDefault="00861395" w:rsidP="00F74D9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818" cy="9182100"/>
            <wp:effectExtent l="0" t="0" r="3175" b="0"/>
            <wp:docPr id="1" name="Рисунок 1" descr="D:\Рабочий стол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6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8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74D9E" w:rsidRPr="00F74D9E" w:rsidRDefault="00F74D9E" w:rsidP="00F74D9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74D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</w:t>
      </w: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Пояснительная записка.</w:t>
      </w:r>
      <w:proofErr w:type="gramEnd"/>
    </w:p>
    <w:p w:rsidR="00F74D9E" w:rsidRPr="00F74D9E" w:rsidRDefault="00F74D9E" w:rsidP="00F74D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бурятскому языку как государственному разработана на основе регионального стандарта начального и основного общего образования по бурятскому языку как государственному языку Республики Бурятия, утвержденному Приказом Министерства образования и науки РБ № 830 от 09 июня 2008г., Фундаментального ядра содержания общего образования, требований к результатам освоения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и Программы по бурятскому языку как государственному для 2-9 классов общеобразовательных школ с русским языком обучения 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С.Ц.Содномова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Р.С.Дылыковой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Б.Д.Жамбалова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Б.Д.Содномовой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. - Улан-Удэ: «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Бэлиг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2010</w:t>
      </w:r>
    </w:p>
    <w:p w:rsidR="00F74D9E" w:rsidRPr="00F74D9E" w:rsidRDefault="00F74D9E" w:rsidP="00044DA2">
      <w:pPr>
        <w:autoSpaceDE w:val="0"/>
        <w:autoSpaceDN w:val="0"/>
        <w:adjustRightInd w:val="0"/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ориентирована на учебник «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Алтаргана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 бурятскому языку как государственному для 6 класса общеобразовательных школ с русским языком обучения, авторы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Содномов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С.Ц.,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Содномова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Б.,  Улан-Удэ.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Бэлиг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, 2011</w:t>
      </w:r>
      <w:r w:rsidRPr="00F74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F74D9E" w:rsidRPr="00F74D9E" w:rsidRDefault="00F74D9E" w:rsidP="00044DA2">
      <w:pPr>
        <w:autoSpaceDE w:val="0"/>
        <w:autoSpaceDN w:val="0"/>
        <w:adjustRightInd w:val="0"/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учебному плану на изучение бурятского языка как государственного отводится</w:t>
      </w:r>
    </w:p>
    <w:p w:rsidR="00F74D9E" w:rsidRPr="00F74D9E" w:rsidRDefault="00F74D9E" w:rsidP="00F74D9E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6 классе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70</w:t>
      </w:r>
      <w:r w:rsidRPr="00F74D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часов в год, </w:t>
      </w:r>
      <w:r w:rsidRPr="00F74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количество контрольных работ- 1;</w:t>
      </w:r>
    </w:p>
    <w:p w:rsidR="00F74D9E" w:rsidRPr="00F74D9E" w:rsidRDefault="00F74D9E" w:rsidP="00F74D9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Планируемые результаты освоения учебного предмета </w:t>
      </w:r>
    </w:p>
    <w:p w:rsidR="00F74D9E" w:rsidRPr="00F74D9E" w:rsidRDefault="00F74D9E" w:rsidP="00F74D9E">
      <w:pPr>
        <w:shd w:val="clear" w:color="auto" w:fill="FFFFFF"/>
        <w:spacing w:after="200" w:line="240" w:lineRule="auto"/>
        <w:ind w:firstLine="3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Личностные, метапредметные и предметные результаты обучения бурятскому  языку </w:t>
      </w:r>
    </w:p>
    <w:p w:rsidR="00F74D9E" w:rsidRPr="00F74D9E" w:rsidRDefault="00F74D9E" w:rsidP="00F74D9E">
      <w:pPr>
        <w:shd w:val="clear" w:color="auto" w:fill="FFFFFF"/>
        <w:spacing w:after="200" w:line="240" w:lineRule="auto"/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стандарт основного общего образования формулирует требования к результатам освоения основной образовательной программы в единстве личностных,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предметных результатов. </w:t>
      </w:r>
    </w:p>
    <w:p w:rsidR="00F74D9E" w:rsidRPr="00F74D9E" w:rsidRDefault="00F74D9E" w:rsidP="00F74D9E">
      <w:pPr>
        <w:shd w:val="clear" w:color="auto" w:fill="FFFFFF"/>
        <w:spacing w:after="200" w:line="240" w:lineRule="auto"/>
        <w:ind w:firstLine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результаты:                                                                                                                                                        • формирование мотивации изучения бурятского  языка;                                                                                    • осознание возможностей самореализации средствами бурятского языка;                                                                • понимание учащимися роли изучения языков в современном поликультурном мире;                               • формирование коммуникативной компетенции в межкультурной и межэтнической коммуникации;                                                                                                                                                                   • развитие таких качеств, как воля, целеустремленность, креативность, инициативность,  трудолюбие, дисциплинированность;                                                                                                                                • стремление к лучшему осознанию культуры бурятского  народа; толерантное отношение к проявлениям иной культуры; осознание себя гражданином своей страны и мира.                                                                                                                                 </w:t>
      </w:r>
    </w:p>
    <w:p w:rsidR="00F74D9E" w:rsidRPr="00F74D9E" w:rsidRDefault="00F74D9E" w:rsidP="00F74D9E">
      <w:pPr>
        <w:shd w:val="clear" w:color="auto" w:fill="FFFFFF"/>
        <w:spacing w:after="0" w:line="240" w:lineRule="auto"/>
        <w:ind w:firstLine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изучения бурятского языка:                                                                           • развитие умения планировать свое речевое и неречевое поведение;                                                                          • развитие коммуникативной компетенции, включая умение взаимодействовать с окружающими, выполняя разные социальные роли;                                                                                                                                   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                                                                          • 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   </w:t>
      </w:r>
    </w:p>
    <w:p w:rsidR="00F74D9E" w:rsidRPr="00F74D9E" w:rsidRDefault="00F74D9E" w:rsidP="00F74D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осуществление регулятивных действий самонаблюдения, самоконтроля, самооценки в процессе коммуникативной деятельности на уроках бурятского  языка. </w:t>
      </w:r>
    </w:p>
    <w:p w:rsidR="00F74D9E" w:rsidRPr="00F74D9E" w:rsidRDefault="00F74D9E" w:rsidP="00F74D9E">
      <w:pPr>
        <w:shd w:val="clear" w:color="auto" w:fill="FFFFFF"/>
        <w:spacing w:after="200" w:line="240" w:lineRule="auto"/>
        <w:ind w:firstLine="3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4D9E" w:rsidRPr="00F74D9E" w:rsidRDefault="00F74D9E" w:rsidP="00F74D9E">
      <w:pPr>
        <w:shd w:val="clear" w:color="auto" w:fill="FFFFFF"/>
        <w:spacing w:after="200" w:line="240" w:lineRule="auto"/>
        <w:ind w:firstLine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Предметные 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учащимися 6 класса программы по бурятскому языку:                                                                                                                                                                                </w:t>
      </w:r>
    </w:p>
    <w:p w:rsidR="00F74D9E" w:rsidRPr="00F74D9E" w:rsidRDefault="00F74D9E" w:rsidP="00F74D9E">
      <w:pPr>
        <w:shd w:val="clear" w:color="auto" w:fill="FFFFFF"/>
        <w:spacing w:after="0" w:line="240" w:lineRule="auto"/>
        <w:ind w:firstLine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Pr="00F74D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коммуникативной сфере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Pr="00F74D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Речевая компетенция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следующих видах речевой деятельности:        </w:t>
      </w:r>
    </w:p>
    <w:p w:rsidR="00F74D9E" w:rsidRPr="00F74D9E" w:rsidRDefault="00F74D9E" w:rsidP="00F74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аудировании</w:t>
      </w:r>
      <w:proofErr w:type="spellEnd"/>
      <w:proofErr w:type="gramStart"/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</w:p>
    <w:p w:rsidR="00F74D9E" w:rsidRPr="00F74D9E" w:rsidRDefault="00F74D9E" w:rsidP="00F74D9E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на слух речь учителя, однокласс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ников, основное содержание коротких, несложных аутентичных текстов;</w:t>
      </w:r>
    </w:p>
    <w:p w:rsidR="00F74D9E" w:rsidRPr="00F74D9E" w:rsidRDefault="00F74D9E" w:rsidP="00F74D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говорении:</w:t>
      </w:r>
    </w:p>
    <w:p w:rsidR="00F74D9E" w:rsidRPr="00F74D9E" w:rsidRDefault="00F74D9E" w:rsidP="00F74D9E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этикетном ди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алоге (знакомство, поздравление, приветствие);</w:t>
      </w:r>
    </w:p>
    <w:p w:rsidR="00F74D9E" w:rsidRPr="00F74D9E" w:rsidRDefault="00F74D9E" w:rsidP="00F74D9E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расспрашивать собеседника и отвечать на его вопросы, отвечать на предложение собеседника согласием / отказом</w:t>
      </w:r>
    </w:p>
    <w:p w:rsidR="00F74D9E" w:rsidRPr="00F74D9E" w:rsidRDefault="00F74D9E" w:rsidP="00F74D9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 рассказывать о себе, своей семье, друзьях;</w:t>
      </w:r>
    </w:p>
    <w:p w:rsidR="00F74D9E" w:rsidRPr="00F74D9E" w:rsidRDefault="00F74D9E" w:rsidP="00F74D9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небольшие описания предмета, картинки (о  школе, о семье);</w:t>
      </w:r>
    </w:p>
    <w:p w:rsidR="00F74D9E" w:rsidRPr="00F74D9E" w:rsidRDefault="00F74D9E" w:rsidP="00F74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чтении:</w:t>
      </w:r>
    </w:p>
    <w:p w:rsidR="00F74D9E" w:rsidRPr="00F74D9E" w:rsidRDefault="00F74D9E" w:rsidP="00F74D9E">
      <w:pPr>
        <w:widowControl w:val="0"/>
        <w:numPr>
          <w:ilvl w:val="0"/>
          <w:numId w:val="7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вслух, соблюдая правила произно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шения и соответствующую интонацию, доступ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по объему тексты, построенные на изучен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языковом материале;</w:t>
      </w:r>
    </w:p>
    <w:p w:rsidR="00F74D9E" w:rsidRPr="00F74D9E" w:rsidRDefault="00F74D9E" w:rsidP="00F74D9E">
      <w:pPr>
        <w:widowControl w:val="0"/>
        <w:numPr>
          <w:ilvl w:val="0"/>
          <w:numId w:val="7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про себя, понимать основное содер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жание доступных по объему текстов, построен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на изученном языковом материале, пользуясь в случае необходимости двуязычным словарем;</w:t>
      </w:r>
    </w:p>
    <w:p w:rsidR="00F74D9E" w:rsidRPr="00F74D9E" w:rsidRDefault="00F74D9E" w:rsidP="00F74D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области письма и письменной речи:</w:t>
      </w:r>
    </w:p>
    <w:p w:rsidR="00F74D9E" w:rsidRPr="00F74D9E" w:rsidRDefault="00F74D9E" w:rsidP="00F74D9E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писать поздравления; </w:t>
      </w:r>
    </w:p>
    <w:p w:rsidR="00F74D9E" w:rsidRPr="00F74D9E" w:rsidRDefault="00F74D9E" w:rsidP="00F74D9E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списывать текст, вставляя в него пропущен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слова в соответствии с контекстом;</w:t>
      </w:r>
    </w:p>
    <w:p w:rsidR="00F74D9E" w:rsidRPr="00F74D9E" w:rsidRDefault="00F74D9E" w:rsidP="00F74D9E">
      <w:pPr>
        <w:shd w:val="clear" w:color="auto" w:fill="FFFFFF"/>
        <w:spacing w:after="200" w:line="240" w:lineRule="auto"/>
        <w:ind w:firstLine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D9E" w:rsidRPr="00F74D9E" w:rsidRDefault="00F74D9E" w:rsidP="00F74D9E">
      <w:pPr>
        <w:shd w:val="clear" w:color="auto" w:fill="FFFFFF"/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Языковая компетенция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(владение языковыми средствами):     </w:t>
      </w:r>
    </w:p>
    <w:p w:rsidR="00F74D9E" w:rsidRPr="00F74D9E" w:rsidRDefault="00F74D9E" w:rsidP="00044DA2">
      <w:pPr>
        <w:numPr>
          <w:ilvl w:val="0"/>
          <w:numId w:val="9"/>
        </w:numPr>
        <w:shd w:val="clear" w:color="auto" w:fill="FFFFFF"/>
        <w:spacing w:after="200" w:line="240" w:lineRule="auto"/>
        <w:ind w:left="2835" w:hanging="28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адекватное произношение и различение на слух всех звуков бурятского языка; </w:t>
      </w:r>
    </w:p>
    <w:p w:rsidR="00F74D9E" w:rsidRPr="00F74D9E" w:rsidRDefault="00F74D9E" w:rsidP="00044DA2">
      <w:pPr>
        <w:numPr>
          <w:ilvl w:val="0"/>
          <w:numId w:val="9"/>
        </w:numPr>
        <w:shd w:val="clear" w:color="auto" w:fill="FFFFFF"/>
        <w:spacing w:after="200" w:line="240" w:lineRule="auto"/>
        <w:ind w:left="2835" w:hanging="28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изученных грамматических явлений (временные формы глаголов,  лично-предикативные частицы);</w:t>
      </w:r>
    </w:p>
    <w:p w:rsidR="00F74D9E" w:rsidRPr="00F74D9E" w:rsidRDefault="00F74D9E" w:rsidP="00F74D9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Социокультурная компетенция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74D9E" w:rsidRPr="00F74D9E" w:rsidRDefault="00F74D9E" w:rsidP="00F74D9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знание некоторых распространенных образцов фольклора (скороговорки, пословицы);                    • представление о традициях и обычаях бурятского народа, национальных праздниках;                              • понимание роли владения иностранными языками в современном мире. </w:t>
      </w:r>
    </w:p>
    <w:p w:rsidR="00F74D9E" w:rsidRPr="00F74D9E" w:rsidRDefault="00F74D9E" w:rsidP="00F74D9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Компенсаторная компетенция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умение выходить из трудного положения в условиях дефицита языковых средств при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                                                                                                                                                          </w:t>
      </w:r>
    </w:p>
    <w:p w:rsidR="00F74D9E" w:rsidRPr="00F74D9E" w:rsidRDefault="00F74D9E" w:rsidP="00F74D9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4D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познавательной сфере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:                                                                                                                                        • умение сравнивать языковые явления родного и иностранного языков на уровне отдельных грамматических явлений, слов, словосочетаний, предложений; • владение приемами работы с текстом: умение пользоваться определенной стратегией чтения/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коммуникативной задачи (читать/слушать текст с разной глубиной понимания); • умение действовать по образцу/аналогии при выполнении упражнений и составлении собственных высказываний в пределах тематики основной школы; • готовность и умение осуществлять индивидуальную и совместную проектную 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работу; • умение пользоваться справочным материалом (грамматическим и лингвострановедческим справочниками, двуязычным и толковым словарями,  мультимедийными средствами); • владение способами и приемами дальнейшего самостоятельного изучения иностранных языков.                                                                                                                        </w:t>
      </w:r>
      <w:r w:rsidRPr="00F74D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ценностно-ориентационной сфере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                                                                                                                        • представление о языке как средстве выражения чувств, эмоций,;                                                                                      • достижение взаимопонимания в процессе устного и письменного общения с носителями языка в доступных пределах;                                                                                                                                                                          • представление о целостном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полиязычном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поликультурном мире,                                                                          • приобщение к образцам бурятской литературы через непосредственное участие в Дне бурятского языка, в праздновании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Сагаалгана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                                                                                                              </w:t>
      </w:r>
      <w:r w:rsidRPr="00F74D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эстетической сфере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• стремление к знакомству с образцами художественного творчества на бурятском языке и средствами бурятского языка;                                                                                                                                               • развитие чувства прекрасного в процессе знакомства с бурятскими песнями, детскими 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стотворениями</w:t>
      </w:r>
      <w:proofErr w:type="spellEnd"/>
      <w:proofErr w:type="gram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F74D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трудовой сфере:                                                                                                                                                       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умение рационально планировать свой учебный труд;                                                                                               • умение работать в соответствии с намеченным планом.                                                                                                               </w:t>
      </w:r>
      <w:r w:rsidRPr="00F74D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физической сфере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:                                                                                                                                                            • стремление вести здоровый образ жизни (режим труда и отдыха, питание, спорт, фитнес).</w:t>
      </w:r>
    </w:p>
    <w:p w:rsidR="00F74D9E" w:rsidRPr="00F74D9E" w:rsidRDefault="00F74D9E" w:rsidP="00F74D9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Основы духовно-нравственной культуры народов России реализуются на уроках бурятского языка через темы «Моя семья»,</w:t>
      </w:r>
      <w:r w:rsidR="00602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 друзья», «</w:t>
      </w:r>
      <w:proofErr w:type="spellStart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Сагаалган</w:t>
      </w:r>
      <w:proofErr w:type="spellEnd"/>
      <w:r w:rsidRPr="00F74D9E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«Бурятия»</w:t>
      </w:r>
    </w:p>
    <w:p w:rsidR="00F74D9E" w:rsidRDefault="00F74D9E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C3F57" w:rsidRDefault="001C3F57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1021BA" w:rsidRPr="001021BA" w:rsidRDefault="001021BA" w:rsidP="001021BA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1021BA">
        <w:rPr>
          <w:rFonts w:ascii="Times New Roman" w:eastAsia="Calibri" w:hAnsi="Times New Roman" w:cs="Times New Roman"/>
          <w:b/>
        </w:rPr>
        <w:lastRenderedPageBreak/>
        <w:t>Учебно - тематическое планирование 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4"/>
        <w:gridCol w:w="5766"/>
        <w:gridCol w:w="1925"/>
      </w:tblGrid>
      <w:tr w:rsidR="001021BA" w:rsidTr="00F7344E">
        <w:tc>
          <w:tcPr>
            <w:tcW w:w="1654" w:type="dxa"/>
          </w:tcPr>
          <w:p w:rsidR="001021BA" w:rsidRDefault="001021BA" w:rsidP="001021BA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№ </w:t>
            </w:r>
          </w:p>
          <w:p w:rsidR="001021BA" w:rsidRDefault="001021BA" w:rsidP="001021BA">
            <w:pPr>
              <w:jc w:val="center"/>
            </w:pPr>
            <w:r w:rsidRPr="0009117C">
              <w:rPr>
                <w:rFonts w:ascii="Times New Roman" w:hAnsi="Times New Roman" w:cs="Times New Roman"/>
                <w:b/>
                <w:sz w:val="23"/>
                <w:szCs w:val="23"/>
              </w:rPr>
              <w:t>урока</w:t>
            </w:r>
          </w:p>
        </w:tc>
        <w:tc>
          <w:tcPr>
            <w:tcW w:w="5766" w:type="dxa"/>
          </w:tcPr>
          <w:p w:rsidR="001021BA" w:rsidRPr="0009117C" w:rsidRDefault="001021BA" w:rsidP="001021BA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Тема урока</w:t>
            </w:r>
          </w:p>
        </w:tc>
        <w:tc>
          <w:tcPr>
            <w:tcW w:w="1925" w:type="dxa"/>
          </w:tcPr>
          <w:p w:rsidR="001021BA" w:rsidRPr="001021BA" w:rsidRDefault="001021BA" w:rsidP="001021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B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021BA" w:rsidTr="00F7344E">
        <w:tc>
          <w:tcPr>
            <w:tcW w:w="1654" w:type="dxa"/>
          </w:tcPr>
          <w:p w:rsidR="001021BA" w:rsidRPr="00F7344E" w:rsidRDefault="00F7344E" w:rsidP="00102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44E"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</w:tc>
        <w:tc>
          <w:tcPr>
            <w:tcW w:w="5766" w:type="dxa"/>
          </w:tcPr>
          <w:p w:rsidR="001021BA" w:rsidRPr="0009117C" w:rsidRDefault="001021BA" w:rsidP="001021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Здравствуй, бурятский язык</w:t>
            </w:r>
          </w:p>
        </w:tc>
        <w:tc>
          <w:tcPr>
            <w:tcW w:w="1925" w:type="dxa"/>
          </w:tcPr>
          <w:p w:rsidR="001021BA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21BA" w:rsidTr="00F7344E">
        <w:tc>
          <w:tcPr>
            <w:tcW w:w="1654" w:type="dxa"/>
          </w:tcPr>
          <w:p w:rsidR="001021BA" w:rsidRPr="00F7344E" w:rsidRDefault="00F7344E" w:rsidP="00102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44E">
              <w:rPr>
                <w:rFonts w:ascii="Times New Roman" w:hAnsi="Times New Roman" w:cs="Times New Roman"/>
                <w:sz w:val="24"/>
                <w:szCs w:val="24"/>
              </w:rPr>
              <w:t>4,5,6,7,8,9</w:t>
            </w:r>
          </w:p>
        </w:tc>
        <w:tc>
          <w:tcPr>
            <w:tcW w:w="5766" w:type="dxa"/>
          </w:tcPr>
          <w:p w:rsidR="001021BA" w:rsidRPr="0009117C" w:rsidRDefault="001021BA" w:rsidP="001021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Повторение пройденного в 5 классе</w:t>
            </w:r>
          </w:p>
        </w:tc>
        <w:tc>
          <w:tcPr>
            <w:tcW w:w="1925" w:type="dxa"/>
          </w:tcPr>
          <w:p w:rsidR="001021BA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021BA" w:rsidTr="00F7344E">
        <w:tc>
          <w:tcPr>
            <w:tcW w:w="1654" w:type="dxa"/>
          </w:tcPr>
          <w:p w:rsidR="001021BA" w:rsidRDefault="00F7344E" w:rsidP="001021BA">
            <w:r>
              <w:t>10</w:t>
            </w:r>
          </w:p>
        </w:tc>
        <w:tc>
          <w:tcPr>
            <w:tcW w:w="5766" w:type="dxa"/>
          </w:tcPr>
          <w:p w:rsidR="001021BA" w:rsidRPr="0009117C" w:rsidRDefault="001021BA" w:rsidP="001021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Проверка знаний</w:t>
            </w:r>
          </w:p>
        </w:tc>
        <w:tc>
          <w:tcPr>
            <w:tcW w:w="1925" w:type="dxa"/>
          </w:tcPr>
          <w:p w:rsidR="001021BA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11.12.13.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14.15.16.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 xml:space="preserve"> Взаимоотношения родственников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17.18.19.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Бурятская одежда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20.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Знакомьтесь, новое имя-</w:t>
            </w:r>
            <w:proofErr w:type="spellStart"/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А.Ж.Жамбалон</w:t>
            </w:r>
            <w:proofErr w:type="spellEnd"/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21.22.23.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Многократное причастие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24.25.26.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27.28.29.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Одежда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30.31.32.33.34.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Глагол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35.36.37.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Мой день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38.39.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Бурятская песня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40.41.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Падежи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42.43.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Проверочная работа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Работа над ошибками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44.45.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Традиции и обычаи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народов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46.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 xml:space="preserve">«Любознательный </w:t>
            </w:r>
            <w:proofErr w:type="spellStart"/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Тумэн</w:t>
            </w:r>
            <w:proofErr w:type="spellEnd"/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47.48.49.50.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 xml:space="preserve">Бурятский национальный праздник- </w:t>
            </w:r>
            <w:proofErr w:type="spellStart"/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Сагаалган</w:t>
            </w:r>
            <w:proofErr w:type="spellEnd"/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51.52.53.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Здоровье. Здоровый образ жизни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54.55.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Школьное образование.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56.57.58.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Профессия</w:t>
            </w:r>
          </w:p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59.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Знакомьтесь, новое имя-</w:t>
            </w:r>
            <w:proofErr w:type="spellStart"/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Н.Н.Сультимов</w:t>
            </w:r>
            <w:proofErr w:type="spellEnd"/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60.61.62.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 xml:space="preserve">Средства массовой информации                                     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63.64.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Песня на бурятском языке по усмотрению учителя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65.66.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Мой адрес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44E" w:rsidTr="00F7344E">
        <w:tc>
          <w:tcPr>
            <w:tcW w:w="1654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67.68.69.70.</w:t>
            </w:r>
          </w:p>
        </w:tc>
        <w:tc>
          <w:tcPr>
            <w:tcW w:w="5766" w:type="dxa"/>
          </w:tcPr>
          <w:p w:rsidR="00F7344E" w:rsidRPr="0009117C" w:rsidRDefault="00F7344E" w:rsidP="00F7344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9117C">
              <w:rPr>
                <w:rFonts w:ascii="Times New Roman" w:hAnsi="Times New Roman" w:cs="Times New Roman"/>
                <w:sz w:val="23"/>
                <w:szCs w:val="23"/>
              </w:rPr>
              <w:t>Республика Бурятия</w:t>
            </w:r>
          </w:p>
        </w:tc>
        <w:tc>
          <w:tcPr>
            <w:tcW w:w="1925" w:type="dxa"/>
          </w:tcPr>
          <w:p w:rsidR="00F7344E" w:rsidRPr="00052516" w:rsidRDefault="00F7344E" w:rsidP="00052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83EA5" w:rsidRDefault="00483EA5"/>
    <w:sectPr w:rsidR="00483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7570"/>
    <w:multiLevelType w:val="hybridMultilevel"/>
    <w:tmpl w:val="5DE2102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9E6D27"/>
    <w:multiLevelType w:val="hybridMultilevel"/>
    <w:tmpl w:val="7EB8E85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544EEF"/>
    <w:multiLevelType w:val="multilevel"/>
    <w:tmpl w:val="C720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504F7"/>
    <w:multiLevelType w:val="hybridMultilevel"/>
    <w:tmpl w:val="72302F20"/>
    <w:lvl w:ilvl="0" w:tplc="0419000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05" w:hanging="360"/>
      </w:pPr>
      <w:rPr>
        <w:rFonts w:ascii="Wingdings" w:hAnsi="Wingdings" w:hint="default"/>
      </w:rPr>
    </w:lvl>
  </w:abstractNum>
  <w:abstractNum w:abstractNumId="4">
    <w:nsid w:val="31CD4424"/>
    <w:multiLevelType w:val="hybridMultilevel"/>
    <w:tmpl w:val="AD6EF8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91355F"/>
    <w:multiLevelType w:val="multilevel"/>
    <w:tmpl w:val="568A5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346952"/>
    <w:multiLevelType w:val="multilevel"/>
    <w:tmpl w:val="81D2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1C5A58"/>
    <w:multiLevelType w:val="multilevel"/>
    <w:tmpl w:val="36D2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5A4104"/>
    <w:multiLevelType w:val="multilevel"/>
    <w:tmpl w:val="F136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0BD"/>
    <w:rsid w:val="00044DA2"/>
    <w:rsid w:val="00052516"/>
    <w:rsid w:val="000A1405"/>
    <w:rsid w:val="001021BA"/>
    <w:rsid w:val="001C3F57"/>
    <w:rsid w:val="00483EA5"/>
    <w:rsid w:val="006027A6"/>
    <w:rsid w:val="006250BD"/>
    <w:rsid w:val="00861395"/>
    <w:rsid w:val="00F0291D"/>
    <w:rsid w:val="00F7344E"/>
    <w:rsid w:val="00F7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2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3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2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3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1641</Words>
  <Characters>9359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11</cp:revision>
  <dcterms:created xsi:type="dcterms:W3CDTF">2021-01-29T02:27:00Z</dcterms:created>
  <dcterms:modified xsi:type="dcterms:W3CDTF">2021-12-03T07:18:00Z</dcterms:modified>
</cp:coreProperties>
</file>