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51E" w:rsidRPr="00A259A3" w:rsidRDefault="00B10157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Практическая работа №8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</w:t>
      </w:r>
      <w:r w:rsidR="008B21FC" w:rsidRPr="00A259A3">
        <w:rPr>
          <w:rFonts w:ascii="Times New Roman" w:hAnsi="Times New Roman" w:cs="Times New Roman"/>
          <w:b/>
          <w:sz w:val="28"/>
          <w:szCs w:val="28"/>
        </w:rPr>
        <w:t>ема: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B10157" w:rsidRPr="00B10157">
        <w:rPr>
          <w:rFonts w:ascii="Times New Roman" w:hAnsi="Times New Roman" w:cs="Times New Roman"/>
          <w:sz w:val="28"/>
          <w:szCs w:val="28"/>
        </w:rPr>
        <w:t>Определение устойчивости систем</w:t>
      </w:r>
      <w:r w:rsidR="00772CF9">
        <w:rPr>
          <w:rFonts w:ascii="Times New Roman" w:hAnsi="Times New Roman" w:cs="Times New Roman"/>
          <w:sz w:val="28"/>
          <w:szCs w:val="28"/>
        </w:rPr>
        <w:t xml:space="preserve">ы автоматики по критерию </w:t>
      </w:r>
      <w:r w:rsidR="00B10157" w:rsidRPr="00B10157">
        <w:rPr>
          <w:rFonts w:ascii="Times New Roman" w:hAnsi="Times New Roman" w:cs="Times New Roman"/>
          <w:sz w:val="28"/>
          <w:szCs w:val="28"/>
        </w:rPr>
        <w:t>Гурвица.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Цель работы:</w:t>
      </w:r>
      <w:r w:rsidR="008B21FC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 w:rsidRPr="00357AE4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proofErr w:type="gramStart"/>
      <w:r w:rsidR="00357AE4" w:rsidRPr="00357AE4">
        <w:rPr>
          <w:rFonts w:ascii="Times New Roman" w:hAnsi="Times New Roman" w:cs="Times New Roman"/>
          <w:sz w:val="28"/>
          <w:szCs w:val="28"/>
        </w:rPr>
        <w:t>умения  определять</w:t>
      </w:r>
      <w:proofErr w:type="gramEnd"/>
      <w:r w:rsidR="00357AE4" w:rsidRPr="00357AE4">
        <w:rPr>
          <w:rFonts w:ascii="Times New Roman" w:hAnsi="Times New Roman" w:cs="Times New Roman"/>
          <w:sz w:val="28"/>
          <w:szCs w:val="28"/>
        </w:rPr>
        <w:t xml:space="preserve"> устойчивость системы автоматики с помощью критерия Гаусса-Гурвица.</w:t>
      </w:r>
    </w:p>
    <w:p w:rsidR="00CF751E" w:rsidRPr="00A259A3" w:rsidRDefault="00CF751E" w:rsidP="008B21F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 xml:space="preserve">Студент должен 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з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нать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D26C1C" w:rsidRPr="00A259A3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="00357AE4">
        <w:rPr>
          <w:rFonts w:ascii="Times New Roman" w:hAnsi="Times New Roman" w:cs="Times New Roman"/>
          <w:sz w:val="28"/>
          <w:szCs w:val="28"/>
        </w:rPr>
        <w:t>определения устойчивости системы автоматики</w:t>
      </w:r>
      <w:r w:rsidR="00CF751E" w:rsidRPr="00A259A3">
        <w:rPr>
          <w:rFonts w:ascii="Times New Roman" w:hAnsi="Times New Roman" w:cs="Times New Roman"/>
          <w:sz w:val="28"/>
          <w:szCs w:val="28"/>
        </w:rPr>
        <w:t>;</w:t>
      </w:r>
    </w:p>
    <w:p w:rsidR="00CF751E" w:rsidRPr="00A259A3" w:rsidRDefault="008B21F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у</w:t>
      </w:r>
      <w:r w:rsidR="00CF751E" w:rsidRPr="00A259A3">
        <w:rPr>
          <w:rFonts w:ascii="Times New Roman" w:hAnsi="Times New Roman" w:cs="Times New Roman"/>
          <w:b/>
          <w:sz w:val="28"/>
          <w:szCs w:val="28"/>
        </w:rPr>
        <w:t>меть</w:t>
      </w:r>
      <w:r w:rsidRPr="00A259A3">
        <w:rPr>
          <w:rFonts w:ascii="Times New Roman" w:hAnsi="Times New Roman" w:cs="Times New Roman"/>
          <w:b/>
          <w:sz w:val="28"/>
          <w:szCs w:val="28"/>
        </w:rPr>
        <w:t>:</w:t>
      </w:r>
      <w:r w:rsidR="00CF751E" w:rsidRPr="00A259A3">
        <w:rPr>
          <w:rFonts w:ascii="Times New Roman" w:hAnsi="Times New Roman" w:cs="Times New Roman"/>
          <w:sz w:val="28"/>
          <w:szCs w:val="28"/>
        </w:rPr>
        <w:t xml:space="preserve"> </w:t>
      </w:r>
      <w:r w:rsidR="00357AE4">
        <w:rPr>
          <w:rFonts w:ascii="Times New Roman" w:hAnsi="Times New Roman" w:cs="Times New Roman"/>
          <w:sz w:val="28"/>
          <w:szCs w:val="28"/>
        </w:rPr>
        <w:t>определять устойчивость</w:t>
      </w:r>
      <w:r w:rsidR="0060441A" w:rsidRPr="00A259A3">
        <w:rPr>
          <w:rFonts w:ascii="Times New Roman" w:hAnsi="Times New Roman" w:cs="Times New Roman"/>
          <w:sz w:val="28"/>
          <w:szCs w:val="28"/>
        </w:rPr>
        <w:t xml:space="preserve"> систему автоматики</w:t>
      </w:r>
      <w:r w:rsidR="00CF751E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751E" w:rsidRPr="00A259A3" w:rsidRDefault="00CF751E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Теоретическое обоснование</w:t>
      </w:r>
    </w:p>
    <w:p w:rsidR="00DC6E47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57AE4">
        <w:rPr>
          <w:rFonts w:ascii="Times New Roman" w:hAnsi="Times New Roman" w:cs="Times New Roman"/>
          <w:sz w:val="28"/>
          <w:szCs w:val="28"/>
        </w:rPr>
        <w:t>Для анализа САР используют косвенные оценки-критерии, позволяющие ответить на главный вопрос –устойчива или неустойчива система, а также оценить качество переходного процесса без решения дифференциального уравнения.</w:t>
      </w:r>
    </w:p>
    <w:p w:rsidR="00EE6FBC" w:rsidRDefault="00EE6FBC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357AE4" w:rsidRPr="00EE6FBC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EE6FBC">
        <w:rPr>
          <w:rFonts w:ascii="Times New Roman" w:hAnsi="Times New Roman" w:cs="Times New Roman"/>
          <w:sz w:val="28"/>
          <w:szCs w:val="28"/>
          <w:u w:val="single"/>
        </w:rPr>
        <w:t xml:space="preserve">Критерий устойчивости Гаусса-Гурвица </w:t>
      </w:r>
    </w:p>
    <w:p w:rsidR="00357AE4" w:rsidRPr="00357AE4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57A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FBC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57AE4">
        <w:rPr>
          <w:rFonts w:ascii="Times New Roman" w:hAnsi="Times New Roman" w:cs="Times New Roman"/>
          <w:sz w:val="28"/>
          <w:szCs w:val="28"/>
        </w:rPr>
        <w:t xml:space="preserve"> Пусть характеристическое уравнение системы- это знаменатель передаточной функции САУ, имеет вид: </w:t>
      </w:r>
    </w:p>
    <w:p w:rsidR="00EE6FBC" w:rsidRDefault="00357AE4" w:rsidP="00EE6FB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57AE4">
        <w:rPr>
          <w:rFonts w:ascii="Times New Roman" w:hAnsi="Times New Roman" w:cs="Times New Roman"/>
          <w:sz w:val="28"/>
          <w:szCs w:val="28"/>
        </w:rPr>
        <w:t>а</w:t>
      </w:r>
      <w:r w:rsidRPr="00EE6FBC">
        <w:rPr>
          <w:rFonts w:ascii="Times New Roman" w:hAnsi="Times New Roman" w:cs="Times New Roman"/>
          <w:sz w:val="28"/>
          <w:szCs w:val="28"/>
          <w:vertAlign w:val="subscript"/>
        </w:rPr>
        <w:t>о</w:t>
      </w:r>
      <w:r w:rsidRPr="00357AE4">
        <w:rPr>
          <w:rFonts w:ascii="Times New Roman" w:hAnsi="Times New Roman" w:cs="Times New Roman"/>
          <w:sz w:val="28"/>
          <w:szCs w:val="28"/>
        </w:rPr>
        <w:t>р</w:t>
      </w:r>
      <w:r w:rsidRPr="00EE6FBC">
        <w:rPr>
          <w:rFonts w:ascii="Times New Roman" w:hAnsi="Times New Roman" w:cs="Times New Roman"/>
          <w:sz w:val="28"/>
          <w:szCs w:val="28"/>
          <w:vertAlign w:val="superscript"/>
        </w:rPr>
        <w:t>n</w:t>
      </w:r>
      <w:r w:rsidRPr="00357AE4">
        <w:rPr>
          <w:rFonts w:ascii="Times New Roman" w:hAnsi="Times New Roman" w:cs="Times New Roman"/>
          <w:sz w:val="28"/>
          <w:szCs w:val="28"/>
        </w:rPr>
        <w:t>+а</w:t>
      </w:r>
      <w:r w:rsidRPr="00EE6FB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57AE4">
        <w:rPr>
          <w:rFonts w:ascii="Times New Roman" w:hAnsi="Times New Roman" w:cs="Times New Roman"/>
          <w:sz w:val="28"/>
          <w:szCs w:val="28"/>
        </w:rPr>
        <w:t>р</w:t>
      </w:r>
      <w:r w:rsidRPr="00EE6FBC">
        <w:rPr>
          <w:rFonts w:ascii="Times New Roman" w:hAnsi="Times New Roman" w:cs="Times New Roman"/>
          <w:sz w:val="28"/>
          <w:szCs w:val="28"/>
          <w:vertAlign w:val="superscript"/>
        </w:rPr>
        <w:t>n-1</w:t>
      </w:r>
      <w:r w:rsidRPr="00357AE4">
        <w:rPr>
          <w:rFonts w:ascii="Times New Roman" w:hAnsi="Times New Roman" w:cs="Times New Roman"/>
          <w:sz w:val="28"/>
          <w:szCs w:val="28"/>
        </w:rPr>
        <w:t>+а</w:t>
      </w:r>
      <w:r w:rsidRPr="00EE6FB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57AE4">
        <w:rPr>
          <w:rFonts w:ascii="Times New Roman" w:hAnsi="Times New Roman" w:cs="Times New Roman"/>
          <w:sz w:val="28"/>
          <w:szCs w:val="28"/>
        </w:rPr>
        <w:t>р</w:t>
      </w:r>
      <w:r w:rsidRPr="00EE6FBC">
        <w:rPr>
          <w:rFonts w:ascii="Times New Roman" w:hAnsi="Times New Roman" w:cs="Times New Roman"/>
          <w:sz w:val="28"/>
          <w:szCs w:val="28"/>
          <w:vertAlign w:val="superscript"/>
        </w:rPr>
        <w:t>n-2</w:t>
      </w:r>
      <w:r w:rsidRPr="00357AE4">
        <w:rPr>
          <w:rFonts w:ascii="Times New Roman" w:hAnsi="Times New Roman" w:cs="Times New Roman"/>
          <w:sz w:val="28"/>
          <w:szCs w:val="28"/>
        </w:rPr>
        <w:t>+…+</w:t>
      </w:r>
      <w:proofErr w:type="spellStart"/>
      <w:r w:rsidRPr="00357AE4">
        <w:rPr>
          <w:rFonts w:ascii="Times New Roman" w:hAnsi="Times New Roman" w:cs="Times New Roman"/>
          <w:sz w:val="28"/>
          <w:szCs w:val="28"/>
        </w:rPr>
        <w:t>а</w:t>
      </w:r>
      <w:r w:rsidRPr="00EE6FBC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357AE4">
        <w:rPr>
          <w:rFonts w:ascii="Times New Roman" w:hAnsi="Times New Roman" w:cs="Times New Roman"/>
          <w:sz w:val="28"/>
          <w:szCs w:val="28"/>
        </w:rPr>
        <w:t>=0</w:t>
      </w:r>
    </w:p>
    <w:p w:rsidR="003D281C" w:rsidRDefault="00357AE4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357AE4">
        <w:rPr>
          <w:rFonts w:ascii="Times New Roman" w:hAnsi="Times New Roman" w:cs="Times New Roman"/>
          <w:sz w:val="28"/>
          <w:szCs w:val="28"/>
        </w:rPr>
        <w:t xml:space="preserve">Система устойчива, если </w:t>
      </w:r>
      <w:r w:rsidR="003D281C">
        <w:rPr>
          <w:rFonts w:ascii="Times New Roman" w:hAnsi="Times New Roman" w:cs="Times New Roman"/>
          <w:sz w:val="28"/>
          <w:szCs w:val="28"/>
        </w:rPr>
        <w:t xml:space="preserve">при </w:t>
      </w:r>
      <w:r w:rsidR="003D281C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3D281C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="003D281C" w:rsidRPr="003D281C">
        <w:rPr>
          <w:rFonts w:ascii="Times New Roman" w:hAnsi="Times New Roman" w:cs="Times New Roman"/>
          <w:sz w:val="28"/>
          <w:szCs w:val="28"/>
        </w:rPr>
        <w:t xml:space="preserve">&gt;0 </w:t>
      </w:r>
      <w:r w:rsidRPr="00357AE4">
        <w:rPr>
          <w:rFonts w:ascii="Times New Roman" w:hAnsi="Times New Roman" w:cs="Times New Roman"/>
          <w:sz w:val="28"/>
          <w:szCs w:val="28"/>
        </w:rPr>
        <w:t>положительны</w:t>
      </w:r>
      <w:r w:rsidR="003D281C" w:rsidRPr="003D281C">
        <w:rPr>
          <w:rFonts w:ascii="Times New Roman" w:hAnsi="Times New Roman" w:cs="Times New Roman"/>
          <w:sz w:val="28"/>
          <w:szCs w:val="28"/>
        </w:rPr>
        <w:t xml:space="preserve"> </w:t>
      </w:r>
      <w:r w:rsidR="003D281C">
        <w:rPr>
          <w:rFonts w:ascii="Times New Roman" w:hAnsi="Times New Roman" w:cs="Times New Roman"/>
          <w:sz w:val="28"/>
          <w:szCs w:val="28"/>
        </w:rPr>
        <w:t xml:space="preserve">все определители </w:t>
      </w:r>
      <w:r w:rsidRPr="00357AE4">
        <w:rPr>
          <w:rFonts w:ascii="Times New Roman" w:hAnsi="Times New Roman" w:cs="Times New Roman"/>
          <w:sz w:val="28"/>
          <w:szCs w:val="28"/>
        </w:rPr>
        <w:t>начиная с Δ</w:t>
      </w:r>
      <w:r w:rsidRPr="003D281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="003D281C">
        <w:rPr>
          <w:rFonts w:ascii="Times New Roman" w:hAnsi="Times New Roman" w:cs="Times New Roman"/>
          <w:sz w:val="28"/>
          <w:szCs w:val="28"/>
        </w:rPr>
        <w:t xml:space="preserve">, </w:t>
      </w:r>
      <w:r w:rsidR="003D281C" w:rsidRPr="00357AE4">
        <w:rPr>
          <w:rFonts w:ascii="Times New Roman" w:hAnsi="Times New Roman" w:cs="Times New Roman"/>
          <w:sz w:val="28"/>
          <w:szCs w:val="28"/>
        </w:rPr>
        <w:t>Δ</w:t>
      </w:r>
      <w:r w:rsidR="003D281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3D281C">
        <w:rPr>
          <w:rFonts w:ascii="Times New Roman" w:hAnsi="Times New Roman" w:cs="Times New Roman"/>
          <w:sz w:val="28"/>
          <w:szCs w:val="28"/>
        </w:rPr>
        <w:t xml:space="preserve">, … </w:t>
      </w:r>
      <w:r w:rsidR="003D281C" w:rsidRPr="00357AE4">
        <w:rPr>
          <w:rFonts w:ascii="Times New Roman" w:hAnsi="Times New Roman" w:cs="Times New Roman"/>
          <w:sz w:val="28"/>
          <w:szCs w:val="28"/>
        </w:rPr>
        <w:t>Δ</w:t>
      </w:r>
      <w:r w:rsidR="003D281C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357AE4">
        <w:rPr>
          <w:rFonts w:ascii="Times New Roman" w:hAnsi="Times New Roman" w:cs="Times New Roman"/>
          <w:sz w:val="28"/>
          <w:szCs w:val="28"/>
        </w:rPr>
        <w:t xml:space="preserve">, где n –это степень характеристического уравнения. </w:t>
      </w:r>
    </w:p>
    <w:p w:rsidR="003D281C" w:rsidRDefault="003D281C" w:rsidP="00357AE4">
      <w:pPr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Δ</m:t>
        </m:r>
        <m:r>
          <w:rPr>
            <w:rFonts w:ascii="Cambria Math" w:hAnsi="Cambria Math" w:cs="Times New Roman"/>
            <w:sz w:val="28"/>
            <w:szCs w:val="28"/>
            <w:vertAlign w:val="subscript"/>
            <w:lang w:val="en-US"/>
          </w:rPr>
          <m:t>j=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  <w:vertAlign w:val="subscript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vertAlign w:val="subscript"/>
                    <w:lang w:val="en-US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5</m:t>
                            </m:r>
                          </m:sub>
                        </m:sSub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0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4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3</m:t>
                            </m:r>
                          </m:sub>
                        </m:sSub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2i-1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2i-2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2i-3</m:t>
                            </m:r>
                          </m:sub>
                        </m:sSub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vertAlign w:val="subscript"/>
                            <w:lang w:val="en-US"/>
                          </w:rPr>
                          <m:t>…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i-2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i</m:t>
                            </m:r>
                          </m:sub>
                        </m:sSub>
                      </m:e>
                    </m:mr>
                  </m:m>
                </m:e>
              </m:mr>
            </m:m>
          </m:e>
        </m:d>
      </m:oMath>
      <w:proofErr w:type="gramStart"/>
      <w:r w:rsidR="0043374C" w:rsidRPr="0043374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,</w:t>
      </w:r>
      <w:proofErr w:type="spellStart"/>
      <w:r w:rsidR="0043374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i</w:t>
      </w:r>
      <w:proofErr w:type="spellEnd"/>
      <w:proofErr w:type="gramEnd"/>
      <w:r w:rsidR="0043374C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=1,2,3,…,n.</w:t>
      </w:r>
    </w:p>
    <w:p w:rsidR="0043374C" w:rsidRPr="0043374C" w:rsidRDefault="0043374C" w:rsidP="004337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Если хотя бы один из определителей, называемых определителями Гурвица, отрицателен, то система неустойчива.</w:t>
      </w:r>
    </w:p>
    <w:p w:rsidR="00357AE4" w:rsidRDefault="0043374C" w:rsidP="00357AE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Определители </w:t>
      </w:r>
      <w:r w:rsidR="00AB1BF6">
        <w:rPr>
          <w:rFonts w:ascii="Times New Roman" w:hAnsi="Times New Roman" w:cs="Times New Roman"/>
          <w:sz w:val="28"/>
          <w:szCs w:val="28"/>
        </w:rPr>
        <w:t>Гурвица составляют</w:t>
      </w:r>
      <w:r>
        <w:rPr>
          <w:rFonts w:ascii="Times New Roman" w:hAnsi="Times New Roman" w:cs="Times New Roman"/>
          <w:sz w:val="28"/>
          <w:szCs w:val="28"/>
        </w:rPr>
        <w:t xml:space="preserve"> следующим образом: на</w:t>
      </w:r>
      <w:r w:rsidR="00357AE4" w:rsidRPr="00357AE4">
        <w:rPr>
          <w:rFonts w:ascii="Times New Roman" w:hAnsi="Times New Roman" w:cs="Times New Roman"/>
          <w:sz w:val="28"/>
          <w:szCs w:val="28"/>
        </w:rPr>
        <w:t xml:space="preserve"> главной диагонали записываются все коэффициенты характери</w:t>
      </w:r>
      <w:r>
        <w:rPr>
          <w:rFonts w:ascii="Times New Roman" w:hAnsi="Times New Roman" w:cs="Times New Roman"/>
          <w:sz w:val="28"/>
          <w:szCs w:val="28"/>
        </w:rPr>
        <w:t xml:space="preserve">стического уравнения от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3374C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4337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="00F35E41" w:rsidRPr="00F35E41">
        <w:rPr>
          <w:rFonts w:ascii="Times New Roman" w:hAnsi="Times New Roman" w:cs="Times New Roman"/>
          <w:sz w:val="28"/>
          <w:szCs w:val="28"/>
        </w:rPr>
        <w:t xml:space="preserve"> (</w:t>
      </w:r>
      <w:r w:rsidR="00F35E41">
        <w:rPr>
          <w:rFonts w:ascii="Times New Roman" w:hAnsi="Times New Roman" w:cs="Times New Roman"/>
          <w:sz w:val="28"/>
          <w:szCs w:val="28"/>
        </w:rPr>
        <w:t xml:space="preserve">в порядке возрастания индекса), </w:t>
      </w:r>
      <w:r w:rsidR="00F35E41" w:rsidRPr="00F35E41">
        <w:rPr>
          <w:rFonts w:ascii="Times New Roman" w:hAnsi="Times New Roman" w:cs="Times New Roman"/>
          <w:sz w:val="28"/>
          <w:szCs w:val="28"/>
        </w:rPr>
        <w:t>затем в каждом столбце выше диагональных коэффициентов записывают коэффициенты с последовательно возрастающими индексами, а ниже – с последовательно убывающими индексами; на место с коэффициентами с индексами большими n или меньшими нуля проставляют нули. При этом каждый i–й определитель получается    размером i × i.</w:t>
      </w:r>
      <w:r w:rsidR="00357AE4" w:rsidRPr="00357A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5E41" w:rsidRDefault="00F35E41" w:rsidP="00F35E4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35E41">
        <w:rPr>
          <w:rFonts w:ascii="Times New Roman" w:hAnsi="Times New Roman" w:cs="Times New Roman"/>
          <w:sz w:val="28"/>
          <w:szCs w:val="28"/>
        </w:rPr>
        <w:t>Так как пос</w:t>
      </w:r>
      <w:r>
        <w:rPr>
          <w:rFonts w:ascii="Times New Roman" w:hAnsi="Times New Roman" w:cs="Times New Roman"/>
          <w:sz w:val="28"/>
          <w:szCs w:val="28"/>
        </w:rPr>
        <w:t xml:space="preserve">ледний столбец </w:t>
      </w:r>
      <w:proofErr w:type="gramStart"/>
      <w:r>
        <w:rPr>
          <w:rFonts w:ascii="Times New Roman" w:hAnsi="Times New Roman" w:cs="Times New Roman"/>
          <w:sz w:val="28"/>
          <w:szCs w:val="28"/>
        </w:rPr>
        <w:t>определителя  Δ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35E41">
        <w:rPr>
          <w:rFonts w:ascii="Times New Roman" w:hAnsi="Times New Roman" w:cs="Times New Roman"/>
          <w:sz w:val="28"/>
          <w:szCs w:val="28"/>
        </w:rPr>
        <w:t xml:space="preserve"> содержит всегда только один элемент </w:t>
      </w:r>
      <w:proofErr w:type="spellStart"/>
      <w:r w:rsidRPr="00F35E41">
        <w:rPr>
          <w:rFonts w:ascii="Times New Roman" w:hAnsi="Times New Roman" w:cs="Times New Roman"/>
          <w:sz w:val="28"/>
          <w:szCs w:val="28"/>
        </w:rPr>
        <w:t>a</w:t>
      </w:r>
      <w:r w:rsidRPr="00F35E41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 w:rsidRPr="00F35E41">
        <w:rPr>
          <w:rFonts w:ascii="Times New Roman" w:hAnsi="Times New Roman" w:cs="Times New Roman"/>
          <w:sz w:val="28"/>
          <w:szCs w:val="28"/>
        </w:rPr>
        <w:t xml:space="preserve"> , отличный от нуля, то согласно известному свойству определителей </w:t>
      </w:r>
      <w:r>
        <w:rPr>
          <w:rFonts w:ascii="Times New Roman" w:hAnsi="Times New Roman" w:cs="Times New Roman"/>
          <w:sz w:val="28"/>
          <w:szCs w:val="28"/>
        </w:rPr>
        <w:t>Δ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35E41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F35E41">
        <w:rPr>
          <w:rFonts w:ascii="Times New Roman" w:hAnsi="Times New Roman" w:cs="Times New Roman"/>
          <w:sz w:val="28"/>
          <w:szCs w:val="28"/>
        </w:rPr>
        <w:t>a</w:t>
      </w:r>
      <w:r w:rsidRPr="00F35E41">
        <w:rPr>
          <w:rFonts w:ascii="Times New Roman" w:hAnsi="Times New Roman" w:cs="Times New Roman"/>
          <w:sz w:val="28"/>
          <w:szCs w:val="28"/>
          <w:vertAlign w:val="subscript"/>
        </w:rPr>
        <w:t>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Δ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F35E41">
        <w:rPr>
          <w:rFonts w:ascii="Times New Roman" w:hAnsi="Times New Roman" w:cs="Times New Roman"/>
          <w:sz w:val="28"/>
          <w:szCs w:val="28"/>
          <w:vertAlign w:val="subscript"/>
        </w:rPr>
        <w:t>-1</w:t>
      </w:r>
    </w:p>
    <w:p w:rsidR="00772CF9" w:rsidRDefault="00772CF9" w:rsidP="00772CF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72CF9">
        <w:rPr>
          <w:rFonts w:ascii="Times New Roman" w:hAnsi="Times New Roman" w:cs="Times New Roman"/>
          <w:sz w:val="28"/>
          <w:szCs w:val="28"/>
        </w:rPr>
        <w:t>Если хотя бы один из определителей, называемых определителями Гурвица, отрицателен, то система неустойчи</w:t>
      </w:r>
      <w:r>
        <w:rPr>
          <w:rFonts w:ascii="Times New Roman" w:hAnsi="Times New Roman" w:cs="Times New Roman"/>
          <w:sz w:val="28"/>
          <w:szCs w:val="28"/>
        </w:rPr>
        <w:t>ва. Если главный определитель ∆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772CF9">
        <w:rPr>
          <w:rFonts w:ascii="Times New Roman" w:hAnsi="Times New Roman" w:cs="Times New Roman"/>
          <w:sz w:val="28"/>
          <w:szCs w:val="28"/>
        </w:rPr>
        <w:t>=0, а все остальные определители положительны, то система находится на границе устойчивости.</w:t>
      </w:r>
    </w:p>
    <w:p w:rsidR="00ED24EF" w:rsidRDefault="00ED24EF" w:rsidP="00772CF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D24EF">
        <w:rPr>
          <w:rFonts w:ascii="Times New Roman" w:hAnsi="Times New Roman" w:cs="Times New Roman"/>
          <w:sz w:val="28"/>
          <w:szCs w:val="28"/>
        </w:rPr>
        <w:lastRenderedPageBreak/>
        <w:t xml:space="preserve">Рассмотрим частные случаи критерия Гурвица для n=1;2;3;4. Раскрывая определители, фигурирующие в общей формулировке критерия, можно получить следующие условия. </w:t>
      </w:r>
    </w:p>
    <w:p w:rsidR="00ED24EF" w:rsidRDefault="00ED24EF" w:rsidP="00ED24EF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24EF">
        <w:rPr>
          <w:rFonts w:ascii="Times New Roman" w:hAnsi="Times New Roman" w:cs="Times New Roman"/>
          <w:sz w:val="28"/>
          <w:szCs w:val="28"/>
        </w:rPr>
        <w:t xml:space="preserve">Для уравнения первого порядка (n=1) </w:t>
      </w:r>
    </w:p>
    <w:p w:rsidR="00ED24EF" w:rsidRPr="00ED24EF" w:rsidRDefault="00ED24EF" w:rsidP="00ED24EF">
      <w:pPr>
        <w:pStyle w:val="a6"/>
        <w:spacing w:after="0"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D24EF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=0</w:t>
      </w:r>
    </w:p>
    <w:p w:rsidR="00772CF9" w:rsidRDefault="00ED24EF" w:rsidP="00ED24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24EF">
        <w:rPr>
          <w:rFonts w:ascii="Times New Roman" w:hAnsi="Times New Roman" w:cs="Times New Roman"/>
          <w:sz w:val="28"/>
          <w:szCs w:val="28"/>
        </w:rPr>
        <w:t>условие устойчивости: а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ED24EF">
        <w:rPr>
          <w:rFonts w:ascii="Times New Roman" w:hAnsi="Times New Roman" w:cs="Times New Roman"/>
          <w:sz w:val="28"/>
          <w:szCs w:val="28"/>
        </w:rPr>
        <w:t>&gt;0 и ∆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=а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&gt;0, т.е. для устойчивости системы необходимо и достаточно, чтобы все коэффициенты характеристического уравнения были больше нуля.</w:t>
      </w:r>
    </w:p>
    <w:p w:rsidR="00ED24EF" w:rsidRPr="00ED24EF" w:rsidRDefault="00ED24EF" w:rsidP="00ED24EF">
      <w:pPr>
        <w:pStyle w:val="a6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24EF">
        <w:rPr>
          <w:rFonts w:ascii="Times New Roman" w:hAnsi="Times New Roman" w:cs="Times New Roman"/>
          <w:sz w:val="28"/>
          <w:szCs w:val="28"/>
        </w:rPr>
        <w:t>Для уравнения второго порядка (</w:t>
      </w:r>
      <w:r w:rsidRPr="00ED24E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ED24EF">
        <w:rPr>
          <w:rFonts w:ascii="Times New Roman" w:hAnsi="Times New Roman" w:cs="Times New Roman"/>
          <w:sz w:val="28"/>
          <w:szCs w:val="28"/>
        </w:rPr>
        <w:t>=2)</w:t>
      </w:r>
    </w:p>
    <w:p w:rsidR="00357AE4" w:rsidRDefault="00ED24EF" w:rsidP="00ED2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8154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ED24EF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681540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815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D24EF">
        <w:rPr>
          <w:rFonts w:ascii="Times New Roman" w:hAnsi="Times New Roman" w:cs="Times New Roman"/>
          <w:sz w:val="28"/>
          <w:szCs w:val="28"/>
        </w:rPr>
        <w:t>=0</w:t>
      </w:r>
    </w:p>
    <w:p w:rsidR="00681540" w:rsidRDefault="00681540" w:rsidP="0068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условие устойчивости:</w:t>
      </w:r>
    </w:p>
    <w:p w:rsidR="00681540" w:rsidRDefault="00681540" w:rsidP="00681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&gt;0, </w:t>
      </w:r>
      <w:r w:rsidRPr="00ED24EF">
        <w:rPr>
          <w:rFonts w:ascii="Times New Roman" w:hAnsi="Times New Roman" w:cs="Times New Roman"/>
          <w:sz w:val="28"/>
          <w:szCs w:val="28"/>
        </w:rPr>
        <w:t>∆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=а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&gt;0</w:t>
      </w:r>
    </w:p>
    <w:p w:rsidR="00681540" w:rsidRDefault="00681540" w:rsidP="00681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ED24EF">
        <w:rPr>
          <w:rFonts w:ascii="Times New Roman" w:hAnsi="Times New Roman" w:cs="Times New Roman"/>
          <w:sz w:val="28"/>
          <w:szCs w:val="28"/>
        </w:rPr>
        <w:t>∆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D24EF">
        <w:rPr>
          <w:rFonts w:ascii="Times New Roman" w:hAnsi="Times New Roman" w:cs="Times New Roman"/>
          <w:sz w:val="28"/>
          <w:szCs w:val="28"/>
        </w:rPr>
        <w:t>=а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ED24EF">
        <w:rPr>
          <w:rFonts w:ascii="Times New Roman" w:hAnsi="Times New Roman" w:cs="Times New Roman"/>
          <w:sz w:val="28"/>
          <w:szCs w:val="28"/>
        </w:rPr>
        <w:t>∆</w:t>
      </w:r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&gt;0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&gt;0</w:t>
      </w:r>
    </w:p>
    <w:p w:rsidR="00681540" w:rsidRDefault="00681540" w:rsidP="0068154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Т.о</w:t>
      </w:r>
      <w:proofErr w:type="spellEnd"/>
      <w:r>
        <w:rPr>
          <w:rFonts w:ascii="Times New Roman" w:hAnsi="Times New Roman" w:cs="Times New Roman"/>
          <w:sz w:val="28"/>
          <w:szCs w:val="28"/>
        </w:rPr>
        <w:t>., и для системы второго порядка необходимое условие устойчивости (положительность коэффициентов) является одновременно и достаточным.</w:t>
      </w:r>
    </w:p>
    <w:p w:rsidR="00681540" w:rsidRDefault="00681540" w:rsidP="007B5C1F">
      <w:pPr>
        <w:pStyle w:val="a6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5C1F">
        <w:rPr>
          <w:rFonts w:ascii="Times New Roman" w:hAnsi="Times New Roman" w:cs="Times New Roman"/>
          <w:sz w:val="28"/>
          <w:szCs w:val="28"/>
        </w:rPr>
        <w:t xml:space="preserve">3. </w:t>
      </w:r>
      <w:r w:rsidR="007B5C1F" w:rsidRPr="007B5C1F">
        <w:rPr>
          <w:rFonts w:ascii="Times New Roman" w:hAnsi="Times New Roman" w:cs="Times New Roman"/>
          <w:sz w:val="28"/>
          <w:szCs w:val="28"/>
        </w:rPr>
        <w:t>Для уравнения третьего порядка (</w:t>
      </w:r>
      <w:r w:rsidR="007B5C1F" w:rsidRPr="007B5C1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7B5C1F" w:rsidRPr="007B5C1F">
        <w:rPr>
          <w:rFonts w:ascii="Times New Roman" w:hAnsi="Times New Roman" w:cs="Times New Roman"/>
          <w:sz w:val="28"/>
          <w:szCs w:val="28"/>
        </w:rPr>
        <w:t>=3)</w:t>
      </w:r>
    </w:p>
    <w:p w:rsidR="007B5C1F" w:rsidRDefault="007B5C1F" w:rsidP="007B5C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ED24EF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 w:rsidRPr="00681540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815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p+a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ED24EF">
        <w:rPr>
          <w:rFonts w:ascii="Times New Roman" w:hAnsi="Times New Roman" w:cs="Times New Roman"/>
          <w:sz w:val="28"/>
          <w:szCs w:val="28"/>
        </w:rPr>
        <w:t>=0</w:t>
      </w:r>
    </w:p>
    <w:p w:rsidR="007B5C1F" w:rsidRDefault="007B5C1F" w:rsidP="007B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условие устойчивости:</w:t>
      </w:r>
    </w:p>
    <w:p w:rsidR="007B5C1F" w:rsidRDefault="007B5C1F" w:rsidP="007B5C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&gt;0, </w:t>
      </w:r>
      <w:r w:rsidRPr="00ED24EF">
        <w:rPr>
          <w:rFonts w:ascii="Times New Roman" w:hAnsi="Times New Roman" w:cs="Times New Roman"/>
          <w:sz w:val="28"/>
          <w:szCs w:val="28"/>
        </w:rPr>
        <w:t>∆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=а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ED24EF">
        <w:rPr>
          <w:rFonts w:ascii="Times New Roman" w:hAnsi="Times New Roman" w:cs="Times New Roman"/>
          <w:sz w:val="28"/>
          <w:szCs w:val="28"/>
        </w:rPr>
        <w:t>&gt;0</w:t>
      </w:r>
    </w:p>
    <w:p w:rsidR="007B5C1F" w:rsidRPr="00D43BD7" w:rsidRDefault="007B5C1F" w:rsidP="007B5C1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mP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1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3</m:t>
                        </m:r>
                      </m:sub>
                    </m:sSub>
                  </m:e>
                </m:mr>
                <m:m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0</m:t>
                        </m:r>
                      </m:sub>
                    </m:sSub>
                  </m:e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e>
                </m:mr>
              </m:m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&gt;0. 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hAnsi="Cambria Math" w:cs="Times New Roman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&gt;0⇒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&gt;0</m:t>
          </m:r>
        </m:oMath>
      </m:oMathPara>
    </w:p>
    <w:p w:rsidR="00D43BD7" w:rsidRDefault="00D43BD7" w:rsidP="007B5C1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D43BD7">
        <w:rPr>
          <w:rFonts w:ascii="Times New Roman" w:eastAsiaTheme="minorEastAsia" w:hAnsi="Times New Roman" w:cs="Times New Roman"/>
          <w:sz w:val="28"/>
          <w:szCs w:val="28"/>
        </w:rPr>
        <w:t>=</w:t>
      </w:r>
      <w:proofErr w:type="gramStart"/>
      <w:r w:rsidRPr="00D43BD7">
        <w:rPr>
          <w:rFonts w:ascii="Times New Roman" w:eastAsiaTheme="minorEastAsia" w:hAnsi="Times New Roman" w:cs="Times New Roman"/>
          <w:sz w:val="28"/>
          <w:szCs w:val="28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D43BD7">
        <w:rPr>
          <w:rFonts w:ascii="Times New Roman" w:eastAsiaTheme="minorEastAsia" w:hAnsi="Times New Roman" w:cs="Times New Roman"/>
          <w:sz w:val="28"/>
          <w:szCs w:val="28"/>
        </w:rPr>
        <w:t xml:space="preserve"> для</w:t>
      </w:r>
      <w:proofErr w:type="gramEnd"/>
      <w:r w:rsidRPr="00D43BD7">
        <w:rPr>
          <w:rFonts w:ascii="Times New Roman" w:eastAsiaTheme="minorEastAsia" w:hAnsi="Times New Roman" w:cs="Times New Roman"/>
          <w:sz w:val="28"/>
          <w:szCs w:val="28"/>
        </w:rPr>
        <w:t xml:space="preserve"> устойчивости системы необходимо и достаточно, чтобы все коэффициенты характеристического уравнения были больше нуля и произведение средних коэффициентов уравнения (а</w:t>
      </w:r>
      <w:r w:rsidRPr="00D43BD7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D43BD7">
        <w:rPr>
          <w:rFonts w:ascii="Times New Roman" w:eastAsiaTheme="minorEastAsia" w:hAnsi="Times New Roman" w:cs="Times New Roman"/>
          <w:sz w:val="28"/>
          <w:szCs w:val="28"/>
        </w:rPr>
        <w:t>, а</w:t>
      </w:r>
      <w:r w:rsidRPr="00D43BD7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D43BD7">
        <w:rPr>
          <w:rFonts w:ascii="Times New Roman" w:eastAsiaTheme="minorEastAsia" w:hAnsi="Times New Roman" w:cs="Times New Roman"/>
          <w:sz w:val="28"/>
          <w:szCs w:val="28"/>
        </w:rPr>
        <w:t>) было больше произведения крайних (а</w:t>
      </w:r>
      <w:r w:rsidRPr="00D43BD7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0</w:t>
      </w:r>
      <w:r w:rsidRPr="00D43BD7">
        <w:rPr>
          <w:rFonts w:ascii="Times New Roman" w:eastAsiaTheme="minorEastAsia" w:hAnsi="Times New Roman" w:cs="Times New Roman"/>
          <w:sz w:val="28"/>
          <w:szCs w:val="28"/>
        </w:rPr>
        <w:t>, а</w:t>
      </w:r>
      <w:r w:rsidRPr="00D43BD7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3</w:t>
      </w:r>
      <w:r w:rsidRPr="00D43BD7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D43BD7" w:rsidRDefault="00954453" w:rsidP="00954453">
      <w:pPr>
        <w:pStyle w:val="a6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54453">
        <w:rPr>
          <w:rFonts w:ascii="Times New Roman" w:hAnsi="Times New Roman" w:cs="Times New Roman"/>
          <w:sz w:val="28"/>
          <w:szCs w:val="28"/>
        </w:rPr>
        <w:t>Для уравнения четвертого порядка (</w:t>
      </w:r>
      <w:r w:rsidRPr="0095445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54453">
        <w:rPr>
          <w:rFonts w:ascii="Times New Roman" w:hAnsi="Times New Roman" w:cs="Times New Roman"/>
          <w:sz w:val="28"/>
          <w:szCs w:val="28"/>
        </w:rPr>
        <w:t>=4)</w:t>
      </w:r>
    </w:p>
    <w:p w:rsidR="00D43BD7" w:rsidRDefault="00954453" w:rsidP="009544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ED24EF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ED24EF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3</w:t>
      </w:r>
      <w:r w:rsidRPr="00681540">
        <w:rPr>
          <w:rFonts w:ascii="Times New Roman" w:hAnsi="Times New Roman" w:cs="Times New Roman"/>
          <w:sz w:val="28"/>
          <w:szCs w:val="28"/>
        </w:rPr>
        <w:t>+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8154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+a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8"/>
          <w:szCs w:val="28"/>
          <w:lang w:val="en-US"/>
        </w:rPr>
        <w:t>p+a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ED24EF">
        <w:rPr>
          <w:rFonts w:ascii="Times New Roman" w:hAnsi="Times New Roman" w:cs="Times New Roman"/>
          <w:sz w:val="28"/>
          <w:szCs w:val="28"/>
        </w:rPr>
        <w:t>=0</w:t>
      </w:r>
    </w:p>
    <w:p w:rsidR="00954453" w:rsidRDefault="00954453" w:rsidP="009544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Кроме положительности всех коэффициентов требуется выполнение условия</w:t>
      </w:r>
    </w:p>
    <w:p w:rsidR="00954453" w:rsidRPr="00954453" w:rsidRDefault="00954453" w:rsidP="00954453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3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bSup>
          <m:r>
            <w:rPr>
              <w:rFonts w:ascii="Cambria Math" w:eastAsiaTheme="minorEastAsia" w:hAnsi="Cambria Math" w:cs="Times New Roman"/>
              <w:sz w:val="28"/>
              <w:szCs w:val="28"/>
            </w:rPr>
            <m:t>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bSup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&gt;0</m:t>
          </m:r>
        </m:oMath>
      </m:oMathPara>
    </w:p>
    <w:p w:rsidR="00954453" w:rsidRDefault="00954453" w:rsidP="0095445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  <w:t xml:space="preserve">При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n</w:t>
      </w:r>
      <w:r w:rsidRPr="006600CA">
        <w:rPr>
          <w:rFonts w:ascii="Times New Roman" w:eastAsiaTheme="minorEastAsia" w:hAnsi="Times New Roman" w:cs="Times New Roman"/>
          <w:sz w:val="28"/>
          <w:szCs w:val="28"/>
        </w:rPr>
        <w:t>=4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система будет устойчива при всех коэффициентах больших нуля и при</w:t>
      </w:r>
    </w:p>
    <w:p w:rsidR="006600CA" w:rsidRPr="006600CA" w:rsidRDefault="006600CA" w:rsidP="0095445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&gt;0;i=</m:t>
          </m:r>
          <m:acc>
            <m:accPr>
              <m:chr m:val="̅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acc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1,n</m:t>
              </m:r>
            </m:e>
          </m:acc>
        </m:oMath>
      </m:oMathPara>
    </w:p>
    <w:p w:rsidR="00544878" w:rsidRDefault="006600CA" w:rsidP="00954453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ab/>
      </w:r>
      <w:proofErr w:type="spellStart"/>
      <w:r w:rsidRPr="006600CA">
        <w:rPr>
          <w:rFonts w:ascii="Times New Roman" w:eastAsiaTheme="minorEastAsia" w:hAnsi="Times New Roman" w:cs="Times New Roman"/>
          <w:sz w:val="28"/>
          <w:szCs w:val="28"/>
        </w:rPr>
        <w:t>Т.о</w:t>
      </w:r>
      <w:proofErr w:type="spellEnd"/>
      <w:r w:rsidRPr="006600CA">
        <w:rPr>
          <w:rFonts w:ascii="Times New Roman" w:eastAsiaTheme="minorEastAsia" w:hAnsi="Times New Roman" w:cs="Times New Roman"/>
          <w:sz w:val="28"/>
          <w:szCs w:val="28"/>
        </w:rPr>
        <w:t>., для устойчивости систем не выше четвертого порядка необходимо и достаточно, чтобы все коэффициенты характеристичес</w:t>
      </w:r>
      <w:r>
        <w:rPr>
          <w:rFonts w:ascii="Times New Roman" w:eastAsiaTheme="minorEastAsia" w:hAnsi="Times New Roman" w:cs="Times New Roman"/>
          <w:sz w:val="28"/>
          <w:szCs w:val="28"/>
        </w:rPr>
        <w:t>кого уравнения и определитель ∆</w:t>
      </w:r>
      <w:r w:rsidRPr="00544878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n-1</w:t>
      </w:r>
      <w:r w:rsidRPr="006600CA">
        <w:rPr>
          <w:rFonts w:ascii="Times New Roman" w:eastAsiaTheme="minorEastAsia" w:hAnsi="Times New Roman" w:cs="Times New Roman"/>
          <w:sz w:val="28"/>
          <w:szCs w:val="28"/>
        </w:rPr>
        <w:t xml:space="preserve"> были положительными. </w:t>
      </w:r>
    </w:p>
    <w:p w:rsidR="006600CA" w:rsidRPr="00954453" w:rsidRDefault="006600CA" w:rsidP="0054487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600CA">
        <w:rPr>
          <w:rFonts w:ascii="Times New Roman" w:eastAsiaTheme="minorEastAsia" w:hAnsi="Times New Roman" w:cs="Times New Roman"/>
          <w:sz w:val="28"/>
          <w:szCs w:val="28"/>
        </w:rPr>
        <w:t xml:space="preserve">Критерий Гурвица удобно использовать при </w:t>
      </w:r>
      <w:proofErr w:type="gramStart"/>
      <w:r w:rsidRPr="006600CA">
        <w:rPr>
          <w:rFonts w:ascii="Times New Roman" w:eastAsiaTheme="minorEastAsia" w:hAnsi="Times New Roman" w:cs="Times New Roman"/>
          <w:sz w:val="28"/>
          <w:szCs w:val="28"/>
        </w:rPr>
        <w:t>n&lt;</w:t>
      </w:r>
      <w:proofErr w:type="gramEnd"/>
      <w:r w:rsidRPr="006600CA">
        <w:rPr>
          <w:rFonts w:ascii="Times New Roman" w:eastAsiaTheme="minorEastAsia" w:hAnsi="Times New Roman" w:cs="Times New Roman"/>
          <w:sz w:val="28"/>
          <w:szCs w:val="28"/>
        </w:rPr>
        <w:t xml:space="preserve">5. При n&gt;5 критерий Гурвица становится громоздким и применяют критерий </w:t>
      </w:r>
      <w:proofErr w:type="spellStart"/>
      <w:r w:rsidRPr="006600CA">
        <w:rPr>
          <w:rFonts w:ascii="Times New Roman" w:eastAsiaTheme="minorEastAsia" w:hAnsi="Times New Roman" w:cs="Times New Roman"/>
          <w:sz w:val="28"/>
          <w:szCs w:val="28"/>
        </w:rPr>
        <w:t>Рауса</w:t>
      </w:r>
      <w:proofErr w:type="spellEnd"/>
      <w:r w:rsidRPr="006600C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44878" w:rsidRDefault="00544878" w:rsidP="00FB1FE3">
      <w:pPr>
        <w:pStyle w:val="a8"/>
        <w:shd w:val="clear" w:color="auto" w:fill="FFFFFF"/>
        <w:spacing w:before="0" w:beforeAutospacing="0" w:after="0" w:afterAutospacing="0"/>
        <w:rPr>
          <w:b/>
          <w:iCs/>
          <w:sz w:val="28"/>
          <w:szCs w:val="28"/>
        </w:rPr>
      </w:pP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iCs/>
          <w:sz w:val="28"/>
          <w:szCs w:val="28"/>
        </w:rPr>
        <w:t>Пример</w:t>
      </w:r>
      <w:r w:rsidRPr="00A259A3">
        <w:rPr>
          <w:b/>
          <w:iCs/>
          <w:sz w:val="28"/>
          <w:szCs w:val="28"/>
        </w:rPr>
        <w:t>.</w:t>
      </w:r>
      <w:r w:rsidRPr="00A259A3">
        <w:rPr>
          <w:b/>
          <w:bCs/>
          <w:sz w:val="28"/>
          <w:szCs w:val="28"/>
        </w:rPr>
        <w:t> </w:t>
      </w:r>
      <w:r w:rsidRPr="003A1EF4">
        <w:rPr>
          <w:bCs/>
          <w:sz w:val="28"/>
          <w:szCs w:val="28"/>
        </w:rPr>
        <w:t xml:space="preserve">Открыть </w:t>
      </w:r>
      <w:proofErr w:type="spellStart"/>
      <w:r w:rsidRPr="003A1EF4">
        <w:rPr>
          <w:bCs/>
          <w:sz w:val="28"/>
          <w:szCs w:val="28"/>
        </w:rPr>
        <w:t>Microsoft</w:t>
      </w:r>
      <w:proofErr w:type="spellEnd"/>
      <w:r w:rsidRPr="003A1EF4">
        <w:rPr>
          <w:bCs/>
          <w:sz w:val="28"/>
          <w:szCs w:val="28"/>
        </w:rPr>
        <w:t xml:space="preserve"> </w:t>
      </w:r>
      <w:proofErr w:type="spellStart"/>
      <w:r w:rsidRPr="003A1EF4">
        <w:rPr>
          <w:bCs/>
          <w:sz w:val="28"/>
          <w:szCs w:val="28"/>
        </w:rPr>
        <w:t>Excel</w:t>
      </w:r>
      <w:proofErr w:type="spellEnd"/>
      <w:r w:rsidRPr="003A1EF4">
        <w:rPr>
          <w:bCs/>
          <w:sz w:val="28"/>
          <w:szCs w:val="28"/>
        </w:rPr>
        <w:t xml:space="preserve"> в новом документе в верхней строчке ввести название коэффициентов системы a</w:t>
      </w:r>
      <w:r w:rsidRPr="003A1EF4">
        <w:rPr>
          <w:bCs/>
          <w:sz w:val="28"/>
          <w:szCs w:val="28"/>
          <w:vertAlign w:val="subscript"/>
        </w:rPr>
        <w:t>0</w:t>
      </w:r>
      <w:r w:rsidRPr="003A1EF4">
        <w:rPr>
          <w:bCs/>
          <w:sz w:val="28"/>
          <w:szCs w:val="28"/>
        </w:rPr>
        <w:t>p</w:t>
      </w:r>
      <w:r w:rsidRPr="003A1EF4">
        <w:rPr>
          <w:bCs/>
          <w:sz w:val="28"/>
          <w:szCs w:val="28"/>
          <w:vertAlign w:val="superscript"/>
        </w:rPr>
        <w:t>4</w:t>
      </w:r>
      <w:r w:rsidRPr="003A1EF4">
        <w:rPr>
          <w:bCs/>
          <w:sz w:val="28"/>
          <w:szCs w:val="28"/>
        </w:rPr>
        <w:t>+a</w:t>
      </w:r>
      <w:r w:rsidRPr="003A1EF4">
        <w:rPr>
          <w:bCs/>
          <w:sz w:val="28"/>
          <w:szCs w:val="28"/>
          <w:vertAlign w:val="subscript"/>
        </w:rPr>
        <w:t>1</w:t>
      </w:r>
      <w:r w:rsidRPr="003A1EF4">
        <w:rPr>
          <w:bCs/>
          <w:sz w:val="28"/>
          <w:szCs w:val="28"/>
        </w:rPr>
        <w:t>p</w:t>
      </w:r>
      <w:r w:rsidRPr="003A1EF4">
        <w:rPr>
          <w:bCs/>
          <w:sz w:val="28"/>
          <w:szCs w:val="28"/>
          <w:vertAlign w:val="superscript"/>
        </w:rPr>
        <w:t>3</w:t>
      </w:r>
      <w:r w:rsidRPr="003A1EF4">
        <w:rPr>
          <w:bCs/>
          <w:sz w:val="28"/>
          <w:szCs w:val="28"/>
        </w:rPr>
        <w:t>+a</w:t>
      </w:r>
      <w:r w:rsidRPr="003A1EF4">
        <w:rPr>
          <w:bCs/>
          <w:sz w:val="28"/>
          <w:szCs w:val="28"/>
          <w:vertAlign w:val="subscript"/>
        </w:rPr>
        <w:t>2</w:t>
      </w:r>
      <w:r w:rsidRPr="003A1EF4">
        <w:rPr>
          <w:bCs/>
          <w:sz w:val="28"/>
          <w:szCs w:val="28"/>
        </w:rPr>
        <w:t>p</w:t>
      </w:r>
      <w:r w:rsidRPr="003A1EF4">
        <w:rPr>
          <w:bCs/>
          <w:sz w:val="28"/>
          <w:szCs w:val="28"/>
          <w:vertAlign w:val="superscript"/>
        </w:rPr>
        <w:t>2</w:t>
      </w:r>
      <w:r w:rsidRPr="003A1EF4">
        <w:rPr>
          <w:bCs/>
          <w:sz w:val="28"/>
          <w:szCs w:val="28"/>
        </w:rPr>
        <w:t>+a</w:t>
      </w:r>
      <w:r w:rsidRPr="003A1EF4">
        <w:rPr>
          <w:bCs/>
          <w:sz w:val="28"/>
          <w:szCs w:val="28"/>
          <w:vertAlign w:val="subscript"/>
        </w:rPr>
        <w:t>3</w:t>
      </w:r>
      <w:r w:rsidRPr="003A1EF4">
        <w:rPr>
          <w:bCs/>
          <w:sz w:val="28"/>
          <w:szCs w:val="28"/>
        </w:rPr>
        <w:t>p+a</w:t>
      </w:r>
      <w:r w:rsidRPr="003A1EF4">
        <w:rPr>
          <w:bCs/>
          <w:sz w:val="28"/>
          <w:szCs w:val="28"/>
          <w:vertAlign w:val="subscript"/>
        </w:rPr>
        <w:t>4</w:t>
      </w:r>
      <w:r>
        <w:rPr>
          <w:bCs/>
          <w:sz w:val="28"/>
          <w:szCs w:val="28"/>
        </w:rPr>
        <w:t>+k. Ниже вводим</w:t>
      </w:r>
      <w:r w:rsidRPr="003A1EF4">
        <w:rPr>
          <w:bCs/>
          <w:sz w:val="28"/>
          <w:szCs w:val="28"/>
        </w:rPr>
        <w:t xml:space="preserve"> сами коэффициенты (a</w:t>
      </w:r>
      <w:r w:rsidRPr="003A1EF4">
        <w:rPr>
          <w:bCs/>
          <w:sz w:val="28"/>
          <w:szCs w:val="28"/>
          <w:vertAlign w:val="subscript"/>
        </w:rPr>
        <w:t>0</w:t>
      </w:r>
      <w:r w:rsidRPr="003A1EF4">
        <w:rPr>
          <w:bCs/>
          <w:sz w:val="28"/>
          <w:szCs w:val="28"/>
        </w:rPr>
        <w:t>= 2, a</w:t>
      </w:r>
      <w:r w:rsidRPr="003A1EF4">
        <w:rPr>
          <w:bCs/>
          <w:sz w:val="28"/>
          <w:szCs w:val="28"/>
          <w:vertAlign w:val="subscript"/>
        </w:rPr>
        <w:t>1</w:t>
      </w:r>
      <w:r w:rsidRPr="003A1EF4">
        <w:rPr>
          <w:bCs/>
          <w:sz w:val="28"/>
          <w:szCs w:val="28"/>
        </w:rPr>
        <w:t>= 8, a</w:t>
      </w:r>
      <w:r w:rsidRPr="003A1EF4">
        <w:rPr>
          <w:bCs/>
          <w:sz w:val="28"/>
          <w:szCs w:val="28"/>
          <w:vertAlign w:val="subscript"/>
        </w:rPr>
        <w:t>2</w:t>
      </w:r>
      <w:r w:rsidRPr="003A1EF4">
        <w:rPr>
          <w:bCs/>
          <w:sz w:val="28"/>
          <w:szCs w:val="28"/>
        </w:rPr>
        <w:t>= 7, a</w:t>
      </w:r>
      <w:r w:rsidRPr="003A1EF4">
        <w:rPr>
          <w:bCs/>
          <w:sz w:val="28"/>
          <w:szCs w:val="28"/>
          <w:vertAlign w:val="subscript"/>
        </w:rPr>
        <w:t>3</w:t>
      </w:r>
      <w:r w:rsidRPr="003A1EF4">
        <w:rPr>
          <w:bCs/>
          <w:sz w:val="28"/>
          <w:szCs w:val="28"/>
        </w:rPr>
        <w:t>= 6, a</w:t>
      </w:r>
      <w:r w:rsidRPr="003A1EF4">
        <w:rPr>
          <w:bCs/>
          <w:sz w:val="28"/>
          <w:szCs w:val="28"/>
          <w:vertAlign w:val="subscript"/>
        </w:rPr>
        <w:t>4</w:t>
      </w:r>
      <w:r w:rsidRPr="003A1EF4">
        <w:rPr>
          <w:bCs/>
          <w:sz w:val="28"/>
          <w:szCs w:val="28"/>
        </w:rPr>
        <w:t>= 3, k = 0)</w:t>
      </w:r>
      <w:r>
        <w:rPr>
          <w:bCs/>
          <w:sz w:val="28"/>
          <w:szCs w:val="28"/>
        </w:rPr>
        <w:t>.  Затем на свободном месте пишем определитель Гурвица (рис 8</w:t>
      </w:r>
      <w:r w:rsidRPr="003A1EF4">
        <w:rPr>
          <w:bCs/>
          <w:sz w:val="28"/>
          <w:szCs w:val="28"/>
        </w:rPr>
        <w:t>.1).</w:t>
      </w:r>
    </w:p>
    <w:p w:rsidR="00FB1FE3" w:rsidRPr="003A1EF4" w:rsidRDefault="00FB1FE3" w:rsidP="00FB1FE3">
      <w:pPr>
        <w:pStyle w:val="a8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</w:p>
    <w:p w:rsidR="00FB1FE3" w:rsidRPr="00FB1FE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bscript"/>
        </w:rPr>
      </w:pPr>
      <w:r w:rsidRPr="00A259A3">
        <w:rPr>
          <w:sz w:val="28"/>
          <w:szCs w:val="28"/>
        </w:rPr>
        <w:lastRenderedPageBreak/>
        <w:t> 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Δ</m:t>
        </m:r>
        <m:r>
          <w:rPr>
            <w:rFonts w:ascii="Cambria Math" w:hAnsi="Cambria Math"/>
            <w:sz w:val="28"/>
            <w:szCs w:val="28"/>
            <w:vertAlign w:val="subscript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8"/>
                    <w:szCs w:val="28"/>
                    <w:vertAlign w:val="subscript"/>
                    <w:lang w:val="en-US"/>
                  </w:rPr>
                </m:ctrlPr>
              </m:mP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3</m:t>
                            </m:r>
                          </m:sub>
                        </m:sSub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0</m:t>
                        </m:r>
                      </m:e>
                    </m:m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0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2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4</m:t>
                            </m:r>
                          </m:sub>
                        </m:sSub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0</m:t>
                        </m:r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1</m:t>
                            </m:r>
                          </m:sub>
                        </m:sSub>
                      </m:e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3</m:t>
                            </m:r>
                          </m:sub>
                        </m:sSub>
                      </m:e>
                    </m:mr>
                  </m:m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+</m:t>
                  </m:r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en-US"/>
                    </w:rPr>
                    <m:t>k</m:t>
                  </m:r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0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0</m:t>
                        </m:r>
                      </m:e>
                    </m:mr>
                  </m:m>
                </m:e>
              </m:mr>
              <m:m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…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…</m:t>
                        </m:r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vertAlign w:val="subscript"/>
                          <w:lang w:val="en-US"/>
                        </w:rPr>
                      </m:ctrlPr>
                    </m:mPr>
                    <m:m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vertAlign w:val="subscript"/>
                              </w:rPr>
                              <m:t>4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+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  <w:lang w:val="en-US"/>
                          </w:rPr>
                          <m:t>k</m:t>
                        </m:r>
                      </m:e>
                    </m:mr>
                  </m:m>
                </m:e>
              </m:mr>
            </m:m>
          </m:e>
        </m:d>
      </m:oMath>
    </w:p>
    <w:p w:rsidR="00FB1FE3" w:rsidRPr="00A259A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6DD198B" wp14:editId="7B29DE75">
            <wp:extent cx="2260120" cy="2429613"/>
            <wp:effectExtent l="0" t="0" r="6985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85" cy="243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 8.1</w:t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B1FE3" w:rsidRPr="00FB1FE3" w:rsidRDefault="00FB1FE3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19AD">
        <w:rPr>
          <w:sz w:val="28"/>
          <w:szCs w:val="28"/>
        </w:rPr>
        <w:t>Ниже</w:t>
      </w:r>
      <w:r w:rsidRPr="00FB1FE3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организовываем</w:t>
      </w:r>
      <w:r w:rsidRPr="00FB1FE3">
        <w:rPr>
          <w:sz w:val="28"/>
          <w:szCs w:val="28"/>
        </w:rPr>
        <w:t xml:space="preserve"> </w:t>
      </w:r>
      <w:r w:rsidRPr="00DD19AD">
        <w:rPr>
          <w:sz w:val="28"/>
          <w:szCs w:val="28"/>
        </w:rPr>
        <w:t>расчет</w:t>
      </w:r>
      <w:r w:rsidRPr="00FB1FE3">
        <w:rPr>
          <w:sz w:val="28"/>
          <w:szCs w:val="28"/>
        </w:rPr>
        <w:t xml:space="preserve"> </w:t>
      </w:r>
      <w:r w:rsidRPr="00DD19AD">
        <w:rPr>
          <w:sz w:val="28"/>
          <w:szCs w:val="28"/>
        </w:rPr>
        <w:t>определителей</w:t>
      </w:r>
      <w:r w:rsidRPr="00FB1FE3">
        <w:rPr>
          <w:sz w:val="28"/>
          <w:szCs w:val="28"/>
        </w:rPr>
        <w:t xml:space="preserve"> </w:t>
      </w:r>
      <w:r w:rsidRPr="00DD19AD">
        <w:rPr>
          <w:sz w:val="28"/>
          <w:szCs w:val="28"/>
        </w:rPr>
        <w:t>Δ</w:t>
      </w:r>
      <w:r w:rsidRPr="00FB1FE3">
        <w:rPr>
          <w:sz w:val="28"/>
          <w:szCs w:val="28"/>
          <w:vertAlign w:val="subscript"/>
        </w:rPr>
        <w:t>1</w:t>
      </w:r>
      <w:r w:rsidRPr="00FB1FE3">
        <w:rPr>
          <w:sz w:val="28"/>
          <w:szCs w:val="28"/>
        </w:rPr>
        <w:t xml:space="preserve">, </w:t>
      </w:r>
      <w:r w:rsidRPr="00DD19AD">
        <w:rPr>
          <w:sz w:val="28"/>
          <w:szCs w:val="28"/>
        </w:rPr>
        <w:t>Δ</w:t>
      </w:r>
      <w:r w:rsidRPr="00FB1FE3">
        <w:rPr>
          <w:sz w:val="28"/>
          <w:szCs w:val="28"/>
          <w:vertAlign w:val="subscript"/>
        </w:rPr>
        <w:t>2</w:t>
      </w:r>
      <w:r w:rsidRPr="00FB1FE3">
        <w:rPr>
          <w:sz w:val="28"/>
          <w:szCs w:val="28"/>
        </w:rPr>
        <w:t xml:space="preserve">, </w:t>
      </w:r>
      <w:r w:rsidRPr="00DD19AD">
        <w:rPr>
          <w:sz w:val="28"/>
          <w:szCs w:val="28"/>
        </w:rPr>
        <w:t>Δ</w:t>
      </w:r>
      <w:r w:rsidRPr="00FB1FE3">
        <w:rPr>
          <w:sz w:val="28"/>
          <w:szCs w:val="28"/>
          <w:vertAlign w:val="subscript"/>
        </w:rPr>
        <w:t>3</w:t>
      </w:r>
      <w:r w:rsidRPr="00FB1FE3">
        <w:rPr>
          <w:sz w:val="28"/>
          <w:szCs w:val="28"/>
        </w:rPr>
        <w:t xml:space="preserve">, </w:t>
      </w:r>
      <w:r w:rsidRPr="00DD19AD">
        <w:rPr>
          <w:sz w:val="28"/>
          <w:szCs w:val="28"/>
        </w:rPr>
        <w:t>Δ</w:t>
      </w:r>
      <w:r w:rsidRPr="00FB1FE3">
        <w:rPr>
          <w:sz w:val="28"/>
          <w:szCs w:val="28"/>
          <w:vertAlign w:val="subscript"/>
        </w:rPr>
        <w:t>4</w:t>
      </w:r>
      <w:r w:rsidRPr="00FB1FE3">
        <w:rPr>
          <w:sz w:val="28"/>
          <w:szCs w:val="28"/>
        </w:rPr>
        <w:t xml:space="preserve">: </w:t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DD19AD">
        <w:rPr>
          <w:sz w:val="28"/>
          <w:szCs w:val="28"/>
        </w:rPr>
        <w:t>Δ</w:t>
      </w:r>
      <w:r w:rsidRPr="00E639CF">
        <w:rPr>
          <w:sz w:val="28"/>
          <w:szCs w:val="28"/>
          <w:vertAlign w:val="subscript"/>
          <w:lang w:val="en-US"/>
        </w:rPr>
        <w:t>1</w:t>
      </w:r>
      <w:r w:rsidRPr="00DD19AD">
        <w:rPr>
          <w:sz w:val="28"/>
          <w:szCs w:val="28"/>
          <w:lang w:val="en-US"/>
        </w:rPr>
        <w:t>=a</w:t>
      </w:r>
      <w:r w:rsidRPr="00DD19AD">
        <w:rPr>
          <w:sz w:val="28"/>
          <w:szCs w:val="28"/>
          <w:vertAlign w:val="subscript"/>
          <w:lang w:val="en-US"/>
        </w:rPr>
        <w:t>1</w:t>
      </w:r>
      <w:r w:rsidRPr="00DD19AD">
        <w:rPr>
          <w:sz w:val="28"/>
          <w:szCs w:val="28"/>
          <w:lang w:val="en-US"/>
        </w:rPr>
        <w:t xml:space="preserve">, </w:t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DD19AD">
        <w:rPr>
          <w:sz w:val="28"/>
          <w:szCs w:val="28"/>
        </w:rPr>
        <w:t>Δ</w:t>
      </w:r>
      <w:r w:rsidRPr="00E639CF">
        <w:rPr>
          <w:sz w:val="28"/>
          <w:szCs w:val="28"/>
          <w:vertAlign w:val="subscript"/>
          <w:lang w:val="en-US"/>
        </w:rPr>
        <w:t>2</w:t>
      </w:r>
      <w:r w:rsidRPr="00DD19AD">
        <w:rPr>
          <w:sz w:val="28"/>
          <w:szCs w:val="28"/>
          <w:lang w:val="en-US"/>
        </w:rPr>
        <w:t>=a</w:t>
      </w:r>
      <w:r w:rsidRPr="00DD19AD">
        <w:rPr>
          <w:sz w:val="28"/>
          <w:szCs w:val="28"/>
          <w:vertAlign w:val="subscript"/>
          <w:lang w:val="en-US"/>
        </w:rPr>
        <w:t>1</w:t>
      </w:r>
      <w:r w:rsidRPr="00DD19AD">
        <w:rPr>
          <w:sz w:val="28"/>
          <w:szCs w:val="28"/>
          <w:lang w:val="en-US"/>
        </w:rPr>
        <w:t>*a</w:t>
      </w:r>
      <w:r w:rsidRPr="00FB1FE3">
        <w:rPr>
          <w:sz w:val="28"/>
          <w:szCs w:val="28"/>
          <w:vertAlign w:val="subscript"/>
          <w:lang w:val="en-US"/>
        </w:rPr>
        <w:t>2</w:t>
      </w:r>
      <w:r w:rsidRPr="00DD19AD">
        <w:rPr>
          <w:sz w:val="28"/>
          <w:szCs w:val="28"/>
          <w:lang w:val="en-US"/>
        </w:rPr>
        <w:t>-a</w:t>
      </w:r>
      <w:r w:rsidRPr="00DD19AD">
        <w:rPr>
          <w:sz w:val="28"/>
          <w:szCs w:val="28"/>
          <w:vertAlign w:val="subscript"/>
          <w:lang w:val="en-US"/>
        </w:rPr>
        <w:t>0</w:t>
      </w:r>
      <w:r w:rsidRPr="00DD19AD">
        <w:rPr>
          <w:sz w:val="28"/>
          <w:szCs w:val="28"/>
          <w:lang w:val="en-US"/>
        </w:rPr>
        <w:t>*a</w:t>
      </w:r>
      <w:r w:rsidRPr="00DD19AD">
        <w:rPr>
          <w:sz w:val="28"/>
          <w:szCs w:val="28"/>
          <w:vertAlign w:val="subscript"/>
          <w:lang w:val="en-US"/>
        </w:rPr>
        <w:t>3</w:t>
      </w:r>
      <w:r w:rsidRPr="00DD19AD">
        <w:rPr>
          <w:sz w:val="28"/>
          <w:szCs w:val="28"/>
          <w:lang w:val="en-US"/>
        </w:rPr>
        <w:t xml:space="preserve">, </w:t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lang w:val="en-US"/>
        </w:rPr>
      </w:pPr>
      <w:r w:rsidRPr="00DD19AD">
        <w:rPr>
          <w:sz w:val="28"/>
          <w:szCs w:val="28"/>
        </w:rPr>
        <w:t>Δ</w:t>
      </w:r>
      <w:r w:rsidRPr="00E639CF">
        <w:rPr>
          <w:sz w:val="28"/>
          <w:szCs w:val="28"/>
          <w:vertAlign w:val="subscript"/>
          <w:lang w:val="en-US"/>
        </w:rPr>
        <w:t>3</w:t>
      </w:r>
      <w:r w:rsidRPr="00DD19AD">
        <w:rPr>
          <w:sz w:val="28"/>
          <w:szCs w:val="28"/>
          <w:lang w:val="en-US"/>
        </w:rPr>
        <w:t>=a</w:t>
      </w:r>
      <w:r w:rsidRPr="00DD19AD">
        <w:rPr>
          <w:sz w:val="28"/>
          <w:szCs w:val="28"/>
          <w:vertAlign w:val="subscript"/>
          <w:lang w:val="en-US"/>
        </w:rPr>
        <w:t>1</w:t>
      </w:r>
      <w:r w:rsidRPr="00DD19AD">
        <w:rPr>
          <w:sz w:val="28"/>
          <w:szCs w:val="28"/>
          <w:lang w:val="en-US"/>
        </w:rPr>
        <w:t>*a</w:t>
      </w:r>
      <w:r w:rsidRPr="00DD19AD">
        <w:rPr>
          <w:sz w:val="28"/>
          <w:szCs w:val="28"/>
          <w:vertAlign w:val="subscript"/>
          <w:lang w:val="en-US"/>
        </w:rPr>
        <w:t>2</w:t>
      </w:r>
      <w:r w:rsidRPr="00DD19AD">
        <w:rPr>
          <w:sz w:val="28"/>
          <w:szCs w:val="28"/>
          <w:lang w:val="en-US"/>
        </w:rPr>
        <w:t>*a</w:t>
      </w:r>
      <w:r w:rsidRPr="00DD19AD">
        <w:rPr>
          <w:sz w:val="28"/>
          <w:szCs w:val="28"/>
          <w:vertAlign w:val="subscript"/>
          <w:lang w:val="en-US"/>
        </w:rPr>
        <w:t>3</w:t>
      </w:r>
      <w:r w:rsidRPr="00DD19AD">
        <w:rPr>
          <w:sz w:val="28"/>
          <w:szCs w:val="28"/>
          <w:lang w:val="en-US"/>
        </w:rPr>
        <w:t>+a</w:t>
      </w:r>
      <w:r w:rsidRPr="00DD19AD">
        <w:rPr>
          <w:sz w:val="28"/>
          <w:szCs w:val="28"/>
          <w:vertAlign w:val="subscript"/>
          <w:lang w:val="en-US"/>
        </w:rPr>
        <w:t>0</w:t>
      </w:r>
      <w:r w:rsidRPr="00DD19AD">
        <w:rPr>
          <w:sz w:val="28"/>
          <w:szCs w:val="28"/>
          <w:lang w:val="en-US"/>
        </w:rPr>
        <w:t>*a</w:t>
      </w:r>
      <w:r w:rsidRPr="00DD19AD">
        <w:rPr>
          <w:sz w:val="28"/>
          <w:szCs w:val="28"/>
          <w:vertAlign w:val="subscript"/>
          <w:lang w:val="en-US"/>
        </w:rPr>
        <w:t>1</w:t>
      </w:r>
      <w:r w:rsidRPr="00DD19AD">
        <w:rPr>
          <w:sz w:val="28"/>
          <w:szCs w:val="28"/>
          <w:lang w:val="en-US"/>
        </w:rPr>
        <w:t>*0+a</w:t>
      </w:r>
      <w:r w:rsidRPr="00DD19AD">
        <w:rPr>
          <w:sz w:val="28"/>
          <w:szCs w:val="28"/>
          <w:vertAlign w:val="subscript"/>
          <w:lang w:val="en-US"/>
        </w:rPr>
        <w:t>3</w:t>
      </w:r>
      <w:r w:rsidRPr="00DD19AD">
        <w:rPr>
          <w:sz w:val="28"/>
          <w:szCs w:val="28"/>
          <w:lang w:val="en-US"/>
        </w:rPr>
        <w:t>*(a</w:t>
      </w:r>
      <w:r w:rsidRPr="00DD19AD">
        <w:rPr>
          <w:sz w:val="28"/>
          <w:szCs w:val="28"/>
          <w:vertAlign w:val="subscript"/>
          <w:lang w:val="en-US"/>
        </w:rPr>
        <w:t>4</w:t>
      </w:r>
      <w:r w:rsidRPr="00DD19AD">
        <w:rPr>
          <w:sz w:val="28"/>
          <w:szCs w:val="28"/>
          <w:lang w:val="en-US"/>
        </w:rPr>
        <w:t>+</w:t>
      </w:r>
      <w:proofErr w:type="gramStart"/>
      <w:r w:rsidRPr="00DD19AD">
        <w:rPr>
          <w:sz w:val="28"/>
          <w:szCs w:val="28"/>
          <w:lang w:val="en-US"/>
        </w:rPr>
        <w:t>k)*</w:t>
      </w:r>
      <w:proofErr w:type="gramEnd"/>
      <w:r w:rsidRPr="00DD19AD">
        <w:rPr>
          <w:sz w:val="28"/>
          <w:szCs w:val="28"/>
          <w:lang w:val="en-US"/>
        </w:rPr>
        <w:t>0-0*a</w:t>
      </w:r>
      <w:r w:rsidRPr="00E639CF">
        <w:rPr>
          <w:sz w:val="28"/>
          <w:szCs w:val="28"/>
          <w:vertAlign w:val="subscript"/>
          <w:lang w:val="en-US"/>
        </w:rPr>
        <w:t>2</w:t>
      </w:r>
      <w:r w:rsidRPr="00DD19AD">
        <w:rPr>
          <w:sz w:val="28"/>
          <w:szCs w:val="28"/>
          <w:lang w:val="en-US"/>
        </w:rPr>
        <w:t>*0-a</w:t>
      </w:r>
      <w:r w:rsidRPr="00E639CF">
        <w:rPr>
          <w:sz w:val="28"/>
          <w:szCs w:val="28"/>
          <w:vertAlign w:val="subscript"/>
          <w:lang w:val="en-US"/>
        </w:rPr>
        <w:t>1</w:t>
      </w:r>
      <w:r w:rsidRPr="00DD19AD">
        <w:rPr>
          <w:sz w:val="28"/>
          <w:szCs w:val="28"/>
          <w:lang w:val="en-US"/>
        </w:rPr>
        <w:t>*(a</w:t>
      </w:r>
      <w:r w:rsidRPr="00E639CF">
        <w:rPr>
          <w:sz w:val="28"/>
          <w:szCs w:val="28"/>
          <w:vertAlign w:val="subscript"/>
          <w:lang w:val="en-US"/>
        </w:rPr>
        <w:t>4</w:t>
      </w:r>
      <w:r w:rsidRPr="00DD19AD">
        <w:rPr>
          <w:sz w:val="28"/>
          <w:szCs w:val="28"/>
          <w:lang w:val="en-US"/>
        </w:rPr>
        <w:t>+k)*a</w:t>
      </w:r>
      <w:r w:rsidRPr="00E639CF">
        <w:rPr>
          <w:sz w:val="28"/>
          <w:szCs w:val="28"/>
          <w:vertAlign w:val="subscript"/>
          <w:lang w:val="en-US"/>
        </w:rPr>
        <w:t>1</w:t>
      </w:r>
      <w:r w:rsidRPr="00DD19AD">
        <w:rPr>
          <w:sz w:val="28"/>
          <w:szCs w:val="28"/>
          <w:lang w:val="en-US"/>
        </w:rPr>
        <w:t>-a</w:t>
      </w:r>
      <w:r w:rsidRPr="00E639CF">
        <w:rPr>
          <w:sz w:val="28"/>
          <w:szCs w:val="28"/>
          <w:vertAlign w:val="subscript"/>
          <w:lang w:val="en-US"/>
        </w:rPr>
        <w:t>3</w:t>
      </w:r>
      <w:r w:rsidRPr="00DD19AD">
        <w:rPr>
          <w:sz w:val="28"/>
          <w:szCs w:val="28"/>
          <w:lang w:val="en-US"/>
        </w:rPr>
        <w:t>*a</w:t>
      </w:r>
      <w:r w:rsidRPr="00E639CF">
        <w:rPr>
          <w:sz w:val="28"/>
          <w:szCs w:val="28"/>
          <w:vertAlign w:val="subscript"/>
          <w:lang w:val="en-US"/>
        </w:rPr>
        <w:t>0</w:t>
      </w:r>
      <w:r w:rsidRPr="00DD19AD">
        <w:rPr>
          <w:sz w:val="28"/>
          <w:szCs w:val="28"/>
          <w:lang w:val="en-US"/>
        </w:rPr>
        <w:t>*a</w:t>
      </w:r>
      <w:r w:rsidRPr="00E639CF">
        <w:rPr>
          <w:sz w:val="28"/>
          <w:szCs w:val="28"/>
          <w:vertAlign w:val="subscript"/>
          <w:lang w:val="en-US"/>
        </w:rPr>
        <w:t>3</w:t>
      </w:r>
      <w:r w:rsidRPr="00DD19AD">
        <w:rPr>
          <w:sz w:val="28"/>
          <w:szCs w:val="28"/>
          <w:lang w:val="en-US"/>
        </w:rPr>
        <w:t xml:space="preserve"> </w:t>
      </w:r>
    </w:p>
    <w:p w:rsidR="00FB1FE3" w:rsidRPr="00FB1FE3" w:rsidRDefault="00FB1FE3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DD19AD">
        <w:rPr>
          <w:sz w:val="28"/>
          <w:szCs w:val="28"/>
        </w:rPr>
        <w:t>Δ</w:t>
      </w:r>
      <w:r w:rsidRPr="00FB1FE3">
        <w:rPr>
          <w:sz w:val="28"/>
          <w:szCs w:val="28"/>
          <w:vertAlign w:val="subscript"/>
        </w:rPr>
        <w:t>4</w:t>
      </w:r>
      <w:r w:rsidRPr="00FB1FE3">
        <w:rPr>
          <w:sz w:val="28"/>
          <w:szCs w:val="28"/>
        </w:rPr>
        <w:t>=</w:t>
      </w:r>
      <w:r w:rsidRPr="00DD19AD">
        <w:rPr>
          <w:sz w:val="28"/>
          <w:szCs w:val="28"/>
          <w:lang w:val="en-US"/>
        </w:rPr>
        <w:t>a</w:t>
      </w:r>
      <w:r w:rsidRPr="00FB1FE3">
        <w:rPr>
          <w:sz w:val="28"/>
          <w:szCs w:val="28"/>
          <w:vertAlign w:val="subscript"/>
        </w:rPr>
        <w:t>4</w:t>
      </w:r>
      <w:r w:rsidRPr="00FB1FE3">
        <w:rPr>
          <w:sz w:val="28"/>
          <w:szCs w:val="28"/>
        </w:rPr>
        <w:t xml:space="preserve">* </w:t>
      </w:r>
      <w:r w:rsidRPr="00DD19AD">
        <w:rPr>
          <w:sz w:val="28"/>
          <w:szCs w:val="28"/>
        </w:rPr>
        <w:t>Δ</w:t>
      </w:r>
      <w:r w:rsidRPr="00FB1FE3">
        <w:rPr>
          <w:sz w:val="28"/>
          <w:szCs w:val="28"/>
          <w:vertAlign w:val="subscript"/>
        </w:rPr>
        <w:t>3</w:t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FB1FE3">
        <w:rPr>
          <w:sz w:val="28"/>
          <w:szCs w:val="28"/>
        </w:rPr>
        <w:t xml:space="preserve">Можно также воспользоваться </w:t>
      </w:r>
      <w:proofErr w:type="gramStart"/>
      <w:r w:rsidRPr="00FB1FE3">
        <w:rPr>
          <w:sz w:val="28"/>
          <w:szCs w:val="28"/>
        </w:rPr>
        <w:t>МОПРЕД(</w:t>
      </w:r>
      <w:proofErr w:type="gramEnd"/>
      <w:r w:rsidRPr="00FB1FE3">
        <w:rPr>
          <w:sz w:val="28"/>
          <w:szCs w:val="28"/>
        </w:rPr>
        <w:t xml:space="preserve">) – стандартной функцией </w:t>
      </w:r>
      <w:r w:rsidRPr="00FB1FE3">
        <w:rPr>
          <w:sz w:val="28"/>
          <w:szCs w:val="28"/>
          <w:lang w:val="en-US"/>
        </w:rPr>
        <w:t>Microsoft</w:t>
      </w:r>
      <w:r w:rsidRPr="00FB1FE3">
        <w:rPr>
          <w:sz w:val="28"/>
          <w:szCs w:val="28"/>
        </w:rPr>
        <w:t xml:space="preserve"> </w:t>
      </w:r>
      <w:r w:rsidRPr="00FB1FE3">
        <w:rPr>
          <w:sz w:val="28"/>
          <w:szCs w:val="28"/>
          <w:lang w:val="en-US"/>
        </w:rPr>
        <w:t>Excel</w:t>
      </w:r>
      <w:r w:rsidRPr="00FB1FE3">
        <w:rPr>
          <w:sz w:val="28"/>
          <w:szCs w:val="28"/>
        </w:rPr>
        <w:t>.</w:t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0481D1A" wp14:editId="399125D1">
            <wp:extent cx="3977416" cy="3260785"/>
            <wp:effectExtent l="0" t="0" r="444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824" cy="329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1FE3" w:rsidRDefault="00FB1FE3" w:rsidP="00FB1FE3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Рис 8.2</w:t>
      </w:r>
    </w:p>
    <w:p w:rsidR="00FB1FE3" w:rsidRPr="00FB1FE3" w:rsidRDefault="00FB1FE3" w:rsidP="00FB1F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1FE3">
        <w:rPr>
          <w:rFonts w:ascii="Times New Roman" w:hAnsi="Times New Roman" w:cs="Times New Roman"/>
          <w:sz w:val="28"/>
          <w:szCs w:val="28"/>
        </w:rPr>
        <w:t>Требуется подобрать такой коэффициент k=</w:t>
      </w:r>
      <w:proofErr w:type="spellStart"/>
      <w:r w:rsidRPr="00FB1FE3">
        <w:rPr>
          <w:rFonts w:ascii="Times New Roman" w:hAnsi="Times New Roman" w:cs="Times New Roman"/>
          <w:sz w:val="28"/>
          <w:szCs w:val="28"/>
        </w:rPr>
        <w:t>k</w:t>
      </w:r>
      <w:r w:rsidRPr="00FB1FE3">
        <w:rPr>
          <w:rFonts w:ascii="Times New Roman" w:hAnsi="Times New Roman" w:cs="Times New Roman"/>
          <w:sz w:val="28"/>
          <w:szCs w:val="28"/>
          <w:vertAlign w:val="subscript"/>
        </w:rPr>
        <w:t>кр</w:t>
      </w:r>
      <w:proofErr w:type="spellEnd"/>
      <w:r w:rsidRPr="00FB1FE3">
        <w:rPr>
          <w:rFonts w:ascii="Times New Roman" w:hAnsi="Times New Roman" w:cs="Times New Roman"/>
          <w:sz w:val="28"/>
          <w:szCs w:val="28"/>
        </w:rPr>
        <w:t>, чтобы замкнутая система оказалась на границе устойчивости.</w:t>
      </w:r>
    </w:p>
    <w:p w:rsidR="00841722" w:rsidRPr="00A259A3" w:rsidRDefault="008413BD" w:rsidP="008B21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lastRenderedPageBreak/>
        <w:t>Ход работы</w:t>
      </w:r>
      <w:r w:rsidR="00E571CA" w:rsidRPr="00A259A3">
        <w:rPr>
          <w:rFonts w:ascii="Times New Roman" w:hAnsi="Times New Roman" w:cs="Times New Roman"/>
          <w:b/>
          <w:sz w:val="28"/>
          <w:szCs w:val="28"/>
        </w:rPr>
        <w:t>:</w:t>
      </w:r>
    </w:p>
    <w:p w:rsidR="008413BD" w:rsidRDefault="008413BD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Ознакомиться с теоретическим обоснованием работы.</w:t>
      </w:r>
    </w:p>
    <w:p w:rsidR="008367F4" w:rsidRDefault="008367F4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0DF5">
        <w:rPr>
          <w:rFonts w:ascii="Times New Roman" w:hAnsi="Times New Roman" w:cs="Times New Roman"/>
          <w:sz w:val="28"/>
          <w:szCs w:val="28"/>
        </w:rPr>
        <w:t>ассмотреть пример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4878" w:rsidRPr="00A259A3" w:rsidRDefault="00544878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задание по варианту в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544878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730DF5" w:rsidP="008B21FC">
      <w:pPr>
        <w:pStyle w:val="a6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Оформить отчет</w:t>
      </w:r>
      <w:r w:rsidR="00D26C1C" w:rsidRPr="00A259A3">
        <w:rPr>
          <w:rFonts w:ascii="Times New Roman" w:hAnsi="Times New Roman" w:cs="Times New Roman"/>
          <w:sz w:val="28"/>
          <w:szCs w:val="28"/>
        </w:rPr>
        <w:t>.</w:t>
      </w:r>
    </w:p>
    <w:p w:rsidR="00C65AC3" w:rsidRPr="00A259A3" w:rsidRDefault="00C65AC3" w:rsidP="00C65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B1FE3" w:rsidRDefault="003A1EF4" w:rsidP="002B66DB">
      <w:pPr>
        <w:pStyle w:val="a8"/>
        <w:shd w:val="clear" w:color="auto" w:fill="FFFFFF"/>
        <w:spacing w:before="0" w:beforeAutospacing="0" w:after="0" w:afterAutospacing="0"/>
        <w:rPr>
          <w:bCs/>
          <w:sz w:val="28"/>
          <w:szCs w:val="28"/>
        </w:rPr>
      </w:pPr>
      <w:r>
        <w:rPr>
          <w:b/>
          <w:iCs/>
          <w:sz w:val="28"/>
          <w:szCs w:val="28"/>
        </w:rPr>
        <w:t>Задание</w:t>
      </w:r>
      <w:r w:rsidR="00544878">
        <w:rPr>
          <w:b/>
          <w:iCs/>
          <w:sz w:val="28"/>
          <w:szCs w:val="28"/>
        </w:rPr>
        <w:t>.</w:t>
      </w:r>
      <w:r w:rsidR="00C65AC3" w:rsidRPr="00A259A3">
        <w:rPr>
          <w:b/>
          <w:bCs/>
          <w:sz w:val="28"/>
          <w:szCs w:val="28"/>
        </w:rPr>
        <w:t> </w:t>
      </w:r>
      <w:r w:rsidR="00544878">
        <w:rPr>
          <w:bCs/>
          <w:sz w:val="28"/>
          <w:szCs w:val="28"/>
        </w:rPr>
        <w:t>В</w:t>
      </w:r>
      <w:r w:rsidRPr="003A1EF4">
        <w:rPr>
          <w:bCs/>
          <w:sz w:val="28"/>
          <w:szCs w:val="28"/>
        </w:rPr>
        <w:t xml:space="preserve"> </w:t>
      </w:r>
      <w:proofErr w:type="spellStart"/>
      <w:r w:rsidRPr="003A1EF4">
        <w:rPr>
          <w:bCs/>
          <w:sz w:val="28"/>
          <w:szCs w:val="28"/>
        </w:rPr>
        <w:t>Microsoft</w:t>
      </w:r>
      <w:proofErr w:type="spellEnd"/>
      <w:r w:rsidRPr="003A1EF4">
        <w:rPr>
          <w:bCs/>
          <w:sz w:val="28"/>
          <w:szCs w:val="28"/>
        </w:rPr>
        <w:t xml:space="preserve"> </w:t>
      </w:r>
      <w:proofErr w:type="spellStart"/>
      <w:r w:rsidRPr="003A1EF4">
        <w:rPr>
          <w:bCs/>
          <w:sz w:val="28"/>
          <w:szCs w:val="28"/>
        </w:rPr>
        <w:t>Excel</w:t>
      </w:r>
      <w:proofErr w:type="spellEnd"/>
      <w:r w:rsidRPr="003A1EF4">
        <w:rPr>
          <w:bCs/>
          <w:sz w:val="28"/>
          <w:szCs w:val="28"/>
        </w:rPr>
        <w:t xml:space="preserve"> в новом до</w:t>
      </w:r>
      <w:r w:rsidR="00544878">
        <w:rPr>
          <w:bCs/>
          <w:sz w:val="28"/>
          <w:szCs w:val="28"/>
        </w:rPr>
        <w:t>кументе в верхней строчке вводим</w:t>
      </w:r>
      <w:r w:rsidRPr="003A1EF4">
        <w:rPr>
          <w:bCs/>
          <w:sz w:val="28"/>
          <w:szCs w:val="28"/>
        </w:rPr>
        <w:t xml:space="preserve"> название коэффициентов системы a</w:t>
      </w:r>
      <w:r w:rsidRPr="003A1EF4">
        <w:rPr>
          <w:bCs/>
          <w:sz w:val="28"/>
          <w:szCs w:val="28"/>
          <w:vertAlign w:val="subscript"/>
        </w:rPr>
        <w:t>0</w:t>
      </w:r>
      <w:r w:rsidRPr="003A1EF4">
        <w:rPr>
          <w:bCs/>
          <w:sz w:val="28"/>
          <w:szCs w:val="28"/>
        </w:rPr>
        <w:t>p</w:t>
      </w:r>
      <w:r w:rsidRPr="003A1EF4">
        <w:rPr>
          <w:bCs/>
          <w:sz w:val="28"/>
          <w:szCs w:val="28"/>
          <w:vertAlign w:val="superscript"/>
        </w:rPr>
        <w:t>4</w:t>
      </w:r>
      <w:r w:rsidRPr="003A1EF4">
        <w:rPr>
          <w:bCs/>
          <w:sz w:val="28"/>
          <w:szCs w:val="28"/>
        </w:rPr>
        <w:t>+a</w:t>
      </w:r>
      <w:r w:rsidRPr="003A1EF4">
        <w:rPr>
          <w:bCs/>
          <w:sz w:val="28"/>
          <w:szCs w:val="28"/>
          <w:vertAlign w:val="subscript"/>
        </w:rPr>
        <w:t>1</w:t>
      </w:r>
      <w:r w:rsidRPr="003A1EF4">
        <w:rPr>
          <w:bCs/>
          <w:sz w:val="28"/>
          <w:szCs w:val="28"/>
        </w:rPr>
        <w:t>p</w:t>
      </w:r>
      <w:r w:rsidRPr="003A1EF4">
        <w:rPr>
          <w:bCs/>
          <w:sz w:val="28"/>
          <w:szCs w:val="28"/>
          <w:vertAlign w:val="superscript"/>
        </w:rPr>
        <w:t>3</w:t>
      </w:r>
      <w:r w:rsidRPr="003A1EF4">
        <w:rPr>
          <w:bCs/>
          <w:sz w:val="28"/>
          <w:szCs w:val="28"/>
        </w:rPr>
        <w:t>+a</w:t>
      </w:r>
      <w:r w:rsidRPr="003A1EF4">
        <w:rPr>
          <w:bCs/>
          <w:sz w:val="28"/>
          <w:szCs w:val="28"/>
          <w:vertAlign w:val="subscript"/>
        </w:rPr>
        <w:t>2</w:t>
      </w:r>
      <w:r w:rsidRPr="003A1EF4">
        <w:rPr>
          <w:bCs/>
          <w:sz w:val="28"/>
          <w:szCs w:val="28"/>
        </w:rPr>
        <w:t>p</w:t>
      </w:r>
      <w:r w:rsidRPr="003A1EF4">
        <w:rPr>
          <w:bCs/>
          <w:sz w:val="28"/>
          <w:szCs w:val="28"/>
          <w:vertAlign w:val="superscript"/>
        </w:rPr>
        <w:t>2</w:t>
      </w:r>
      <w:r w:rsidRPr="003A1EF4">
        <w:rPr>
          <w:bCs/>
          <w:sz w:val="28"/>
          <w:szCs w:val="28"/>
        </w:rPr>
        <w:t>+a</w:t>
      </w:r>
      <w:r w:rsidRPr="003A1EF4">
        <w:rPr>
          <w:bCs/>
          <w:sz w:val="28"/>
          <w:szCs w:val="28"/>
          <w:vertAlign w:val="subscript"/>
        </w:rPr>
        <w:t>3</w:t>
      </w:r>
      <w:r w:rsidRPr="003A1EF4">
        <w:rPr>
          <w:bCs/>
          <w:sz w:val="28"/>
          <w:szCs w:val="28"/>
        </w:rPr>
        <w:t>p+a</w:t>
      </w:r>
      <w:r w:rsidRPr="003A1EF4">
        <w:rPr>
          <w:bCs/>
          <w:sz w:val="28"/>
          <w:szCs w:val="28"/>
          <w:vertAlign w:val="subscript"/>
        </w:rPr>
        <w:t>4</w:t>
      </w:r>
      <w:r w:rsidR="00544878">
        <w:rPr>
          <w:bCs/>
          <w:sz w:val="28"/>
          <w:szCs w:val="28"/>
        </w:rPr>
        <w:t>+k. Ниже</w:t>
      </w:r>
      <w:r w:rsidRPr="003A1EF4">
        <w:rPr>
          <w:bCs/>
          <w:sz w:val="28"/>
          <w:szCs w:val="28"/>
        </w:rPr>
        <w:t xml:space="preserve"> </w:t>
      </w:r>
      <w:r w:rsidR="00DD19AD" w:rsidRPr="003A1EF4">
        <w:rPr>
          <w:bCs/>
          <w:sz w:val="28"/>
          <w:szCs w:val="28"/>
        </w:rPr>
        <w:t>сами коэффициенты</w:t>
      </w:r>
      <w:r w:rsidRPr="003A1EF4">
        <w:rPr>
          <w:bCs/>
          <w:sz w:val="28"/>
          <w:szCs w:val="28"/>
        </w:rPr>
        <w:t xml:space="preserve"> (</w:t>
      </w:r>
      <w:r w:rsidR="00730DF5">
        <w:rPr>
          <w:bCs/>
          <w:sz w:val="28"/>
          <w:szCs w:val="28"/>
        </w:rPr>
        <w:t xml:space="preserve">Таблица 1 </w:t>
      </w:r>
      <w:r w:rsidR="002B66DB">
        <w:rPr>
          <w:bCs/>
          <w:sz w:val="28"/>
          <w:szCs w:val="28"/>
        </w:rPr>
        <w:t>по варианту</w:t>
      </w:r>
      <w:r w:rsidRPr="003A1EF4">
        <w:rPr>
          <w:bCs/>
          <w:sz w:val="28"/>
          <w:szCs w:val="28"/>
        </w:rPr>
        <w:t>)</w:t>
      </w:r>
      <w:r w:rsidR="000F4B68">
        <w:rPr>
          <w:bCs/>
          <w:sz w:val="28"/>
          <w:szCs w:val="28"/>
        </w:rPr>
        <w:t xml:space="preserve">.  </w:t>
      </w:r>
      <w:r w:rsidR="00730DF5">
        <w:rPr>
          <w:bCs/>
          <w:sz w:val="28"/>
          <w:szCs w:val="28"/>
        </w:rPr>
        <w:t>Выполняем расчеты.</w:t>
      </w:r>
      <w:r w:rsidR="00544878">
        <w:rPr>
          <w:bCs/>
          <w:sz w:val="28"/>
          <w:szCs w:val="28"/>
        </w:rPr>
        <w:t xml:space="preserve"> Делаем вывод об устойчивости системы.</w:t>
      </w:r>
    </w:p>
    <w:p w:rsidR="002B66DB" w:rsidRPr="00730DF5" w:rsidRDefault="00730DF5" w:rsidP="00730DF5">
      <w:pPr>
        <w:pStyle w:val="a8"/>
        <w:shd w:val="clear" w:color="auto" w:fill="FFFFFF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558"/>
      </w:tblGrid>
      <w:tr w:rsidR="002C2ADA" w:rsidTr="002C2ADA">
        <w:tc>
          <w:tcPr>
            <w:tcW w:w="1557" w:type="dxa"/>
          </w:tcPr>
          <w:p w:rsidR="002C2ADA" w:rsidRDefault="002C2ADA" w:rsidP="002B66DB">
            <w:pPr>
              <w:pStyle w:val="a8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Варианты</w:t>
            </w:r>
          </w:p>
        </w:tc>
        <w:tc>
          <w:tcPr>
            <w:tcW w:w="1557" w:type="dxa"/>
          </w:tcPr>
          <w:p w:rsidR="002C2ADA" w:rsidRPr="00544878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1557" w:type="dxa"/>
          </w:tcPr>
          <w:p w:rsidR="002C2ADA" w:rsidRPr="00544878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558" w:type="dxa"/>
          </w:tcPr>
          <w:p w:rsidR="002C2ADA" w:rsidRP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558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558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a</w:t>
            </w:r>
            <w:r w:rsidRPr="00544878">
              <w:rPr>
                <w:sz w:val="28"/>
                <w:szCs w:val="28"/>
                <w:vertAlign w:val="subscript"/>
              </w:rPr>
              <w:t>4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3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5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4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1</w:t>
            </w:r>
          </w:p>
        </w:tc>
        <w:tc>
          <w:tcPr>
            <w:tcW w:w="1557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8</w:t>
            </w:r>
          </w:p>
        </w:tc>
        <w:tc>
          <w:tcPr>
            <w:tcW w:w="1558" w:type="dxa"/>
          </w:tcPr>
          <w:p w:rsidR="002C2ADA" w:rsidRPr="00544878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44878">
              <w:rPr>
                <w:sz w:val="28"/>
                <w:szCs w:val="28"/>
              </w:rPr>
              <w:t>6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57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2C2ADA" w:rsidRDefault="002C2ADA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557" w:type="dxa"/>
          </w:tcPr>
          <w:p w:rsidR="002C2ADA" w:rsidRPr="002C2ADA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  <w:tr w:rsidR="002C2ADA" w:rsidTr="002C2ADA">
        <w:tc>
          <w:tcPr>
            <w:tcW w:w="1557" w:type="dxa"/>
          </w:tcPr>
          <w:p w:rsidR="002C2ADA" w:rsidRDefault="002C2ADA" w:rsidP="002C2ADA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1557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58" w:type="dxa"/>
          </w:tcPr>
          <w:p w:rsidR="002C2ADA" w:rsidRPr="00730DF5" w:rsidRDefault="00730DF5" w:rsidP="00544878">
            <w:pPr>
              <w:pStyle w:val="a8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</w:tr>
    </w:tbl>
    <w:p w:rsidR="002B66DB" w:rsidRPr="00FB1FE3" w:rsidRDefault="002B66DB" w:rsidP="00FB1FE3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26C1C" w:rsidRPr="00A259A3" w:rsidRDefault="00D26C1C" w:rsidP="00D26C1C">
      <w:pPr>
        <w:pStyle w:val="a6"/>
        <w:spacing w:after="0" w:line="240" w:lineRule="auto"/>
        <w:ind w:left="108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Содержание отчета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Наименование и цель работы.</w:t>
      </w:r>
    </w:p>
    <w:p w:rsidR="00D26C1C" w:rsidRPr="00A259A3" w:rsidRDefault="00730DF5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Расчеты определителей по Гурвицу</w:t>
      </w:r>
      <w:r w:rsidR="00772CF9">
        <w:rPr>
          <w:rFonts w:ascii="Times New Roman" w:hAnsi="Times New Roman" w:cs="Times New Roman"/>
          <w:sz w:val="28"/>
          <w:szCs w:val="28"/>
        </w:rPr>
        <w:t xml:space="preserve"> в программе</w:t>
      </w:r>
      <w:r w:rsidR="00772CF9" w:rsidRPr="00772CF9">
        <w:rPr>
          <w:rFonts w:ascii="Times New Roman" w:hAnsi="Times New Roman" w:cs="Times New Roman"/>
          <w:sz w:val="28"/>
          <w:szCs w:val="28"/>
        </w:rPr>
        <w:t xml:space="preserve"> </w:t>
      </w:r>
      <w:r w:rsidR="00772CF9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="00D26C1C" w:rsidRPr="00A259A3">
        <w:rPr>
          <w:rFonts w:ascii="Times New Roman" w:hAnsi="Times New Roman" w:cs="Times New Roman"/>
          <w:sz w:val="28"/>
          <w:szCs w:val="28"/>
        </w:rPr>
        <w:t>.</w:t>
      </w:r>
    </w:p>
    <w:p w:rsidR="00D26C1C" w:rsidRPr="00A259A3" w:rsidRDefault="00D26C1C" w:rsidP="00D26C1C">
      <w:pPr>
        <w:pStyle w:val="a6"/>
        <w:numPr>
          <w:ilvl w:val="0"/>
          <w:numId w:val="3"/>
        </w:numPr>
        <w:spacing w:after="0" w:line="240" w:lineRule="auto"/>
        <w:contextualSpacing w:val="0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>Письменные ответы на контрольные вопросы.</w:t>
      </w:r>
    </w:p>
    <w:p w:rsidR="00C65AC3" w:rsidRPr="00544878" w:rsidRDefault="00C65AC3" w:rsidP="005448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13BD" w:rsidRPr="00A259A3" w:rsidRDefault="008413BD" w:rsidP="008B21FC">
      <w:pPr>
        <w:pStyle w:val="a6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EE6FBC" w:rsidRDefault="00EE6FBC" w:rsidP="00EE6FB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6FBC">
        <w:rPr>
          <w:rFonts w:ascii="Times New Roman" w:hAnsi="Times New Roman" w:cs="Times New Roman"/>
          <w:sz w:val="28"/>
          <w:szCs w:val="28"/>
        </w:rPr>
        <w:t xml:space="preserve">Как составляется главный определитель Гурвица? </w:t>
      </w:r>
    </w:p>
    <w:p w:rsidR="00EE6FBC" w:rsidRDefault="00EE6FBC" w:rsidP="00EE6FB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6FBC">
        <w:rPr>
          <w:rFonts w:ascii="Times New Roman" w:hAnsi="Times New Roman" w:cs="Times New Roman"/>
          <w:sz w:val="28"/>
          <w:szCs w:val="28"/>
        </w:rPr>
        <w:t xml:space="preserve">Сформулировать понятие устойчивости системы автоматики. </w:t>
      </w:r>
    </w:p>
    <w:p w:rsidR="00D26C1C" w:rsidRDefault="00772CF9" w:rsidP="00EE6FB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каком случае система находится на границе устойчивости?</w:t>
      </w:r>
    </w:p>
    <w:p w:rsidR="00544878" w:rsidRPr="00EE6FBC" w:rsidRDefault="00544878" w:rsidP="00EE6FBC">
      <w:pPr>
        <w:pStyle w:val="a6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Сформулируйте </w:t>
      </w:r>
      <w:r w:rsidRPr="00ED24EF">
        <w:rPr>
          <w:rFonts w:ascii="Times New Roman" w:hAnsi="Times New Roman" w:cs="Times New Roman"/>
          <w:sz w:val="28"/>
          <w:szCs w:val="28"/>
        </w:rPr>
        <w:t>частные случаи критерия Гурвица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3382A" w:rsidRDefault="00D3382A" w:rsidP="00D26C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C1C" w:rsidRPr="00544878" w:rsidRDefault="00D26C1C" w:rsidP="00544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9A3">
        <w:rPr>
          <w:rFonts w:ascii="Times New Roman" w:hAnsi="Times New Roman" w:cs="Times New Roman"/>
          <w:b/>
          <w:sz w:val="28"/>
          <w:szCs w:val="28"/>
        </w:rPr>
        <w:t>Список литературы: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1. Александровская А.Н. Автоматика. М.: Издательский центр «Академия», 2011. 256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2. Андреев С.М.,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Парсункин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Б.Н. Разработка и моделирование несложных систем автоматизации с учетом специфики технологических процессов. М.: Издательский центр «Академия», 2016. 272 с. </w:t>
      </w:r>
    </w:p>
    <w:p w:rsidR="00D26C1C" w:rsidRPr="00A259A3" w:rsidRDefault="00D26C1C" w:rsidP="00D26C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Бесекерский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 В.А., Попов Е.П. Теория автоматического управления. СПб: Изд-во «Профессия», 2003. 752 с. </w:t>
      </w:r>
    </w:p>
    <w:p w:rsidR="003D396A" w:rsidRPr="00A259A3" w:rsidRDefault="00D26C1C" w:rsidP="008B21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59A3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ПевзнерЛ.Д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Практикум по теории автоматического управления. М.: </w:t>
      </w:r>
      <w:proofErr w:type="spellStart"/>
      <w:r w:rsidRPr="00A259A3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A259A3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A259A3">
        <w:rPr>
          <w:rFonts w:ascii="Times New Roman" w:hAnsi="Times New Roman" w:cs="Times New Roman"/>
          <w:sz w:val="28"/>
          <w:szCs w:val="28"/>
        </w:rPr>
        <w:t>.,,</w:t>
      </w:r>
      <w:proofErr w:type="gramEnd"/>
      <w:r w:rsidRPr="00A259A3">
        <w:rPr>
          <w:rFonts w:ascii="Times New Roman" w:hAnsi="Times New Roman" w:cs="Times New Roman"/>
          <w:sz w:val="28"/>
          <w:szCs w:val="28"/>
        </w:rPr>
        <w:t xml:space="preserve"> 2006. 590 с.</w:t>
      </w:r>
      <w:bookmarkStart w:id="0" w:name="_GoBack"/>
      <w:bookmarkEnd w:id="0"/>
    </w:p>
    <w:sectPr w:rsidR="003D396A" w:rsidRPr="00A25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1C184A"/>
    <w:multiLevelType w:val="multilevel"/>
    <w:tmpl w:val="0A1C4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AB13DA"/>
    <w:multiLevelType w:val="hybridMultilevel"/>
    <w:tmpl w:val="C35401CE"/>
    <w:lvl w:ilvl="0" w:tplc="B9EAEB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2CB55C57"/>
    <w:multiLevelType w:val="hybridMultilevel"/>
    <w:tmpl w:val="755CC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4103FF"/>
    <w:multiLevelType w:val="hybridMultilevel"/>
    <w:tmpl w:val="B560A40E"/>
    <w:lvl w:ilvl="0" w:tplc="3F004D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D8C5D13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4245C4"/>
    <w:multiLevelType w:val="hybridMultilevel"/>
    <w:tmpl w:val="B8E23366"/>
    <w:lvl w:ilvl="0" w:tplc="9D02FA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6" w15:restartNumberingAfterBreak="0">
    <w:nsid w:val="679B7E71"/>
    <w:multiLevelType w:val="hybridMultilevel"/>
    <w:tmpl w:val="354E7D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DB1ADE"/>
    <w:multiLevelType w:val="hybridMultilevel"/>
    <w:tmpl w:val="D9E22AA2"/>
    <w:lvl w:ilvl="0" w:tplc="538C767C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755AD"/>
    <w:multiLevelType w:val="hybridMultilevel"/>
    <w:tmpl w:val="C5A25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8"/>
  </w:num>
  <w:num w:numId="7">
    <w:abstractNumId w:val="3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51E"/>
    <w:rsid w:val="00005696"/>
    <w:rsid w:val="0001043D"/>
    <w:rsid w:val="00025AAB"/>
    <w:rsid w:val="0003060F"/>
    <w:rsid w:val="00034DCE"/>
    <w:rsid w:val="00062ADA"/>
    <w:rsid w:val="00072192"/>
    <w:rsid w:val="00081ABC"/>
    <w:rsid w:val="00092C00"/>
    <w:rsid w:val="000C27B4"/>
    <w:rsid w:val="000C71E4"/>
    <w:rsid w:val="000E6729"/>
    <w:rsid w:val="000F32C8"/>
    <w:rsid w:val="000F4B68"/>
    <w:rsid w:val="000F6B9C"/>
    <w:rsid w:val="000F767B"/>
    <w:rsid w:val="00103B79"/>
    <w:rsid w:val="0012688D"/>
    <w:rsid w:val="00127ED5"/>
    <w:rsid w:val="00130996"/>
    <w:rsid w:val="00146884"/>
    <w:rsid w:val="00161903"/>
    <w:rsid w:val="001B36CC"/>
    <w:rsid w:val="001F74AC"/>
    <w:rsid w:val="00200603"/>
    <w:rsid w:val="00204D65"/>
    <w:rsid w:val="00287106"/>
    <w:rsid w:val="00290E92"/>
    <w:rsid w:val="002B66DB"/>
    <w:rsid w:val="002C2ADA"/>
    <w:rsid w:val="002D58F5"/>
    <w:rsid w:val="002D7862"/>
    <w:rsid w:val="002F3385"/>
    <w:rsid w:val="00313DA7"/>
    <w:rsid w:val="0031569E"/>
    <w:rsid w:val="0032764F"/>
    <w:rsid w:val="00332213"/>
    <w:rsid w:val="00342962"/>
    <w:rsid w:val="00357AE4"/>
    <w:rsid w:val="003601DD"/>
    <w:rsid w:val="00361A84"/>
    <w:rsid w:val="00365E79"/>
    <w:rsid w:val="00366F96"/>
    <w:rsid w:val="0037540E"/>
    <w:rsid w:val="00377D99"/>
    <w:rsid w:val="003A1EF4"/>
    <w:rsid w:val="003B44BC"/>
    <w:rsid w:val="003C128A"/>
    <w:rsid w:val="003D281C"/>
    <w:rsid w:val="003D396A"/>
    <w:rsid w:val="003E2590"/>
    <w:rsid w:val="00414EE2"/>
    <w:rsid w:val="00430CF7"/>
    <w:rsid w:val="0043374C"/>
    <w:rsid w:val="00442571"/>
    <w:rsid w:val="00486625"/>
    <w:rsid w:val="004B1684"/>
    <w:rsid w:val="004C13C0"/>
    <w:rsid w:val="004E5991"/>
    <w:rsid w:val="00504BB0"/>
    <w:rsid w:val="0051351E"/>
    <w:rsid w:val="005225C5"/>
    <w:rsid w:val="00533197"/>
    <w:rsid w:val="00544878"/>
    <w:rsid w:val="005605C6"/>
    <w:rsid w:val="00583CF7"/>
    <w:rsid w:val="00585050"/>
    <w:rsid w:val="00587642"/>
    <w:rsid w:val="005A0670"/>
    <w:rsid w:val="005A1A88"/>
    <w:rsid w:val="005E5B79"/>
    <w:rsid w:val="005E6239"/>
    <w:rsid w:val="0060441A"/>
    <w:rsid w:val="00612261"/>
    <w:rsid w:val="0062087B"/>
    <w:rsid w:val="006554E9"/>
    <w:rsid w:val="006600CA"/>
    <w:rsid w:val="006631AD"/>
    <w:rsid w:val="006770A1"/>
    <w:rsid w:val="00681540"/>
    <w:rsid w:val="00691FCA"/>
    <w:rsid w:val="006926BB"/>
    <w:rsid w:val="006934C8"/>
    <w:rsid w:val="00694DB7"/>
    <w:rsid w:val="006B0AD4"/>
    <w:rsid w:val="006B4890"/>
    <w:rsid w:val="006E2164"/>
    <w:rsid w:val="006F7C18"/>
    <w:rsid w:val="00717683"/>
    <w:rsid w:val="00720261"/>
    <w:rsid w:val="00730DF5"/>
    <w:rsid w:val="0074380D"/>
    <w:rsid w:val="007444F3"/>
    <w:rsid w:val="007507E3"/>
    <w:rsid w:val="00772CF9"/>
    <w:rsid w:val="00781D92"/>
    <w:rsid w:val="007827B2"/>
    <w:rsid w:val="0078586E"/>
    <w:rsid w:val="007954C8"/>
    <w:rsid w:val="007B5C1F"/>
    <w:rsid w:val="007C4C93"/>
    <w:rsid w:val="007C5A4E"/>
    <w:rsid w:val="007D3BC1"/>
    <w:rsid w:val="007E6AA3"/>
    <w:rsid w:val="007F3913"/>
    <w:rsid w:val="0083079B"/>
    <w:rsid w:val="0083254B"/>
    <w:rsid w:val="008367F4"/>
    <w:rsid w:val="008413BD"/>
    <w:rsid w:val="00841722"/>
    <w:rsid w:val="00871924"/>
    <w:rsid w:val="00872E5C"/>
    <w:rsid w:val="008825F1"/>
    <w:rsid w:val="00887304"/>
    <w:rsid w:val="008A0A12"/>
    <w:rsid w:val="008A5C4D"/>
    <w:rsid w:val="008B21FC"/>
    <w:rsid w:val="008F140E"/>
    <w:rsid w:val="009166AC"/>
    <w:rsid w:val="00935A0F"/>
    <w:rsid w:val="00951B17"/>
    <w:rsid w:val="00954453"/>
    <w:rsid w:val="0099428E"/>
    <w:rsid w:val="009F5BEB"/>
    <w:rsid w:val="00A07370"/>
    <w:rsid w:val="00A24EAD"/>
    <w:rsid w:val="00A259A3"/>
    <w:rsid w:val="00A40194"/>
    <w:rsid w:val="00A53522"/>
    <w:rsid w:val="00A55C14"/>
    <w:rsid w:val="00A75199"/>
    <w:rsid w:val="00A779BE"/>
    <w:rsid w:val="00A859AD"/>
    <w:rsid w:val="00A92939"/>
    <w:rsid w:val="00AA3A23"/>
    <w:rsid w:val="00AA5205"/>
    <w:rsid w:val="00AB1BF6"/>
    <w:rsid w:val="00AC0038"/>
    <w:rsid w:val="00AE08F1"/>
    <w:rsid w:val="00AE59FA"/>
    <w:rsid w:val="00AF50C9"/>
    <w:rsid w:val="00B10157"/>
    <w:rsid w:val="00B30342"/>
    <w:rsid w:val="00B44CE8"/>
    <w:rsid w:val="00B52157"/>
    <w:rsid w:val="00B6136E"/>
    <w:rsid w:val="00B70762"/>
    <w:rsid w:val="00B845B4"/>
    <w:rsid w:val="00B85825"/>
    <w:rsid w:val="00B9346C"/>
    <w:rsid w:val="00BB36B7"/>
    <w:rsid w:val="00BC1AEB"/>
    <w:rsid w:val="00BE0837"/>
    <w:rsid w:val="00C1179D"/>
    <w:rsid w:val="00C3685D"/>
    <w:rsid w:val="00C43224"/>
    <w:rsid w:val="00C50974"/>
    <w:rsid w:val="00C5135C"/>
    <w:rsid w:val="00C627A3"/>
    <w:rsid w:val="00C65AC3"/>
    <w:rsid w:val="00C65E67"/>
    <w:rsid w:val="00C82B17"/>
    <w:rsid w:val="00C82B7C"/>
    <w:rsid w:val="00CA50CD"/>
    <w:rsid w:val="00CB0732"/>
    <w:rsid w:val="00CB3A91"/>
    <w:rsid w:val="00CC0050"/>
    <w:rsid w:val="00CE1203"/>
    <w:rsid w:val="00CF4B24"/>
    <w:rsid w:val="00CF751E"/>
    <w:rsid w:val="00D23F37"/>
    <w:rsid w:val="00D26C1C"/>
    <w:rsid w:val="00D3382A"/>
    <w:rsid w:val="00D43BD7"/>
    <w:rsid w:val="00D51EC7"/>
    <w:rsid w:val="00D72346"/>
    <w:rsid w:val="00D74377"/>
    <w:rsid w:val="00D81BA1"/>
    <w:rsid w:val="00D90C1E"/>
    <w:rsid w:val="00D90F5A"/>
    <w:rsid w:val="00D92ABC"/>
    <w:rsid w:val="00D96855"/>
    <w:rsid w:val="00D96EE4"/>
    <w:rsid w:val="00DB5747"/>
    <w:rsid w:val="00DC6E47"/>
    <w:rsid w:val="00DD19AD"/>
    <w:rsid w:val="00DD2D5A"/>
    <w:rsid w:val="00DD69A9"/>
    <w:rsid w:val="00E571CA"/>
    <w:rsid w:val="00E639CF"/>
    <w:rsid w:val="00E731BA"/>
    <w:rsid w:val="00E76842"/>
    <w:rsid w:val="00E93EDA"/>
    <w:rsid w:val="00EA442E"/>
    <w:rsid w:val="00EA654A"/>
    <w:rsid w:val="00ED24EF"/>
    <w:rsid w:val="00EE0711"/>
    <w:rsid w:val="00EE6FBC"/>
    <w:rsid w:val="00F0016A"/>
    <w:rsid w:val="00F0078F"/>
    <w:rsid w:val="00F00D79"/>
    <w:rsid w:val="00F03615"/>
    <w:rsid w:val="00F319DB"/>
    <w:rsid w:val="00F35E41"/>
    <w:rsid w:val="00F5370F"/>
    <w:rsid w:val="00F71B14"/>
    <w:rsid w:val="00F92BFD"/>
    <w:rsid w:val="00FB1FE3"/>
    <w:rsid w:val="00FC55AD"/>
    <w:rsid w:val="00FF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93C2"/>
  <w15:docId w15:val="{7B8E2CE9-DCFA-42BD-B87C-10FDA6F0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D3BC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7D3B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D3B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413BD"/>
    <w:pPr>
      <w:ind w:left="720"/>
      <w:contextualSpacing/>
    </w:pPr>
  </w:style>
  <w:style w:type="table" w:styleId="a7">
    <w:name w:val="Table Grid"/>
    <w:basedOn w:val="a1"/>
    <w:uiPriority w:val="59"/>
    <w:rsid w:val="00DC6E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65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BAF17-4997-4D88-B061-1B70E5105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SanBuild &amp; SPecialiST RePack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144</cp:lastModifiedBy>
  <cp:revision>11</cp:revision>
  <dcterms:created xsi:type="dcterms:W3CDTF">2020-03-27T10:38:00Z</dcterms:created>
  <dcterms:modified xsi:type="dcterms:W3CDTF">2020-04-04T12:37:00Z</dcterms:modified>
</cp:coreProperties>
</file>