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6CD" w:rsidRDefault="007716CD" w:rsidP="007716CD">
      <w:pPr>
        <w:pStyle w:val="a4"/>
        <w:spacing w:before="0" w:beforeAutospacing="0" w:after="0"/>
        <w:ind w:left="3686"/>
        <w:jc w:val="both"/>
        <w:rPr>
          <w:i/>
          <w:iCs/>
        </w:rPr>
      </w:pPr>
    </w:p>
    <w:p w:rsidR="007716CD" w:rsidRDefault="007716CD" w:rsidP="007716CD">
      <w:pPr>
        <w:pStyle w:val="a4"/>
        <w:spacing w:before="0" w:beforeAutospacing="0" w:after="0"/>
        <w:ind w:left="3686"/>
        <w:jc w:val="both"/>
        <w:rPr>
          <w:i/>
          <w:iCs/>
        </w:rPr>
      </w:pPr>
      <w:r>
        <w:rPr>
          <w:i/>
          <w:iCs/>
        </w:rPr>
        <w:t xml:space="preserve">Приложение к Основной образовательной программе основного общего образования МБОУ «Гимназия </w:t>
      </w:r>
      <w:proofErr w:type="spellStart"/>
      <w:r>
        <w:rPr>
          <w:i/>
          <w:iCs/>
        </w:rPr>
        <w:t>г</w:t>
      </w:r>
      <w:proofErr w:type="gramStart"/>
      <w:r>
        <w:rPr>
          <w:i/>
          <w:iCs/>
        </w:rPr>
        <w:t>.Б</w:t>
      </w:r>
      <w:proofErr w:type="gramEnd"/>
      <w:r>
        <w:rPr>
          <w:i/>
          <w:iCs/>
        </w:rPr>
        <w:t>олхова</w:t>
      </w:r>
      <w:proofErr w:type="spellEnd"/>
      <w:r>
        <w:rPr>
          <w:i/>
          <w:iCs/>
        </w:rPr>
        <w:t>»</w:t>
      </w:r>
    </w:p>
    <w:p w:rsidR="007716CD" w:rsidRPr="008B4927" w:rsidRDefault="007716CD" w:rsidP="007716CD">
      <w:pPr>
        <w:spacing w:after="0" w:line="240" w:lineRule="auto"/>
        <w:jc w:val="center"/>
        <w:rPr>
          <w:b/>
          <w:szCs w:val="24"/>
        </w:rPr>
      </w:pPr>
    </w:p>
    <w:p w:rsidR="007716CD" w:rsidRDefault="007716CD" w:rsidP="007716CD">
      <w:pPr>
        <w:spacing w:after="0" w:line="240" w:lineRule="auto"/>
        <w:jc w:val="center"/>
        <w:rPr>
          <w:b/>
          <w:szCs w:val="24"/>
        </w:rPr>
      </w:pPr>
      <w:r w:rsidRPr="00D301F4">
        <w:rPr>
          <w:b/>
          <w:szCs w:val="24"/>
        </w:rPr>
        <w:t xml:space="preserve">Рабочая программа </w:t>
      </w:r>
      <w:r>
        <w:rPr>
          <w:b/>
          <w:szCs w:val="24"/>
        </w:rPr>
        <w:t xml:space="preserve">по элективному курсу </w:t>
      </w:r>
    </w:p>
    <w:p w:rsidR="007716CD" w:rsidRDefault="007716CD" w:rsidP="007716CD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>«Математический практикум »</w:t>
      </w:r>
    </w:p>
    <w:p w:rsidR="007716CD" w:rsidRDefault="007716CD" w:rsidP="007716CD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>9 класс</w:t>
      </w:r>
    </w:p>
    <w:p w:rsidR="007716CD" w:rsidRPr="00C303EC" w:rsidRDefault="007716CD" w:rsidP="007716CD">
      <w:pPr>
        <w:pStyle w:val="a4"/>
        <w:spacing w:before="0" w:beforeAutospacing="0" w:after="0"/>
        <w:jc w:val="both"/>
      </w:pPr>
    </w:p>
    <w:p w:rsidR="007716CD" w:rsidRPr="00FB112F" w:rsidRDefault="007716CD" w:rsidP="007716CD">
      <w:pPr>
        <w:shd w:val="clear" w:color="auto" w:fill="FFFFFF"/>
        <w:jc w:val="both"/>
        <w:rPr>
          <w:rFonts w:ascii="Calibri" w:hAnsi="Calibri" w:cs="Calibri"/>
          <w:color w:val="000000"/>
        </w:rPr>
      </w:pPr>
      <w:r>
        <w:rPr>
          <w:spacing w:val="4"/>
          <w:szCs w:val="24"/>
        </w:rPr>
        <w:t xml:space="preserve">    </w:t>
      </w:r>
      <w:r w:rsidRPr="008344E0">
        <w:rPr>
          <w:spacing w:val="4"/>
          <w:szCs w:val="24"/>
        </w:rPr>
        <w:t>Программа разработана на основе Федерального государственного об</w:t>
      </w:r>
      <w:r w:rsidRPr="008344E0">
        <w:rPr>
          <w:szCs w:val="24"/>
        </w:rPr>
        <w:t>разовательного стандарта основного общего образования</w:t>
      </w:r>
      <w:r w:rsidRPr="008344E0">
        <w:rPr>
          <w:spacing w:val="-4"/>
          <w:szCs w:val="24"/>
        </w:rPr>
        <w:t>,</w:t>
      </w:r>
      <w:r w:rsidRPr="008344E0">
        <w:rPr>
          <w:spacing w:val="8"/>
          <w:szCs w:val="24"/>
        </w:rPr>
        <w:t xml:space="preserve"> </w:t>
      </w:r>
      <w:r w:rsidRPr="008344E0">
        <w:rPr>
          <w:szCs w:val="24"/>
        </w:rPr>
        <w:t>планируемых результатов основного</w:t>
      </w:r>
      <w:r>
        <w:rPr>
          <w:szCs w:val="24"/>
        </w:rPr>
        <w:t xml:space="preserve"> общего образования, программы по алгебре и геометрии 7 – 9</w:t>
      </w:r>
      <w:r w:rsidRPr="008344E0">
        <w:rPr>
          <w:szCs w:val="24"/>
        </w:rPr>
        <w:t xml:space="preserve"> классы</w:t>
      </w:r>
      <w:r w:rsidRPr="00FB112F">
        <w:rPr>
          <w:color w:val="000000"/>
        </w:rPr>
        <w:t xml:space="preserve"> - М.: Просвещение, 2014. Составитель Т.А. </w:t>
      </w:r>
      <w:proofErr w:type="spellStart"/>
      <w:r w:rsidRPr="00FB112F">
        <w:rPr>
          <w:color w:val="000000"/>
        </w:rPr>
        <w:t>Бурмистрова</w:t>
      </w:r>
      <w:proofErr w:type="spellEnd"/>
      <w:r w:rsidRPr="00FB112F">
        <w:rPr>
          <w:color w:val="000000"/>
        </w:rPr>
        <w:t>.</w:t>
      </w:r>
    </w:p>
    <w:p w:rsidR="007716CD" w:rsidRDefault="007716CD" w:rsidP="007716CD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16CD" w:rsidRDefault="007716CD" w:rsidP="007716CD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8344E0">
        <w:rPr>
          <w:rFonts w:ascii="Times New Roman" w:hAnsi="Times New Roman" w:cs="Times New Roman"/>
          <w:sz w:val="24"/>
          <w:szCs w:val="24"/>
        </w:rPr>
        <w:t>Данная рабочая программа ориентир</w:t>
      </w:r>
      <w:r>
        <w:rPr>
          <w:rFonts w:ascii="Times New Roman" w:hAnsi="Times New Roman" w:cs="Times New Roman"/>
          <w:sz w:val="24"/>
          <w:szCs w:val="24"/>
        </w:rPr>
        <w:t xml:space="preserve">ована на использование учебников: </w:t>
      </w:r>
    </w:p>
    <w:p w:rsidR="007716CD" w:rsidRPr="00FB112F" w:rsidRDefault="007716CD" w:rsidP="007716CD">
      <w:pPr>
        <w:pStyle w:val="a7"/>
        <w:numPr>
          <w:ilvl w:val="0"/>
          <w:numId w:val="2"/>
        </w:numPr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Алгебра 9,  </w:t>
      </w:r>
      <w:r w:rsidRPr="00FB112F">
        <w:rPr>
          <w:rFonts w:ascii="Times New Roman" w:hAnsi="Times New Roman" w:cs="Times New Roman"/>
          <w:sz w:val="24"/>
          <w:szCs w:val="24"/>
        </w:rPr>
        <w:t xml:space="preserve"> </w:t>
      </w:r>
      <w:r w:rsidRPr="00FB11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Ю.Н. Макарычева, Н.Г. </w:t>
      </w:r>
      <w:proofErr w:type="spellStart"/>
      <w:r w:rsidRPr="00FB11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Миндюк</w:t>
      </w:r>
      <w:proofErr w:type="spellEnd"/>
      <w:r w:rsidRPr="00FB11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К.И. </w:t>
      </w:r>
      <w:proofErr w:type="spellStart"/>
      <w:r w:rsidRPr="00FB11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Нешкова</w:t>
      </w:r>
      <w:proofErr w:type="spellEnd"/>
      <w:r w:rsidRPr="00FB11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др. – М.: Просвещение, </w:t>
      </w:r>
      <w:r w:rsidRPr="00DA23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</w:t>
      </w:r>
      <w:r w:rsidRPr="00DA2300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DA23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716CD" w:rsidRPr="00DA2300" w:rsidRDefault="007716CD" w:rsidP="007716CD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Геометрия: 7—9 , </w:t>
      </w:r>
      <w:r w:rsidRPr="00DA2300">
        <w:rPr>
          <w:rFonts w:ascii="Times New Roman" w:hAnsi="Times New Roman" w:cs="Times New Roman"/>
        </w:rPr>
        <w:t xml:space="preserve">Погорелов А.В. учебник для 7-9 </w:t>
      </w:r>
      <w:proofErr w:type="spellStart"/>
      <w:r w:rsidRPr="00DA2300">
        <w:rPr>
          <w:rFonts w:ascii="Times New Roman" w:hAnsi="Times New Roman" w:cs="Times New Roman"/>
        </w:rPr>
        <w:t>кл</w:t>
      </w:r>
      <w:proofErr w:type="spellEnd"/>
      <w:r w:rsidRPr="00DA2300">
        <w:rPr>
          <w:rFonts w:ascii="Times New Roman" w:hAnsi="Times New Roman" w:cs="Times New Roman"/>
        </w:rPr>
        <w:t xml:space="preserve">. -  М.: Просвещение, </w:t>
      </w:r>
      <w:r w:rsidRPr="00DA2300">
        <w:rPr>
          <w:rFonts w:ascii="Times New Roman" w:eastAsia="Times New Roman" w:hAnsi="Times New Roman" w:cs="Times New Roman"/>
          <w:sz w:val="24"/>
          <w:szCs w:val="24"/>
          <w:lang w:eastAsia="ru-RU"/>
        </w:rPr>
        <w:t>2015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716CD" w:rsidRDefault="007716CD" w:rsidP="007716CD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учебных пособий: </w:t>
      </w:r>
    </w:p>
    <w:p w:rsidR="007716CD" w:rsidRPr="00193D34" w:rsidRDefault="007716CD" w:rsidP="007716CD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Ященко И.В., Семенов А.В. и др. ОГЭ-2020 Математика. Основной государственный экзамен. Комплекс материалов для подготовки. Изд. Интеллект-Центр, 2020 г. </w:t>
      </w:r>
    </w:p>
    <w:p w:rsidR="007716CD" w:rsidRDefault="007716CD" w:rsidP="007716CD"/>
    <w:p w:rsidR="007716CD" w:rsidRDefault="007716CD" w:rsidP="007716CD">
      <w:pPr>
        <w:pStyle w:val="a5"/>
        <w:numPr>
          <w:ilvl w:val="0"/>
          <w:numId w:val="3"/>
        </w:numPr>
        <w:suppressAutoHyphens/>
        <w:spacing w:after="0" w:line="240" w:lineRule="auto"/>
        <w:ind w:left="0"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20CE">
        <w:rPr>
          <w:rFonts w:ascii="Times New Roman" w:hAnsi="Times New Roman" w:cs="Times New Roman"/>
          <w:b/>
          <w:sz w:val="24"/>
          <w:szCs w:val="24"/>
        </w:rPr>
        <w:t>Планируемые результаты освоения учебного курса</w:t>
      </w:r>
    </w:p>
    <w:p w:rsidR="007716CD" w:rsidRPr="003420CE" w:rsidRDefault="007716CD" w:rsidP="007716CD">
      <w:pPr>
        <w:pStyle w:val="a5"/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20CE">
        <w:rPr>
          <w:rFonts w:ascii="Times New Roman" w:hAnsi="Times New Roman" w:cs="Times New Roman"/>
          <w:b/>
          <w:sz w:val="24"/>
          <w:szCs w:val="24"/>
        </w:rPr>
        <w:t>Личностные:</w:t>
      </w:r>
    </w:p>
    <w:p w:rsidR="007716CD" w:rsidRPr="002E601D" w:rsidRDefault="007716CD" w:rsidP="007716CD">
      <w:pPr>
        <w:pStyle w:val="20"/>
        <w:numPr>
          <w:ilvl w:val="0"/>
          <w:numId w:val="4"/>
        </w:numPr>
        <w:shd w:val="clear" w:color="auto" w:fill="auto"/>
        <w:tabs>
          <w:tab w:val="left" w:pos="722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ответственное отношение к учению, готовность и спо</w:t>
      </w:r>
      <w:r w:rsidRPr="002E601D">
        <w:rPr>
          <w:rFonts w:ascii="Times New Roman" w:hAnsi="Times New Roman" w:cs="Times New Roman"/>
          <w:sz w:val="24"/>
          <w:szCs w:val="24"/>
        </w:rPr>
        <w:softHyphen/>
        <w:t xml:space="preserve">собность </w:t>
      </w:r>
      <w:proofErr w:type="gramStart"/>
      <w:r w:rsidRPr="002E601D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2E601D">
        <w:rPr>
          <w:rFonts w:ascii="Times New Roman" w:hAnsi="Times New Roman" w:cs="Times New Roman"/>
          <w:sz w:val="24"/>
          <w:szCs w:val="24"/>
        </w:rPr>
        <w:t xml:space="preserve"> к саморазвитию и самообразова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нию на основе мотивации к обучению и познанию;</w:t>
      </w:r>
    </w:p>
    <w:p w:rsidR="007716CD" w:rsidRPr="002E601D" w:rsidRDefault="007716CD" w:rsidP="007716CD">
      <w:pPr>
        <w:pStyle w:val="20"/>
        <w:numPr>
          <w:ilvl w:val="0"/>
          <w:numId w:val="4"/>
        </w:numPr>
        <w:shd w:val="clear" w:color="auto" w:fill="auto"/>
        <w:tabs>
          <w:tab w:val="left" w:pos="722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осознанный выбор и построение дальнейшей индивиду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альной траектории образования на базе ориентировки в мире профессий и профессиональных предпочтений с учётом устойчивых познавательных интересов, а так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же на основе формирования уважительного отношения к труду, развитие опыта участия в социально значимом труде;</w:t>
      </w:r>
    </w:p>
    <w:p w:rsidR="007716CD" w:rsidRPr="002E601D" w:rsidRDefault="007716CD" w:rsidP="007716CD">
      <w:pPr>
        <w:pStyle w:val="20"/>
        <w:numPr>
          <w:ilvl w:val="0"/>
          <w:numId w:val="4"/>
        </w:numPr>
        <w:shd w:val="clear" w:color="auto" w:fill="auto"/>
        <w:tabs>
          <w:tab w:val="left" w:pos="662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умение контролировать процесс и результат учебной и математической деятельности;</w:t>
      </w:r>
    </w:p>
    <w:p w:rsidR="007716CD" w:rsidRPr="002E601D" w:rsidRDefault="007716CD" w:rsidP="007716CD">
      <w:pPr>
        <w:pStyle w:val="20"/>
        <w:numPr>
          <w:ilvl w:val="0"/>
          <w:numId w:val="4"/>
        </w:numPr>
        <w:shd w:val="clear" w:color="auto" w:fill="auto"/>
        <w:tabs>
          <w:tab w:val="left" w:pos="662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критичность мышления, инициатива, находчивость, активность при решении математических задач.</w:t>
      </w:r>
    </w:p>
    <w:p w:rsidR="007716CD" w:rsidRPr="002E601D" w:rsidRDefault="007716CD" w:rsidP="007716CD">
      <w:pPr>
        <w:pStyle w:val="a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E601D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2E601D">
        <w:rPr>
          <w:rFonts w:ascii="Times New Roman" w:hAnsi="Times New Roman" w:cs="Times New Roman"/>
          <w:b/>
          <w:sz w:val="24"/>
          <w:szCs w:val="24"/>
        </w:rPr>
        <w:t>:</w:t>
      </w:r>
    </w:p>
    <w:p w:rsidR="007716CD" w:rsidRPr="002E601D" w:rsidRDefault="007716CD" w:rsidP="007716CD">
      <w:pPr>
        <w:pStyle w:val="20"/>
        <w:numPr>
          <w:ilvl w:val="0"/>
          <w:numId w:val="5"/>
        </w:numPr>
        <w:shd w:val="clear" w:color="auto" w:fill="auto"/>
        <w:tabs>
          <w:tab w:val="left" w:pos="648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умение самостоятельно определять цели своего обуче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ния, ставить и формулировать для себя новые задачи в учёбе, развивать мотивы и интересы своей познава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тельной деятельности;</w:t>
      </w:r>
    </w:p>
    <w:p w:rsidR="007716CD" w:rsidRPr="002E601D" w:rsidRDefault="007716CD" w:rsidP="007716CD">
      <w:pPr>
        <w:pStyle w:val="20"/>
        <w:numPr>
          <w:ilvl w:val="0"/>
          <w:numId w:val="5"/>
        </w:numPr>
        <w:shd w:val="clear" w:color="auto" w:fill="auto"/>
        <w:tabs>
          <w:tab w:val="left" w:pos="658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умение соотносить свои действия с планируемыми ре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ний, корректировать свои действия в соответствии с из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меняющейся ситуацией;</w:t>
      </w:r>
    </w:p>
    <w:p w:rsidR="007716CD" w:rsidRPr="002E601D" w:rsidRDefault="007716CD" w:rsidP="007716CD">
      <w:pPr>
        <w:pStyle w:val="20"/>
        <w:numPr>
          <w:ilvl w:val="0"/>
          <w:numId w:val="5"/>
        </w:numPr>
        <w:shd w:val="clear" w:color="auto" w:fill="auto"/>
        <w:tabs>
          <w:tab w:val="left" w:pos="658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умение определять понятия, создавать обобщения, уста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навливать аналогии, классифицировать, самостоятельно выбирать основания и критерии для классификации;</w:t>
      </w:r>
    </w:p>
    <w:p w:rsidR="007716CD" w:rsidRPr="002E601D" w:rsidRDefault="007716CD" w:rsidP="007716CD">
      <w:pPr>
        <w:pStyle w:val="20"/>
        <w:numPr>
          <w:ilvl w:val="0"/>
          <w:numId w:val="5"/>
        </w:numPr>
        <w:shd w:val="clear" w:color="auto" w:fill="auto"/>
        <w:tabs>
          <w:tab w:val="left" w:pos="662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 xml:space="preserve">умение устанавливать причинно-следственные связи, строить </w:t>
      </w:r>
      <w:proofErr w:type="gramStart"/>
      <w:r w:rsidRPr="002E601D">
        <w:rPr>
          <w:rFonts w:ascii="Times New Roman" w:hAnsi="Times New Roman" w:cs="Times New Roman"/>
          <w:sz w:val="24"/>
          <w:szCs w:val="24"/>
        </w:rPr>
        <w:t>логическое рассуждение</w:t>
      </w:r>
      <w:proofErr w:type="gramEnd"/>
      <w:r w:rsidRPr="002E601D">
        <w:rPr>
          <w:rFonts w:ascii="Times New Roman" w:hAnsi="Times New Roman" w:cs="Times New Roman"/>
          <w:sz w:val="24"/>
          <w:szCs w:val="24"/>
        </w:rPr>
        <w:t>, умозаключение (индук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тивное, дедуктивное и по аналогии) и делать выводы;</w:t>
      </w:r>
    </w:p>
    <w:p w:rsidR="007716CD" w:rsidRPr="002E601D" w:rsidRDefault="007716CD" w:rsidP="007716CD">
      <w:pPr>
        <w:pStyle w:val="20"/>
        <w:numPr>
          <w:ilvl w:val="0"/>
          <w:numId w:val="5"/>
        </w:numPr>
        <w:shd w:val="clear" w:color="auto" w:fill="auto"/>
        <w:tabs>
          <w:tab w:val="left" w:pos="662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развитие компетентности в области использования ин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формационно-коммуникационных технологий;</w:t>
      </w:r>
    </w:p>
    <w:p w:rsidR="007716CD" w:rsidRPr="002E601D" w:rsidRDefault="007716CD" w:rsidP="007716CD">
      <w:pPr>
        <w:pStyle w:val="20"/>
        <w:numPr>
          <w:ilvl w:val="0"/>
          <w:numId w:val="5"/>
        </w:numPr>
        <w:shd w:val="clear" w:color="auto" w:fill="auto"/>
        <w:tabs>
          <w:tab w:val="left" w:pos="658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первоначальные представления об идеях и о методах математики как об универсальном языке науки и тех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ники, о средстве моделирования явлений и процессов;</w:t>
      </w:r>
    </w:p>
    <w:p w:rsidR="007716CD" w:rsidRPr="002E601D" w:rsidRDefault="007716CD" w:rsidP="007716CD">
      <w:pPr>
        <w:pStyle w:val="20"/>
        <w:numPr>
          <w:ilvl w:val="0"/>
          <w:numId w:val="5"/>
        </w:numPr>
        <w:shd w:val="clear" w:color="auto" w:fill="auto"/>
        <w:tabs>
          <w:tab w:val="left" w:pos="658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lastRenderedPageBreak/>
        <w:t>умение видеть математическую задачу в контексте про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блемной ситуации в других дисциплинах, в окружаю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щей жизни;</w:t>
      </w:r>
    </w:p>
    <w:p w:rsidR="007716CD" w:rsidRPr="002E601D" w:rsidRDefault="007716CD" w:rsidP="007716CD">
      <w:pPr>
        <w:pStyle w:val="20"/>
        <w:numPr>
          <w:ilvl w:val="0"/>
          <w:numId w:val="5"/>
        </w:numPr>
        <w:shd w:val="clear" w:color="auto" w:fill="auto"/>
        <w:tabs>
          <w:tab w:val="left" w:pos="658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умение находить в различных источниках информа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цию, необходимую для решения математических задач, и представлять её в понятной форме, принимать решение в условиях неполной или избыточной, точной или вероятностной информации;</w:t>
      </w:r>
    </w:p>
    <w:p w:rsidR="007716CD" w:rsidRPr="002E601D" w:rsidRDefault="007716CD" w:rsidP="007716CD">
      <w:pPr>
        <w:pStyle w:val="20"/>
        <w:numPr>
          <w:ilvl w:val="0"/>
          <w:numId w:val="6"/>
        </w:numPr>
        <w:shd w:val="clear" w:color="auto" w:fill="auto"/>
        <w:tabs>
          <w:tab w:val="left" w:pos="318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умение понимать и использовать математические сред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ства наглядности (графики, таблицы, схемы и др.) для иллюстрации, интерпретации, аргументации;</w:t>
      </w:r>
    </w:p>
    <w:p w:rsidR="007716CD" w:rsidRPr="002E601D" w:rsidRDefault="007716CD" w:rsidP="007716CD">
      <w:pPr>
        <w:pStyle w:val="20"/>
        <w:numPr>
          <w:ilvl w:val="0"/>
          <w:numId w:val="6"/>
        </w:numPr>
        <w:shd w:val="clear" w:color="auto" w:fill="auto"/>
        <w:tabs>
          <w:tab w:val="left" w:pos="433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умение выдвигать гипотезы при решении задачи, понимать необходимость их проверки;</w:t>
      </w:r>
    </w:p>
    <w:p w:rsidR="007716CD" w:rsidRPr="002E601D" w:rsidRDefault="007716CD" w:rsidP="007716CD">
      <w:pPr>
        <w:pStyle w:val="20"/>
        <w:numPr>
          <w:ilvl w:val="0"/>
          <w:numId w:val="6"/>
        </w:numPr>
        <w:shd w:val="clear" w:color="auto" w:fill="auto"/>
        <w:tabs>
          <w:tab w:val="left" w:pos="433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понимание сущности алгоритмических предписаний и умение действовать в соответствии с предложенным алгоритмом.</w:t>
      </w:r>
    </w:p>
    <w:p w:rsidR="007716CD" w:rsidRPr="002E601D" w:rsidRDefault="007716CD" w:rsidP="007716CD">
      <w:pPr>
        <w:pStyle w:val="a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601D">
        <w:rPr>
          <w:rFonts w:ascii="Times New Roman" w:hAnsi="Times New Roman" w:cs="Times New Roman"/>
          <w:b/>
          <w:sz w:val="24"/>
          <w:szCs w:val="24"/>
        </w:rPr>
        <w:t>Предметные:</w:t>
      </w:r>
    </w:p>
    <w:p w:rsidR="007716CD" w:rsidRPr="002E601D" w:rsidRDefault="007716CD" w:rsidP="007716CD">
      <w:pPr>
        <w:pStyle w:val="20"/>
        <w:numPr>
          <w:ilvl w:val="0"/>
          <w:numId w:val="7"/>
        </w:numPr>
        <w:shd w:val="clear" w:color="auto" w:fill="auto"/>
        <w:tabs>
          <w:tab w:val="left" w:pos="308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осознание значения математики для повседневной жиз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ни человека;</w:t>
      </w:r>
    </w:p>
    <w:p w:rsidR="007716CD" w:rsidRPr="002E601D" w:rsidRDefault="007716CD" w:rsidP="007716CD">
      <w:pPr>
        <w:pStyle w:val="20"/>
        <w:numPr>
          <w:ilvl w:val="0"/>
          <w:numId w:val="7"/>
        </w:numPr>
        <w:shd w:val="clear" w:color="auto" w:fill="auto"/>
        <w:tabs>
          <w:tab w:val="left" w:pos="318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представление о математической науке как сфере мате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матической деятельности, об этапах её развития, о её значимости для развития цивилизации;</w:t>
      </w:r>
    </w:p>
    <w:p w:rsidR="007716CD" w:rsidRPr="002E601D" w:rsidRDefault="007716CD" w:rsidP="007716CD">
      <w:pPr>
        <w:pStyle w:val="20"/>
        <w:numPr>
          <w:ilvl w:val="0"/>
          <w:numId w:val="7"/>
        </w:numPr>
        <w:shd w:val="clear" w:color="auto" w:fill="auto"/>
        <w:tabs>
          <w:tab w:val="left" w:pos="318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развитие умений работать с учебным математическим текстом (анализировать, извлекать необходимую ин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формацию), точно и грамотно выражать свои мысли с применением математической терминологии и сим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волики, проводить классификации, логические обос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нования;</w:t>
      </w:r>
    </w:p>
    <w:p w:rsidR="007716CD" w:rsidRPr="002E601D" w:rsidRDefault="007716CD" w:rsidP="007716CD">
      <w:pPr>
        <w:pStyle w:val="20"/>
        <w:numPr>
          <w:ilvl w:val="0"/>
          <w:numId w:val="7"/>
        </w:numPr>
        <w:shd w:val="clear" w:color="auto" w:fill="auto"/>
        <w:tabs>
          <w:tab w:val="left" w:pos="322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владение базовым понятийным аппаратом по основным разделам содержания;</w:t>
      </w:r>
    </w:p>
    <w:p w:rsidR="007716CD" w:rsidRPr="002E601D" w:rsidRDefault="007716CD" w:rsidP="007716CD">
      <w:pPr>
        <w:pStyle w:val="20"/>
        <w:numPr>
          <w:ilvl w:val="0"/>
          <w:numId w:val="7"/>
        </w:numPr>
        <w:shd w:val="clear" w:color="auto" w:fill="auto"/>
        <w:tabs>
          <w:tab w:val="left" w:pos="322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систематические знания о функциях и их свойствах;</w:t>
      </w:r>
    </w:p>
    <w:p w:rsidR="007716CD" w:rsidRPr="002E601D" w:rsidRDefault="007716CD" w:rsidP="007716CD">
      <w:pPr>
        <w:pStyle w:val="20"/>
        <w:numPr>
          <w:ilvl w:val="0"/>
          <w:numId w:val="7"/>
        </w:numPr>
        <w:shd w:val="clear" w:color="auto" w:fill="auto"/>
        <w:tabs>
          <w:tab w:val="left" w:pos="322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практически значимые математические умения и навы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ки, их применение к решению математических и нема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тематических задач, предполагающее умения:</w:t>
      </w:r>
    </w:p>
    <w:p w:rsidR="007716CD" w:rsidRPr="002E601D" w:rsidRDefault="007716CD" w:rsidP="007716CD">
      <w:pPr>
        <w:pStyle w:val="20"/>
        <w:numPr>
          <w:ilvl w:val="0"/>
          <w:numId w:val="7"/>
        </w:numPr>
        <w:shd w:val="clear" w:color="auto" w:fill="auto"/>
        <w:tabs>
          <w:tab w:val="left" w:pos="322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выполнять вычисления с действительными числами;</w:t>
      </w:r>
    </w:p>
    <w:p w:rsidR="007716CD" w:rsidRPr="002E601D" w:rsidRDefault="007716CD" w:rsidP="007716CD">
      <w:pPr>
        <w:pStyle w:val="20"/>
        <w:numPr>
          <w:ilvl w:val="0"/>
          <w:numId w:val="7"/>
        </w:numPr>
        <w:shd w:val="clear" w:color="auto" w:fill="auto"/>
        <w:tabs>
          <w:tab w:val="left" w:pos="322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решать уравнения, неравенства, системы уравнений и неравенств;</w:t>
      </w:r>
    </w:p>
    <w:p w:rsidR="007716CD" w:rsidRPr="002E601D" w:rsidRDefault="007716CD" w:rsidP="007716CD">
      <w:pPr>
        <w:pStyle w:val="20"/>
        <w:numPr>
          <w:ilvl w:val="0"/>
          <w:numId w:val="7"/>
        </w:numPr>
        <w:shd w:val="clear" w:color="auto" w:fill="auto"/>
        <w:tabs>
          <w:tab w:val="left" w:pos="322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решать текстовые задачи арифметическим способом, с помощью составления и решения уравнений, сис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тем уравнений и неравенств;</w:t>
      </w:r>
    </w:p>
    <w:p w:rsidR="007716CD" w:rsidRPr="002E601D" w:rsidRDefault="007716CD" w:rsidP="007716CD">
      <w:pPr>
        <w:pStyle w:val="20"/>
        <w:numPr>
          <w:ilvl w:val="0"/>
          <w:numId w:val="7"/>
        </w:numPr>
        <w:shd w:val="clear" w:color="auto" w:fill="auto"/>
        <w:tabs>
          <w:tab w:val="left" w:pos="322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использовать алгебраический язык для описания предметов окружающего мира и создания соответст</w:t>
      </w:r>
      <w:r w:rsidRPr="002E601D">
        <w:rPr>
          <w:rFonts w:ascii="Times New Roman" w:hAnsi="Times New Roman" w:cs="Times New Roman"/>
          <w:sz w:val="24"/>
          <w:szCs w:val="24"/>
        </w:rPr>
        <w:softHyphen/>
        <w:t xml:space="preserve">вующих математических моделей; </w:t>
      </w:r>
    </w:p>
    <w:p w:rsidR="007716CD" w:rsidRPr="002E601D" w:rsidRDefault="007716CD" w:rsidP="007716CD">
      <w:pPr>
        <w:pStyle w:val="20"/>
        <w:numPr>
          <w:ilvl w:val="0"/>
          <w:numId w:val="7"/>
        </w:numPr>
        <w:shd w:val="clear" w:color="auto" w:fill="auto"/>
        <w:tabs>
          <w:tab w:val="left" w:pos="322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проводить практические расчеты: вычисления с про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центами, вычисления с числовыми последовательно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стями, вычисления статистических характеристик, выполнение приближённых вычислений;</w:t>
      </w:r>
    </w:p>
    <w:p w:rsidR="007716CD" w:rsidRPr="002E601D" w:rsidRDefault="007716CD" w:rsidP="007716CD">
      <w:pPr>
        <w:pStyle w:val="20"/>
        <w:numPr>
          <w:ilvl w:val="0"/>
          <w:numId w:val="7"/>
        </w:numPr>
        <w:shd w:val="clear" w:color="auto" w:fill="auto"/>
        <w:tabs>
          <w:tab w:val="left" w:pos="322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выполнять тождественные преобразования рацио</w:t>
      </w:r>
      <w:r w:rsidRPr="002E601D">
        <w:rPr>
          <w:rFonts w:ascii="Times New Roman" w:hAnsi="Times New Roman" w:cs="Times New Roman"/>
          <w:sz w:val="24"/>
          <w:szCs w:val="24"/>
        </w:rPr>
        <w:softHyphen/>
        <w:t>нальных выражений;</w:t>
      </w:r>
    </w:p>
    <w:p w:rsidR="007716CD" w:rsidRPr="002E601D" w:rsidRDefault="007716CD" w:rsidP="007716CD">
      <w:pPr>
        <w:pStyle w:val="20"/>
        <w:numPr>
          <w:ilvl w:val="0"/>
          <w:numId w:val="7"/>
        </w:numPr>
        <w:shd w:val="clear" w:color="auto" w:fill="auto"/>
        <w:tabs>
          <w:tab w:val="left" w:pos="322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выполнять операции над множествами;</w:t>
      </w:r>
    </w:p>
    <w:p w:rsidR="007716CD" w:rsidRPr="002E601D" w:rsidRDefault="007716CD" w:rsidP="007716CD">
      <w:pPr>
        <w:pStyle w:val="20"/>
        <w:numPr>
          <w:ilvl w:val="0"/>
          <w:numId w:val="7"/>
        </w:numPr>
        <w:shd w:val="clear" w:color="auto" w:fill="auto"/>
        <w:tabs>
          <w:tab w:val="left" w:pos="322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исследовать функции и строить их графики;</w:t>
      </w:r>
    </w:p>
    <w:p w:rsidR="007716CD" w:rsidRPr="002E601D" w:rsidRDefault="007716CD" w:rsidP="007716CD">
      <w:pPr>
        <w:pStyle w:val="20"/>
        <w:numPr>
          <w:ilvl w:val="0"/>
          <w:numId w:val="7"/>
        </w:numPr>
        <w:shd w:val="clear" w:color="auto" w:fill="auto"/>
        <w:tabs>
          <w:tab w:val="left" w:pos="322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читать и использовать информацию, представлен</w:t>
      </w:r>
      <w:r w:rsidRPr="002E601D">
        <w:rPr>
          <w:rFonts w:ascii="Times New Roman" w:hAnsi="Times New Roman" w:cs="Times New Roman"/>
          <w:sz w:val="24"/>
          <w:szCs w:val="24"/>
        </w:rPr>
        <w:softHyphen/>
        <w:t xml:space="preserve">ную в виде таблицы, диаграммы (столбчатой или круговой); </w:t>
      </w:r>
    </w:p>
    <w:p w:rsidR="007716CD" w:rsidRDefault="007716CD" w:rsidP="007716CD">
      <w:pPr>
        <w:pStyle w:val="20"/>
        <w:numPr>
          <w:ilvl w:val="0"/>
          <w:numId w:val="7"/>
        </w:numPr>
        <w:shd w:val="clear" w:color="auto" w:fill="auto"/>
        <w:tabs>
          <w:tab w:val="left" w:pos="322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E601D">
        <w:rPr>
          <w:rFonts w:ascii="Times New Roman" w:hAnsi="Times New Roman" w:cs="Times New Roman"/>
          <w:sz w:val="24"/>
          <w:szCs w:val="24"/>
        </w:rPr>
        <w:t>решать простейшие комбинаторные задачи.</w:t>
      </w:r>
    </w:p>
    <w:p w:rsidR="007716CD" w:rsidRPr="002E601D" w:rsidRDefault="007716CD" w:rsidP="007716CD">
      <w:pPr>
        <w:pStyle w:val="20"/>
        <w:numPr>
          <w:ilvl w:val="0"/>
          <w:numId w:val="7"/>
        </w:numPr>
        <w:shd w:val="clear" w:color="auto" w:fill="auto"/>
        <w:tabs>
          <w:tab w:val="left" w:pos="322"/>
        </w:tabs>
        <w:spacing w:before="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7716CD" w:rsidRPr="002E601D" w:rsidRDefault="007716CD" w:rsidP="007716CD">
      <w:pPr>
        <w:spacing w:after="0" w:line="240" w:lineRule="auto"/>
        <w:jc w:val="both"/>
        <w:rPr>
          <w:b/>
          <w:szCs w:val="24"/>
        </w:rPr>
      </w:pPr>
    </w:p>
    <w:p w:rsidR="007716CD" w:rsidRDefault="007716CD" w:rsidP="007716CD">
      <w:pPr>
        <w:pStyle w:val="3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0" w:name="_Toc284662721"/>
      <w:bookmarkStart w:id="1" w:name="_Toc284663347"/>
      <w:r>
        <w:rPr>
          <w:rFonts w:ascii="Times New Roman" w:hAnsi="Times New Roman"/>
          <w:color w:val="auto"/>
          <w:sz w:val="24"/>
          <w:szCs w:val="24"/>
        </w:rPr>
        <w:t xml:space="preserve">Выпускник научится </w:t>
      </w:r>
      <w:r w:rsidRPr="00FB6E52">
        <w:rPr>
          <w:rFonts w:ascii="Times New Roman" w:hAnsi="Times New Roman"/>
          <w:color w:val="auto"/>
          <w:sz w:val="24"/>
          <w:szCs w:val="24"/>
        </w:rPr>
        <w:t xml:space="preserve"> (для использования в повседневной жизни и обеспечения возможности успешного продолжения образования на базовом уровне)</w:t>
      </w:r>
      <w:bookmarkEnd w:id="0"/>
      <w:bookmarkEnd w:id="1"/>
    </w:p>
    <w:p w:rsidR="007716CD" w:rsidRPr="00F116E5" w:rsidRDefault="007716CD" w:rsidP="007716CD"/>
    <w:p w:rsidR="007716CD" w:rsidRPr="008344E0" w:rsidRDefault="007716CD" w:rsidP="007716CD">
      <w:pPr>
        <w:spacing w:after="0" w:line="240" w:lineRule="auto"/>
        <w:rPr>
          <w:b/>
          <w:bCs/>
          <w:szCs w:val="24"/>
        </w:rPr>
      </w:pPr>
      <w:r w:rsidRPr="008344E0">
        <w:rPr>
          <w:b/>
          <w:bCs/>
          <w:szCs w:val="24"/>
        </w:rPr>
        <w:t>Числа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Оперировать на базовом уровне понятиями: натуральное число, целое число, обыкновенная дробь, десятичная дробь, смешанная дробь, рациональное число, арифметический квадратный корень;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использовать свойства чисел и правила действий при выполнении вычислений;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использовать признаки делимости на 2, 5, 3, 9, 10 при выполнении вычислений и решении несложных задач;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выполнять округление рациональных чисел в соответствии с правилами;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 xml:space="preserve">оценивать значение квадратного корня из положительного целого числа; 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распознавать рациональные и иррациональные числа;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сравнивать числа.</w:t>
      </w:r>
    </w:p>
    <w:p w:rsidR="007716CD" w:rsidRPr="008344E0" w:rsidRDefault="007716CD" w:rsidP="007716CD">
      <w:pPr>
        <w:tabs>
          <w:tab w:val="left" w:pos="1134"/>
        </w:tabs>
        <w:spacing w:after="0" w:line="240" w:lineRule="auto"/>
        <w:rPr>
          <w:b/>
          <w:bCs/>
          <w:szCs w:val="24"/>
        </w:rPr>
      </w:pPr>
      <w:r w:rsidRPr="008344E0">
        <w:rPr>
          <w:b/>
          <w:bCs/>
          <w:szCs w:val="24"/>
        </w:rPr>
        <w:t>В повседневной жизни и при изучении других предметов: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lastRenderedPageBreak/>
        <w:t>оценивать результаты вычислений при решении практических задач;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выполнять сравнение чисел в реальных ситуациях;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составлять числовые выражения при решении практических задач и задач из других учебных предметов.</w:t>
      </w:r>
    </w:p>
    <w:p w:rsidR="007716CD" w:rsidRPr="008344E0" w:rsidRDefault="007716CD" w:rsidP="007716CD">
      <w:pPr>
        <w:spacing w:after="0" w:line="240" w:lineRule="auto"/>
        <w:rPr>
          <w:b/>
          <w:bCs/>
          <w:szCs w:val="24"/>
        </w:rPr>
      </w:pPr>
      <w:r w:rsidRPr="008344E0">
        <w:rPr>
          <w:b/>
          <w:bCs/>
          <w:szCs w:val="24"/>
        </w:rPr>
        <w:t>Тождественные преобразования</w:t>
      </w:r>
    </w:p>
    <w:p w:rsidR="007716CD" w:rsidRPr="008344E0" w:rsidRDefault="007716CD" w:rsidP="007716CD">
      <w:pPr>
        <w:pStyle w:val="a5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Выполнять несложные преобразования для вычисления значений числовых выражений, содержащих степени с натуральным показателем, степени с целым отрицательным показателем;</w:t>
      </w:r>
    </w:p>
    <w:p w:rsidR="007716CD" w:rsidRPr="008344E0" w:rsidRDefault="007716CD" w:rsidP="007716CD">
      <w:pPr>
        <w:pStyle w:val="a5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выполнять несложные преобразования целых выражений: раскрывать скобки, приводить подобные слагаемые;</w:t>
      </w:r>
    </w:p>
    <w:p w:rsidR="007716CD" w:rsidRPr="008344E0" w:rsidRDefault="007716CD" w:rsidP="007716CD">
      <w:pPr>
        <w:pStyle w:val="a5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использовать формулы сокращенного умножения (квадрат суммы, квадрат разности, разность квадратов) для упрощения вычислений значений выражений;</w:t>
      </w:r>
    </w:p>
    <w:p w:rsidR="007716CD" w:rsidRPr="008344E0" w:rsidRDefault="007716CD" w:rsidP="007716CD">
      <w:pPr>
        <w:pStyle w:val="a5"/>
        <w:numPr>
          <w:ilvl w:val="0"/>
          <w:numId w:val="1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выполнять несложные преобразования дробно-линейных выражений и выражений с квадратными корнями.</w:t>
      </w:r>
    </w:p>
    <w:p w:rsidR="007716CD" w:rsidRPr="008344E0" w:rsidRDefault="007716CD" w:rsidP="007716CD">
      <w:pPr>
        <w:tabs>
          <w:tab w:val="left" w:pos="1134"/>
        </w:tabs>
        <w:spacing w:after="0" w:line="240" w:lineRule="auto"/>
        <w:rPr>
          <w:b/>
          <w:bCs/>
          <w:szCs w:val="24"/>
        </w:rPr>
      </w:pPr>
      <w:r w:rsidRPr="008344E0">
        <w:rPr>
          <w:b/>
          <w:bCs/>
          <w:szCs w:val="24"/>
        </w:rPr>
        <w:t>В повседневной жизни и при изучении других предметов:</w:t>
      </w:r>
    </w:p>
    <w:p w:rsidR="007716CD" w:rsidRPr="008344E0" w:rsidRDefault="007716CD" w:rsidP="007716CD">
      <w:pPr>
        <w:pStyle w:val="a5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 xml:space="preserve">понимать смысл записи числа в стандартном виде; </w:t>
      </w:r>
    </w:p>
    <w:p w:rsidR="007716CD" w:rsidRPr="008344E0" w:rsidRDefault="007716CD" w:rsidP="007716CD">
      <w:pPr>
        <w:pStyle w:val="a5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оперировать на базовом уровне понятием «стандартная запись числа».</w:t>
      </w:r>
    </w:p>
    <w:p w:rsidR="007716CD" w:rsidRPr="008344E0" w:rsidRDefault="007716CD" w:rsidP="007716CD">
      <w:pPr>
        <w:spacing w:after="0" w:line="240" w:lineRule="auto"/>
        <w:rPr>
          <w:b/>
          <w:bCs/>
          <w:szCs w:val="24"/>
        </w:rPr>
      </w:pPr>
      <w:r w:rsidRPr="008344E0">
        <w:rPr>
          <w:b/>
          <w:bCs/>
          <w:szCs w:val="24"/>
        </w:rPr>
        <w:t>Уравнения и неравенства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8344E0">
        <w:rPr>
          <w:rFonts w:ascii="Times New Roman" w:hAnsi="Times New Roman" w:cs="Times New Roman"/>
          <w:sz w:val="24"/>
          <w:szCs w:val="24"/>
        </w:rPr>
        <w:t>Оперировать на базовом уровне понятиями: равенство, числовое равенство, уравнение, корень уравнения, решение уравнения, числовое неравенство, неравенство, решение неравенства;</w:t>
      </w:r>
      <w:proofErr w:type="gramEnd"/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проверять справедливость числовых равенств и неравенств;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 xml:space="preserve">решать линейные неравенства и несложные неравенства, сводящиеся к </w:t>
      </w:r>
      <w:proofErr w:type="gramStart"/>
      <w:r w:rsidRPr="008344E0">
        <w:rPr>
          <w:rFonts w:ascii="Times New Roman" w:hAnsi="Times New Roman" w:cs="Times New Roman"/>
          <w:sz w:val="24"/>
          <w:szCs w:val="24"/>
        </w:rPr>
        <w:t>линейным</w:t>
      </w:r>
      <w:proofErr w:type="gramEnd"/>
      <w:r w:rsidRPr="008344E0">
        <w:rPr>
          <w:rFonts w:ascii="Times New Roman" w:hAnsi="Times New Roman" w:cs="Times New Roman"/>
          <w:sz w:val="24"/>
          <w:szCs w:val="24"/>
        </w:rPr>
        <w:t>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решать системы несложных линейных уравнений, неравенств;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проверять, является ли данное число решением уравнения (неравенства);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решать квадратные уравнения по формуле корней квадратного уравнения;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 xml:space="preserve">изображать решения неравенств и их систем </w:t>
      </w:r>
      <w:proofErr w:type="gramStart"/>
      <w:r w:rsidRPr="008344E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8344E0">
        <w:rPr>
          <w:rFonts w:ascii="Times New Roman" w:hAnsi="Times New Roman" w:cs="Times New Roman"/>
          <w:sz w:val="24"/>
          <w:szCs w:val="24"/>
        </w:rPr>
        <w:t xml:space="preserve"> числовой прямой.</w:t>
      </w:r>
    </w:p>
    <w:p w:rsidR="007716CD" w:rsidRPr="008344E0" w:rsidRDefault="007716CD" w:rsidP="007716CD">
      <w:pPr>
        <w:tabs>
          <w:tab w:val="left" w:pos="1134"/>
        </w:tabs>
        <w:spacing w:after="0" w:line="240" w:lineRule="auto"/>
        <w:rPr>
          <w:b/>
          <w:bCs/>
          <w:szCs w:val="24"/>
        </w:rPr>
      </w:pPr>
      <w:r w:rsidRPr="008344E0">
        <w:rPr>
          <w:b/>
          <w:bCs/>
          <w:szCs w:val="24"/>
        </w:rPr>
        <w:t>В повседневной жизни и при изучении других предметов: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составлять и решать линейные уравнения при решении задач, возникающих в других учебных предметах.</w:t>
      </w:r>
    </w:p>
    <w:p w:rsidR="007716CD" w:rsidRPr="008344E0" w:rsidRDefault="007716CD" w:rsidP="007716CD">
      <w:pPr>
        <w:spacing w:after="0" w:line="240" w:lineRule="auto"/>
        <w:rPr>
          <w:b/>
          <w:bCs/>
          <w:szCs w:val="24"/>
        </w:rPr>
      </w:pPr>
      <w:r w:rsidRPr="008344E0">
        <w:rPr>
          <w:b/>
          <w:bCs/>
          <w:szCs w:val="24"/>
        </w:rPr>
        <w:t>Функции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 xml:space="preserve">Находить значение функции по заданному значению аргумента; 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находить значение аргумента по заданному значению функции в несложных ситуациях;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определять положение точки по её координатам, координаты точки по её положению на координатной плоскости;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 xml:space="preserve">по графику находить область определения, множество значений, нули функции, промежутки </w:t>
      </w:r>
      <w:proofErr w:type="spellStart"/>
      <w:r w:rsidRPr="008344E0">
        <w:rPr>
          <w:rFonts w:ascii="Times New Roman" w:hAnsi="Times New Roman" w:cs="Times New Roman"/>
          <w:sz w:val="24"/>
          <w:szCs w:val="24"/>
        </w:rPr>
        <w:t>знакопостоянства</w:t>
      </w:r>
      <w:proofErr w:type="spellEnd"/>
      <w:r w:rsidRPr="008344E0">
        <w:rPr>
          <w:rFonts w:ascii="Times New Roman" w:hAnsi="Times New Roman" w:cs="Times New Roman"/>
          <w:sz w:val="24"/>
          <w:szCs w:val="24"/>
        </w:rPr>
        <w:t>, промежутки возрастания и убывания, наибольшее и наименьшее значения функции;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строить график линейной функции;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проверять, является ли данный график графиком заданной функции (линейной, квадратичной, обратной пропорциональности);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 xml:space="preserve">определять приближённые значения </w:t>
      </w:r>
      <w:proofErr w:type="gramStart"/>
      <w:r w:rsidRPr="008344E0">
        <w:rPr>
          <w:rFonts w:ascii="Times New Roman" w:hAnsi="Times New Roman" w:cs="Times New Roman"/>
          <w:sz w:val="24"/>
          <w:szCs w:val="24"/>
        </w:rPr>
        <w:t>координат точки пересечения графиков функций</w:t>
      </w:r>
      <w:proofErr w:type="gramEnd"/>
      <w:r w:rsidRPr="008344E0">
        <w:rPr>
          <w:rFonts w:ascii="Times New Roman" w:hAnsi="Times New Roman" w:cs="Times New Roman"/>
          <w:sz w:val="24"/>
          <w:szCs w:val="24"/>
        </w:rPr>
        <w:t>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оперировать на базовом уровне понятиями: последовательность, арифметическая прогрессия, геометрическая прогрессия;</w:t>
      </w:r>
    </w:p>
    <w:p w:rsidR="007716CD" w:rsidRPr="008344E0" w:rsidRDefault="007716CD" w:rsidP="007716CD">
      <w:pPr>
        <w:pStyle w:val="a5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решать задачи на прогрессии, в которых ответ может быть получен непосредственным подсчётом без применения формул.</w:t>
      </w:r>
    </w:p>
    <w:p w:rsidR="007716CD" w:rsidRPr="008344E0" w:rsidRDefault="007716CD" w:rsidP="007716CD">
      <w:pPr>
        <w:tabs>
          <w:tab w:val="left" w:pos="1134"/>
        </w:tabs>
        <w:spacing w:after="0" w:line="240" w:lineRule="auto"/>
        <w:rPr>
          <w:b/>
          <w:bCs/>
          <w:szCs w:val="24"/>
        </w:rPr>
      </w:pPr>
      <w:r w:rsidRPr="008344E0">
        <w:rPr>
          <w:b/>
          <w:bCs/>
          <w:szCs w:val="24"/>
        </w:rPr>
        <w:t>В повседневной жизни и при изучении других предметов:</w:t>
      </w:r>
    </w:p>
    <w:p w:rsidR="007716CD" w:rsidRPr="008344E0" w:rsidRDefault="007716CD" w:rsidP="007716CD">
      <w:pPr>
        <w:pStyle w:val="a5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использовать графики реальных процессов и зависимостей для определения их свойств (наибольшие и наименьшие значения, промежутки возрастания и убывания, области положительных и отрицательных значений и т.п.);</w:t>
      </w:r>
    </w:p>
    <w:p w:rsidR="007716CD" w:rsidRPr="008344E0" w:rsidRDefault="007716CD" w:rsidP="007716CD">
      <w:pPr>
        <w:pStyle w:val="a5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использовать свойства линейной функц</w:t>
      </w:r>
      <w:proofErr w:type="gramStart"/>
      <w:r w:rsidRPr="008344E0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344E0">
        <w:rPr>
          <w:rFonts w:ascii="Times New Roman" w:hAnsi="Times New Roman" w:cs="Times New Roman"/>
          <w:sz w:val="24"/>
          <w:szCs w:val="24"/>
        </w:rPr>
        <w:t xml:space="preserve"> график при решении задач из других учебных предметов.</w:t>
      </w:r>
    </w:p>
    <w:p w:rsidR="007716CD" w:rsidRPr="008344E0" w:rsidRDefault="007716CD" w:rsidP="007716CD">
      <w:pPr>
        <w:spacing w:after="0" w:line="240" w:lineRule="auto"/>
        <w:rPr>
          <w:b/>
          <w:bCs/>
          <w:szCs w:val="24"/>
        </w:rPr>
      </w:pPr>
      <w:r w:rsidRPr="008344E0">
        <w:rPr>
          <w:b/>
          <w:bCs/>
          <w:szCs w:val="24"/>
        </w:rPr>
        <w:t xml:space="preserve">Статистика и теория вероятностей 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lastRenderedPageBreak/>
        <w:t>Иметь представление о статистических характеристиках, вероятности случайного события, комбинаторных задачах;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решать простейшие комбинаторные задачи методом прямого и организованного перебора;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представлять данные в виде таблиц, диаграмм, графиков;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читать информацию, представленную в виде таблицы, диаграммы, графика;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 xml:space="preserve">определять </w:t>
      </w:r>
      <w:r w:rsidRPr="008344E0">
        <w:rPr>
          <w:rStyle w:val="dash041e0431044b0447043d044b0439char1"/>
          <w:rFonts w:cs="Times New Roman"/>
          <w:szCs w:val="24"/>
        </w:rPr>
        <w:t>основные статистические характеристики числовых наборов;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оценивать вероятность события в простейших случаях;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иметь представление о роли закона больших чисел в массовых явлениях.</w:t>
      </w:r>
    </w:p>
    <w:p w:rsidR="007716CD" w:rsidRPr="008344E0" w:rsidRDefault="007716CD" w:rsidP="007716CD">
      <w:pPr>
        <w:tabs>
          <w:tab w:val="left" w:pos="1134"/>
        </w:tabs>
        <w:spacing w:after="0" w:line="240" w:lineRule="auto"/>
        <w:rPr>
          <w:b/>
          <w:bCs/>
          <w:szCs w:val="24"/>
        </w:rPr>
      </w:pPr>
      <w:r w:rsidRPr="008344E0">
        <w:rPr>
          <w:b/>
          <w:bCs/>
          <w:szCs w:val="24"/>
        </w:rPr>
        <w:t>В повседневной жизни и при изучении других предметов:</w:t>
      </w:r>
    </w:p>
    <w:p w:rsidR="007716CD" w:rsidRPr="008344E0" w:rsidRDefault="007716CD" w:rsidP="007716CD">
      <w:pPr>
        <w:pStyle w:val="a5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оценивать количество возможных вариантов методом перебора;</w:t>
      </w:r>
    </w:p>
    <w:p w:rsidR="007716CD" w:rsidRPr="008344E0" w:rsidRDefault="007716CD" w:rsidP="007716CD">
      <w:pPr>
        <w:pStyle w:val="a5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иметь представление о роли практически достоверных и маловероятных событий;</w:t>
      </w:r>
    </w:p>
    <w:p w:rsidR="007716CD" w:rsidRPr="008344E0" w:rsidRDefault="007716CD" w:rsidP="007716CD">
      <w:pPr>
        <w:pStyle w:val="a5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 xml:space="preserve">сравнивать </w:t>
      </w:r>
      <w:r w:rsidRPr="008344E0">
        <w:rPr>
          <w:rStyle w:val="dash041e0431044b0447043d044b0439char1"/>
          <w:rFonts w:cs="Times New Roman"/>
          <w:szCs w:val="24"/>
        </w:rPr>
        <w:t>основные статистические характеристики, полученные в процессе решения прикладной задачи, изучения реального явления</w:t>
      </w:r>
      <w:r w:rsidRPr="008344E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оценивать вероятность реальных событий и явлений в несложных ситуациях.</w:t>
      </w:r>
    </w:p>
    <w:p w:rsidR="007716CD" w:rsidRPr="008344E0" w:rsidRDefault="007716CD" w:rsidP="007716CD">
      <w:pPr>
        <w:spacing w:after="0" w:line="240" w:lineRule="auto"/>
        <w:rPr>
          <w:b/>
          <w:bCs/>
          <w:szCs w:val="24"/>
        </w:rPr>
      </w:pPr>
      <w:r w:rsidRPr="008344E0">
        <w:rPr>
          <w:b/>
          <w:bCs/>
          <w:szCs w:val="24"/>
        </w:rPr>
        <w:t>Текстовые задачи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Решать несложные сюжетные задачи разных типов на все арифметические действия;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строить модель условия задачи (в виде таблицы, схемы, рисунка или уравнения), в которой даны значения двух из трёх взаимосвязанных величин, с целью поиска решения задачи;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осуществлять способ поиска решения задачи, в котором рассуждение строится от условия к требованию или от требования к условию;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 xml:space="preserve">составлять план решения задачи; 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выделять этапы решения задачи;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интерпретировать вычислительные результаты в задаче, исследовать полученное решение задачи;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знать различие скоростей объекта в стоячей воде, против течения и по течению реки;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решать задачи на нахождение части числа и числа по его части;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решать задачи разных типов (на работу, на покупки, на движение), связывающих три величины, выделять эти величины и отношения между ними;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находить процент от числа, число по проценту от него, находить процентное снижение или процентное повышение величины;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44E0">
        <w:rPr>
          <w:rFonts w:ascii="Times New Roman" w:hAnsi="Times New Roman" w:cs="Times New Roman"/>
          <w:sz w:val="24"/>
          <w:szCs w:val="24"/>
        </w:rPr>
        <w:t>решать несложные логические задачи методом рассуждений.</w:t>
      </w:r>
    </w:p>
    <w:p w:rsidR="007716CD" w:rsidRPr="008344E0" w:rsidRDefault="007716CD" w:rsidP="007716CD">
      <w:pPr>
        <w:tabs>
          <w:tab w:val="left" w:pos="1134"/>
        </w:tabs>
        <w:spacing w:after="0" w:line="240" w:lineRule="auto"/>
        <w:rPr>
          <w:b/>
          <w:bCs/>
          <w:szCs w:val="24"/>
        </w:rPr>
      </w:pPr>
      <w:r w:rsidRPr="008344E0">
        <w:rPr>
          <w:b/>
          <w:bCs/>
          <w:szCs w:val="24"/>
        </w:rPr>
        <w:t>В повседневной жизни и при изучении других предметов:</w:t>
      </w:r>
    </w:p>
    <w:p w:rsidR="007716CD" w:rsidRPr="00FB6E52" w:rsidRDefault="007716CD" w:rsidP="007716CD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szCs w:val="24"/>
        </w:rPr>
      </w:pPr>
      <w:r w:rsidRPr="008344E0">
        <w:rPr>
          <w:szCs w:val="24"/>
        </w:rPr>
        <w:t>выдвигать гипотезы о возможных предельных значениях искомых в задаче величин (делать прикидку).</w:t>
      </w:r>
    </w:p>
    <w:p w:rsidR="007716CD" w:rsidRPr="008A21BE" w:rsidRDefault="007716CD" w:rsidP="007716CD">
      <w:pPr>
        <w:pStyle w:val="Default"/>
        <w:rPr>
          <w:color w:val="auto"/>
        </w:rPr>
      </w:pPr>
      <w:r w:rsidRPr="008A21BE">
        <w:rPr>
          <w:b/>
          <w:bCs/>
          <w:color w:val="auto"/>
        </w:rPr>
        <w:t xml:space="preserve">Геометрические фигуры </w:t>
      </w:r>
    </w:p>
    <w:p w:rsidR="007716CD" w:rsidRPr="008A21BE" w:rsidRDefault="007716CD" w:rsidP="007716CD">
      <w:pPr>
        <w:pStyle w:val="Default"/>
        <w:numPr>
          <w:ilvl w:val="0"/>
          <w:numId w:val="15"/>
        </w:numPr>
        <w:rPr>
          <w:color w:val="auto"/>
        </w:rPr>
      </w:pPr>
      <w:r w:rsidRPr="008A21BE">
        <w:rPr>
          <w:color w:val="auto"/>
        </w:rPr>
        <w:t xml:space="preserve">Оперировать на базовом уровне понятиями геометрических фигур; </w:t>
      </w:r>
    </w:p>
    <w:p w:rsidR="007716CD" w:rsidRPr="008A21BE" w:rsidRDefault="007716CD" w:rsidP="007716CD">
      <w:pPr>
        <w:pStyle w:val="Default"/>
        <w:numPr>
          <w:ilvl w:val="0"/>
          <w:numId w:val="15"/>
        </w:numPr>
        <w:rPr>
          <w:color w:val="auto"/>
        </w:rPr>
      </w:pPr>
      <w:r w:rsidRPr="008A21BE">
        <w:rPr>
          <w:color w:val="auto"/>
        </w:rPr>
        <w:t xml:space="preserve">извлекать информацию о геометрических фигурах, представленную на чертежах в явном виде; </w:t>
      </w:r>
    </w:p>
    <w:p w:rsidR="007716CD" w:rsidRPr="008A21BE" w:rsidRDefault="007716CD" w:rsidP="007716CD">
      <w:pPr>
        <w:pStyle w:val="Default"/>
        <w:numPr>
          <w:ilvl w:val="0"/>
          <w:numId w:val="15"/>
        </w:numPr>
        <w:rPr>
          <w:color w:val="auto"/>
        </w:rPr>
      </w:pPr>
      <w:r w:rsidRPr="008A21BE">
        <w:rPr>
          <w:color w:val="auto"/>
        </w:rPr>
        <w:t xml:space="preserve">применять для решения задач геометрические факты, если условия их применения заданы в явной форме; </w:t>
      </w:r>
    </w:p>
    <w:p w:rsidR="007716CD" w:rsidRPr="00FB6E52" w:rsidRDefault="007716CD" w:rsidP="007716CD">
      <w:pPr>
        <w:pStyle w:val="Default"/>
        <w:numPr>
          <w:ilvl w:val="0"/>
          <w:numId w:val="15"/>
        </w:numPr>
        <w:rPr>
          <w:color w:val="auto"/>
        </w:rPr>
      </w:pPr>
      <w:r w:rsidRPr="008A21BE">
        <w:rPr>
          <w:color w:val="auto"/>
        </w:rPr>
        <w:t xml:space="preserve">решать задачи на нахождение геометрических величин по образцам или алгоритмам. </w:t>
      </w:r>
    </w:p>
    <w:p w:rsidR="007716CD" w:rsidRPr="008A21BE" w:rsidRDefault="007716CD" w:rsidP="007716CD">
      <w:pPr>
        <w:pStyle w:val="Default"/>
        <w:rPr>
          <w:color w:val="auto"/>
        </w:rPr>
      </w:pPr>
      <w:r w:rsidRPr="008A21BE">
        <w:rPr>
          <w:b/>
          <w:bCs/>
          <w:color w:val="auto"/>
        </w:rPr>
        <w:t xml:space="preserve">В повседневной жизни и при изучении других предметов: </w:t>
      </w:r>
    </w:p>
    <w:p w:rsidR="007716CD" w:rsidRPr="00FB6E52" w:rsidRDefault="007716CD" w:rsidP="007716CD">
      <w:pPr>
        <w:pStyle w:val="Default"/>
        <w:numPr>
          <w:ilvl w:val="0"/>
          <w:numId w:val="16"/>
        </w:numPr>
        <w:rPr>
          <w:color w:val="auto"/>
        </w:rPr>
      </w:pPr>
      <w:r w:rsidRPr="008A21BE">
        <w:rPr>
          <w:color w:val="auto"/>
        </w:rPr>
        <w:t xml:space="preserve">использовать свойства геометрических фигур для решения типовых задач, возникающих в ситуациях повседневной жизни, задач практического содержания. </w:t>
      </w:r>
    </w:p>
    <w:p w:rsidR="007716CD" w:rsidRDefault="007716CD" w:rsidP="007716CD"/>
    <w:p w:rsidR="007716CD" w:rsidRDefault="007716CD" w:rsidP="007716CD"/>
    <w:p w:rsidR="007716CD" w:rsidRDefault="007716CD" w:rsidP="007716CD"/>
    <w:p w:rsidR="007716CD" w:rsidRDefault="007716CD" w:rsidP="007716CD"/>
    <w:p w:rsidR="007716CD" w:rsidRDefault="007716CD" w:rsidP="007716CD">
      <w:pPr>
        <w:pStyle w:val="3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8A21BE">
        <w:rPr>
          <w:rFonts w:ascii="Times New Roman" w:hAnsi="Times New Roman"/>
          <w:color w:val="auto"/>
          <w:sz w:val="24"/>
          <w:szCs w:val="24"/>
        </w:rPr>
        <w:lastRenderedPageBreak/>
        <w:t>Выпускник получит возм</w:t>
      </w:r>
      <w:r>
        <w:rPr>
          <w:rFonts w:ascii="Times New Roman" w:hAnsi="Times New Roman"/>
          <w:color w:val="auto"/>
          <w:sz w:val="24"/>
          <w:szCs w:val="24"/>
        </w:rPr>
        <w:t xml:space="preserve">ожность научиться </w:t>
      </w:r>
      <w:r w:rsidRPr="008A21BE">
        <w:rPr>
          <w:rFonts w:ascii="Times New Roman" w:hAnsi="Times New Roman"/>
          <w:color w:val="auto"/>
          <w:sz w:val="24"/>
          <w:szCs w:val="24"/>
        </w:rPr>
        <w:t>для обеспечения возможности успешного продолжения образования на базовом и углублённо</w:t>
      </w:r>
      <w:r>
        <w:rPr>
          <w:rFonts w:ascii="Times New Roman" w:hAnsi="Times New Roman"/>
          <w:color w:val="auto"/>
          <w:sz w:val="24"/>
          <w:szCs w:val="24"/>
        </w:rPr>
        <w:t>м уровнях.</w:t>
      </w:r>
    </w:p>
    <w:p w:rsidR="007716CD" w:rsidRPr="00F116E5" w:rsidRDefault="007716CD" w:rsidP="007716CD"/>
    <w:p w:rsidR="007716CD" w:rsidRPr="008344E0" w:rsidRDefault="007716CD" w:rsidP="007716CD">
      <w:pPr>
        <w:spacing w:after="0" w:line="240" w:lineRule="auto"/>
        <w:rPr>
          <w:b/>
          <w:bCs/>
          <w:szCs w:val="24"/>
        </w:rPr>
      </w:pPr>
      <w:r w:rsidRPr="008344E0">
        <w:rPr>
          <w:b/>
          <w:bCs/>
          <w:szCs w:val="24"/>
        </w:rPr>
        <w:t>Числа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8344E0">
        <w:rPr>
          <w:rFonts w:ascii="Times New Roman" w:hAnsi="Times New Roman" w:cs="Times New Roman"/>
          <w:i/>
          <w:iCs/>
          <w:sz w:val="24"/>
          <w:szCs w:val="24"/>
        </w:rPr>
        <w:t>Оперировать понятиями: множество натуральных чисел, множество целых чисел, множество рациональных чисел, иррациональное число, квадратный корень, множество действительных чисел, геометрическая интерпретация натуральных, целых, рациональных, действительных чисел;</w:t>
      </w:r>
      <w:proofErr w:type="gramEnd"/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понимать и объяснять смысл позиционной записи натурального числа;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выполнять вычисления, в том числе с использованием приёмов рациональных вычислений;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выполнять округление рациональных чисел с заданной точностью;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сравнивать рациональные и иррациональные числа;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представлять рациональное число в виде десятичной дроби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упорядочивать числа, записанные в виде обыкновенной и десятичной дроби;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находить НОД и НОК чисел и использовать их при решении задач.</w:t>
      </w:r>
    </w:p>
    <w:p w:rsidR="007716CD" w:rsidRPr="008344E0" w:rsidRDefault="007716CD" w:rsidP="007716CD">
      <w:pPr>
        <w:tabs>
          <w:tab w:val="left" w:pos="1134"/>
        </w:tabs>
        <w:spacing w:after="0" w:line="240" w:lineRule="auto"/>
        <w:rPr>
          <w:b/>
          <w:bCs/>
          <w:szCs w:val="24"/>
        </w:rPr>
      </w:pPr>
      <w:r w:rsidRPr="008344E0">
        <w:rPr>
          <w:b/>
          <w:bCs/>
          <w:szCs w:val="24"/>
        </w:rPr>
        <w:t>В повседневной жизни и при изучении других предметов: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применять правила приближенных вычислений при решении практических задач и решении задач других учебных предметов;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выполнять сравнение результатов вычислений при решении практических задач, в том числе приближенных вычислений;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составлять и оценивать числовые выражения при решении практических задач и задач из других учебных предметов;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записывать и округлять числовые значения реальных величин с использованием разных систем измерения.</w:t>
      </w:r>
    </w:p>
    <w:p w:rsidR="007716CD" w:rsidRPr="008344E0" w:rsidRDefault="007716CD" w:rsidP="007716CD">
      <w:pPr>
        <w:spacing w:after="0" w:line="240" w:lineRule="auto"/>
        <w:rPr>
          <w:b/>
          <w:bCs/>
          <w:szCs w:val="24"/>
        </w:rPr>
      </w:pPr>
      <w:r w:rsidRPr="008344E0">
        <w:rPr>
          <w:b/>
          <w:bCs/>
          <w:szCs w:val="24"/>
        </w:rPr>
        <w:t>Тождественные преобразования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Оперировать понятиями степени с натуральным показателем, степени с целым отрицательным показателем;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8344E0">
        <w:rPr>
          <w:rFonts w:ascii="Times New Roman" w:hAnsi="Times New Roman" w:cs="Times New Roman"/>
          <w:i/>
          <w:iCs/>
          <w:sz w:val="24"/>
          <w:szCs w:val="24"/>
        </w:rPr>
        <w:t>выполнять преобразования целых выражений: действия с одночленами (сложение, вычитание, умножение), действия с многочленами (сложение, вычитание, умножение);</w:t>
      </w:r>
      <w:proofErr w:type="gramEnd"/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выполнять разложение многочленов на множители одним из способов: вынесение за скобку, группировка, использование формул сокращенного умножения;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выделять квадрат суммы и разности одночленов;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раскладывать на множители квадратный   трёхчлен;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выполнять преобразования выражений, содержащих степени с целыми отрицательными показателями, переходить от записи в виде степени с целым отрицательным показателем к записи в виде дроби;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выполнять преобразования дробно-рациональных выражений: сокращение дробей, приведение алгебраических дробей к общему знаменателю, сложение, умножение, деление алгебраических дробей, возведение алгебраической дроби в натуральную и целую отрицательную степень;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выполнять преобразования выражений, содержащих квадратные корни;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выделять квадрат суммы или разности двучлена в выражениях, содержащих квадратные корни;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выполнять преобразования выражений, содержащих модуль.</w:t>
      </w:r>
    </w:p>
    <w:p w:rsidR="007716CD" w:rsidRPr="008344E0" w:rsidRDefault="007716CD" w:rsidP="007716CD">
      <w:pPr>
        <w:tabs>
          <w:tab w:val="left" w:pos="1134"/>
        </w:tabs>
        <w:spacing w:after="0" w:line="240" w:lineRule="auto"/>
        <w:rPr>
          <w:b/>
          <w:bCs/>
          <w:szCs w:val="24"/>
        </w:rPr>
      </w:pPr>
      <w:r w:rsidRPr="008344E0">
        <w:rPr>
          <w:b/>
          <w:bCs/>
          <w:szCs w:val="24"/>
        </w:rPr>
        <w:t>В повседневной жизни и при изучении других предметов:</w:t>
      </w:r>
    </w:p>
    <w:p w:rsidR="007716CD" w:rsidRPr="008344E0" w:rsidRDefault="007716CD" w:rsidP="007716CD">
      <w:pPr>
        <w:pStyle w:val="a"/>
        <w:numPr>
          <w:ilvl w:val="0"/>
          <w:numId w:val="18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выполнять преобразования и действия с числами, записанными в стандартном виде;</w:t>
      </w:r>
    </w:p>
    <w:p w:rsidR="007716CD" w:rsidRPr="008344E0" w:rsidRDefault="007716CD" w:rsidP="007716CD">
      <w:pPr>
        <w:pStyle w:val="a"/>
        <w:numPr>
          <w:ilvl w:val="0"/>
          <w:numId w:val="18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выполнять преобразования алгебраических выражений при решении задач других учебных предметов.</w:t>
      </w:r>
    </w:p>
    <w:p w:rsidR="007716CD" w:rsidRPr="008344E0" w:rsidRDefault="007716CD" w:rsidP="007716CD">
      <w:pPr>
        <w:spacing w:after="0" w:line="240" w:lineRule="auto"/>
        <w:rPr>
          <w:b/>
          <w:bCs/>
          <w:szCs w:val="24"/>
        </w:rPr>
      </w:pPr>
      <w:r w:rsidRPr="008344E0">
        <w:rPr>
          <w:b/>
          <w:bCs/>
          <w:szCs w:val="24"/>
        </w:rPr>
        <w:t>Уравнения и неравенства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8344E0">
        <w:rPr>
          <w:rFonts w:ascii="Times New Roman" w:hAnsi="Times New Roman" w:cs="Times New Roman"/>
          <w:i/>
          <w:iCs/>
          <w:sz w:val="24"/>
          <w:szCs w:val="24"/>
        </w:rPr>
        <w:lastRenderedPageBreak/>
        <w:t>Оперировать понятиями: уравнение, неравенство, корень уравнения, решение неравенства, равносильные уравнения, область определения уравнения (неравенства, системы уравнений или неравенств);</w:t>
      </w:r>
      <w:proofErr w:type="gramEnd"/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 xml:space="preserve">решать линейные уравнения и уравнения, сводимые к </w:t>
      </w:r>
      <w:proofErr w:type="gramStart"/>
      <w:r w:rsidRPr="008344E0">
        <w:rPr>
          <w:rFonts w:ascii="Times New Roman" w:hAnsi="Times New Roman" w:cs="Times New Roman"/>
          <w:i/>
          <w:iCs/>
          <w:sz w:val="24"/>
          <w:szCs w:val="24"/>
        </w:rPr>
        <w:t>линейным</w:t>
      </w:r>
      <w:proofErr w:type="gramEnd"/>
      <w:r w:rsidRPr="008344E0">
        <w:rPr>
          <w:rFonts w:ascii="Times New Roman" w:hAnsi="Times New Roman" w:cs="Times New Roman"/>
          <w:i/>
          <w:iCs/>
          <w:sz w:val="24"/>
          <w:szCs w:val="24"/>
        </w:rPr>
        <w:t xml:space="preserve"> с помощью тождественных преобразований;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 xml:space="preserve">решать квадратные уравнения и уравнения, сводимые к </w:t>
      </w:r>
      <w:proofErr w:type="gramStart"/>
      <w:r w:rsidRPr="008344E0">
        <w:rPr>
          <w:rFonts w:ascii="Times New Roman" w:hAnsi="Times New Roman" w:cs="Times New Roman"/>
          <w:i/>
          <w:iCs/>
          <w:sz w:val="24"/>
          <w:szCs w:val="24"/>
        </w:rPr>
        <w:t>квадратным</w:t>
      </w:r>
      <w:proofErr w:type="gramEnd"/>
      <w:r w:rsidRPr="008344E0">
        <w:rPr>
          <w:rFonts w:ascii="Times New Roman" w:hAnsi="Times New Roman" w:cs="Times New Roman"/>
          <w:i/>
          <w:iCs/>
          <w:sz w:val="24"/>
          <w:szCs w:val="24"/>
        </w:rPr>
        <w:t xml:space="preserve"> с помощью тождественных преобразований;</w:t>
      </w:r>
    </w:p>
    <w:p w:rsidR="007716CD" w:rsidRPr="00350277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решать дробно-линейные уравнения;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решать уравнения вида</w:t>
      </w:r>
      <w:r w:rsidRPr="008344E0">
        <w:rPr>
          <w:rFonts w:ascii="Times New Roman" w:hAnsi="Times New Roman" w:cs="Times New Roman"/>
          <w:i/>
          <w:iCs/>
          <w:noProof/>
          <w:position w:val="-6"/>
          <w:sz w:val="24"/>
          <w:szCs w:val="24"/>
        </w:rPr>
        <w:drawing>
          <wp:inline distT="0" distB="0" distL="0" distR="0" wp14:anchorId="06146F66" wp14:editId="59025C44">
            <wp:extent cx="443865" cy="231775"/>
            <wp:effectExtent l="19050" t="0" r="0" b="0"/>
            <wp:docPr id="1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" cy="23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44E0">
        <w:rPr>
          <w:rFonts w:ascii="Times New Roman" w:hAnsi="Times New Roman" w:cs="Times New Roman"/>
          <w:i/>
          <w:iCs/>
          <w:sz w:val="24"/>
          <w:szCs w:val="24"/>
        </w:rPr>
        <w:t>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решать уравнения способом разложения на множители и замены переменной;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использовать метод интервалов для решения целых и дробно-рациональных неравенств;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решать линейные уравнения и неравенства с параметрами;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решать несложные квадратные уравнения с параметром;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решать несложные системы линейных уравнений с параметрами;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решать несложные уравнения в целых числах.</w:t>
      </w:r>
    </w:p>
    <w:p w:rsidR="007716CD" w:rsidRPr="008344E0" w:rsidRDefault="007716CD" w:rsidP="007716CD">
      <w:pPr>
        <w:tabs>
          <w:tab w:val="left" w:pos="1134"/>
        </w:tabs>
        <w:spacing w:after="0" w:line="240" w:lineRule="auto"/>
        <w:rPr>
          <w:b/>
          <w:bCs/>
          <w:szCs w:val="24"/>
        </w:rPr>
      </w:pPr>
      <w:r w:rsidRPr="008344E0">
        <w:rPr>
          <w:b/>
          <w:bCs/>
          <w:szCs w:val="24"/>
        </w:rPr>
        <w:t>В повседневной жизни и при изучении других предметов: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составлять и решать линейные и квадратные уравнения, уравнения, к ним сводящиеся, системы линейных уравнений, неравен</w:t>
      </w:r>
      <w:proofErr w:type="gramStart"/>
      <w:r w:rsidRPr="008344E0">
        <w:rPr>
          <w:rFonts w:ascii="Times New Roman" w:hAnsi="Times New Roman" w:cs="Times New Roman"/>
          <w:i/>
          <w:iCs/>
          <w:sz w:val="24"/>
          <w:szCs w:val="24"/>
        </w:rPr>
        <w:t>ств пр</w:t>
      </w:r>
      <w:proofErr w:type="gramEnd"/>
      <w:r w:rsidRPr="008344E0">
        <w:rPr>
          <w:rFonts w:ascii="Times New Roman" w:hAnsi="Times New Roman" w:cs="Times New Roman"/>
          <w:i/>
          <w:iCs/>
          <w:sz w:val="24"/>
          <w:szCs w:val="24"/>
        </w:rPr>
        <w:t>и решении задач других учебных предметов;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выполнять оценку правдоподобия результатов, получаемых при решении линейных и квадратных уравнений и систем линейных уравнений и неравен</w:t>
      </w:r>
      <w:proofErr w:type="gramStart"/>
      <w:r w:rsidRPr="008344E0">
        <w:rPr>
          <w:rFonts w:ascii="Times New Roman" w:hAnsi="Times New Roman" w:cs="Times New Roman"/>
          <w:i/>
          <w:iCs/>
          <w:sz w:val="24"/>
          <w:szCs w:val="24"/>
        </w:rPr>
        <w:t>ств пр</w:t>
      </w:r>
      <w:proofErr w:type="gramEnd"/>
      <w:r w:rsidRPr="008344E0">
        <w:rPr>
          <w:rFonts w:ascii="Times New Roman" w:hAnsi="Times New Roman" w:cs="Times New Roman"/>
          <w:i/>
          <w:iCs/>
          <w:sz w:val="24"/>
          <w:szCs w:val="24"/>
        </w:rPr>
        <w:t>и решении задач других учебных предметов;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выбирать соответствующие уравнения, неравенства или их системы для составления математической модели заданной реальной ситуации или прикладной задачи;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уметь интерпретировать полученный при решении уравнения, неравенства или системы результат в контексте заданной реальной ситуации или прикладной задачи.</w:t>
      </w:r>
    </w:p>
    <w:p w:rsidR="007716CD" w:rsidRPr="008344E0" w:rsidRDefault="007716CD" w:rsidP="007716CD">
      <w:pPr>
        <w:spacing w:after="0" w:line="240" w:lineRule="auto"/>
        <w:rPr>
          <w:b/>
          <w:bCs/>
          <w:szCs w:val="24"/>
        </w:rPr>
      </w:pPr>
      <w:r w:rsidRPr="008344E0">
        <w:rPr>
          <w:b/>
          <w:bCs/>
          <w:szCs w:val="24"/>
        </w:rPr>
        <w:t>Функции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 xml:space="preserve">Оперировать понятиями: функциональная зависимость, функция, график функции, способы задания функции, аргумент и значение функции, область определения и множество значений функции, нули функции, промежутки </w:t>
      </w:r>
      <w:proofErr w:type="spellStart"/>
      <w:r w:rsidRPr="008344E0">
        <w:rPr>
          <w:rFonts w:ascii="Times New Roman" w:hAnsi="Times New Roman" w:cs="Times New Roman"/>
          <w:i/>
          <w:iCs/>
          <w:sz w:val="24"/>
          <w:szCs w:val="24"/>
        </w:rPr>
        <w:t>знакопостоянства</w:t>
      </w:r>
      <w:proofErr w:type="spellEnd"/>
      <w:r w:rsidRPr="008344E0">
        <w:rPr>
          <w:rFonts w:ascii="Times New Roman" w:hAnsi="Times New Roman" w:cs="Times New Roman"/>
          <w:i/>
          <w:iCs/>
          <w:sz w:val="24"/>
          <w:szCs w:val="24"/>
        </w:rPr>
        <w:t xml:space="preserve">, монотонность функции, чётность/нечётность функции; 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 xml:space="preserve">строить графики линейной, квадратичной функций, обратной пропорциональности, функции вида: </w:t>
      </w:r>
      <w:r w:rsidRPr="008344E0">
        <w:rPr>
          <w:rFonts w:ascii="Times New Roman" w:hAnsi="Times New Roman" w:cs="Times New Roman"/>
          <w:i/>
          <w:iCs/>
          <w:noProof/>
          <w:position w:val="-24"/>
          <w:sz w:val="24"/>
          <w:szCs w:val="24"/>
        </w:rPr>
        <w:drawing>
          <wp:inline distT="0" distB="0" distL="0" distR="0" wp14:anchorId="659440F9" wp14:editId="038D7B16">
            <wp:extent cx="812165" cy="389255"/>
            <wp:effectExtent l="0" t="0" r="6985" b="0"/>
            <wp:docPr id="1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165" cy="389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44E0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8344E0">
        <w:rPr>
          <w:rFonts w:ascii="Times New Roman" w:hAnsi="Times New Roman" w:cs="Times New Roman"/>
          <w:i/>
          <w:iCs/>
          <w:noProof/>
          <w:position w:val="-10"/>
          <w:sz w:val="24"/>
          <w:szCs w:val="24"/>
        </w:rPr>
        <w:drawing>
          <wp:inline distT="0" distB="0" distL="0" distR="0" wp14:anchorId="65B79A4F" wp14:editId="4FA7C60E">
            <wp:extent cx="497840" cy="225425"/>
            <wp:effectExtent l="19050" t="0" r="0" b="0"/>
            <wp:docPr id="1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22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44E0">
        <w:rPr>
          <w:rFonts w:ascii="Times New Roman" w:hAnsi="Times New Roman" w:cs="Times New Roman"/>
          <w:i/>
          <w:iCs/>
          <w:sz w:val="24"/>
          <w:szCs w:val="24"/>
        </w:rPr>
        <w:fldChar w:fldCharType="begin"/>
      </w:r>
      <w:r w:rsidRPr="008344E0">
        <w:rPr>
          <w:rFonts w:ascii="Times New Roman" w:hAnsi="Times New Roman" w:cs="Times New Roman"/>
          <w:i/>
          <w:iCs/>
          <w:sz w:val="24"/>
          <w:szCs w:val="24"/>
        </w:rPr>
        <w:instrText xml:space="preserve"> QUOTE  </w:instrText>
      </w:r>
      <w:r w:rsidRPr="008344E0">
        <w:rPr>
          <w:rFonts w:ascii="Times New Roman" w:hAnsi="Times New Roman" w:cs="Times New Roman"/>
          <w:i/>
          <w:iCs/>
          <w:sz w:val="24"/>
          <w:szCs w:val="24"/>
        </w:rPr>
        <w:fldChar w:fldCharType="end"/>
      </w:r>
      <w:r w:rsidRPr="008344E0">
        <w:rPr>
          <w:rFonts w:ascii="Times New Roman" w:hAnsi="Times New Roman" w:cs="Times New Roman"/>
          <w:b/>
          <w:bCs/>
          <w:i/>
          <w:iCs/>
          <w:sz w:val="24"/>
          <w:szCs w:val="24"/>
        </w:rPr>
        <w:t>,</w:t>
      </w:r>
      <w:r w:rsidRPr="008344E0">
        <w:rPr>
          <w:rFonts w:ascii="Times New Roman" w:hAnsi="Times New Roman" w:cs="Times New Roman"/>
          <w:i/>
          <w:iCs/>
          <w:noProof/>
          <w:position w:val="-10"/>
          <w:sz w:val="24"/>
          <w:szCs w:val="24"/>
        </w:rPr>
        <w:drawing>
          <wp:inline distT="0" distB="0" distL="0" distR="0" wp14:anchorId="7265DC80" wp14:editId="48C91D66">
            <wp:extent cx="464185" cy="225425"/>
            <wp:effectExtent l="19050" t="0" r="0" b="0"/>
            <wp:docPr id="1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22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fldChar w:fldCharType="begin"/>
      </w:r>
      <w:r>
        <w:fldChar w:fldCharType="separate"/>
      </w:r>
      <w:r w:rsidRPr="008344E0">
        <w:rPr>
          <w:rFonts w:ascii="Times New Roman" w:hAnsi="Times New Roman" w:cs="Times New Roman"/>
          <w:i/>
          <w:iCs/>
          <w:noProof/>
          <w:position w:val="-10"/>
          <w:sz w:val="24"/>
          <w:szCs w:val="24"/>
        </w:rPr>
        <w:drawing>
          <wp:inline distT="0" distB="0" distL="0" distR="0" wp14:anchorId="6679B87B" wp14:editId="66A72C22">
            <wp:extent cx="470535" cy="245745"/>
            <wp:effectExtent l="19050" t="0" r="5715" b="0"/>
            <wp:docPr id="16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245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iCs/>
          <w:noProof/>
          <w:position w:val="-10"/>
          <w:sz w:val="24"/>
          <w:szCs w:val="24"/>
        </w:rPr>
        <w:fldChar w:fldCharType="end"/>
      </w:r>
      <w:r w:rsidRPr="008344E0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8344E0">
        <w:rPr>
          <w:rFonts w:ascii="Times New Roman" w:hAnsi="Times New Roman" w:cs="Times New Roman"/>
          <w:i/>
          <w:iCs/>
          <w:noProof/>
          <w:position w:val="-12"/>
          <w:sz w:val="24"/>
          <w:szCs w:val="24"/>
        </w:rPr>
        <w:drawing>
          <wp:inline distT="0" distB="0" distL="0" distR="0" wp14:anchorId="3655124F" wp14:editId="78AC2122">
            <wp:extent cx="409575" cy="225425"/>
            <wp:effectExtent l="0" t="0" r="9525" b="0"/>
            <wp:docPr id="17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44E0">
        <w:rPr>
          <w:rFonts w:ascii="Times New Roman" w:hAnsi="Times New Roman" w:cs="Times New Roman"/>
          <w:i/>
          <w:iCs/>
          <w:sz w:val="24"/>
          <w:szCs w:val="24"/>
        </w:rPr>
        <w:t>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 xml:space="preserve">на примере квадратичной функции, использовать преобразования графика функции </w:t>
      </w:r>
      <w:r w:rsidRPr="008344E0">
        <w:rPr>
          <w:rFonts w:ascii="Times New Roman" w:hAnsi="Times New Roman" w:cs="Times New Roman"/>
          <w:i/>
          <w:iCs/>
          <w:sz w:val="24"/>
          <w:szCs w:val="24"/>
          <w:lang w:val="en-US"/>
        </w:rPr>
        <w:t>y</w:t>
      </w:r>
      <w:r w:rsidRPr="008344E0">
        <w:rPr>
          <w:rFonts w:ascii="Times New Roman" w:hAnsi="Times New Roman" w:cs="Times New Roman"/>
          <w:i/>
          <w:iCs/>
          <w:sz w:val="24"/>
          <w:szCs w:val="24"/>
        </w:rPr>
        <w:t>=</w:t>
      </w:r>
      <w:r w:rsidRPr="008344E0">
        <w:rPr>
          <w:rFonts w:ascii="Times New Roman" w:hAnsi="Times New Roman" w:cs="Times New Roman"/>
          <w:i/>
          <w:iCs/>
          <w:sz w:val="24"/>
          <w:szCs w:val="24"/>
          <w:lang w:val="en-US"/>
        </w:rPr>
        <w:t>f</w:t>
      </w:r>
      <w:r w:rsidRPr="008344E0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Pr="008344E0"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 w:rsidRPr="008344E0">
        <w:rPr>
          <w:rFonts w:ascii="Times New Roman" w:hAnsi="Times New Roman" w:cs="Times New Roman"/>
          <w:i/>
          <w:iCs/>
          <w:sz w:val="24"/>
          <w:szCs w:val="24"/>
        </w:rPr>
        <w:t xml:space="preserve">) для построения графиков функций </w:t>
      </w:r>
      <w:r w:rsidRPr="008344E0">
        <w:rPr>
          <w:rFonts w:ascii="Times New Roman" w:hAnsi="Times New Roman" w:cs="Times New Roman"/>
          <w:i/>
          <w:iCs/>
          <w:noProof/>
          <w:position w:val="-12"/>
          <w:sz w:val="24"/>
          <w:szCs w:val="24"/>
        </w:rPr>
        <w:drawing>
          <wp:inline distT="0" distB="0" distL="0" distR="0" wp14:anchorId="13FE2C5E" wp14:editId="18F8DB82">
            <wp:extent cx="1105535" cy="225425"/>
            <wp:effectExtent l="0" t="0" r="0" b="0"/>
            <wp:docPr id="18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22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44E0">
        <w:rPr>
          <w:rFonts w:ascii="Times New Roman" w:hAnsi="Times New Roman" w:cs="Times New Roman"/>
          <w:i/>
          <w:iCs/>
          <w:sz w:val="24"/>
          <w:szCs w:val="24"/>
        </w:rPr>
        <w:t xml:space="preserve">; 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составлять уравнения прямой по заданным условиям: проходящей через две точки с заданными координатами, проходящей через данную точку и параллельной данной прямой;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исследовать функцию по её графику;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 xml:space="preserve">находить множество значений, нули, промежутки </w:t>
      </w:r>
      <w:proofErr w:type="spellStart"/>
      <w:r w:rsidRPr="008344E0">
        <w:rPr>
          <w:rFonts w:ascii="Times New Roman" w:hAnsi="Times New Roman" w:cs="Times New Roman"/>
          <w:i/>
          <w:iCs/>
          <w:sz w:val="24"/>
          <w:szCs w:val="24"/>
        </w:rPr>
        <w:t>знакопостоянства</w:t>
      </w:r>
      <w:proofErr w:type="spellEnd"/>
      <w:r w:rsidRPr="008344E0">
        <w:rPr>
          <w:rFonts w:ascii="Times New Roman" w:hAnsi="Times New Roman" w:cs="Times New Roman"/>
          <w:i/>
          <w:iCs/>
          <w:sz w:val="24"/>
          <w:szCs w:val="24"/>
        </w:rPr>
        <w:t>, монотонности квадратичной функции;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оперировать понятиями: последовательность, арифметическая прогрессия, геометрическая прогрессия;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решать задачи на арифметическую и геометрическую прогрессию.</w:t>
      </w:r>
    </w:p>
    <w:p w:rsidR="007716CD" w:rsidRPr="008344E0" w:rsidRDefault="007716CD" w:rsidP="007716CD">
      <w:pPr>
        <w:tabs>
          <w:tab w:val="left" w:pos="1134"/>
        </w:tabs>
        <w:spacing w:after="0" w:line="240" w:lineRule="auto"/>
        <w:rPr>
          <w:b/>
          <w:bCs/>
          <w:szCs w:val="24"/>
        </w:rPr>
      </w:pPr>
      <w:r w:rsidRPr="008344E0">
        <w:rPr>
          <w:b/>
          <w:bCs/>
          <w:szCs w:val="24"/>
        </w:rPr>
        <w:t>В повседневной жизни и при изучении других предметов: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иллюстрировать с помощью графика реальную зависимость или процесс по их характеристикам;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использовать свойства и график квадратичной функции при решении задач из других учебных предметов.</w:t>
      </w:r>
    </w:p>
    <w:p w:rsidR="007716CD" w:rsidRDefault="007716CD" w:rsidP="007716CD">
      <w:pPr>
        <w:spacing w:after="0" w:line="240" w:lineRule="auto"/>
        <w:rPr>
          <w:b/>
          <w:bCs/>
          <w:szCs w:val="24"/>
        </w:rPr>
      </w:pPr>
    </w:p>
    <w:p w:rsidR="007716CD" w:rsidRPr="008344E0" w:rsidRDefault="007716CD" w:rsidP="007716CD">
      <w:pPr>
        <w:spacing w:after="0" w:line="240" w:lineRule="auto"/>
        <w:rPr>
          <w:b/>
          <w:bCs/>
          <w:szCs w:val="24"/>
        </w:rPr>
      </w:pPr>
      <w:r w:rsidRPr="008344E0">
        <w:rPr>
          <w:b/>
          <w:bCs/>
          <w:szCs w:val="24"/>
        </w:rPr>
        <w:t>Текстовые задачи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lastRenderedPageBreak/>
        <w:t>Решать простые и сложные задачи разных типов, а также задачи повышенной трудности;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использовать разные краткие записи как модели текстов сложных задач для построения поисковой схемы и решения задач;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  <w:lang w:eastAsia="en-US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  <w:lang w:eastAsia="en-US"/>
        </w:rPr>
        <w:t>различать модель текста и модель решения задачи, конструировать к одной модели решения несложной задачи разные модели текста задачи;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знать и применять оба способа поиска решения задач (от требования к условию и от условия к требованию);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 xml:space="preserve">моделировать рассуждения при поиске решения задач с помощью </w:t>
      </w:r>
      <w:proofErr w:type="gramStart"/>
      <w:r w:rsidRPr="008344E0">
        <w:rPr>
          <w:rFonts w:ascii="Times New Roman" w:hAnsi="Times New Roman" w:cs="Times New Roman"/>
          <w:i/>
          <w:iCs/>
          <w:sz w:val="24"/>
          <w:szCs w:val="24"/>
        </w:rPr>
        <w:t>граф-схемы</w:t>
      </w:r>
      <w:proofErr w:type="gramEnd"/>
      <w:r w:rsidRPr="008344E0">
        <w:rPr>
          <w:rFonts w:ascii="Times New Roman" w:hAnsi="Times New Roman" w:cs="Times New Roman"/>
          <w:i/>
          <w:iCs/>
          <w:sz w:val="24"/>
          <w:szCs w:val="24"/>
        </w:rPr>
        <w:t>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выделять этапы решения задачи и содержание каждого этапа;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уметь выбирать оптимальный метод решения задачи и осознавать выбор метода, рассматривать различные методы, находить разные решения задачи, если возможно;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анализировать затруднения при решении задач;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 xml:space="preserve">выполнять различные преобразования предложенной задачи, конструировать новые задачи </w:t>
      </w:r>
      <w:proofErr w:type="gramStart"/>
      <w:r w:rsidRPr="008344E0">
        <w:rPr>
          <w:rFonts w:ascii="Times New Roman" w:hAnsi="Times New Roman" w:cs="Times New Roman"/>
          <w:i/>
          <w:iCs/>
          <w:sz w:val="24"/>
          <w:szCs w:val="24"/>
        </w:rPr>
        <w:t>из</w:t>
      </w:r>
      <w:proofErr w:type="gramEnd"/>
      <w:r w:rsidRPr="008344E0">
        <w:rPr>
          <w:rFonts w:ascii="Times New Roman" w:hAnsi="Times New Roman" w:cs="Times New Roman"/>
          <w:i/>
          <w:iCs/>
          <w:sz w:val="24"/>
          <w:szCs w:val="24"/>
        </w:rPr>
        <w:t xml:space="preserve"> данной, в том числе обратные;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интерпретировать вычислительные результаты в задаче, исследовать полученное решение задачи;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анализировать всевозможные ситуации взаимного расположения двух объектов и изменение их характеристик при совместном движении (скорость, время, расстояние) при решении задач на движение двух объектов как в одном, так и в противоположных направлениях;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исследовать всевозможные ситуации при решении задач на движение по реке, рассматривать разные системы отсчёта;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 xml:space="preserve">решать разнообразные задачи «на части», </w:t>
      </w:r>
    </w:p>
    <w:p w:rsidR="007716CD" w:rsidRPr="008344E0" w:rsidRDefault="007716CD" w:rsidP="007716CD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i/>
          <w:iCs/>
          <w:szCs w:val="24"/>
        </w:rPr>
      </w:pPr>
      <w:r w:rsidRPr="008344E0">
        <w:rPr>
          <w:i/>
          <w:iCs/>
          <w:szCs w:val="24"/>
        </w:rPr>
        <w:t>решать и обосновывать свое решение задач (выделять математическую основу) на нахождение части числа и числа по его части на основе конкретного смысла дроби;</w:t>
      </w:r>
    </w:p>
    <w:p w:rsidR="007716CD" w:rsidRPr="008344E0" w:rsidRDefault="007716CD" w:rsidP="007716CD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i/>
          <w:iCs/>
          <w:szCs w:val="24"/>
        </w:rPr>
      </w:pPr>
      <w:r w:rsidRPr="008344E0">
        <w:rPr>
          <w:i/>
          <w:iCs/>
          <w:szCs w:val="24"/>
        </w:rPr>
        <w:t>осознавать и объяснять идентичность задач разных типов, связывающих три величины (на работу, на покупки, на движение)</w:t>
      </w:r>
      <w:proofErr w:type="gramStart"/>
      <w:r w:rsidRPr="008344E0">
        <w:rPr>
          <w:i/>
          <w:iCs/>
          <w:szCs w:val="24"/>
        </w:rPr>
        <w:t>.</w:t>
      </w:r>
      <w:proofErr w:type="gramEnd"/>
      <w:r w:rsidRPr="008344E0">
        <w:rPr>
          <w:i/>
          <w:iCs/>
          <w:szCs w:val="24"/>
        </w:rPr>
        <w:t xml:space="preserve"> </w:t>
      </w:r>
      <w:proofErr w:type="gramStart"/>
      <w:r w:rsidRPr="008344E0">
        <w:rPr>
          <w:i/>
          <w:iCs/>
          <w:szCs w:val="24"/>
        </w:rPr>
        <w:t>в</w:t>
      </w:r>
      <w:proofErr w:type="gramEnd"/>
      <w:r w:rsidRPr="008344E0">
        <w:rPr>
          <w:i/>
          <w:iCs/>
          <w:szCs w:val="24"/>
        </w:rPr>
        <w:t>ыделять эти величины и отношения между ними, применять их при решении задач, конструировать собственные задач указанных типов;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владеть основными методами решения задач на смеси, сплавы, концентрации;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решать задачи на проценты, в том числе, сложные проценты с обоснованием, используя разные способы;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решать логические задачи разными способами, в том числе, с двумя блоками и с тремя блоками данных с помощью таблиц;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решать задачи по комбинаторике и теории вероятностей на основе использования изученных методов и обосновывать решение;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решать несложные задачи по математической статистике;</w:t>
      </w:r>
    </w:p>
    <w:p w:rsidR="007716CD" w:rsidRPr="008344E0" w:rsidRDefault="007716CD" w:rsidP="007716CD">
      <w:pPr>
        <w:pStyle w:val="a5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 xml:space="preserve">овладеть основными методами решения сюжетных задач: арифметический, алгебраический, перебор вариантов, геометрический, графический, применять их в новых по сравнению </w:t>
      </w:r>
      <w:proofErr w:type="gramStart"/>
      <w:r w:rsidRPr="008344E0">
        <w:rPr>
          <w:rFonts w:ascii="Times New Roman" w:hAnsi="Times New Roman" w:cs="Times New Roman"/>
          <w:i/>
          <w:iCs/>
          <w:sz w:val="24"/>
          <w:szCs w:val="24"/>
        </w:rPr>
        <w:t>с</w:t>
      </w:r>
      <w:proofErr w:type="gramEnd"/>
      <w:r w:rsidRPr="008344E0">
        <w:rPr>
          <w:rFonts w:ascii="Times New Roman" w:hAnsi="Times New Roman" w:cs="Times New Roman"/>
          <w:i/>
          <w:iCs/>
          <w:sz w:val="24"/>
          <w:szCs w:val="24"/>
        </w:rPr>
        <w:t xml:space="preserve"> изученными ситуациях.</w:t>
      </w:r>
    </w:p>
    <w:p w:rsidR="007716CD" w:rsidRPr="008344E0" w:rsidRDefault="007716CD" w:rsidP="007716CD">
      <w:pPr>
        <w:tabs>
          <w:tab w:val="left" w:pos="1134"/>
        </w:tabs>
        <w:spacing w:after="0" w:line="240" w:lineRule="auto"/>
        <w:rPr>
          <w:b/>
          <w:bCs/>
          <w:szCs w:val="24"/>
        </w:rPr>
      </w:pPr>
      <w:r w:rsidRPr="008344E0">
        <w:rPr>
          <w:b/>
          <w:bCs/>
          <w:szCs w:val="24"/>
        </w:rPr>
        <w:t>В повседневной жизни и при изучении других предметов: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  <w:lang w:eastAsia="en-US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  <w:lang w:eastAsia="en-US"/>
        </w:rPr>
        <w:t>выделять при решении задач характеристики рассматриваемой в задаче ситуации, отличные от реальных (те, от которых абстрагировались), конструировать новые ситуации с учётом этих характеристик, в частности, при решении задач на концентрации, учитывать плотность вещества;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  <w:lang w:eastAsia="en-US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  <w:lang w:eastAsia="en-US"/>
        </w:rPr>
        <w:t>решать и конструировать задачи на основе рассмотрения реальных ситуаций, в которых не требуется точный вычислительный результат;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  <w:lang w:eastAsia="en-US"/>
        </w:rPr>
        <w:t>решать задачи на движение по реке, рассматривая разные системы отсчета.</w:t>
      </w:r>
    </w:p>
    <w:p w:rsidR="007716CD" w:rsidRPr="008344E0" w:rsidRDefault="007716CD" w:rsidP="007716CD">
      <w:pPr>
        <w:spacing w:after="0" w:line="240" w:lineRule="auto"/>
        <w:rPr>
          <w:b/>
          <w:bCs/>
          <w:szCs w:val="24"/>
        </w:rPr>
      </w:pPr>
      <w:r w:rsidRPr="008344E0">
        <w:rPr>
          <w:b/>
          <w:bCs/>
          <w:szCs w:val="24"/>
        </w:rPr>
        <w:t xml:space="preserve">Статистика и теория вероятностей </w:t>
      </w:r>
    </w:p>
    <w:p w:rsidR="007716CD" w:rsidRPr="008344E0" w:rsidRDefault="007716CD" w:rsidP="007716CD">
      <w:pPr>
        <w:pStyle w:val="a5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Оперировать понятиями: столбчатые и круговые диаграммы, таблицы данных, среднее арифметическое, медиана, наибольшее и наименьшее значения выборки, размах выборки, дисперсия и стандартное отклонение, случайная изменчивость;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 xml:space="preserve">извлекать информацию, </w:t>
      </w:r>
      <w:r w:rsidRPr="008344E0">
        <w:rPr>
          <w:rStyle w:val="dash041e0431044b0447043d044b0439char1"/>
          <w:rFonts w:cs="Times New Roman"/>
          <w:i/>
          <w:iCs/>
          <w:szCs w:val="24"/>
        </w:rPr>
        <w:t>представленную в таблицах, на диаграммах, графиках</w:t>
      </w:r>
      <w:r w:rsidRPr="008344E0">
        <w:rPr>
          <w:rFonts w:ascii="Times New Roman" w:hAnsi="Times New Roman" w:cs="Times New Roman"/>
          <w:i/>
          <w:iCs/>
          <w:sz w:val="24"/>
          <w:szCs w:val="24"/>
        </w:rPr>
        <w:t>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lastRenderedPageBreak/>
        <w:t>составлять таблицы, строить диаграммы и графики на основе данных;</w:t>
      </w:r>
    </w:p>
    <w:p w:rsidR="007716CD" w:rsidRPr="008344E0" w:rsidRDefault="007716CD" w:rsidP="007716CD">
      <w:pPr>
        <w:pStyle w:val="a5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оперировать понятиями: факториал числа, перестановки и сочетания, треугольник Паскаля;</w:t>
      </w:r>
    </w:p>
    <w:p w:rsidR="007716CD" w:rsidRPr="008344E0" w:rsidRDefault="007716CD" w:rsidP="007716CD">
      <w:pPr>
        <w:pStyle w:val="a5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применять правило произведения при решении комбинаторных задач;</w:t>
      </w:r>
    </w:p>
    <w:p w:rsidR="007716CD" w:rsidRPr="008344E0" w:rsidRDefault="007716CD" w:rsidP="007716CD">
      <w:pPr>
        <w:pStyle w:val="a5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оперировать понятиями: случайный опыт, случайный выбор, испытание, элементарное случайное событие (исход), классическое определение вероятности случайного события, операции над случайными событиями;</w:t>
      </w:r>
    </w:p>
    <w:p w:rsidR="007716CD" w:rsidRPr="008344E0" w:rsidRDefault="007716CD" w:rsidP="007716CD">
      <w:pPr>
        <w:pStyle w:val="a5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представлять информацию с помощью кругов Эйлера;</w:t>
      </w:r>
    </w:p>
    <w:p w:rsidR="007716CD" w:rsidRPr="008344E0" w:rsidRDefault="007716CD" w:rsidP="007716CD">
      <w:pPr>
        <w:pStyle w:val="a5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решать задачи на вычисление вероятности с подсчетом количества вариантов с помощью комбинаторики.</w:t>
      </w:r>
    </w:p>
    <w:p w:rsidR="007716CD" w:rsidRPr="008344E0" w:rsidRDefault="007716CD" w:rsidP="007716CD">
      <w:pPr>
        <w:tabs>
          <w:tab w:val="left" w:pos="1134"/>
        </w:tabs>
        <w:spacing w:after="0" w:line="240" w:lineRule="auto"/>
        <w:rPr>
          <w:b/>
          <w:bCs/>
          <w:szCs w:val="24"/>
        </w:rPr>
      </w:pPr>
      <w:r w:rsidRPr="008344E0">
        <w:rPr>
          <w:b/>
          <w:bCs/>
          <w:szCs w:val="24"/>
        </w:rPr>
        <w:t>В повседневной жизни и при изучении других предметов:</w:t>
      </w:r>
    </w:p>
    <w:p w:rsidR="007716CD" w:rsidRPr="008344E0" w:rsidRDefault="007716CD" w:rsidP="007716CD">
      <w:pPr>
        <w:pStyle w:val="a5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 xml:space="preserve">извлекать, интерпретировать и преобразовывать информацию, </w:t>
      </w:r>
      <w:r w:rsidRPr="008344E0">
        <w:rPr>
          <w:rStyle w:val="dash041e0431044b0447043d044b0439char1"/>
          <w:rFonts w:cs="Times New Roman"/>
          <w:i/>
          <w:iCs/>
          <w:szCs w:val="24"/>
        </w:rPr>
        <w:t>представленную в таблицах, на диаграммах, графиках, отражающую свойства и характеристики реальных процессов и явлений;</w:t>
      </w:r>
    </w:p>
    <w:p w:rsidR="007716CD" w:rsidRPr="008344E0" w:rsidRDefault="007716CD" w:rsidP="007716CD">
      <w:pPr>
        <w:pStyle w:val="a5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определять статистические характеристики выборок по таблицам, диаграммам, графикам, выполнять сравнение в зависимости от цели решения задачи;</w:t>
      </w:r>
    </w:p>
    <w:p w:rsidR="007716CD" w:rsidRPr="008344E0" w:rsidRDefault="007716CD" w:rsidP="007716CD">
      <w:pPr>
        <w:pStyle w:val="a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8344E0">
        <w:rPr>
          <w:rFonts w:ascii="Times New Roman" w:hAnsi="Times New Roman" w:cs="Times New Roman"/>
          <w:i/>
          <w:iCs/>
          <w:sz w:val="24"/>
          <w:szCs w:val="24"/>
        </w:rPr>
        <w:t>оценивать вероятность реальных событий и явлений.</w:t>
      </w:r>
    </w:p>
    <w:p w:rsidR="007716CD" w:rsidRPr="008A21BE" w:rsidRDefault="007716CD" w:rsidP="007716CD">
      <w:pPr>
        <w:autoSpaceDE w:val="0"/>
        <w:autoSpaceDN w:val="0"/>
        <w:adjustRightInd w:val="0"/>
        <w:spacing w:after="0" w:line="240" w:lineRule="auto"/>
        <w:ind w:left="360"/>
        <w:rPr>
          <w:b/>
          <w:szCs w:val="24"/>
          <w:lang w:eastAsia="ru-RU"/>
        </w:rPr>
      </w:pPr>
      <w:r w:rsidRPr="008A21BE">
        <w:rPr>
          <w:b/>
          <w:bCs/>
          <w:szCs w:val="24"/>
          <w:lang w:eastAsia="ru-RU"/>
        </w:rPr>
        <w:t xml:space="preserve">Геометрические фигуры </w:t>
      </w:r>
    </w:p>
    <w:p w:rsidR="007716CD" w:rsidRPr="008A21BE" w:rsidRDefault="007716CD" w:rsidP="007716CD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i/>
          <w:szCs w:val="24"/>
          <w:lang w:eastAsia="ru-RU"/>
        </w:rPr>
      </w:pPr>
      <w:r w:rsidRPr="008A21BE">
        <w:rPr>
          <w:i/>
          <w:iCs/>
          <w:szCs w:val="24"/>
          <w:lang w:eastAsia="ru-RU"/>
        </w:rPr>
        <w:t xml:space="preserve">Оперировать понятиями геометрических фигур; </w:t>
      </w:r>
    </w:p>
    <w:p w:rsidR="007716CD" w:rsidRPr="008A21BE" w:rsidRDefault="007716CD" w:rsidP="007716CD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i/>
          <w:szCs w:val="24"/>
          <w:lang w:eastAsia="ru-RU"/>
        </w:rPr>
      </w:pPr>
      <w:r w:rsidRPr="008A21BE">
        <w:rPr>
          <w:i/>
          <w:iCs/>
          <w:szCs w:val="24"/>
          <w:lang w:eastAsia="ru-RU"/>
        </w:rPr>
        <w:t xml:space="preserve">извлекать, интерпретировать и преобразовывать информацию о геометрических фигурах, представленную на чертежах; </w:t>
      </w:r>
    </w:p>
    <w:p w:rsidR="007716CD" w:rsidRPr="008A21BE" w:rsidRDefault="007716CD" w:rsidP="007716CD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i/>
          <w:szCs w:val="24"/>
          <w:lang w:eastAsia="ru-RU"/>
        </w:rPr>
      </w:pPr>
      <w:r w:rsidRPr="008A21BE">
        <w:rPr>
          <w:i/>
          <w:iCs/>
          <w:szCs w:val="24"/>
          <w:lang w:eastAsia="ru-RU"/>
        </w:rPr>
        <w:t xml:space="preserve">применять геометрические факты для решения задач, в том числе, предполагающих несколько шагов решения; </w:t>
      </w:r>
    </w:p>
    <w:p w:rsidR="007716CD" w:rsidRPr="008A21BE" w:rsidRDefault="007716CD" w:rsidP="007716CD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i/>
          <w:szCs w:val="24"/>
          <w:lang w:eastAsia="ru-RU"/>
        </w:rPr>
      </w:pPr>
      <w:r w:rsidRPr="008A21BE">
        <w:rPr>
          <w:i/>
          <w:iCs/>
          <w:szCs w:val="24"/>
          <w:lang w:eastAsia="ru-RU"/>
        </w:rPr>
        <w:t xml:space="preserve">формулировать в простейших случаях свойства и признаки фигур; </w:t>
      </w:r>
    </w:p>
    <w:p w:rsidR="007716CD" w:rsidRPr="008A21BE" w:rsidRDefault="007716CD" w:rsidP="007716CD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i/>
          <w:szCs w:val="24"/>
          <w:lang w:eastAsia="ru-RU"/>
        </w:rPr>
      </w:pPr>
      <w:r w:rsidRPr="008A21BE">
        <w:rPr>
          <w:i/>
          <w:iCs/>
          <w:szCs w:val="24"/>
          <w:lang w:eastAsia="ru-RU"/>
        </w:rPr>
        <w:t xml:space="preserve">доказывать геометрические утверждения; </w:t>
      </w:r>
    </w:p>
    <w:p w:rsidR="007716CD" w:rsidRPr="008A21BE" w:rsidRDefault="007716CD" w:rsidP="007716CD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i/>
          <w:szCs w:val="24"/>
          <w:lang w:eastAsia="ru-RU"/>
        </w:rPr>
      </w:pPr>
      <w:r w:rsidRPr="008A21BE">
        <w:rPr>
          <w:i/>
          <w:iCs/>
          <w:szCs w:val="24"/>
          <w:lang w:eastAsia="ru-RU"/>
        </w:rPr>
        <w:t xml:space="preserve">владеть стандартной классификацией плоских фигур (треугольников и четырехугольников). </w:t>
      </w:r>
    </w:p>
    <w:p w:rsidR="007716CD" w:rsidRPr="008A21BE" w:rsidRDefault="007716CD" w:rsidP="007716CD">
      <w:pPr>
        <w:autoSpaceDE w:val="0"/>
        <w:autoSpaceDN w:val="0"/>
        <w:adjustRightInd w:val="0"/>
        <w:spacing w:after="0" w:line="240" w:lineRule="auto"/>
        <w:rPr>
          <w:b/>
          <w:szCs w:val="24"/>
          <w:lang w:eastAsia="ru-RU"/>
        </w:rPr>
      </w:pPr>
      <w:r w:rsidRPr="008A21BE">
        <w:rPr>
          <w:b/>
          <w:bCs/>
          <w:szCs w:val="24"/>
          <w:lang w:eastAsia="ru-RU"/>
        </w:rPr>
        <w:t xml:space="preserve">В повседневной жизни и при изучении других предметов: </w:t>
      </w:r>
    </w:p>
    <w:p w:rsidR="007716CD" w:rsidRPr="00F116E5" w:rsidRDefault="007716CD" w:rsidP="007716C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i/>
          <w:szCs w:val="24"/>
          <w:lang w:eastAsia="ru-RU"/>
        </w:rPr>
      </w:pPr>
      <w:r w:rsidRPr="008A21BE">
        <w:rPr>
          <w:i/>
          <w:iCs/>
          <w:szCs w:val="24"/>
          <w:lang w:eastAsia="ru-RU"/>
        </w:rPr>
        <w:t xml:space="preserve">использовать свойства геометрических фигур для решения задач практического характера и задач из смежных дисциплин. </w:t>
      </w:r>
    </w:p>
    <w:p w:rsidR="007716CD" w:rsidRDefault="007716CD" w:rsidP="007716CD">
      <w:pPr>
        <w:autoSpaceDE w:val="0"/>
        <w:autoSpaceDN w:val="0"/>
        <w:adjustRightInd w:val="0"/>
        <w:spacing w:after="0" w:line="240" w:lineRule="auto"/>
        <w:ind w:left="720"/>
        <w:rPr>
          <w:i/>
          <w:szCs w:val="24"/>
          <w:lang w:eastAsia="ru-RU"/>
        </w:rPr>
      </w:pPr>
    </w:p>
    <w:p w:rsidR="007716CD" w:rsidRDefault="007716CD" w:rsidP="007716CD">
      <w:pPr>
        <w:pStyle w:val="a8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16E5">
        <w:rPr>
          <w:rFonts w:ascii="Times New Roman" w:hAnsi="Times New Roman" w:cs="Times New Roman"/>
          <w:b/>
          <w:sz w:val="24"/>
          <w:szCs w:val="24"/>
        </w:rPr>
        <w:t xml:space="preserve">Содержание учебного предмета. </w:t>
      </w:r>
    </w:p>
    <w:p w:rsidR="007716CD" w:rsidRDefault="007716CD" w:rsidP="007716CD">
      <w:pPr>
        <w:pStyle w:val="a8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716CD" w:rsidRDefault="007716CD" w:rsidP="007716CD">
      <w:pPr>
        <w:pStyle w:val="a8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350277">
        <w:rPr>
          <w:rFonts w:ascii="Times New Roman" w:hAnsi="Times New Roman" w:cs="Times New Roman"/>
          <w:b/>
          <w:sz w:val="24"/>
          <w:szCs w:val="24"/>
        </w:rPr>
        <w:t>класс</w:t>
      </w:r>
      <w:r>
        <w:rPr>
          <w:b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(1 час в неделю, всего 34 часа)</w:t>
      </w:r>
    </w:p>
    <w:p w:rsidR="007716CD" w:rsidRDefault="007716CD" w:rsidP="007716CD">
      <w:pPr>
        <w:pStyle w:val="a8"/>
        <w:ind w:left="72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716CD" w:rsidTr="006911D0">
        <w:tc>
          <w:tcPr>
            <w:tcW w:w="9571" w:type="dxa"/>
          </w:tcPr>
          <w:p w:rsidR="007716CD" w:rsidRDefault="007716CD" w:rsidP="006911D0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Числа. Действия с алгебраическими выражениями   (5 часов)</w:t>
            </w:r>
          </w:p>
        </w:tc>
      </w:tr>
      <w:tr w:rsidR="007716CD" w:rsidTr="006911D0">
        <w:tc>
          <w:tcPr>
            <w:tcW w:w="9571" w:type="dxa"/>
          </w:tcPr>
          <w:p w:rsidR="007716CD" w:rsidRDefault="007716CD" w:rsidP="006911D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Числа и вычисления. Алгебраические выражения.</w:t>
            </w:r>
          </w:p>
        </w:tc>
      </w:tr>
      <w:tr w:rsidR="007716CD" w:rsidTr="006911D0">
        <w:tc>
          <w:tcPr>
            <w:tcW w:w="9571" w:type="dxa"/>
          </w:tcPr>
          <w:p w:rsidR="007716CD" w:rsidRDefault="007716CD" w:rsidP="006911D0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Функции (3 часа)</w:t>
            </w:r>
          </w:p>
        </w:tc>
      </w:tr>
      <w:tr w:rsidR="007716CD" w:rsidTr="006911D0">
        <w:tc>
          <w:tcPr>
            <w:tcW w:w="9571" w:type="dxa"/>
          </w:tcPr>
          <w:p w:rsidR="007716CD" w:rsidRDefault="007716CD" w:rsidP="006911D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Функции и их графики.</w:t>
            </w:r>
          </w:p>
        </w:tc>
      </w:tr>
      <w:tr w:rsidR="007716CD" w:rsidTr="006911D0">
        <w:tc>
          <w:tcPr>
            <w:tcW w:w="9571" w:type="dxa"/>
          </w:tcPr>
          <w:p w:rsidR="007716CD" w:rsidRDefault="007716CD" w:rsidP="006911D0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Уравнения и неравенства</w:t>
            </w:r>
            <w:r w:rsidRPr="00446E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 часов</w:t>
            </w:r>
            <w:r w:rsidRPr="00446E8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7716CD" w:rsidTr="006911D0">
        <w:tc>
          <w:tcPr>
            <w:tcW w:w="9571" w:type="dxa"/>
          </w:tcPr>
          <w:p w:rsidR="007716CD" w:rsidRDefault="007716CD" w:rsidP="006911D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Уравнения. Системы уравнений. Неравенства. Системы неравенств.</w:t>
            </w:r>
          </w:p>
        </w:tc>
      </w:tr>
      <w:tr w:rsidR="007716CD" w:rsidTr="006911D0">
        <w:tc>
          <w:tcPr>
            <w:tcW w:w="9571" w:type="dxa"/>
          </w:tcPr>
          <w:p w:rsidR="007716CD" w:rsidRDefault="007716CD" w:rsidP="006911D0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Текстовые задачи (5 часов)</w:t>
            </w:r>
          </w:p>
        </w:tc>
      </w:tr>
      <w:tr w:rsidR="007716CD" w:rsidTr="006911D0">
        <w:tc>
          <w:tcPr>
            <w:tcW w:w="9571" w:type="dxa"/>
          </w:tcPr>
          <w:p w:rsidR="007716CD" w:rsidRDefault="007716CD" w:rsidP="006911D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на движение. Задачи на совместную работу. Задачи на смеси и сплавы. Задачи на концентрацию. Задачи на проценты.</w:t>
            </w:r>
          </w:p>
        </w:tc>
      </w:tr>
      <w:tr w:rsidR="007716CD" w:rsidTr="006911D0">
        <w:tc>
          <w:tcPr>
            <w:tcW w:w="9571" w:type="dxa"/>
          </w:tcPr>
          <w:p w:rsidR="007716CD" w:rsidRDefault="007716CD" w:rsidP="006911D0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Геометрические фигуры </w:t>
            </w:r>
            <w:r w:rsidRPr="00E85553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 часов</w:t>
            </w:r>
            <w:r w:rsidRPr="00E85553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7716CD" w:rsidTr="006911D0">
        <w:tc>
          <w:tcPr>
            <w:tcW w:w="9571" w:type="dxa"/>
          </w:tcPr>
          <w:p w:rsidR="007716CD" w:rsidRDefault="007716CD" w:rsidP="006911D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Треугольник. Многоугольники. Окружность и круг. Измерение геометрических величин.</w:t>
            </w:r>
          </w:p>
        </w:tc>
      </w:tr>
      <w:tr w:rsidR="007716CD" w:rsidTr="006911D0">
        <w:tc>
          <w:tcPr>
            <w:tcW w:w="9571" w:type="dxa"/>
          </w:tcPr>
          <w:p w:rsidR="007716CD" w:rsidRPr="008326B4" w:rsidRDefault="007716CD" w:rsidP="006911D0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Статистика  и теория вероятностей (4часа)</w:t>
            </w:r>
          </w:p>
        </w:tc>
      </w:tr>
      <w:tr w:rsidR="007716CD" w:rsidTr="006911D0">
        <w:tc>
          <w:tcPr>
            <w:tcW w:w="9571" w:type="dxa"/>
          </w:tcPr>
          <w:p w:rsidR="007716CD" w:rsidRPr="008326B4" w:rsidRDefault="007716CD" w:rsidP="006911D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Числовые последовательности. Вероятность и статистические характеристики.</w:t>
            </w:r>
          </w:p>
        </w:tc>
      </w:tr>
      <w:tr w:rsidR="007716CD" w:rsidTr="006911D0">
        <w:tc>
          <w:tcPr>
            <w:tcW w:w="9571" w:type="dxa"/>
          </w:tcPr>
          <w:p w:rsidR="007716CD" w:rsidRPr="008326B4" w:rsidRDefault="007716CD" w:rsidP="006911D0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Повторение (5 часов)</w:t>
            </w:r>
          </w:p>
        </w:tc>
      </w:tr>
      <w:tr w:rsidR="007716CD" w:rsidTr="006911D0">
        <w:tc>
          <w:tcPr>
            <w:tcW w:w="9571" w:type="dxa"/>
          </w:tcPr>
          <w:p w:rsidR="007716CD" w:rsidRPr="008326B4" w:rsidRDefault="007716CD" w:rsidP="006911D0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заданий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КИМов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ОГЭ.</w:t>
            </w:r>
          </w:p>
        </w:tc>
      </w:tr>
    </w:tbl>
    <w:p w:rsidR="007716CD" w:rsidRDefault="007716CD" w:rsidP="007716CD">
      <w:pPr>
        <w:pStyle w:val="a8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716CD" w:rsidRDefault="007716CD" w:rsidP="007716CD">
      <w:pPr>
        <w:pStyle w:val="a8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716CD" w:rsidRDefault="007716CD" w:rsidP="007716CD">
      <w:pPr>
        <w:pStyle w:val="a8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716CD" w:rsidRPr="00F116E5" w:rsidRDefault="007716CD" w:rsidP="007716CD">
      <w:pPr>
        <w:pStyle w:val="a8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716CD" w:rsidRDefault="007716CD" w:rsidP="007716CD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7716CD" w:rsidRDefault="007716CD" w:rsidP="007716CD">
      <w:pPr>
        <w:pStyle w:val="a8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935">
        <w:rPr>
          <w:rFonts w:ascii="Times New Roman" w:hAnsi="Times New Roman" w:cs="Times New Roman"/>
          <w:b/>
          <w:sz w:val="24"/>
          <w:szCs w:val="24"/>
        </w:rPr>
        <w:lastRenderedPageBreak/>
        <w:t>Тематическое планирование с указанием количества часов, отводимых на освоение каждой темы.</w:t>
      </w:r>
    </w:p>
    <w:p w:rsidR="007716CD" w:rsidRDefault="007716CD" w:rsidP="007716CD">
      <w:pPr>
        <w:pStyle w:val="a8"/>
        <w:ind w:left="72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Ind w:w="720" w:type="dxa"/>
        <w:tblLook w:val="04A0" w:firstRow="1" w:lastRow="0" w:firstColumn="1" w:lastColumn="0" w:noHBand="0" w:noVBand="1"/>
      </w:tblPr>
      <w:tblGrid>
        <w:gridCol w:w="948"/>
        <w:gridCol w:w="6520"/>
        <w:gridCol w:w="1667"/>
      </w:tblGrid>
      <w:tr w:rsidR="007716CD" w:rsidTr="006911D0">
        <w:tc>
          <w:tcPr>
            <w:tcW w:w="948" w:type="dxa"/>
          </w:tcPr>
          <w:p w:rsidR="007716CD" w:rsidRPr="008326B4" w:rsidRDefault="007716CD" w:rsidP="006911D0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  <w:lang w:eastAsia="ru-RU"/>
              </w:rPr>
            </w:pPr>
            <w:r w:rsidRPr="008326B4">
              <w:rPr>
                <w:b/>
                <w:szCs w:val="24"/>
                <w:lang w:eastAsia="ru-RU"/>
              </w:rPr>
              <w:t>№</w:t>
            </w:r>
            <w:proofErr w:type="gramStart"/>
            <w:r w:rsidRPr="008326B4">
              <w:rPr>
                <w:b/>
                <w:szCs w:val="24"/>
                <w:lang w:eastAsia="ru-RU"/>
              </w:rPr>
              <w:t>п</w:t>
            </w:r>
            <w:proofErr w:type="gramEnd"/>
            <w:r w:rsidRPr="008326B4">
              <w:rPr>
                <w:b/>
                <w:szCs w:val="24"/>
                <w:lang w:eastAsia="ru-RU"/>
              </w:rPr>
              <w:t>/п</w:t>
            </w:r>
          </w:p>
        </w:tc>
        <w:tc>
          <w:tcPr>
            <w:tcW w:w="6520" w:type="dxa"/>
          </w:tcPr>
          <w:p w:rsidR="007716CD" w:rsidRPr="008326B4" w:rsidRDefault="007716CD" w:rsidP="006911D0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  <w:lang w:eastAsia="ru-RU"/>
              </w:rPr>
            </w:pPr>
            <w:r w:rsidRPr="008326B4">
              <w:rPr>
                <w:b/>
                <w:szCs w:val="24"/>
                <w:lang w:eastAsia="ru-RU"/>
              </w:rPr>
              <w:t>Наименование темы</w:t>
            </w:r>
          </w:p>
        </w:tc>
        <w:tc>
          <w:tcPr>
            <w:tcW w:w="1667" w:type="dxa"/>
          </w:tcPr>
          <w:p w:rsidR="007716CD" w:rsidRPr="008326B4" w:rsidRDefault="007716CD" w:rsidP="006911D0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  <w:lang w:eastAsia="ru-RU"/>
              </w:rPr>
            </w:pPr>
            <w:r w:rsidRPr="008326B4">
              <w:rPr>
                <w:b/>
                <w:szCs w:val="24"/>
                <w:lang w:eastAsia="ru-RU"/>
              </w:rPr>
              <w:t>Количество часов</w:t>
            </w:r>
          </w:p>
        </w:tc>
      </w:tr>
      <w:tr w:rsidR="007716CD" w:rsidRPr="00350277" w:rsidTr="006911D0">
        <w:tc>
          <w:tcPr>
            <w:tcW w:w="948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1</w:t>
            </w:r>
          </w:p>
        </w:tc>
        <w:tc>
          <w:tcPr>
            <w:tcW w:w="6520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i/>
                <w:szCs w:val="24"/>
                <w:lang w:eastAsia="ru-RU"/>
              </w:rPr>
            </w:pPr>
            <w:r w:rsidRPr="00350277">
              <w:rPr>
                <w:szCs w:val="24"/>
              </w:rPr>
              <w:t>Числа и вычисления.</w:t>
            </w:r>
          </w:p>
        </w:tc>
        <w:tc>
          <w:tcPr>
            <w:tcW w:w="1667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jc w:val="center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3</w:t>
            </w:r>
          </w:p>
        </w:tc>
      </w:tr>
      <w:tr w:rsidR="007716CD" w:rsidRPr="00350277" w:rsidTr="006911D0">
        <w:tc>
          <w:tcPr>
            <w:tcW w:w="948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2</w:t>
            </w:r>
          </w:p>
        </w:tc>
        <w:tc>
          <w:tcPr>
            <w:tcW w:w="6520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i/>
                <w:szCs w:val="24"/>
                <w:lang w:eastAsia="ru-RU"/>
              </w:rPr>
            </w:pPr>
            <w:r w:rsidRPr="00350277">
              <w:rPr>
                <w:szCs w:val="24"/>
              </w:rPr>
              <w:t>Алгебраические выражения.</w:t>
            </w:r>
          </w:p>
        </w:tc>
        <w:tc>
          <w:tcPr>
            <w:tcW w:w="1667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jc w:val="center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2</w:t>
            </w:r>
          </w:p>
        </w:tc>
      </w:tr>
      <w:tr w:rsidR="007716CD" w:rsidRPr="00350277" w:rsidTr="006911D0">
        <w:tc>
          <w:tcPr>
            <w:tcW w:w="948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3</w:t>
            </w:r>
          </w:p>
        </w:tc>
        <w:tc>
          <w:tcPr>
            <w:tcW w:w="6520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i/>
                <w:szCs w:val="24"/>
                <w:lang w:eastAsia="ru-RU"/>
              </w:rPr>
            </w:pPr>
            <w:r w:rsidRPr="00350277">
              <w:rPr>
                <w:szCs w:val="24"/>
              </w:rPr>
              <w:t>Функции и их графики.</w:t>
            </w:r>
          </w:p>
        </w:tc>
        <w:tc>
          <w:tcPr>
            <w:tcW w:w="1667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jc w:val="center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3</w:t>
            </w:r>
          </w:p>
        </w:tc>
      </w:tr>
      <w:tr w:rsidR="007716CD" w:rsidRPr="00350277" w:rsidTr="006911D0">
        <w:tc>
          <w:tcPr>
            <w:tcW w:w="948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4</w:t>
            </w:r>
          </w:p>
        </w:tc>
        <w:tc>
          <w:tcPr>
            <w:tcW w:w="6520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i/>
                <w:szCs w:val="24"/>
                <w:lang w:eastAsia="ru-RU"/>
              </w:rPr>
            </w:pPr>
            <w:r w:rsidRPr="00350277">
              <w:rPr>
                <w:szCs w:val="24"/>
              </w:rPr>
              <w:t>Уравнения. Системы уравнений</w:t>
            </w:r>
          </w:p>
        </w:tc>
        <w:tc>
          <w:tcPr>
            <w:tcW w:w="1667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jc w:val="center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4</w:t>
            </w:r>
          </w:p>
        </w:tc>
      </w:tr>
      <w:tr w:rsidR="007716CD" w:rsidRPr="00350277" w:rsidTr="006911D0">
        <w:tc>
          <w:tcPr>
            <w:tcW w:w="948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5</w:t>
            </w:r>
          </w:p>
        </w:tc>
        <w:tc>
          <w:tcPr>
            <w:tcW w:w="6520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i/>
                <w:szCs w:val="24"/>
                <w:lang w:eastAsia="ru-RU"/>
              </w:rPr>
            </w:pPr>
            <w:r w:rsidRPr="00350277">
              <w:rPr>
                <w:szCs w:val="24"/>
              </w:rPr>
              <w:t>Неравенства. Системы неравенств.</w:t>
            </w:r>
          </w:p>
        </w:tc>
        <w:tc>
          <w:tcPr>
            <w:tcW w:w="1667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jc w:val="center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3</w:t>
            </w:r>
          </w:p>
        </w:tc>
      </w:tr>
      <w:tr w:rsidR="007716CD" w:rsidRPr="00350277" w:rsidTr="006911D0">
        <w:tc>
          <w:tcPr>
            <w:tcW w:w="948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6</w:t>
            </w:r>
          </w:p>
        </w:tc>
        <w:tc>
          <w:tcPr>
            <w:tcW w:w="6520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i/>
                <w:szCs w:val="24"/>
                <w:lang w:eastAsia="ru-RU"/>
              </w:rPr>
            </w:pPr>
            <w:r w:rsidRPr="00350277">
              <w:rPr>
                <w:szCs w:val="24"/>
              </w:rPr>
              <w:t>Задачи на движение.</w:t>
            </w:r>
          </w:p>
        </w:tc>
        <w:tc>
          <w:tcPr>
            <w:tcW w:w="1667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jc w:val="center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1</w:t>
            </w:r>
          </w:p>
        </w:tc>
      </w:tr>
      <w:tr w:rsidR="007716CD" w:rsidRPr="00350277" w:rsidTr="006911D0">
        <w:tc>
          <w:tcPr>
            <w:tcW w:w="948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7</w:t>
            </w:r>
          </w:p>
        </w:tc>
        <w:tc>
          <w:tcPr>
            <w:tcW w:w="6520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i/>
                <w:szCs w:val="24"/>
                <w:lang w:eastAsia="ru-RU"/>
              </w:rPr>
            </w:pPr>
            <w:r w:rsidRPr="00350277">
              <w:rPr>
                <w:szCs w:val="24"/>
              </w:rPr>
              <w:t>Задачи на совместную работу.</w:t>
            </w:r>
          </w:p>
        </w:tc>
        <w:tc>
          <w:tcPr>
            <w:tcW w:w="1667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jc w:val="center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1</w:t>
            </w:r>
          </w:p>
        </w:tc>
      </w:tr>
      <w:tr w:rsidR="007716CD" w:rsidRPr="00350277" w:rsidTr="006911D0">
        <w:tc>
          <w:tcPr>
            <w:tcW w:w="948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8</w:t>
            </w:r>
          </w:p>
        </w:tc>
        <w:tc>
          <w:tcPr>
            <w:tcW w:w="6520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350277">
              <w:rPr>
                <w:szCs w:val="24"/>
              </w:rPr>
              <w:t>Задачи на смеси и сплавы.</w:t>
            </w:r>
          </w:p>
        </w:tc>
        <w:tc>
          <w:tcPr>
            <w:tcW w:w="1667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jc w:val="center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1</w:t>
            </w:r>
          </w:p>
        </w:tc>
      </w:tr>
      <w:tr w:rsidR="007716CD" w:rsidRPr="00350277" w:rsidTr="006911D0">
        <w:tc>
          <w:tcPr>
            <w:tcW w:w="948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9</w:t>
            </w:r>
          </w:p>
        </w:tc>
        <w:tc>
          <w:tcPr>
            <w:tcW w:w="6520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350277">
              <w:rPr>
                <w:szCs w:val="24"/>
              </w:rPr>
              <w:t>Задачи на концентрацию.</w:t>
            </w:r>
          </w:p>
        </w:tc>
        <w:tc>
          <w:tcPr>
            <w:tcW w:w="1667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jc w:val="center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1</w:t>
            </w:r>
          </w:p>
        </w:tc>
      </w:tr>
      <w:tr w:rsidR="007716CD" w:rsidRPr="00350277" w:rsidTr="006911D0">
        <w:tc>
          <w:tcPr>
            <w:tcW w:w="948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10</w:t>
            </w:r>
          </w:p>
        </w:tc>
        <w:tc>
          <w:tcPr>
            <w:tcW w:w="6520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350277">
              <w:rPr>
                <w:szCs w:val="24"/>
              </w:rPr>
              <w:t>Задачи на проценты.</w:t>
            </w:r>
          </w:p>
        </w:tc>
        <w:tc>
          <w:tcPr>
            <w:tcW w:w="1667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jc w:val="center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1</w:t>
            </w:r>
          </w:p>
        </w:tc>
      </w:tr>
      <w:tr w:rsidR="007716CD" w:rsidRPr="00350277" w:rsidTr="006911D0">
        <w:tc>
          <w:tcPr>
            <w:tcW w:w="948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11</w:t>
            </w:r>
          </w:p>
        </w:tc>
        <w:tc>
          <w:tcPr>
            <w:tcW w:w="6520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350277">
              <w:rPr>
                <w:szCs w:val="24"/>
              </w:rPr>
              <w:t>Геометрические фигуры и их свойства.</w:t>
            </w:r>
          </w:p>
        </w:tc>
        <w:tc>
          <w:tcPr>
            <w:tcW w:w="1667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jc w:val="center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1</w:t>
            </w:r>
          </w:p>
        </w:tc>
      </w:tr>
      <w:tr w:rsidR="007716CD" w:rsidRPr="00350277" w:rsidTr="006911D0">
        <w:tc>
          <w:tcPr>
            <w:tcW w:w="948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12</w:t>
            </w:r>
          </w:p>
        </w:tc>
        <w:tc>
          <w:tcPr>
            <w:tcW w:w="6520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350277">
              <w:rPr>
                <w:szCs w:val="24"/>
              </w:rPr>
              <w:t>Треугольник</w:t>
            </w:r>
          </w:p>
        </w:tc>
        <w:tc>
          <w:tcPr>
            <w:tcW w:w="1667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jc w:val="center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1</w:t>
            </w:r>
          </w:p>
        </w:tc>
      </w:tr>
      <w:tr w:rsidR="007716CD" w:rsidRPr="00350277" w:rsidTr="006911D0">
        <w:tc>
          <w:tcPr>
            <w:tcW w:w="948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13</w:t>
            </w:r>
          </w:p>
        </w:tc>
        <w:tc>
          <w:tcPr>
            <w:tcW w:w="6520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350277">
              <w:rPr>
                <w:szCs w:val="24"/>
              </w:rPr>
              <w:t>Многоугольники.</w:t>
            </w:r>
          </w:p>
        </w:tc>
        <w:tc>
          <w:tcPr>
            <w:tcW w:w="1667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jc w:val="center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1</w:t>
            </w:r>
          </w:p>
        </w:tc>
      </w:tr>
      <w:tr w:rsidR="007716CD" w:rsidRPr="00350277" w:rsidTr="006911D0">
        <w:tc>
          <w:tcPr>
            <w:tcW w:w="948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14</w:t>
            </w:r>
          </w:p>
        </w:tc>
        <w:tc>
          <w:tcPr>
            <w:tcW w:w="6520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350277">
              <w:rPr>
                <w:szCs w:val="24"/>
              </w:rPr>
              <w:t>Окружность и круг.</w:t>
            </w:r>
          </w:p>
        </w:tc>
        <w:tc>
          <w:tcPr>
            <w:tcW w:w="1667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jc w:val="center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1</w:t>
            </w:r>
          </w:p>
        </w:tc>
      </w:tr>
      <w:tr w:rsidR="007716CD" w:rsidRPr="00350277" w:rsidTr="006911D0">
        <w:tc>
          <w:tcPr>
            <w:tcW w:w="948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15</w:t>
            </w:r>
          </w:p>
        </w:tc>
        <w:tc>
          <w:tcPr>
            <w:tcW w:w="6520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350277">
              <w:rPr>
                <w:szCs w:val="24"/>
              </w:rPr>
              <w:t>Измерение геометрических величин.</w:t>
            </w:r>
          </w:p>
        </w:tc>
        <w:tc>
          <w:tcPr>
            <w:tcW w:w="1667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jc w:val="center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1</w:t>
            </w:r>
          </w:p>
        </w:tc>
      </w:tr>
      <w:tr w:rsidR="007716CD" w:rsidRPr="00350277" w:rsidTr="006911D0">
        <w:tc>
          <w:tcPr>
            <w:tcW w:w="948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16</w:t>
            </w:r>
          </w:p>
        </w:tc>
        <w:tc>
          <w:tcPr>
            <w:tcW w:w="6520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350277">
              <w:rPr>
                <w:szCs w:val="24"/>
              </w:rPr>
              <w:t>Числовые последовательности.</w:t>
            </w:r>
          </w:p>
        </w:tc>
        <w:tc>
          <w:tcPr>
            <w:tcW w:w="1667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jc w:val="center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2</w:t>
            </w:r>
          </w:p>
        </w:tc>
      </w:tr>
      <w:tr w:rsidR="007716CD" w:rsidRPr="00350277" w:rsidTr="006911D0">
        <w:tc>
          <w:tcPr>
            <w:tcW w:w="948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17</w:t>
            </w:r>
          </w:p>
        </w:tc>
        <w:tc>
          <w:tcPr>
            <w:tcW w:w="6520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350277">
              <w:rPr>
                <w:szCs w:val="24"/>
              </w:rPr>
              <w:t>Вероятность и статистические характеристики.</w:t>
            </w:r>
          </w:p>
        </w:tc>
        <w:tc>
          <w:tcPr>
            <w:tcW w:w="1667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jc w:val="center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2</w:t>
            </w:r>
          </w:p>
        </w:tc>
      </w:tr>
      <w:tr w:rsidR="007716CD" w:rsidRPr="00350277" w:rsidTr="006911D0">
        <w:tc>
          <w:tcPr>
            <w:tcW w:w="948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18</w:t>
            </w:r>
          </w:p>
        </w:tc>
        <w:tc>
          <w:tcPr>
            <w:tcW w:w="6520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350277">
              <w:rPr>
                <w:szCs w:val="24"/>
              </w:rPr>
              <w:t xml:space="preserve">Решение заданий </w:t>
            </w:r>
            <w:proofErr w:type="spellStart"/>
            <w:r w:rsidRPr="00350277">
              <w:rPr>
                <w:szCs w:val="24"/>
              </w:rPr>
              <w:t>КИМов</w:t>
            </w:r>
            <w:proofErr w:type="spellEnd"/>
            <w:r w:rsidRPr="00350277">
              <w:rPr>
                <w:szCs w:val="24"/>
              </w:rPr>
              <w:t xml:space="preserve"> ОГЭ.</w:t>
            </w:r>
          </w:p>
        </w:tc>
        <w:tc>
          <w:tcPr>
            <w:tcW w:w="1667" w:type="dxa"/>
          </w:tcPr>
          <w:p w:rsidR="007716CD" w:rsidRPr="00350277" w:rsidRDefault="007716CD" w:rsidP="006911D0">
            <w:pPr>
              <w:autoSpaceDE w:val="0"/>
              <w:autoSpaceDN w:val="0"/>
              <w:adjustRightInd w:val="0"/>
              <w:jc w:val="center"/>
              <w:rPr>
                <w:szCs w:val="24"/>
                <w:lang w:eastAsia="ru-RU"/>
              </w:rPr>
            </w:pPr>
            <w:r w:rsidRPr="00350277">
              <w:rPr>
                <w:szCs w:val="24"/>
                <w:lang w:eastAsia="ru-RU"/>
              </w:rPr>
              <w:t>5</w:t>
            </w:r>
          </w:p>
        </w:tc>
      </w:tr>
    </w:tbl>
    <w:p w:rsidR="007716CD" w:rsidRPr="00350277" w:rsidRDefault="007716CD" w:rsidP="007716CD">
      <w:pPr>
        <w:autoSpaceDE w:val="0"/>
        <w:autoSpaceDN w:val="0"/>
        <w:adjustRightInd w:val="0"/>
        <w:spacing w:after="0" w:line="240" w:lineRule="auto"/>
        <w:ind w:left="720"/>
        <w:rPr>
          <w:i/>
          <w:szCs w:val="24"/>
          <w:lang w:eastAsia="ru-RU"/>
        </w:rPr>
      </w:pPr>
    </w:p>
    <w:p w:rsidR="007716CD" w:rsidRPr="008A21BE" w:rsidRDefault="007716CD" w:rsidP="007716CD">
      <w:pPr>
        <w:autoSpaceDE w:val="0"/>
        <w:autoSpaceDN w:val="0"/>
        <w:adjustRightInd w:val="0"/>
        <w:spacing w:after="0" w:line="240" w:lineRule="auto"/>
        <w:ind w:left="720"/>
        <w:rPr>
          <w:i/>
          <w:szCs w:val="24"/>
          <w:lang w:eastAsia="ru-RU"/>
        </w:rPr>
      </w:pPr>
    </w:p>
    <w:p w:rsidR="0001598A" w:rsidRDefault="0001598A">
      <w:bookmarkStart w:id="2" w:name="_GoBack"/>
      <w:bookmarkEnd w:id="2"/>
    </w:p>
    <w:sectPr w:rsidR="0001598A" w:rsidSect="008B76F6">
      <w:pgSz w:w="11906" w:h="16838"/>
      <w:pgMar w:top="567" w:right="991" w:bottom="567" w:left="1276" w:header="709" w:footer="709" w:gutter="0"/>
      <w:pgBorders w:offsetFrom="page">
        <w:top w:val="pushPinNote1" w:sz="10" w:space="24" w:color="auto"/>
        <w:left w:val="pushPinNote1" w:sz="10" w:space="24" w:color="auto"/>
        <w:bottom w:val="pushPinNote1" w:sz="10" w:space="24" w:color="auto"/>
        <w:right w:val="pushPinNote1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B4059"/>
    <w:multiLevelType w:val="hybridMultilevel"/>
    <w:tmpl w:val="42F6218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390312D"/>
    <w:multiLevelType w:val="hybridMultilevel"/>
    <w:tmpl w:val="B112A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610"/>
    <w:multiLevelType w:val="hybridMultilevel"/>
    <w:tmpl w:val="4EF0B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8604B8"/>
    <w:multiLevelType w:val="hybridMultilevel"/>
    <w:tmpl w:val="D1A07056"/>
    <w:lvl w:ilvl="0" w:tplc="D48EDF8E">
      <w:start w:val="9"/>
      <w:numFmt w:val="decimal"/>
      <w:lvlText w:val="%1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F8A0773"/>
    <w:multiLevelType w:val="multilevel"/>
    <w:tmpl w:val="D0246F28"/>
    <w:lvl w:ilvl="0">
      <w:start w:val="1"/>
      <w:numFmt w:val="decimal"/>
      <w:lvlText w:val="%1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045114E"/>
    <w:multiLevelType w:val="multilevel"/>
    <w:tmpl w:val="FFEE001A"/>
    <w:lvl w:ilvl="0">
      <w:start w:val="1"/>
      <w:numFmt w:val="decimal"/>
      <w:lvlText w:val="%1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50B2F91"/>
    <w:multiLevelType w:val="hybridMultilevel"/>
    <w:tmpl w:val="AB9AE5A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C7C2133"/>
    <w:multiLevelType w:val="hybridMultilevel"/>
    <w:tmpl w:val="64F476FE"/>
    <w:lvl w:ilvl="0" w:tplc="B6E61AC6">
      <w:start w:val="1"/>
      <w:numFmt w:val="decimal"/>
      <w:pStyle w:val="a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D69361C"/>
    <w:multiLevelType w:val="hybridMultilevel"/>
    <w:tmpl w:val="08D652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88F6CEF"/>
    <w:multiLevelType w:val="hybridMultilevel"/>
    <w:tmpl w:val="5F28F40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3C450C"/>
    <w:multiLevelType w:val="hybridMultilevel"/>
    <w:tmpl w:val="4DB20D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3C7B89"/>
    <w:multiLevelType w:val="multilevel"/>
    <w:tmpl w:val="14F2ED0C"/>
    <w:lvl w:ilvl="0">
      <w:start w:val="1"/>
      <w:numFmt w:val="decimal"/>
      <w:lvlText w:val="%1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FD8656B"/>
    <w:multiLevelType w:val="multilevel"/>
    <w:tmpl w:val="24DC68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FB412C"/>
    <w:multiLevelType w:val="hybridMultilevel"/>
    <w:tmpl w:val="A0066F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47407C"/>
    <w:multiLevelType w:val="hybridMultilevel"/>
    <w:tmpl w:val="A8B47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D17BA0"/>
    <w:multiLevelType w:val="hybridMultilevel"/>
    <w:tmpl w:val="DFDEFC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FD3222"/>
    <w:multiLevelType w:val="multilevel"/>
    <w:tmpl w:val="EE20E8B2"/>
    <w:lvl w:ilvl="0">
      <w:start w:val="9"/>
      <w:numFmt w:val="decimal"/>
      <w:lvlText w:val="%1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81665A2"/>
    <w:multiLevelType w:val="hybridMultilevel"/>
    <w:tmpl w:val="994677B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1593E09"/>
    <w:multiLevelType w:val="hybridMultilevel"/>
    <w:tmpl w:val="2C261F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AB1072"/>
    <w:multiLevelType w:val="hybridMultilevel"/>
    <w:tmpl w:val="F648F3EE"/>
    <w:lvl w:ilvl="0" w:tplc="04190001">
      <w:start w:val="1"/>
      <w:numFmt w:val="bullet"/>
      <w:lvlText w:val=""/>
      <w:lvlJc w:val="left"/>
      <w:pPr>
        <w:ind w:left="39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7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12"/>
  </w:num>
  <w:num w:numId="4">
    <w:abstractNumId w:val="5"/>
  </w:num>
  <w:num w:numId="5">
    <w:abstractNumId w:val="4"/>
  </w:num>
  <w:num w:numId="6">
    <w:abstractNumId w:val="16"/>
  </w:num>
  <w:num w:numId="7">
    <w:abstractNumId w:val="11"/>
  </w:num>
  <w:num w:numId="8">
    <w:abstractNumId w:val="7"/>
    <w:lvlOverride w:ilvl="0">
      <w:startOverride w:val="1"/>
    </w:lvlOverride>
  </w:num>
  <w:num w:numId="9">
    <w:abstractNumId w:val="17"/>
  </w:num>
  <w:num w:numId="10">
    <w:abstractNumId w:val="9"/>
  </w:num>
  <w:num w:numId="11">
    <w:abstractNumId w:val="6"/>
  </w:num>
  <w:num w:numId="12">
    <w:abstractNumId w:val="8"/>
  </w:num>
  <w:num w:numId="13">
    <w:abstractNumId w:val="19"/>
  </w:num>
  <w:num w:numId="14">
    <w:abstractNumId w:val="0"/>
  </w:num>
  <w:num w:numId="15">
    <w:abstractNumId w:val="10"/>
  </w:num>
  <w:num w:numId="16">
    <w:abstractNumId w:val="2"/>
  </w:num>
  <w:num w:numId="17">
    <w:abstractNumId w:val="15"/>
  </w:num>
  <w:num w:numId="18">
    <w:abstractNumId w:val="13"/>
  </w:num>
  <w:num w:numId="19">
    <w:abstractNumId w:val="1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6CD"/>
    <w:rsid w:val="0001598A"/>
    <w:rsid w:val="00771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16CD"/>
    <w:rPr>
      <w:rFonts w:ascii="Times New Roman" w:eastAsia="Times New Roman" w:hAnsi="Times New Roman" w:cs="Times New Roman"/>
      <w:sz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7716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"/>
    <w:semiHidden/>
    <w:rsid w:val="007716C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Normal (Web)"/>
    <w:basedOn w:val="a0"/>
    <w:uiPriority w:val="99"/>
    <w:unhideWhenUsed/>
    <w:rsid w:val="007716CD"/>
    <w:pPr>
      <w:spacing w:before="100" w:beforeAutospacing="1" w:after="100" w:afterAutospacing="1" w:line="240" w:lineRule="auto"/>
    </w:pPr>
    <w:rPr>
      <w:szCs w:val="24"/>
      <w:lang w:eastAsia="ru-RU"/>
    </w:rPr>
  </w:style>
  <w:style w:type="paragraph" w:styleId="a5">
    <w:name w:val="List Paragraph"/>
    <w:basedOn w:val="a0"/>
    <w:link w:val="a6"/>
    <w:uiPriority w:val="99"/>
    <w:qFormat/>
    <w:rsid w:val="007716CD"/>
    <w:pPr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customStyle="1" w:styleId="a7">
    <w:name w:val="Базовый"/>
    <w:rsid w:val="007716CD"/>
    <w:pPr>
      <w:suppressAutoHyphens/>
    </w:pPr>
    <w:rPr>
      <w:rFonts w:ascii="Calibri" w:eastAsia="SimSun" w:hAnsi="Calibri" w:cs="Calibri"/>
    </w:rPr>
  </w:style>
  <w:style w:type="character" w:customStyle="1" w:styleId="2">
    <w:name w:val="Основной текст (2)_"/>
    <w:basedOn w:val="a1"/>
    <w:link w:val="20"/>
    <w:rsid w:val="007716CD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0"/>
    <w:link w:val="2"/>
    <w:rsid w:val="007716CD"/>
    <w:pPr>
      <w:widowControl w:val="0"/>
      <w:shd w:val="clear" w:color="auto" w:fill="FFFFFF"/>
      <w:spacing w:before="300" w:after="60" w:line="0" w:lineRule="atLeast"/>
      <w:ind w:hanging="300"/>
      <w:jc w:val="both"/>
    </w:pPr>
    <w:rPr>
      <w:rFonts w:ascii="Bookman Old Style" w:eastAsia="Bookman Old Style" w:hAnsi="Bookman Old Style" w:cs="Bookman Old Style"/>
      <w:sz w:val="19"/>
      <w:szCs w:val="19"/>
    </w:rPr>
  </w:style>
  <w:style w:type="character" w:customStyle="1" w:styleId="a6">
    <w:name w:val="Абзац списка Знак"/>
    <w:link w:val="a5"/>
    <w:uiPriority w:val="99"/>
    <w:locked/>
    <w:rsid w:val="007716CD"/>
  </w:style>
  <w:style w:type="paragraph" w:styleId="a8">
    <w:name w:val="No Spacing"/>
    <w:uiPriority w:val="1"/>
    <w:qFormat/>
    <w:rsid w:val="007716CD"/>
    <w:pPr>
      <w:spacing w:after="0" w:line="240" w:lineRule="auto"/>
    </w:pPr>
    <w:rPr>
      <w:rFonts w:eastAsiaTheme="minorEastAsia"/>
      <w:lang w:eastAsia="ru-RU"/>
    </w:rPr>
  </w:style>
  <w:style w:type="character" w:customStyle="1" w:styleId="dash041e0431044b0447043d044b0439char1">
    <w:name w:val="dash041e_0431_044b_0447_043d_044b_0439__char1"/>
    <w:uiPriority w:val="99"/>
    <w:rsid w:val="007716CD"/>
    <w:rPr>
      <w:rFonts w:ascii="Times New Roman" w:hAnsi="Times New Roman"/>
      <w:sz w:val="24"/>
      <w:u w:val="none"/>
      <w:effect w:val="none"/>
    </w:rPr>
  </w:style>
  <w:style w:type="paragraph" w:customStyle="1" w:styleId="a">
    <w:name w:val="НОМЕРА"/>
    <w:basedOn w:val="a4"/>
    <w:link w:val="a9"/>
    <w:uiPriority w:val="99"/>
    <w:rsid w:val="007716CD"/>
    <w:pPr>
      <w:numPr>
        <w:numId w:val="8"/>
      </w:numPr>
      <w:spacing w:before="0" w:beforeAutospacing="0" w:after="0" w:afterAutospacing="0"/>
      <w:jc w:val="both"/>
    </w:pPr>
    <w:rPr>
      <w:rFonts w:ascii="Arial Narrow" w:hAnsi="Arial Narrow" w:cs="Arial Narrow"/>
      <w:sz w:val="18"/>
      <w:szCs w:val="18"/>
    </w:rPr>
  </w:style>
  <w:style w:type="character" w:customStyle="1" w:styleId="a9">
    <w:name w:val="НОМЕРА Знак"/>
    <w:link w:val="a"/>
    <w:uiPriority w:val="99"/>
    <w:locked/>
    <w:rsid w:val="007716CD"/>
    <w:rPr>
      <w:rFonts w:ascii="Arial Narrow" w:eastAsia="Times New Roman" w:hAnsi="Arial Narrow" w:cs="Arial Narrow"/>
      <w:sz w:val="18"/>
      <w:szCs w:val="18"/>
      <w:lang w:eastAsia="ru-RU"/>
    </w:rPr>
  </w:style>
  <w:style w:type="paragraph" w:customStyle="1" w:styleId="Default">
    <w:name w:val="Default"/>
    <w:rsid w:val="007716C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a">
    <w:name w:val="Table Grid"/>
    <w:basedOn w:val="a2"/>
    <w:uiPriority w:val="59"/>
    <w:rsid w:val="007716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0"/>
    <w:link w:val="ac"/>
    <w:uiPriority w:val="99"/>
    <w:semiHidden/>
    <w:unhideWhenUsed/>
    <w:rsid w:val="00771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7716C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16CD"/>
    <w:rPr>
      <w:rFonts w:ascii="Times New Roman" w:eastAsia="Times New Roman" w:hAnsi="Times New Roman" w:cs="Times New Roman"/>
      <w:sz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7716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"/>
    <w:semiHidden/>
    <w:rsid w:val="007716C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Normal (Web)"/>
    <w:basedOn w:val="a0"/>
    <w:uiPriority w:val="99"/>
    <w:unhideWhenUsed/>
    <w:rsid w:val="007716CD"/>
    <w:pPr>
      <w:spacing w:before="100" w:beforeAutospacing="1" w:after="100" w:afterAutospacing="1" w:line="240" w:lineRule="auto"/>
    </w:pPr>
    <w:rPr>
      <w:szCs w:val="24"/>
      <w:lang w:eastAsia="ru-RU"/>
    </w:rPr>
  </w:style>
  <w:style w:type="paragraph" w:styleId="a5">
    <w:name w:val="List Paragraph"/>
    <w:basedOn w:val="a0"/>
    <w:link w:val="a6"/>
    <w:uiPriority w:val="99"/>
    <w:qFormat/>
    <w:rsid w:val="007716CD"/>
    <w:pPr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customStyle="1" w:styleId="a7">
    <w:name w:val="Базовый"/>
    <w:rsid w:val="007716CD"/>
    <w:pPr>
      <w:suppressAutoHyphens/>
    </w:pPr>
    <w:rPr>
      <w:rFonts w:ascii="Calibri" w:eastAsia="SimSun" w:hAnsi="Calibri" w:cs="Calibri"/>
    </w:rPr>
  </w:style>
  <w:style w:type="character" w:customStyle="1" w:styleId="2">
    <w:name w:val="Основной текст (2)_"/>
    <w:basedOn w:val="a1"/>
    <w:link w:val="20"/>
    <w:rsid w:val="007716CD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0"/>
    <w:link w:val="2"/>
    <w:rsid w:val="007716CD"/>
    <w:pPr>
      <w:widowControl w:val="0"/>
      <w:shd w:val="clear" w:color="auto" w:fill="FFFFFF"/>
      <w:spacing w:before="300" w:after="60" w:line="0" w:lineRule="atLeast"/>
      <w:ind w:hanging="300"/>
      <w:jc w:val="both"/>
    </w:pPr>
    <w:rPr>
      <w:rFonts w:ascii="Bookman Old Style" w:eastAsia="Bookman Old Style" w:hAnsi="Bookman Old Style" w:cs="Bookman Old Style"/>
      <w:sz w:val="19"/>
      <w:szCs w:val="19"/>
    </w:rPr>
  </w:style>
  <w:style w:type="character" w:customStyle="1" w:styleId="a6">
    <w:name w:val="Абзац списка Знак"/>
    <w:link w:val="a5"/>
    <w:uiPriority w:val="99"/>
    <w:locked/>
    <w:rsid w:val="007716CD"/>
  </w:style>
  <w:style w:type="paragraph" w:styleId="a8">
    <w:name w:val="No Spacing"/>
    <w:uiPriority w:val="1"/>
    <w:qFormat/>
    <w:rsid w:val="007716CD"/>
    <w:pPr>
      <w:spacing w:after="0" w:line="240" w:lineRule="auto"/>
    </w:pPr>
    <w:rPr>
      <w:rFonts w:eastAsiaTheme="minorEastAsia"/>
      <w:lang w:eastAsia="ru-RU"/>
    </w:rPr>
  </w:style>
  <w:style w:type="character" w:customStyle="1" w:styleId="dash041e0431044b0447043d044b0439char1">
    <w:name w:val="dash041e_0431_044b_0447_043d_044b_0439__char1"/>
    <w:uiPriority w:val="99"/>
    <w:rsid w:val="007716CD"/>
    <w:rPr>
      <w:rFonts w:ascii="Times New Roman" w:hAnsi="Times New Roman"/>
      <w:sz w:val="24"/>
      <w:u w:val="none"/>
      <w:effect w:val="none"/>
    </w:rPr>
  </w:style>
  <w:style w:type="paragraph" w:customStyle="1" w:styleId="a">
    <w:name w:val="НОМЕРА"/>
    <w:basedOn w:val="a4"/>
    <w:link w:val="a9"/>
    <w:uiPriority w:val="99"/>
    <w:rsid w:val="007716CD"/>
    <w:pPr>
      <w:numPr>
        <w:numId w:val="8"/>
      </w:numPr>
      <w:spacing w:before="0" w:beforeAutospacing="0" w:after="0" w:afterAutospacing="0"/>
      <w:jc w:val="both"/>
    </w:pPr>
    <w:rPr>
      <w:rFonts w:ascii="Arial Narrow" w:hAnsi="Arial Narrow" w:cs="Arial Narrow"/>
      <w:sz w:val="18"/>
      <w:szCs w:val="18"/>
    </w:rPr>
  </w:style>
  <w:style w:type="character" w:customStyle="1" w:styleId="a9">
    <w:name w:val="НОМЕРА Знак"/>
    <w:link w:val="a"/>
    <w:uiPriority w:val="99"/>
    <w:locked/>
    <w:rsid w:val="007716CD"/>
    <w:rPr>
      <w:rFonts w:ascii="Arial Narrow" w:eastAsia="Times New Roman" w:hAnsi="Arial Narrow" w:cs="Arial Narrow"/>
      <w:sz w:val="18"/>
      <w:szCs w:val="18"/>
      <w:lang w:eastAsia="ru-RU"/>
    </w:rPr>
  </w:style>
  <w:style w:type="paragraph" w:customStyle="1" w:styleId="Default">
    <w:name w:val="Default"/>
    <w:rsid w:val="007716C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a">
    <w:name w:val="Table Grid"/>
    <w:basedOn w:val="a2"/>
    <w:uiPriority w:val="59"/>
    <w:rsid w:val="007716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0"/>
    <w:link w:val="ac"/>
    <w:uiPriority w:val="99"/>
    <w:semiHidden/>
    <w:unhideWhenUsed/>
    <w:rsid w:val="00771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7716C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3442</Words>
  <Characters>19624</Characters>
  <Application>Microsoft Office Word</Application>
  <DocSecurity>0</DocSecurity>
  <Lines>163</Lines>
  <Paragraphs>46</Paragraphs>
  <ScaleCrop>false</ScaleCrop>
  <Company/>
  <LinksUpToDate>false</LinksUpToDate>
  <CharactersWithSpaces>23020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</dc:creator>
  <cp:lastModifiedBy>rus</cp:lastModifiedBy>
  <cp:revision>1</cp:revision>
  <dcterms:created xsi:type="dcterms:W3CDTF">2021-09-05T12:43:00Z</dcterms:created>
  <dcterms:modified xsi:type="dcterms:W3CDTF">2021-09-05T12:44:00Z</dcterms:modified>
</cp:coreProperties>
</file>