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62" w:rsidRDefault="005D1A62" w:rsidP="005D1A62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5D1A62" w:rsidRDefault="005D1A62" w:rsidP="005D1A62"/>
    <w:p w:rsidR="005D1A62" w:rsidRPr="006D16D6" w:rsidRDefault="005D1A62" w:rsidP="006D16D6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6D6">
        <w:rPr>
          <w:rFonts w:ascii="Times New Roman" w:hAnsi="Times New Roman" w:cs="Times New Roman"/>
          <w:b/>
          <w:sz w:val="28"/>
          <w:szCs w:val="28"/>
        </w:rPr>
        <w:t>Содержание программы учебного курса</w:t>
      </w:r>
    </w:p>
    <w:p w:rsidR="005D1A62" w:rsidRPr="0063044C" w:rsidRDefault="005D1A62" w:rsidP="005D1A62">
      <w:pPr>
        <w:ind w:left="9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044C">
        <w:rPr>
          <w:rFonts w:ascii="Times New Roman" w:hAnsi="Times New Roman" w:cs="Times New Roman"/>
          <w:b/>
          <w:sz w:val="28"/>
          <w:szCs w:val="28"/>
          <w:u w:val="single"/>
        </w:rPr>
        <w:t>Повторение основных вопросов курса</w:t>
      </w:r>
    </w:p>
    <w:p w:rsidR="005D1A62" w:rsidRPr="0063044C" w:rsidRDefault="005D1A62" w:rsidP="005D1A62">
      <w:pPr>
        <w:ind w:left="9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044C">
        <w:rPr>
          <w:rFonts w:ascii="Times New Roman" w:hAnsi="Times New Roman" w:cs="Times New Roman"/>
          <w:b/>
          <w:sz w:val="28"/>
          <w:szCs w:val="28"/>
          <w:u w:val="single"/>
        </w:rPr>
        <w:t>8 клас</w:t>
      </w:r>
      <w:r w:rsidR="00D32151">
        <w:rPr>
          <w:rFonts w:ascii="Times New Roman" w:hAnsi="Times New Roman" w:cs="Times New Roman"/>
          <w:b/>
          <w:sz w:val="28"/>
          <w:szCs w:val="28"/>
          <w:u w:val="single"/>
        </w:rPr>
        <w:t>са и введение в курс 9 класса (17</w:t>
      </w:r>
      <w:r w:rsidRPr="0063044C">
        <w:rPr>
          <w:rFonts w:ascii="Times New Roman" w:hAnsi="Times New Roman" w:cs="Times New Roman"/>
          <w:b/>
          <w:sz w:val="28"/>
          <w:szCs w:val="28"/>
          <w:u w:val="single"/>
        </w:rPr>
        <w:t xml:space="preserve"> ч)</w:t>
      </w:r>
    </w:p>
    <w:p w:rsidR="005D1A6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63044C">
        <w:rPr>
          <w:rFonts w:ascii="Times New Roman" w:hAnsi="Times New Roman" w:cs="Times New Roman"/>
          <w:sz w:val="24"/>
          <w:szCs w:val="24"/>
        </w:rPr>
        <w:t>Характеристика элемента по его положению в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63044C">
        <w:rPr>
          <w:rFonts w:ascii="Times New Roman" w:hAnsi="Times New Roman" w:cs="Times New Roman"/>
          <w:sz w:val="24"/>
          <w:szCs w:val="24"/>
        </w:rPr>
        <w:t>ериодической системе химических элементовД. И. Менделеева. Свойства оксидов, кислот, оснований и солей в свете теории электролитической диссоциации и процессов окисления-восстановления. Генетические ряды металла и неметалла.Понятие о переходных элементах. Амфотерность. Генетический ряд переходного элемента.</w:t>
      </w:r>
      <w:r>
        <w:rPr>
          <w:rFonts w:ascii="Times New Roman" w:hAnsi="Times New Roman" w:cs="Times New Roman"/>
          <w:sz w:val="24"/>
          <w:szCs w:val="24"/>
        </w:rPr>
        <w:t xml:space="preserve"> Периодический закон и П</w:t>
      </w:r>
      <w:r w:rsidRPr="0063044C">
        <w:rPr>
          <w:rFonts w:ascii="Times New Roman" w:hAnsi="Times New Roman" w:cs="Times New Roman"/>
          <w:sz w:val="24"/>
          <w:szCs w:val="24"/>
        </w:rPr>
        <w:t>ериодическая система химических элементов Д. И. Менделеева в свете учения о строении атома. Их значение.</w:t>
      </w:r>
    </w:p>
    <w:p w:rsidR="005D1A62" w:rsidRPr="00E2721B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D07A10">
        <w:rPr>
          <w:rFonts w:ascii="Times New Roman" w:hAnsi="Times New Roman" w:cs="Times New Roman"/>
          <w:b/>
          <w:sz w:val="24"/>
          <w:szCs w:val="24"/>
          <w:u w:val="single"/>
        </w:rPr>
        <w:t>Лабораторный опыт.</w:t>
      </w:r>
      <w:r w:rsidRPr="00E2721B">
        <w:rPr>
          <w:rFonts w:ascii="Times New Roman" w:hAnsi="Times New Roman" w:cs="Times New Roman"/>
          <w:sz w:val="24"/>
          <w:szCs w:val="24"/>
        </w:rPr>
        <w:t>1. Получение гидроксида цинка и исследование его свойств.</w:t>
      </w:r>
    </w:p>
    <w:p w:rsidR="005D1A62" w:rsidRPr="00E2721B" w:rsidRDefault="00D32151" w:rsidP="006D16D6">
      <w:pPr>
        <w:ind w:left="9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. Металлы (16</w:t>
      </w:r>
      <w:r w:rsidR="005D1A62" w:rsidRPr="00E2721B">
        <w:rPr>
          <w:rFonts w:ascii="Times New Roman" w:hAnsi="Times New Roman" w:cs="Times New Roman"/>
          <w:b/>
          <w:sz w:val="28"/>
          <w:szCs w:val="28"/>
          <w:u w:val="single"/>
        </w:rPr>
        <w:t>ч)</w:t>
      </w:r>
    </w:p>
    <w:p w:rsidR="005D1A6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металлов в П</w:t>
      </w:r>
      <w:r w:rsidRPr="00E2721B">
        <w:rPr>
          <w:rFonts w:ascii="Times New Roman" w:hAnsi="Times New Roman" w:cs="Times New Roman"/>
          <w:sz w:val="24"/>
          <w:szCs w:val="24"/>
        </w:rPr>
        <w:t xml:space="preserve">ериодической системехимических элементов Д. И. Менделеева. Металлическая кристаллическая решетка и металлическая химическая связь. Общие физическиесвойства металлов. Сплавы, их свойства и значение. Химические свойства металлов как восстановителей. Электрохимический ряд напряженийметаллов и его использование для характеристики химических свойств конкретных </w:t>
      </w:r>
      <w:proofErr w:type="spellStart"/>
      <w:r w:rsidRPr="00E2721B">
        <w:rPr>
          <w:rFonts w:ascii="Times New Roman" w:hAnsi="Times New Roman" w:cs="Times New Roman"/>
          <w:sz w:val="24"/>
          <w:szCs w:val="24"/>
        </w:rPr>
        <w:t>металлов</w:t>
      </w:r>
      <w:proofErr w:type="gramStart"/>
      <w:r w:rsidRPr="00E2721B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2721B">
        <w:rPr>
          <w:rFonts w:ascii="Times New Roman" w:hAnsi="Times New Roman" w:cs="Times New Roman"/>
          <w:sz w:val="24"/>
          <w:szCs w:val="24"/>
        </w:rPr>
        <w:t>пособы</w:t>
      </w:r>
      <w:proofErr w:type="spellEnd"/>
      <w:r w:rsidRPr="00E2721B">
        <w:rPr>
          <w:rFonts w:ascii="Times New Roman" w:hAnsi="Times New Roman" w:cs="Times New Roman"/>
          <w:sz w:val="24"/>
          <w:szCs w:val="24"/>
        </w:rPr>
        <w:t xml:space="preserve"> получения металлов: </w:t>
      </w:r>
      <w:proofErr w:type="spellStart"/>
      <w:r w:rsidRPr="00E2721B">
        <w:rPr>
          <w:rFonts w:ascii="Times New Roman" w:hAnsi="Times New Roman" w:cs="Times New Roman"/>
          <w:sz w:val="24"/>
          <w:szCs w:val="24"/>
        </w:rPr>
        <w:t>пиро</w:t>
      </w:r>
      <w:proofErr w:type="spellEnd"/>
      <w:r w:rsidRPr="00E2721B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E2721B">
        <w:rPr>
          <w:rFonts w:ascii="Times New Roman" w:hAnsi="Times New Roman" w:cs="Times New Roman"/>
          <w:sz w:val="24"/>
          <w:szCs w:val="24"/>
        </w:rPr>
        <w:t>гидро</w:t>
      </w:r>
      <w:proofErr w:type="spellEnd"/>
      <w:r w:rsidRPr="00E2721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721B">
        <w:rPr>
          <w:rFonts w:ascii="Times New Roman" w:hAnsi="Times New Roman" w:cs="Times New Roman"/>
          <w:sz w:val="24"/>
          <w:szCs w:val="24"/>
        </w:rPr>
        <w:t>иэлектрометаллургия</w:t>
      </w:r>
      <w:proofErr w:type="spellEnd"/>
      <w:r w:rsidRPr="00E2721B">
        <w:rPr>
          <w:rFonts w:ascii="Times New Roman" w:hAnsi="Times New Roman" w:cs="Times New Roman"/>
          <w:sz w:val="24"/>
          <w:szCs w:val="24"/>
        </w:rPr>
        <w:t>. Коррозия металлов и способы борьбы с ней.</w:t>
      </w:r>
    </w:p>
    <w:p w:rsidR="005D1A6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E2721B">
        <w:rPr>
          <w:rFonts w:ascii="Times New Roman" w:hAnsi="Times New Roman" w:cs="Times New Roman"/>
          <w:sz w:val="24"/>
          <w:szCs w:val="24"/>
        </w:rPr>
        <w:t>Общая характеристика щелочных</w:t>
      </w:r>
      <w:r>
        <w:rPr>
          <w:rFonts w:ascii="Times New Roman" w:hAnsi="Times New Roman" w:cs="Times New Roman"/>
          <w:sz w:val="24"/>
          <w:szCs w:val="24"/>
        </w:rPr>
        <w:t xml:space="preserve"> мет</w:t>
      </w:r>
      <w:r w:rsidRPr="00E2721B">
        <w:rPr>
          <w:rFonts w:ascii="Times New Roman" w:hAnsi="Times New Roman" w:cs="Times New Roman"/>
          <w:sz w:val="24"/>
          <w:szCs w:val="24"/>
        </w:rPr>
        <w:t>аллов.</w:t>
      </w:r>
      <w:r>
        <w:rPr>
          <w:rFonts w:ascii="Times New Roman" w:hAnsi="Times New Roman" w:cs="Times New Roman"/>
          <w:sz w:val="24"/>
          <w:szCs w:val="24"/>
        </w:rPr>
        <w:t xml:space="preserve"> Металлы в природе. Общие способ</w:t>
      </w:r>
      <w:r w:rsidRPr="00E2721B">
        <w:rPr>
          <w:rFonts w:ascii="Times New Roman" w:hAnsi="Times New Roman" w:cs="Times New Roman"/>
          <w:sz w:val="24"/>
          <w:szCs w:val="24"/>
        </w:rPr>
        <w:t>ы их получения. Строение атомов. Щелочныеметаллы _ простые вещества, их физические ихимические свойства. Важнейшие соединения</w:t>
      </w:r>
      <w:r>
        <w:rPr>
          <w:rFonts w:ascii="Times New Roman" w:hAnsi="Times New Roman" w:cs="Times New Roman"/>
          <w:sz w:val="24"/>
          <w:szCs w:val="24"/>
        </w:rPr>
        <w:t xml:space="preserve"> щелочных металлов :</w:t>
      </w:r>
      <w:r w:rsidRPr="00E2721B">
        <w:rPr>
          <w:rFonts w:ascii="Times New Roman" w:hAnsi="Times New Roman" w:cs="Times New Roman"/>
          <w:sz w:val="24"/>
          <w:szCs w:val="24"/>
        </w:rPr>
        <w:t>оксиды, гидроксиды и соли (хлоридь1, карбонаты, сульфаты, нитраты),их свойства и применение в народном хозяйстве</w:t>
      </w:r>
      <w:proofErr w:type="gramStart"/>
      <w:r w:rsidRPr="00E2721B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E2721B">
        <w:rPr>
          <w:rFonts w:ascii="Times New Roman" w:hAnsi="Times New Roman" w:cs="Times New Roman"/>
          <w:sz w:val="24"/>
          <w:szCs w:val="24"/>
        </w:rPr>
        <w:t>алийные удобрения.</w:t>
      </w:r>
    </w:p>
    <w:p w:rsidR="005D1A6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E2721B">
        <w:rPr>
          <w:rFonts w:ascii="Times New Roman" w:hAnsi="Times New Roman" w:cs="Times New Roman"/>
          <w:sz w:val="24"/>
          <w:szCs w:val="24"/>
        </w:rPr>
        <w:t>Общая характеристика элементов</w:t>
      </w:r>
      <w:r>
        <w:rPr>
          <w:rFonts w:ascii="Times New Roman" w:hAnsi="Times New Roman" w:cs="Times New Roman"/>
          <w:sz w:val="24"/>
          <w:szCs w:val="24"/>
        </w:rPr>
        <w:t xml:space="preserve"> главной подгруппы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E2721B">
        <w:rPr>
          <w:rFonts w:ascii="Times New Roman" w:hAnsi="Times New Roman" w:cs="Times New Roman"/>
          <w:sz w:val="24"/>
          <w:szCs w:val="24"/>
        </w:rPr>
        <w:t xml:space="preserve"> группы. Строениеато</w:t>
      </w:r>
      <w:r>
        <w:rPr>
          <w:rFonts w:ascii="Times New Roman" w:hAnsi="Times New Roman" w:cs="Times New Roman"/>
          <w:sz w:val="24"/>
          <w:szCs w:val="24"/>
        </w:rPr>
        <w:t xml:space="preserve">мов. Щелочноземельные металлы – </w:t>
      </w:r>
      <w:r w:rsidRPr="00E2721B">
        <w:rPr>
          <w:rFonts w:ascii="Times New Roman" w:hAnsi="Times New Roman" w:cs="Times New Roman"/>
          <w:sz w:val="24"/>
          <w:szCs w:val="24"/>
        </w:rPr>
        <w:t>простыевещества, их физические и химические свойства</w:t>
      </w:r>
      <w:proofErr w:type="gramStart"/>
      <w:r w:rsidRPr="00E2721B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E2721B">
        <w:rPr>
          <w:rFonts w:ascii="Times New Roman" w:hAnsi="Times New Roman" w:cs="Times New Roman"/>
          <w:sz w:val="24"/>
          <w:szCs w:val="24"/>
        </w:rPr>
        <w:t>ажнейшие соединения щелочноземельных металлов _ оксиды, гидроксидь1 и соли (хлориды,карбонаты, нитраты, сульфаты и фосфаты), ихсвойства и применение в народном хозяйстве.</w:t>
      </w:r>
    </w:p>
    <w:p w:rsidR="005D1A6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E2721B">
        <w:rPr>
          <w:rFonts w:ascii="Times New Roman" w:hAnsi="Times New Roman" w:cs="Times New Roman"/>
          <w:sz w:val="24"/>
          <w:szCs w:val="24"/>
        </w:rPr>
        <w:lastRenderedPageBreak/>
        <w:t>Алюминий. Строение атома, физическиеи химические свойства простого вещества. Со</w:t>
      </w:r>
      <w:r>
        <w:rPr>
          <w:rFonts w:ascii="Times New Roman" w:hAnsi="Times New Roman" w:cs="Times New Roman"/>
          <w:sz w:val="24"/>
          <w:szCs w:val="24"/>
        </w:rPr>
        <w:t xml:space="preserve">единения алюминия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E2721B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2721B">
        <w:rPr>
          <w:rFonts w:ascii="Times New Roman" w:hAnsi="Times New Roman" w:cs="Times New Roman"/>
          <w:sz w:val="24"/>
          <w:szCs w:val="24"/>
        </w:rPr>
        <w:t>ксид и гидроксид, ихамфотерный характер. Важнейшие соли алюминия. Применение алюминия и его соединений.</w:t>
      </w:r>
    </w:p>
    <w:p w:rsidR="005D1A62" w:rsidRPr="00E2721B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E2721B">
        <w:rPr>
          <w:rFonts w:ascii="Times New Roman" w:hAnsi="Times New Roman" w:cs="Times New Roman"/>
          <w:sz w:val="24"/>
          <w:szCs w:val="24"/>
        </w:rPr>
        <w:t>Железо. Строение атома, физические и химические свойства простого вещества. Генетиче</w:t>
      </w:r>
      <w:r>
        <w:rPr>
          <w:rFonts w:ascii="Times New Roman" w:hAnsi="Times New Roman" w:cs="Times New Roman"/>
          <w:sz w:val="24"/>
          <w:szCs w:val="24"/>
        </w:rPr>
        <w:t xml:space="preserve">ские ряды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E2721B">
        <w:rPr>
          <w:rFonts w:ascii="Times New Roman" w:hAnsi="Times New Roman" w:cs="Times New Roman"/>
          <w:sz w:val="24"/>
          <w:szCs w:val="24"/>
        </w:rPr>
        <w:t>е</w:t>
      </w:r>
      <w:r w:rsidRPr="00E2721B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E2721B">
        <w:rPr>
          <w:rFonts w:ascii="Times New Roman" w:hAnsi="Times New Roman" w:cs="Times New Roman"/>
          <w:sz w:val="24"/>
          <w:szCs w:val="24"/>
        </w:rPr>
        <w:t>е</w:t>
      </w:r>
      <w:r w:rsidRPr="00E2721B">
        <w:rPr>
          <w:rFonts w:ascii="Times New Roman" w:hAnsi="Times New Roman" w:cs="Times New Roman"/>
          <w:b/>
          <w:sz w:val="24"/>
          <w:szCs w:val="24"/>
          <w:vertAlign w:val="superscript"/>
        </w:rPr>
        <w:t>3+</w:t>
      </w:r>
      <w:r w:rsidRPr="00E2721B">
        <w:rPr>
          <w:rFonts w:ascii="Times New Roman" w:hAnsi="Times New Roman" w:cs="Times New Roman"/>
          <w:sz w:val="24"/>
          <w:szCs w:val="24"/>
        </w:rPr>
        <w:t>. Качественные реакции на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E2721B">
        <w:rPr>
          <w:rFonts w:ascii="Times New Roman" w:hAnsi="Times New Roman" w:cs="Times New Roman"/>
          <w:sz w:val="24"/>
          <w:szCs w:val="24"/>
        </w:rPr>
        <w:t>е</w:t>
      </w:r>
      <w:r w:rsidRPr="00E2721B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E2721B">
        <w:rPr>
          <w:rFonts w:ascii="Times New Roman" w:hAnsi="Times New Roman" w:cs="Times New Roman"/>
          <w:sz w:val="24"/>
          <w:szCs w:val="24"/>
        </w:rPr>
        <w:t>е</w:t>
      </w:r>
      <w:r w:rsidRPr="00E2721B">
        <w:rPr>
          <w:rFonts w:ascii="Times New Roman" w:hAnsi="Times New Roman" w:cs="Times New Roman"/>
          <w:b/>
          <w:sz w:val="24"/>
          <w:szCs w:val="24"/>
          <w:vertAlign w:val="superscript"/>
        </w:rPr>
        <w:t>3+</w:t>
      </w:r>
      <w:r w:rsidRPr="00E2721B">
        <w:rPr>
          <w:rFonts w:ascii="Times New Roman" w:hAnsi="Times New Roman" w:cs="Times New Roman"/>
          <w:sz w:val="24"/>
          <w:szCs w:val="24"/>
        </w:rPr>
        <w:t>.Важнейшие соли железа. Значениежелеза, его соединений и сплавов в природе и народном хозяйстве.</w:t>
      </w:r>
    </w:p>
    <w:p w:rsidR="005D1A62" w:rsidRPr="00D07A10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D07A10">
        <w:rPr>
          <w:rFonts w:ascii="Times New Roman" w:hAnsi="Times New Roman" w:cs="Times New Roman"/>
          <w:b/>
          <w:sz w:val="24"/>
          <w:szCs w:val="24"/>
          <w:u w:val="single"/>
        </w:rPr>
        <w:t>Демонстрации.</w:t>
      </w:r>
      <w:r w:rsidRPr="00D07A10">
        <w:rPr>
          <w:rFonts w:ascii="Times New Roman" w:hAnsi="Times New Roman" w:cs="Times New Roman"/>
          <w:sz w:val="24"/>
          <w:szCs w:val="24"/>
        </w:rPr>
        <w:t>Образцы щелочных и щелочноземельных металлов. Образцы сплавов. Взаимодействие натрия, лития и кальция с водой. Взаимодействие натрия и магния с кислородом. Взаимодействие металлов с неметаллами. Получение гидроксидов железа (П) и (</w:t>
      </w:r>
      <w:proofErr w:type="gramStart"/>
      <w:r w:rsidRPr="00D07A1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7A10">
        <w:rPr>
          <w:rFonts w:ascii="Times New Roman" w:hAnsi="Times New Roman" w:cs="Times New Roman"/>
          <w:sz w:val="24"/>
          <w:szCs w:val="24"/>
        </w:rPr>
        <w:t>І).</w:t>
      </w:r>
    </w:p>
    <w:p w:rsidR="005D1A62" w:rsidRPr="00D07A10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D07A10">
        <w:rPr>
          <w:rFonts w:ascii="Times New Roman" w:hAnsi="Times New Roman" w:cs="Times New Roman"/>
          <w:b/>
          <w:sz w:val="24"/>
          <w:szCs w:val="24"/>
          <w:u w:val="single"/>
        </w:rPr>
        <w:t>Лабораторные опыты</w:t>
      </w:r>
      <w:r w:rsidRPr="00D07A1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07A10">
        <w:rPr>
          <w:rFonts w:ascii="Times New Roman" w:hAnsi="Times New Roman" w:cs="Times New Roman"/>
          <w:sz w:val="24"/>
          <w:szCs w:val="24"/>
        </w:rPr>
        <w:t>2. Ознакомление с образцами металлов. 3. Взаимодействие металловс растворами кислот и солей. 4. Ознакомлениес образцами природных соединений: а) натрия;б) кальция; в) алюминия; г) железа. 5. Получениегидроксида алюминия и его вза</w:t>
      </w:r>
      <w:r>
        <w:rPr>
          <w:rFonts w:ascii="Times New Roman" w:hAnsi="Times New Roman" w:cs="Times New Roman"/>
          <w:sz w:val="24"/>
          <w:szCs w:val="24"/>
        </w:rPr>
        <w:t>имодействие с раст</w:t>
      </w:r>
      <w:r w:rsidRPr="00D07A10">
        <w:rPr>
          <w:rFonts w:ascii="Times New Roman" w:hAnsi="Times New Roman" w:cs="Times New Roman"/>
          <w:sz w:val="24"/>
          <w:szCs w:val="24"/>
        </w:rPr>
        <w:t xml:space="preserve">ворами кислот и щелочей. 6. Качественные реакции на ионы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E2721B">
        <w:rPr>
          <w:rFonts w:ascii="Times New Roman" w:hAnsi="Times New Roman" w:cs="Times New Roman"/>
          <w:sz w:val="24"/>
          <w:szCs w:val="24"/>
        </w:rPr>
        <w:t>е</w:t>
      </w:r>
      <w:r w:rsidRPr="00E2721B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E2721B">
        <w:rPr>
          <w:rFonts w:ascii="Times New Roman" w:hAnsi="Times New Roman" w:cs="Times New Roman"/>
          <w:sz w:val="24"/>
          <w:szCs w:val="24"/>
        </w:rPr>
        <w:t>е</w:t>
      </w:r>
      <w:r w:rsidRPr="00E2721B">
        <w:rPr>
          <w:rFonts w:ascii="Times New Roman" w:hAnsi="Times New Roman" w:cs="Times New Roman"/>
          <w:b/>
          <w:sz w:val="24"/>
          <w:szCs w:val="24"/>
          <w:vertAlign w:val="superscript"/>
        </w:rPr>
        <w:t>3+</w:t>
      </w:r>
      <w:r w:rsidRPr="00E2721B">
        <w:rPr>
          <w:rFonts w:ascii="Times New Roman" w:hAnsi="Times New Roman" w:cs="Times New Roman"/>
          <w:sz w:val="24"/>
          <w:szCs w:val="24"/>
        </w:rPr>
        <w:t>.</w:t>
      </w:r>
    </w:p>
    <w:p w:rsidR="005D1A62" w:rsidRPr="0063044C" w:rsidRDefault="005D1A62" w:rsidP="006D16D6">
      <w:pPr>
        <w:ind w:left="9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044C">
        <w:rPr>
          <w:rFonts w:ascii="Times New Roman" w:hAnsi="Times New Roman" w:cs="Times New Roman"/>
          <w:b/>
          <w:sz w:val="28"/>
          <w:szCs w:val="28"/>
          <w:u w:val="single"/>
        </w:rPr>
        <w:t>Свойст</w:t>
      </w:r>
      <w:r w:rsidR="00D32151">
        <w:rPr>
          <w:rFonts w:ascii="Times New Roman" w:hAnsi="Times New Roman" w:cs="Times New Roman"/>
          <w:b/>
          <w:sz w:val="28"/>
          <w:szCs w:val="28"/>
          <w:u w:val="single"/>
        </w:rPr>
        <w:t xml:space="preserve">ва металлов и их соединений </w:t>
      </w:r>
    </w:p>
    <w:p w:rsidR="005D1A62" w:rsidRPr="007B3EB3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B3EB3">
        <w:rPr>
          <w:rFonts w:ascii="Times New Roman" w:hAnsi="Times New Roman" w:cs="Times New Roman"/>
          <w:sz w:val="24"/>
          <w:szCs w:val="24"/>
        </w:rPr>
        <w:t xml:space="preserve">1. Осуществление цепочки химических превращений металлов. </w:t>
      </w:r>
    </w:p>
    <w:p w:rsidR="005D1A62" w:rsidRPr="007B3EB3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B3EB3">
        <w:rPr>
          <w:rFonts w:ascii="Times New Roman" w:hAnsi="Times New Roman" w:cs="Times New Roman"/>
          <w:sz w:val="24"/>
          <w:szCs w:val="24"/>
        </w:rPr>
        <w:t xml:space="preserve">2. Получение и свойства соединений металлов. </w:t>
      </w:r>
    </w:p>
    <w:p w:rsidR="005D1A62" w:rsidRPr="007B3EB3" w:rsidRDefault="005D1A62" w:rsidP="006D16D6">
      <w:pPr>
        <w:ind w:left="90"/>
        <w:jc w:val="both"/>
        <w:rPr>
          <w:rFonts w:ascii="Times New Roman" w:hAnsi="Times New Roman" w:cs="Times New Roman"/>
          <w:sz w:val="28"/>
          <w:szCs w:val="28"/>
        </w:rPr>
      </w:pPr>
      <w:r w:rsidRPr="007B3EB3">
        <w:rPr>
          <w:rFonts w:ascii="Times New Roman" w:hAnsi="Times New Roman" w:cs="Times New Roman"/>
          <w:sz w:val="24"/>
          <w:szCs w:val="24"/>
        </w:rPr>
        <w:t>3. Решение экспериментальных задач на распознавание и получение веществ</w:t>
      </w:r>
      <w:r w:rsidRPr="007B3EB3">
        <w:rPr>
          <w:rFonts w:ascii="Times New Roman" w:hAnsi="Times New Roman" w:cs="Times New Roman"/>
          <w:sz w:val="28"/>
          <w:szCs w:val="28"/>
        </w:rPr>
        <w:t>.</w:t>
      </w:r>
    </w:p>
    <w:p w:rsidR="005D1A62" w:rsidRPr="0063044C" w:rsidRDefault="005D1A62" w:rsidP="006D16D6">
      <w:pPr>
        <w:ind w:left="9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044C">
        <w:rPr>
          <w:rFonts w:ascii="Times New Roman" w:hAnsi="Times New Roman" w:cs="Times New Roman"/>
          <w:b/>
          <w:sz w:val="28"/>
          <w:szCs w:val="28"/>
          <w:u w:val="single"/>
        </w:rPr>
        <w:t>Тема3</w:t>
      </w:r>
      <w:r w:rsidR="00D32151">
        <w:rPr>
          <w:rFonts w:ascii="Times New Roman" w:hAnsi="Times New Roman" w:cs="Times New Roman"/>
          <w:b/>
          <w:sz w:val="28"/>
          <w:szCs w:val="28"/>
          <w:u w:val="single"/>
        </w:rPr>
        <w:t>. Неметаллы (27</w:t>
      </w:r>
      <w:r w:rsidRPr="0063044C">
        <w:rPr>
          <w:rFonts w:ascii="Times New Roman" w:hAnsi="Times New Roman" w:cs="Times New Roman"/>
          <w:b/>
          <w:sz w:val="28"/>
          <w:szCs w:val="28"/>
          <w:u w:val="single"/>
        </w:rPr>
        <w:t xml:space="preserve"> ч)</w:t>
      </w:r>
    </w:p>
    <w:p w:rsidR="005D1A62" w:rsidRPr="007B3EB3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B3EB3">
        <w:rPr>
          <w:rFonts w:ascii="Times New Roman" w:hAnsi="Times New Roman" w:cs="Times New Roman"/>
          <w:sz w:val="24"/>
          <w:szCs w:val="24"/>
        </w:rPr>
        <w:t xml:space="preserve">Общая характеристика неметаллов: положение в периодической системе Д. И. Менделеева, особенности строения атомов, </w:t>
      </w:r>
      <w:proofErr w:type="spellStart"/>
      <w:r w:rsidRPr="007B3EB3">
        <w:rPr>
          <w:rFonts w:ascii="Times New Roman" w:hAnsi="Times New Roman" w:cs="Times New Roman"/>
          <w:sz w:val="24"/>
          <w:szCs w:val="24"/>
        </w:rPr>
        <w:t>электроотрицательность</w:t>
      </w:r>
      <w:proofErr w:type="spellEnd"/>
      <w:r w:rsidRPr="007B3EB3">
        <w:rPr>
          <w:rFonts w:ascii="Times New Roman" w:hAnsi="Times New Roman" w:cs="Times New Roman"/>
          <w:sz w:val="24"/>
          <w:szCs w:val="24"/>
        </w:rPr>
        <w:t xml:space="preserve"> как мера «</w:t>
      </w:r>
      <w:proofErr w:type="spellStart"/>
      <w:r w:rsidRPr="007B3EB3">
        <w:rPr>
          <w:rFonts w:ascii="Times New Roman" w:hAnsi="Times New Roman" w:cs="Times New Roman"/>
          <w:sz w:val="24"/>
          <w:szCs w:val="24"/>
        </w:rPr>
        <w:t>неметалличности</w:t>
      </w:r>
      <w:proofErr w:type="spellEnd"/>
      <w:r w:rsidRPr="007B3EB3">
        <w:rPr>
          <w:rFonts w:ascii="Times New Roman" w:hAnsi="Times New Roman" w:cs="Times New Roman"/>
          <w:sz w:val="24"/>
          <w:szCs w:val="24"/>
        </w:rPr>
        <w:t xml:space="preserve">», ряд </w:t>
      </w:r>
      <w:proofErr w:type="spellStart"/>
      <w:r w:rsidRPr="007B3EB3">
        <w:rPr>
          <w:rFonts w:ascii="Times New Roman" w:hAnsi="Times New Roman" w:cs="Times New Roman"/>
          <w:sz w:val="24"/>
          <w:szCs w:val="24"/>
        </w:rPr>
        <w:t>электроотрицательности</w:t>
      </w:r>
      <w:proofErr w:type="spellEnd"/>
      <w:r w:rsidRPr="007B3EB3">
        <w:rPr>
          <w:rFonts w:ascii="Times New Roman" w:hAnsi="Times New Roman" w:cs="Times New Roman"/>
          <w:sz w:val="24"/>
          <w:szCs w:val="24"/>
        </w:rPr>
        <w:t>. Кристаллическое строение неметаллов _ простых веществ. Аллотропия. Физические свойства неметаллов. Относительность понятий «металл», «неметалл».</w:t>
      </w:r>
    </w:p>
    <w:p w:rsidR="005D1A6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B3EB3">
        <w:rPr>
          <w:rFonts w:ascii="Times New Roman" w:hAnsi="Times New Roman" w:cs="Times New Roman"/>
          <w:sz w:val="24"/>
          <w:szCs w:val="24"/>
        </w:rPr>
        <w:t>Водород. Положение в периодической системе химических элементов Д. И. Менделеева.Строение атома и молекулы. Физические и химические свойства водорода, его получение и применение.</w:t>
      </w:r>
    </w:p>
    <w:p w:rsidR="005D1A62" w:rsidRPr="007B3EB3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B3EB3">
        <w:rPr>
          <w:rFonts w:ascii="Times New Roman" w:hAnsi="Times New Roman" w:cs="Times New Roman"/>
          <w:sz w:val="24"/>
          <w:szCs w:val="24"/>
        </w:rPr>
        <w:t>Общая характеристика галогенов.Строение атомов. Простые вещества, их физи18ческие и химические свойства. Основные соединения галогенов (</w:t>
      </w:r>
      <w:proofErr w:type="spellStart"/>
      <w:r w:rsidRPr="007B3EB3">
        <w:rPr>
          <w:rFonts w:ascii="Times New Roman" w:hAnsi="Times New Roman" w:cs="Times New Roman"/>
          <w:sz w:val="24"/>
          <w:szCs w:val="24"/>
        </w:rPr>
        <w:t>галогеноводороды</w:t>
      </w:r>
      <w:proofErr w:type="spellEnd"/>
      <w:r w:rsidRPr="007B3EB3">
        <w:rPr>
          <w:rFonts w:ascii="Times New Roman" w:hAnsi="Times New Roman" w:cs="Times New Roman"/>
          <w:sz w:val="24"/>
          <w:szCs w:val="24"/>
        </w:rPr>
        <w:t xml:space="preserve"> и галогениды), их свойства. Качественная реакция на хлорид-ион. Краткие сведения о хлоре, броме, </w:t>
      </w:r>
      <w:proofErr w:type="spellStart"/>
      <w:r w:rsidRPr="007B3EB3">
        <w:rPr>
          <w:rFonts w:ascii="Times New Roman" w:hAnsi="Times New Roman" w:cs="Times New Roman"/>
          <w:sz w:val="24"/>
          <w:szCs w:val="24"/>
        </w:rPr>
        <w:t>фтореи</w:t>
      </w:r>
      <w:proofErr w:type="spellEnd"/>
      <w:r w:rsidRPr="007B3E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EB3">
        <w:rPr>
          <w:rFonts w:ascii="Times New Roman" w:hAnsi="Times New Roman" w:cs="Times New Roman"/>
          <w:sz w:val="24"/>
          <w:szCs w:val="24"/>
        </w:rPr>
        <w:t>иоде</w:t>
      </w:r>
      <w:proofErr w:type="spellEnd"/>
      <w:r w:rsidRPr="007B3EB3">
        <w:rPr>
          <w:rFonts w:ascii="Times New Roman" w:hAnsi="Times New Roman" w:cs="Times New Roman"/>
          <w:sz w:val="24"/>
          <w:szCs w:val="24"/>
        </w:rPr>
        <w:t>. Применение галогенов и их соединенийв народном хозяйстве.</w:t>
      </w:r>
    </w:p>
    <w:p w:rsidR="005D1A62" w:rsidRPr="007B3EB3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Pr="007B3EB3">
        <w:rPr>
          <w:rFonts w:ascii="Times New Roman" w:hAnsi="Times New Roman" w:cs="Times New Roman"/>
          <w:sz w:val="24"/>
          <w:szCs w:val="24"/>
        </w:rPr>
        <w:t>ера. Строение атома, аллотропия, свойства и примене</w:t>
      </w:r>
      <w:r>
        <w:rPr>
          <w:rFonts w:ascii="Times New Roman" w:hAnsi="Times New Roman" w:cs="Times New Roman"/>
          <w:sz w:val="24"/>
          <w:szCs w:val="24"/>
        </w:rPr>
        <w:t>ние ромбической серы. Оксиды сер</w:t>
      </w:r>
      <w:r w:rsidRPr="007B3EB3">
        <w:rPr>
          <w:rFonts w:ascii="Times New Roman" w:hAnsi="Times New Roman" w:cs="Times New Roman"/>
          <w:sz w:val="24"/>
          <w:szCs w:val="24"/>
        </w:rPr>
        <w:t>ы (ІУ) и</w:t>
      </w:r>
      <w:proofErr w:type="gramStart"/>
      <w:r w:rsidRPr="007B3EB3">
        <w:rPr>
          <w:rFonts w:ascii="Times New Roman" w:hAnsi="Times New Roman" w:cs="Times New Roman"/>
          <w:sz w:val="24"/>
          <w:szCs w:val="24"/>
        </w:rPr>
        <w:t xml:space="preserve"> (\/`І), </w:t>
      </w:r>
      <w:proofErr w:type="gramEnd"/>
      <w:r w:rsidRPr="007B3EB3">
        <w:rPr>
          <w:rFonts w:ascii="Times New Roman" w:hAnsi="Times New Roman" w:cs="Times New Roman"/>
          <w:sz w:val="24"/>
          <w:szCs w:val="24"/>
        </w:rPr>
        <w:t>их получение, свойства и применение. Сероводородная и сернистая кислоты.Серная кислота и ее соли, их применение в народном хозяйстве. Качественная реакция насульфат-ион.</w:t>
      </w:r>
    </w:p>
    <w:p w:rsidR="005D1A62" w:rsidRPr="007B3EB3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B3EB3">
        <w:rPr>
          <w:rFonts w:ascii="Times New Roman" w:hAnsi="Times New Roman" w:cs="Times New Roman"/>
          <w:sz w:val="24"/>
          <w:szCs w:val="24"/>
        </w:rPr>
        <w:t>Азот. Строение атома и молекулы, свойствапростого вещества. Аммиак, строение, свойства,получение и применение. Соли аммония, их свойства и применение</w:t>
      </w:r>
      <w:r>
        <w:rPr>
          <w:rFonts w:ascii="Times New Roman" w:hAnsi="Times New Roman" w:cs="Times New Roman"/>
          <w:sz w:val="24"/>
          <w:szCs w:val="24"/>
        </w:rPr>
        <w:t>. Оксиды азота (П) и (ІУ). Азот</w:t>
      </w:r>
      <w:r w:rsidRPr="007B3EB3">
        <w:rPr>
          <w:rFonts w:ascii="Times New Roman" w:hAnsi="Times New Roman" w:cs="Times New Roman"/>
          <w:sz w:val="24"/>
          <w:szCs w:val="24"/>
        </w:rPr>
        <w:t>ная кислота, ее свойства и применение. Нитратыи нитриты, проблема их содержания в сельскохозяйственной продукции. Азотные удобрения.</w:t>
      </w:r>
    </w:p>
    <w:p w:rsidR="005D1A62" w:rsidRPr="007B3EB3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B3EB3">
        <w:rPr>
          <w:rFonts w:ascii="Times New Roman" w:hAnsi="Times New Roman" w:cs="Times New Roman"/>
          <w:sz w:val="24"/>
          <w:szCs w:val="24"/>
        </w:rPr>
        <w:t>Фосфор. Строение атома, аллотропия, свойства белого и красного фосфора, их применение.Основные соединения: оксид фосфора (У), ортофосфорная кислота и фосфаты. Фосфорные удобрения.</w:t>
      </w:r>
    </w:p>
    <w:p w:rsidR="005D1A62" w:rsidRPr="007B3EB3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B3EB3">
        <w:rPr>
          <w:rFonts w:ascii="Times New Roman" w:hAnsi="Times New Roman" w:cs="Times New Roman"/>
          <w:sz w:val="24"/>
          <w:szCs w:val="24"/>
        </w:rPr>
        <w:t>Углерод. Строение атома, аллотропия,свойства аллотропных модификаций, применение. Оксиды углерода (П) и (ІУ), их свойства иприменение. Качественная реакция на углекислый газ. Карбонаты: кальцит, сода, поташ, их значение в природе и жизни человека. Качественнаяреакция на карбонат-ион.</w:t>
      </w:r>
    </w:p>
    <w:p w:rsidR="005D1A6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B3EB3">
        <w:rPr>
          <w:rFonts w:ascii="Times New Roman" w:hAnsi="Times New Roman" w:cs="Times New Roman"/>
          <w:sz w:val="24"/>
          <w:szCs w:val="24"/>
        </w:rPr>
        <w:t>Кремн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B3EB3">
        <w:rPr>
          <w:rFonts w:ascii="Times New Roman" w:hAnsi="Times New Roman" w:cs="Times New Roman"/>
          <w:sz w:val="24"/>
          <w:szCs w:val="24"/>
        </w:rPr>
        <w:t>й. Строение атома, кристаллический кремний, его свойства и применение. Оксидкремния (ІУ), его природные разновидности. Силикаты. Значение соединений кремния в живойи неживой природе. Понятие о силикатной промышленности.</w:t>
      </w:r>
    </w:p>
    <w:p w:rsidR="005D1A62" w:rsidRPr="007B3EB3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7B3EB3">
        <w:rPr>
          <w:rFonts w:ascii="Times New Roman" w:hAnsi="Times New Roman" w:cs="Times New Roman"/>
          <w:b/>
          <w:sz w:val="24"/>
          <w:szCs w:val="24"/>
          <w:u w:val="single"/>
        </w:rPr>
        <w:t>Демонстрации.</w:t>
      </w:r>
      <w:r>
        <w:rPr>
          <w:rFonts w:ascii="Times New Roman" w:hAnsi="Times New Roman" w:cs="Times New Roman"/>
          <w:sz w:val="24"/>
          <w:szCs w:val="24"/>
        </w:rPr>
        <w:t xml:space="preserve"> Образцы галогенов – </w:t>
      </w:r>
      <w:r w:rsidRPr="007B3EB3">
        <w:rPr>
          <w:rFonts w:ascii="Times New Roman" w:hAnsi="Times New Roman" w:cs="Times New Roman"/>
          <w:sz w:val="24"/>
          <w:szCs w:val="24"/>
        </w:rPr>
        <w:t xml:space="preserve">простыхвеществ. Взаимодействие галогенов с </w:t>
      </w:r>
      <w:proofErr w:type="spellStart"/>
      <w:r w:rsidRPr="007B3EB3">
        <w:rPr>
          <w:rFonts w:ascii="Times New Roman" w:hAnsi="Times New Roman" w:cs="Times New Roman"/>
          <w:sz w:val="24"/>
          <w:szCs w:val="24"/>
        </w:rPr>
        <w:t>натрием</w:t>
      </w:r>
      <w:proofErr w:type="gramStart"/>
      <w:r w:rsidRPr="007B3EB3">
        <w:rPr>
          <w:rFonts w:ascii="Times New Roman" w:hAnsi="Times New Roman" w:cs="Times New Roman"/>
          <w:sz w:val="24"/>
          <w:szCs w:val="24"/>
        </w:rPr>
        <w:t>,а</w:t>
      </w:r>
      <w:proofErr w:type="gramEnd"/>
      <w:r w:rsidRPr="007B3EB3">
        <w:rPr>
          <w:rFonts w:ascii="Times New Roman" w:hAnsi="Times New Roman" w:cs="Times New Roman"/>
          <w:sz w:val="24"/>
          <w:szCs w:val="24"/>
        </w:rPr>
        <w:t>люминием</w:t>
      </w:r>
      <w:proofErr w:type="spellEnd"/>
      <w:r w:rsidRPr="007B3EB3">
        <w:rPr>
          <w:rFonts w:ascii="Times New Roman" w:hAnsi="Times New Roman" w:cs="Times New Roman"/>
          <w:sz w:val="24"/>
          <w:szCs w:val="24"/>
        </w:rPr>
        <w:t xml:space="preserve">. Вытеснение хлором брома или </w:t>
      </w:r>
      <w:proofErr w:type="spellStart"/>
      <w:r w:rsidRPr="007B3EB3">
        <w:rPr>
          <w:rFonts w:ascii="Times New Roman" w:hAnsi="Times New Roman" w:cs="Times New Roman"/>
          <w:sz w:val="24"/>
          <w:szCs w:val="24"/>
        </w:rPr>
        <w:t>иодаиз</w:t>
      </w:r>
      <w:proofErr w:type="spellEnd"/>
      <w:r w:rsidRPr="007B3EB3">
        <w:rPr>
          <w:rFonts w:ascii="Times New Roman" w:hAnsi="Times New Roman" w:cs="Times New Roman"/>
          <w:sz w:val="24"/>
          <w:szCs w:val="24"/>
        </w:rPr>
        <w:t xml:space="preserve"> растворов их </w:t>
      </w:r>
      <w:proofErr w:type="spellStart"/>
      <w:r w:rsidRPr="007B3EB3">
        <w:rPr>
          <w:rFonts w:ascii="Times New Roman" w:hAnsi="Times New Roman" w:cs="Times New Roman"/>
          <w:sz w:val="24"/>
          <w:szCs w:val="24"/>
        </w:rPr>
        <w:t>солей.Взаимодействие</w:t>
      </w:r>
      <w:proofErr w:type="spellEnd"/>
      <w:r w:rsidRPr="007B3EB3">
        <w:rPr>
          <w:rFonts w:ascii="Times New Roman" w:hAnsi="Times New Roman" w:cs="Times New Roman"/>
          <w:sz w:val="24"/>
          <w:szCs w:val="24"/>
        </w:rPr>
        <w:t xml:space="preserve"> серы с металлами, водородом икислородом.Взаимодействие концентрированной азотнойкислоты с медью.Поглощение углем растворенных веществ илигазов. Восстановление меди из ее оксида углем.Образцы природных соединений хлора, серы,фосфора, углерода, кремния. Образцы важнейших для народ</w:t>
      </w:r>
      <w:r>
        <w:rPr>
          <w:rFonts w:ascii="Times New Roman" w:hAnsi="Times New Roman" w:cs="Times New Roman"/>
          <w:sz w:val="24"/>
          <w:szCs w:val="24"/>
        </w:rPr>
        <w:t>ного хозяйства сульфатов, нитра</w:t>
      </w:r>
      <w:r w:rsidRPr="007B3EB3">
        <w:rPr>
          <w:rFonts w:ascii="Times New Roman" w:hAnsi="Times New Roman" w:cs="Times New Roman"/>
          <w:sz w:val="24"/>
          <w:szCs w:val="24"/>
        </w:rPr>
        <w:t>тов, карбонатов, фосфатов. Образцы стекла, керамики, цемента.</w:t>
      </w:r>
    </w:p>
    <w:p w:rsidR="005D1A62" w:rsidRPr="00D32151" w:rsidRDefault="005D1A62" w:rsidP="00D32151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221FD">
        <w:rPr>
          <w:rFonts w:ascii="Times New Roman" w:hAnsi="Times New Roman" w:cs="Times New Roman"/>
          <w:b/>
          <w:sz w:val="24"/>
          <w:szCs w:val="24"/>
          <w:u w:val="single"/>
        </w:rPr>
        <w:t xml:space="preserve">Лабораторные </w:t>
      </w:r>
      <w:proofErr w:type="spellStart"/>
      <w:r w:rsidRPr="000221FD">
        <w:rPr>
          <w:rFonts w:ascii="Times New Roman" w:hAnsi="Times New Roman" w:cs="Times New Roman"/>
          <w:b/>
          <w:sz w:val="24"/>
          <w:szCs w:val="24"/>
          <w:u w:val="single"/>
        </w:rPr>
        <w:t>опьты</w:t>
      </w:r>
      <w:proofErr w:type="spellEnd"/>
      <w:r w:rsidRPr="000221F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7B3EB3">
        <w:rPr>
          <w:rFonts w:ascii="Times New Roman" w:hAnsi="Times New Roman" w:cs="Times New Roman"/>
          <w:sz w:val="24"/>
          <w:szCs w:val="24"/>
        </w:rPr>
        <w:t xml:space="preserve"> 7. Качественная реакция на хлорид-ион. 8. Качественная реакция насульфат-ион. 9. Распознавание солей аммония.10. Получение углекислого газа и его распознавание. 11. Качественная реакция на карбонат-ион. 12. Ознакомление с природными силикатами. 13. Ознакомление с продукцией силикатной</w:t>
      </w:r>
      <w:r w:rsidR="00D32151">
        <w:rPr>
          <w:rFonts w:ascii="Times New Roman" w:hAnsi="Times New Roman" w:cs="Times New Roman"/>
          <w:sz w:val="24"/>
          <w:szCs w:val="24"/>
        </w:rPr>
        <w:t xml:space="preserve"> </w:t>
      </w:r>
      <w:r w:rsidRPr="007B3EB3">
        <w:rPr>
          <w:rFonts w:ascii="Times New Roman" w:hAnsi="Times New Roman" w:cs="Times New Roman"/>
          <w:sz w:val="24"/>
          <w:szCs w:val="24"/>
        </w:rPr>
        <w:t>промышленно</w:t>
      </w:r>
      <w:r w:rsidR="00D32151">
        <w:rPr>
          <w:rFonts w:ascii="Times New Roman" w:hAnsi="Times New Roman" w:cs="Times New Roman"/>
          <w:sz w:val="24"/>
          <w:szCs w:val="24"/>
        </w:rPr>
        <w:t>сти</w:t>
      </w:r>
    </w:p>
    <w:p w:rsidR="005D1A62" w:rsidRPr="0063044C" w:rsidRDefault="005D1A62" w:rsidP="006D16D6">
      <w:pPr>
        <w:ind w:left="9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044C"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Свойства неметаллов и их </w:t>
      </w:r>
      <w:proofErr w:type="gramStart"/>
      <w:r w:rsidRPr="0063044C">
        <w:rPr>
          <w:rFonts w:ascii="Times New Roman" w:hAnsi="Times New Roman" w:cs="Times New Roman"/>
          <w:b/>
          <w:sz w:val="28"/>
          <w:szCs w:val="28"/>
          <w:u w:val="single"/>
        </w:rPr>
        <w:t>соединении</w:t>
      </w:r>
      <w:proofErr w:type="gramEnd"/>
      <w:r w:rsidR="00D321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5D1A62" w:rsidRPr="00EA7978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EA7978">
        <w:rPr>
          <w:rFonts w:ascii="Times New Roman" w:hAnsi="Times New Roman" w:cs="Times New Roman"/>
          <w:sz w:val="24"/>
          <w:szCs w:val="24"/>
        </w:rPr>
        <w:t xml:space="preserve">4. Решение экспериментальных задач по теме «Подгруппа кислорода». </w:t>
      </w:r>
    </w:p>
    <w:p w:rsidR="005D1A62" w:rsidRPr="00EA7978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EA7978">
        <w:rPr>
          <w:rFonts w:ascii="Times New Roman" w:hAnsi="Times New Roman" w:cs="Times New Roman"/>
          <w:sz w:val="24"/>
          <w:szCs w:val="24"/>
        </w:rPr>
        <w:lastRenderedPageBreak/>
        <w:t>5. Решение экспериментальных задач по теме «Подгруппы азота и</w:t>
      </w:r>
    </w:p>
    <w:p w:rsidR="005D1A62" w:rsidRPr="00EA7978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EA7978">
        <w:rPr>
          <w:rFonts w:ascii="Times New Roman" w:hAnsi="Times New Roman" w:cs="Times New Roman"/>
          <w:sz w:val="24"/>
          <w:szCs w:val="24"/>
        </w:rPr>
        <w:t>углерода».</w:t>
      </w:r>
    </w:p>
    <w:p w:rsidR="005D1A62" w:rsidRPr="00EA7978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EA7978">
        <w:rPr>
          <w:rFonts w:ascii="Times New Roman" w:hAnsi="Times New Roman" w:cs="Times New Roman"/>
          <w:sz w:val="24"/>
          <w:szCs w:val="24"/>
        </w:rPr>
        <w:t xml:space="preserve"> 6. Получение, собирание и распознавание газов.</w:t>
      </w:r>
    </w:p>
    <w:p w:rsidR="005D1A62" w:rsidRPr="0063044C" w:rsidRDefault="00D32151" w:rsidP="006D16D6">
      <w:pPr>
        <w:ind w:left="9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 5</w:t>
      </w:r>
    </w:p>
    <w:p w:rsidR="005D1A62" w:rsidRPr="0063044C" w:rsidRDefault="005D1A62" w:rsidP="006D16D6">
      <w:pPr>
        <w:ind w:left="9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044C">
        <w:rPr>
          <w:rFonts w:ascii="Times New Roman" w:hAnsi="Times New Roman" w:cs="Times New Roman"/>
          <w:b/>
          <w:sz w:val="28"/>
          <w:szCs w:val="28"/>
          <w:u w:val="single"/>
        </w:rPr>
        <w:t>Обобщение знаний п</w:t>
      </w:r>
      <w:r w:rsidR="00D32151">
        <w:rPr>
          <w:rFonts w:ascii="Times New Roman" w:hAnsi="Times New Roman" w:cs="Times New Roman"/>
          <w:b/>
          <w:sz w:val="28"/>
          <w:szCs w:val="28"/>
          <w:u w:val="single"/>
        </w:rPr>
        <w:t>о химииза курс основной школы (7</w:t>
      </w:r>
      <w:r w:rsidRPr="0063044C">
        <w:rPr>
          <w:rFonts w:ascii="Times New Roman" w:hAnsi="Times New Roman" w:cs="Times New Roman"/>
          <w:b/>
          <w:sz w:val="28"/>
          <w:szCs w:val="28"/>
          <w:u w:val="single"/>
        </w:rPr>
        <w:t>ч)</w:t>
      </w:r>
    </w:p>
    <w:p w:rsidR="005D1A62" w:rsidRPr="000C3D4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C3D42">
        <w:rPr>
          <w:rFonts w:ascii="Times New Roman" w:hAnsi="Times New Roman" w:cs="Times New Roman"/>
          <w:sz w:val="24"/>
          <w:szCs w:val="24"/>
        </w:rPr>
        <w:t>Физический смысл порядкового номера элемента в периодической системе химических элементовД. И. Менделеева, номеров периода и группы. Закономерности изменения свойств элементов и ихсоединений в периодах и группах в свете представлений о строении атомов элементов. Значение периодического закона.</w:t>
      </w:r>
    </w:p>
    <w:p w:rsidR="005D1A62" w:rsidRPr="000C3D4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C3D42">
        <w:rPr>
          <w:rFonts w:ascii="Times New Roman" w:hAnsi="Times New Roman" w:cs="Times New Roman"/>
          <w:sz w:val="24"/>
          <w:szCs w:val="24"/>
        </w:rPr>
        <w:t>Типы химических связей и типы кристаллических решеток. Взаимосвязь строения и свойстввеществ.</w:t>
      </w:r>
    </w:p>
    <w:p w:rsidR="005D1A62" w:rsidRPr="000C3D4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C3D42">
        <w:rPr>
          <w:rFonts w:ascii="Times New Roman" w:hAnsi="Times New Roman" w:cs="Times New Roman"/>
          <w:sz w:val="24"/>
          <w:szCs w:val="24"/>
        </w:rPr>
        <w:t>Классификация химических реакций по различным признакам (число и состав реагирующих и образующихся веществ; тепловой эффект;использование катализатора; направление; изменение степеней окисления атомов).</w:t>
      </w:r>
    </w:p>
    <w:p w:rsidR="005D1A62" w:rsidRPr="000C3D42" w:rsidRDefault="005D1A62" w:rsidP="006D16D6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0C3D42">
        <w:rPr>
          <w:rFonts w:ascii="Times New Roman" w:hAnsi="Times New Roman" w:cs="Times New Roman"/>
          <w:sz w:val="24"/>
          <w:szCs w:val="24"/>
        </w:rPr>
        <w:t>Простые и сложные вещества. Металлы и неметаллы. Генетические ряды металла, неметаллаи п</w:t>
      </w:r>
      <w:r>
        <w:rPr>
          <w:rFonts w:ascii="Times New Roman" w:hAnsi="Times New Roman" w:cs="Times New Roman"/>
          <w:sz w:val="24"/>
          <w:szCs w:val="24"/>
        </w:rPr>
        <w:t>ереходного металла. Оксиды (осно</w:t>
      </w:r>
      <w:r w:rsidRPr="000C3D42">
        <w:rPr>
          <w:rFonts w:ascii="Times New Roman" w:hAnsi="Times New Roman" w:cs="Times New Roman"/>
          <w:sz w:val="24"/>
          <w:szCs w:val="24"/>
        </w:rPr>
        <w:t>вные, амфотерные и кислотные), гидроксиды (основания</w:t>
      </w:r>
      <w:proofErr w:type="gramStart"/>
      <w:r w:rsidRPr="000C3D42">
        <w:rPr>
          <w:rFonts w:ascii="Times New Roman" w:hAnsi="Times New Roman" w:cs="Times New Roman"/>
          <w:sz w:val="24"/>
          <w:szCs w:val="24"/>
        </w:rPr>
        <w:t>,а</w:t>
      </w:r>
      <w:proofErr w:type="gramEnd"/>
      <w:r w:rsidRPr="000C3D42">
        <w:rPr>
          <w:rFonts w:ascii="Times New Roman" w:hAnsi="Times New Roman" w:cs="Times New Roman"/>
          <w:sz w:val="24"/>
          <w:szCs w:val="24"/>
        </w:rPr>
        <w:t>мфотерные гидроксиды и кислоты) и соли: состав, классификация и общие химические свойства в свете теории электролитической диссоциации и представлений о процессах окисления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C3D42">
        <w:rPr>
          <w:rFonts w:ascii="Times New Roman" w:hAnsi="Times New Roman" w:cs="Times New Roman"/>
          <w:sz w:val="24"/>
          <w:szCs w:val="24"/>
        </w:rPr>
        <w:t>восстановления.</w:t>
      </w:r>
    </w:p>
    <w:p w:rsidR="006D16D6" w:rsidRPr="00157F16" w:rsidRDefault="006D16D6" w:rsidP="006D16D6">
      <w:pPr>
        <w:pStyle w:val="a3"/>
        <w:numPr>
          <w:ilvl w:val="0"/>
          <w:numId w:val="1"/>
        </w:numPr>
        <w:jc w:val="both"/>
        <w:rPr>
          <w:b/>
          <w:bCs/>
          <w:noProof/>
          <w:color w:val="000000"/>
          <w:sz w:val="28"/>
          <w:szCs w:val="28"/>
        </w:rPr>
      </w:pPr>
      <w:r w:rsidRPr="0032151D">
        <w:rPr>
          <w:b/>
          <w:bCs/>
          <w:color w:val="000000"/>
          <w:sz w:val="28"/>
          <w:szCs w:val="28"/>
        </w:rPr>
        <w:t>Планируемые результаты обучения: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b/>
          <w:bCs/>
          <w:color w:val="000000"/>
        </w:rPr>
        <w:t>Выпускник научится: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описывать свойства твёрдых, жидких, газообразных веществ, выделяя их существенные признаки;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характеризовать вещества по составу, строению и свойствам, устанавливать причинно-следственные связи между данными характеристиками вещества;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lastRenderedPageBreak/>
        <w:t>• раскрывать смысл основных химических понятий «атом», «молекула», «химический элемент», «простое вещество», «сложное вещество», «валентность», используя знаковую систему химии;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изображать состав простейших веществ с помощью химических формул и сущность химических реакций с помощью химических уравнений;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вычислять относительную молекулярную и молярную массы веществ, а также массовую долю химического элемента в соединениях для оценки их практической значимости;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сравнивать по составу оксиды, основания, кислоты, соли;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классифицировать оксиды и основания по свойствам, кислоты и соли по составу;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пользоваться лабораторным оборудованием и химической посудой;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проводить несложные химические опыты и наблюдения за изменениями свойств веще</w:t>
      </w:r>
      <w:proofErr w:type="gramStart"/>
      <w:r w:rsidRPr="0032151D">
        <w:rPr>
          <w:color w:val="000000"/>
        </w:rPr>
        <w:t>ств в пр</w:t>
      </w:r>
      <w:proofErr w:type="gramEnd"/>
      <w:r w:rsidRPr="0032151D">
        <w:rPr>
          <w:color w:val="000000"/>
        </w:rPr>
        <w:t>оцессе их превращений; соблюдать правила техники безопасности при проведении наблюдений и опытов;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различать экспериментально кислоты и щёлочи, пользуясь индикаторами; осознавать необходимость соблюдения мер безопасности при обращении с кислотами и щелочами.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раскрывать смысл периодического закона Д. И. Менделеева;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описывать и характеризовать табличную форму периодической системы химических элементов;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системы, а также калия и кальция;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 xml:space="preserve">• различать виды химической связи: </w:t>
      </w:r>
      <w:proofErr w:type="gramStart"/>
      <w:r w:rsidRPr="0032151D">
        <w:rPr>
          <w:color w:val="000000"/>
        </w:rPr>
        <w:t>ионную</w:t>
      </w:r>
      <w:proofErr w:type="gramEnd"/>
      <w:r w:rsidRPr="0032151D">
        <w:rPr>
          <w:color w:val="000000"/>
        </w:rPr>
        <w:t>, ковалентную полярную, ковалентную неполярную и металлическую;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изображать электронно-ионные формулы веществ, образованных химическими связями разного вида;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выявлять зависимость свойств веществ от строения их кристаллических решёток: ионных, атомных, молекулярных, металлических;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lastRenderedPageBreak/>
        <w:t>• характеризовать химические элементы и их соединения на основе положения элементов в периодической системе и особенностей строения их атомов;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 xml:space="preserve">• характеризовать научное и мировоззренческое значение периодического закона и периодической системы химических элементов Д. И. Менделеева; • объяснять суть химических процессов и их принципиальное отличие </w:t>
      </w:r>
      <w:proofErr w:type="gramStart"/>
      <w:r w:rsidRPr="0032151D">
        <w:rPr>
          <w:color w:val="000000"/>
        </w:rPr>
        <w:t>от</w:t>
      </w:r>
      <w:proofErr w:type="gramEnd"/>
      <w:r w:rsidRPr="0032151D">
        <w:rPr>
          <w:color w:val="000000"/>
        </w:rPr>
        <w:t xml:space="preserve"> физических;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называть признаки и условия протекания химических реакций;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proofErr w:type="gramStart"/>
      <w:r w:rsidRPr="0032151D">
        <w:rPr>
          <w:color w:val="000000"/>
        </w:rPr>
        <w:t>• устанавливать принадлежность химической реакции к определённому типу по одному из классификационных признаков: 1) по числу и составу исходных веществ и продуктов реакции (реакции соединения, разложения, замещения и обмена); 2) по выделению или поглощению теплоты (реакции экзотермические и эндотермические); 3) по изменению степеней окисления химических элементов (реакции окислительно-восстановительные); 4) по обратимости процесса (реакции обратимые и необратимые);</w:t>
      </w:r>
      <w:proofErr w:type="gramEnd"/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составлять уравнения электролитической диссоциации кислот, щелочей, солей; полные и сокращённые ионные уравнения реакций обмена; уравнения окислительно-восстановительных реакций;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прогнозировать продукты химических реакций по формулам/названиям исходных веществ; определять исходные вещества по формулам/названиям продуктов реакции;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составлять уравнения реакций, соответствующих последовательности («цепочке») превращений неорганических веществ различных классов;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выявлять в процессе эксперимента признаки, свидетельствующие о протекании химической реакции;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приготовлять растворы с определённой массовой долей растворённого вещества;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определять характер среды водных растворов кислот и щелочей по изменению окраски индикаторов;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проводить качественные реакции, подтверждающие наличие в водных растворах веществ отдельных ионов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определять принадлежность неорганических веществ к одному из изученных классов/групп: металлы и неметаллы, оксиды, основания, кислоты, соли;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lastRenderedPageBreak/>
        <w:t>• составлять формулы веществ по их названиям;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определять валентность и степень окисления элементов в веществах;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составлять формулы неорганических соединений по валентностям и степеням окисления элементов, а также зарядам ионов, указанным в таблице растворимости кислот, оснований и солей;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объяснять закономерности изменения физических и химических свой</w:t>
      </w:r>
      <w:proofErr w:type="gramStart"/>
      <w:r w:rsidRPr="0032151D">
        <w:rPr>
          <w:color w:val="000000"/>
        </w:rPr>
        <w:t>ств пр</w:t>
      </w:r>
      <w:proofErr w:type="gramEnd"/>
      <w:r w:rsidRPr="0032151D">
        <w:rPr>
          <w:color w:val="000000"/>
        </w:rPr>
        <w:t>остых веществ (металлов и неметаллов) и их высших оксидов, образованных элементами второго и третьего периодов;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 xml:space="preserve">• называть общие химические свойства, характерные для групп оксидов: кислотных, </w:t>
      </w:r>
      <w:proofErr w:type="spellStart"/>
      <w:r w:rsidRPr="0032151D">
        <w:rPr>
          <w:color w:val="000000"/>
        </w:rPr>
        <w:t>оснóвных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амфотерных</w:t>
      </w:r>
      <w:proofErr w:type="spellEnd"/>
      <w:r w:rsidRPr="0032151D">
        <w:rPr>
          <w:color w:val="000000"/>
        </w:rPr>
        <w:t>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называть общие химические свойства, характерные для каждого из классов неорганических веществ: кислот, оснований, солей;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приводить примеры реакций, подтверждающих химические свойства неорганических веществ: оксидов, кислот, оснований и солей;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определять вещество-окислитель и вещество-восстановитель в окислительно-восстановительных реакциях;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составлять окислительно-восстановительный баланс (для изученных реакций) по предложенным схемам реакций;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проводить лабораторные опыты, подтверждающие химические свойства основных</w:t>
      </w:r>
      <w:r>
        <w:rPr>
          <w:color w:val="000000"/>
        </w:rPr>
        <w:t xml:space="preserve"> классов неорганических веществ.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b/>
          <w:bCs/>
          <w:iCs/>
          <w:color w:val="000000"/>
        </w:rPr>
        <w:t>Выпускник получит возможность научиться: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грамотно обращаться с веществами в повседневной жизни;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осознавать необходимость соблюдения правил экологически безопасного поведения в окружающей природной среде;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понимать смысл и необходимость соблюдения предписаний, предлагаемых в инструкциях по использованию лекарств, средств бытовой химии и др.;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lastRenderedPageBreak/>
        <w:t>• </w:t>
      </w:r>
      <w:r w:rsidRPr="0032151D">
        <w:rPr>
          <w:iCs/>
          <w:color w:val="000000"/>
        </w:rPr>
        <w:t>использовать приобретённые ключевые компетентности при выполнении исследовательских проектов по изучению свойств, способов получения и распознавания веществ;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развивать коммуникативную компетентность, используя средства устной и письменной коммуникации при работе с текстами учебника и дополнительной литературой, справочными таблицами, проявлять готовность к уважению иной точки зрения при обсуждении результатов выполненной работы;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объективно оценивать информацию о веществах и химических процессах, критически относиться к псевдонаучной информации, недобросовестной рекламе, касающейся использования различных веществ.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осознавать значение теоретических знаний для практической деятельности человека;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описывать изученные объекты как системы, применяя логику системного анализа;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применять знания о закономерностях периодической системы химических элементов для объяснения и предвидения свойств конкретных веществ;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развивать информационную компетентность посредством углубления знаний об истории становления химической науки, её основных понятий, периодического закона как одного из важнейших законов природы, а также о современных достижениях науки и техники.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составлять молекулярные и полные ионные уравнения по сокращённым ионным уравнениям;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приводить примеры реакций, подтверждающих существование взаимосвязи между основными классами неорганических веществ;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прогнозировать результаты воздействия различных факторов на изменение скорости химической реакции;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прогнозировать результаты воздействия различных факторов на смещение химического равновесия.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прогнозировать химические свойства веществ на основе их состава и строения;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прогнозировать способность вещества проявлять окислительные или восстановительные свойства с учётом степеней окисления элементов, входящих в его состав;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lastRenderedPageBreak/>
        <w:t>• </w:t>
      </w:r>
      <w:r w:rsidRPr="0032151D">
        <w:rPr>
          <w:iCs/>
          <w:color w:val="000000"/>
        </w:rPr>
        <w:t xml:space="preserve">выявлять существование генетической взаимосвязи между веществами в ряду: простое вещество — оксид — </w:t>
      </w:r>
      <w:proofErr w:type="spellStart"/>
      <w:r w:rsidRPr="0032151D">
        <w:rPr>
          <w:iCs/>
          <w:color w:val="000000"/>
        </w:rPr>
        <w:t>гидроксид</w:t>
      </w:r>
      <w:proofErr w:type="spellEnd"/>
      <w:r w:rsidRPr="0032151D">
        <w:rPr>
          <w:iCs/>
          <w:color w:val="000000"/>
        </w:rPr>
        <w:t xml:space="preserve"> — соль;</w:t>
      </w:r>
    </w:p>
    <w:p w:rsidR="006D16D6" w:rsidRPr="0032151D" w:rsidRDefault="006D16D6" w:rsidP="006D16D6">
      <w:pPr>
        <w:pStyle w:val="a3"/>
        <w:jc w:val="both"/>
        <w:rPr>
          <w:color w:val="000000"/>
        </w:rPr>
      </w:pPr>
      <w:r w:rsidRPr="0032151D">
        <w:rPr>
          <w:color w:val="000000"/>
        </w:rPr>
        <w:t>• </w:t>
      </w:r>
      <w:r w:rsidRPr="0032151D">
        <w:rPr>
          <w:iCs/>
          <w:color w:val="000000"/>
        </w:rPr>
        <w:t>организовывать, проводить ученические проекты по исследованию свойств веществ, имеющих важное практическое значение.</w:t>
      </w:r>
    </w:p>
    <w:p w:rsidR="006D16D6" w:rsidRDefault="006D16D6" w:rsidP="00D725A6">
      <w:pPr>
        <w:jc w:val="center"/>
        <w:rPr>
          <w:rFonts w:ascii="Times New Roman" w:hAnsi="Times New Roman"/>
          <w:b/>
          <w:sz w:val="28"/>
          <w:szCs w:val="28"/>
        </w:rPr>
      </w:pPr>
    </w:p>
    <w:p w:rsidR="006D16D6" w:rsidRDefault="006D16D6" w:rsidP="00D725A6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1A62" w:rsidRPr="00D725A6" w:rsidRDefault="00D725A6" w:rsidP="00D725A6">
      <w:pPr>
        <w:jc w:val="center"/>
        <w:rPr>
          <w:rFonts w:ascii="Times New Roman" w:hAnsi="Times New Roman"/>
          <w:b/>
          <w:sz w:val="28"/>
          <w:szCs w:val="28"/>
        </w:rPr>
      </w:pPr>
      <w:r w:rsidRPr="00D725A6">
        <w:rPr>
          <w:rFonts w:ascii="Times New Roman" w:hAnsi="Times New Roman"/>
          <w:b/>
          <w:sz w:val="28"/>
          <w:szCs w:val="28"/>
        </w:rPr>
        <w:t>3. Т</w:t>
      </w:r>
      <w:r w:rsidR="006D16D6">
        <w:rPr>
          <w:rFonts w:ascii="Times New Roman" w:hAnsi="Times New Roman"/>
          <w:b/>
          <w:sz w:val="28"/>
          <w:szCs w:val="28"/>
        </w:rPr>
        <w:t>ематическое планирование</w:t>
      </w:r>
    </w:p>
    <w:tbl>
      <w:tblPr>
        <w:tblpPr w:leftFromText="180" w:rightFromText="180" w:vertAnchor="text" w:horzAnchor="margin" w:tblpXSpec="center" w:tblpY="728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11340"/>
        <w:gridCol w:w="2552"/>
        <w:gridCol w:w="850"/>
      </w:tblGrid>
      <w:tr w:rsidR="006D16D6" w:rsidRPr="00BE0F1F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6D6" w:rsidRPr="00DA3BAC" w:rsidRDefault="006D16D6" w:rsidP="004227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3BA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6D6" w:rsidRPr="00DA3BAC" w:rsidRDefault="006D16D6" w:rsidP="004227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3BAC">
              <w:rPr>
                <w:rFonts w:ascii="Times New Roman" w:hAnsi="Times New Roman"/>
                <w:b/>
                <w:sz w:val="24"/>
                <w:szCs w:val="24"/>
              </w:rPr>
              <w:t>Раздел программы</w:t>
            </w:r>
          </w:p>
          <w:p w:rsidR="006D16D6" w:rsidRPr="00DA3BAC" w:rsidRDefault="006D16D6" w:rsidP="004227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3BAC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6D6" w:rsidRPr="00DA3BAC" w:rsidRDefault="006D16D6" w:rsidP="004227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3BAC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6D16D6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5D1A62" w:rsidRPr="00BE0F1F" w:rsidTr="00DA3BAC">
        <w:trPr>
          <w:gridAfter w:val="1"/>
          <w:wAfter w:w="850" w:type="dxa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A62" w:rsidRPr="00D73681" w:rsidRDefault="005D1A62" w:rsidP="00DA3B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681">
              <w:rPr>
                <w:rFonts w:ascii="Times New Roman" w:hAnsi="Times New Roman"/>
                <w:b/>
                <w:sz w:val="24"/>
                <w:szCs w:val="24"/>
              </w:rPr>
              <w:t>Повторение основных вопросов курса 8 класса</w:t>
            </w:r>
            <w:r w:rsidR="00422735">
              <w:rPr>
                <w:rFonts w:ascii="Times New Roman" w:hAnsi="Times New Roman"/>
                <w:b/>
                <w:sz w:val="24"/>
                <w:szCs w:val="24"/>
              </w:rPr>
              <w:t xml:space="preserve"> и введение в курс 9 класса (</w:t>
            </w:r>
            <w:r w:rsidR="00DA3BAC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Pr="00D73681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элемента-металла по положению в ПСХЭ Д.И.Менделеева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элемента-неметалла по положению в ПСХЭ Д.И.Менделеева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3-5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Окислительно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восстановительные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реакции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</w:t>
            </w:r>
            <w:r w:rsidR="00DA3B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кислот и оснований в свете теории электролитической диссоциации и процессов окисления и восстановления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9-10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оксидов в свете теории электролитической диссоциации и процессов  окисления и восстановления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DA3BAC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6D16D6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Свойства солей в свете теории электролитической диссоциации и процессов  окисления и восстановления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DA3BAC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A3B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№1 «Осуществление цепочки химических превращений»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6D16D6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Переходные элементы. Амфотерность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A3B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Периодический закон и периодическая система Д.И.Менделеева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A3BA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Входной контрольный срез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1A62" w:rsidRPr="00154F19" w:rsidTr="00DA3BAC">
        <w:trPr>
          <w:gridAfter w:val="1"/>
          <w:wAfter w:w="850" w:type="dxa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A62" w:rsidRPr="00D73681" w:rsidRDefault="005D1A62" w:rsidP="004227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681">
              <w:rPr>
                <w:rFonts w:ascii="Times New Roman" w:hAnsi="Times New Roman"/>
                <w:b/>
                <w:sz w:val="24"/>
                <w:szCs w:val="24"/>
              </w:rPr>
              <w:t>Тема 1. Металлы (1</w:t>
            </w:r>
            <w:r w:rsidR="00DA3BA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D73681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A3B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характеристика металлов. Физические свойства металлов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A3B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Сплавы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Химические свойства металлов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Получение металлов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A3B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Коррозия металлов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A3BAC">
              <w:rPr>
                <w:rFonts w:ascii="Times New Roman" w:hAnsi="Times New Roman"/>
                <w:sz w:val="24"/>
                <w:szCs w:val="24"/>
              </w:rPr>
              <w:t>3-24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характеристика щелочных металлов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6D16D6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Бериллий, магний и щелочноземельные металлы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6D16D6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Алюминий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6D16D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Железо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№2 «Получение и свойства соединений металлов»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№3 «Экспериментальные задачи по распознаванию и получению веществ»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DA3B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по теме «Металлы»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1A62" w:rsidRPr="00154F19" w:rsidTr="00DA3BAC">
        <w:trPr>
          <w:gridAfter w:val="1"/>
          <w:wAfter w:w="850" w:type="dxa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A62" w:rsidRPr="00D73681" w:rsidRDefault="000E1463" w:rsidP="004227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Неметаллы (27</w:t>
            </w:r>
            <w:r w:rsidR="005D1A62" w:rsidRPr="00D73681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A3B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характеристика неметаллов. Воздух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A3B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Водород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6D16D6">
              <w:rPr>
                <w:rFonts w:ascii="Times New Roman" w:hAnsi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Галогены и их соединения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A3B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Кислород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A3BA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A3B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Сера и ее соединения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75146F" w:rsidRDefault="006D16D6" w:rsidP="00422735">
            <w:pPr>
              <w:rPr>
                <w:rFonts w:ascii="Times New Roman" w:hAnsi="Times New Roman"/>
              </w:rPr>
            </w:pPr>
            <w:proofErr w:type="gramStart"/>
            <w:r w:rsidRPr="0075146F">
              <w:rPr>
                <w:rFonts w:ascii="Times New Roman" w:hAnsi="Times New Roman"/>
              </w:rPr>
              <w:t>ПР</w:t>
            </w:r>
            <w:proofErr w:type="gramEnd"/>
            <w:r w:rsidRPr="0075146F">
              <w:rPr>
                <w:rFonts w:ascii="Times New Roman" w:hAnsi="Times New Roman"/>
              </w:rPr>
              <w:t xml:space="preserve"> №4  Экспериментальные        задачи по теме «Подгруппа кислорода»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Азот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A3BAC">
              <w:rPr>
                <w:rFonts w:ascii="Times New Roman" w:hAnsi="Times New Roman"/>
                <w:sz w:val="24"/>
                <w:szCs w:val="24"/>
              </w:rPr>
              <w:t>3-44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Аммиак. Соли аммония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6D16D6">
              <w:rPr>
                <w:rFonts w:ascii="Times New Roman" w:hAnsi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Кислородные соединения азота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DA3BAC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  <w:r w:rsidR="006D16D6">
              <w:rPr>
                <w:rFonts w:ascii="Times New Roman" w:hAnsi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Фосфор и его соединения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A3B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Углерод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0E1463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6D16D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Кислородные соединения углерода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0E1463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0E1463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№5 «Экспериментальные задачи по теме «Подгруппа азота и углерода»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0E1463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Кремний и его соединения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E14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Силикатная промышленность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0E14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№6 «Получение, собирание и распознавание газов»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0E1463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="006D16D6">
              <w:rPr>
                <w:rFonts w:ascii="Times New Roman" w:hAnsi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по теме «Неметаллы»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0E1463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0E1463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1A62" w:rsidRPr="00154F19" w:rsidTr="00DA3BAC">
        <w:trPr>
          <w:gridAfter w:val="1"/>
          <w:wAfter w:w="850" w:type="dxa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A62" w:rsidRPr="00D73681" w:rsidRDefault="005D1A62" w:rsidP="004227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681">
              <w:rPr>
                <w:rFonts w:ascii="Times New Roman" w:hAnsi="Times New Roman"/>
                <w:b/>
                <w:sz w:val="24"/>
                <w:szCs w:val="24"/>
              </w:rPr>
              <w:t xml:space="preserve">Тема 4. Обобщение знаний по </w:t>
            </w:r>
            <w:r w:rsidR="000E1463">
              <w:rPr>
                <w:rFonts w:ascii="Times New Roman" w:hAnsi="Times New Roman"/>
                <w:b/>
                <w:sz w:val="24"/>
                <w:szCs w:val="24"/>
              </w:rPr>
              <w:t xml:space="preserve">химии за курс основной школы </w:t>
            </w:r>
            <w:proofErr w:type="gramStart"/>
            <w:r w:rsidR="000E1463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="000E146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D73681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E1463">
              <w:rPr>
                <w:rFonts w:ascii="Times New Roman" w:hAnsi="Times New Roman"/>
                <w:sz w:val="24"/>
                <w:szCs w:val="24"/>
              </w:rPr>
              <w:t>1-62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Периодический закон и ПСХЭ в свете теории строения атома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0E1463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Химические вещества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64-65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химических реакций по различным признакам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Выходной контрольный срез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D16D6" w:rsidRPr="00692B48" w:rsidTr="00DA3BAC">
        <w:trPr>
          <w:gridAfter w:val="1"/>
          <w:wAfter w:w="850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ошибок контрольного среза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D6" w:rsidRPr="00692B48" w:rsidRDefault="006D16D6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1A62" w:rsidRPr="00692B48" w:rsidTr="00422735">
        <w:tc>
          <w:tcPr>
            <w:tcW w:w="16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A62" w:rsidRPr="00D73681" w:rsidRDefault="005D1A62" w:rsidP="004227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681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  <w:r w:rsidR="000E1463">
              <w:rPr>
                <w:rFonts w:ascii="Times New Roman" w:hAnsi="Times New Roman"/>
                <w:sz w:val="24"/>
                <w:szCs w:val="24"/>
              </w:rPr>
              <w:t>67</w:t>
            </w:r>
            <w:r w:rsidRPr="00D73681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  <w:r>
              <w:rPr>
                <w:rFonts w:ascii="Times New Roman" w:hAnsi="Times New Roman"/>
                <w:sz w:val="24"/>
                <w:szCs w:val="24"/>
              </w:rPr>
              <w:t>, 1 час- резерв</w:t>
            </w:r>
          </w:p>
        </w:tc>
      </w:tr>
    </w:tbl>
    <w:p w:rsidR="005D1A62" w:rsidRPr="00692B48" w:rsidRDefault="005D1A62" w:rsidP="005D1A62">
      <w:pPr>
        <w:rPr>
          <w:rFonts w:ascii="Times New Roman" w:hAnsi="Times New Roman"/>
          <w:sz w:val="24"/>
          <w:szCs w:val="24"/>
        </w:rPr>
      </w:pPr>
    </w:p>
    <w:p w:rsidR="00B5184D" w:rsidRDefault="00B5184D"/>
    <w:sectPr w:rsidR="00B5184D" w:rsidSect="005D1A6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4594C"/>
    <w:multiLevelType w:val="hybridMultilevel"/>
    <w:tmpl w:val="E2BCD548"/>
    <w:lvl w:ilvl="0" w:tplc="C7464FA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E686C"/>
    <w:rsid w:val="000E1463"/>
    <w:rsid w:val="00157F16"/>
    <w:rsid w:val="002A6CEA"/>
    <w:rsid w:val="00422735"/>
    <w:rsid w:val="004740BF"/>
    <w:rsid w:val="0053771D"/>
    <w:rsid w:val="005D1A62"/>
    <w:rsid w:val="006D16D6"/>
    <w:rsid w:val="00743CB8"/>
    <w:rsid w:val="007B544F"/>
    <w:rsid w:val="007E686C"/>
    <w:rsid w:val="008B79E9"/>
    <w:rsid w:val="00A925D1"/>
    <w:rsid w:val="00B5184D"/>
    <w:rsid w:val="00CD60BA"/>
    <w:rsid w:val="00D32151"/>
    <w:rsid w:val="00D725A6"/>
    <w:rsid w:val="00DA3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F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16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EB339-5518-48CC-8470-99BEFA971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2553</Words>
  <Characters>14555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dcterms:created xsi:type="dcterms:W3CDTF">2018-11-27T14:49:00Z</dcterms:created>
  <dcterms:modified xsi:type="dcterms:W3CDTF">2021-08-31T06:56:00Z</dcterms:modified>
</cp:coreProperties>
</file>