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422" w:rsidRDefault="00B34422">
      <w:pPr>
        <w:autoSpaceDE w:val="0"/>
        <w:autoSpaceDN w:val="0"/>
        <w:spacing w:after="78" w:line="220" w:lineRule="exact"/>
      </w:pPr>
    </w:p>
    <w:p w:rsidR="00B34422" w:rsidRPr="003E5D01" w:rsidRDefault="00DA1D43">
      <w:pPr>
        <w:autoSpaceDE w:val="0"/>
        <w:autoSpaceDN w:val="0"/>
        <w:spacing w:after="0" w:line="230" w:lineRule="auto"/>
        <w:ind w:left="1494"/>
        <w:rPr>
          <w:lang w:val="ru-RU"/>
        </w:rPr>
      </w:pP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B34422" w:rsidRPr="003E5D01" w:rsidRDefault="00DA1D43">
      <w:pPr>
        <w:autoSpaceDE w:val="0"/>
        <w:autoSpaceDN w:val="0"/>
        <w:spacing w:before="670" w:after="0" w:line="230" w:lineRule="auto"/>
        <w:ind w:left="186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Департамент образования и молодежной политики Ханты-Мансийского автономного округа-Югры</w:t>
      </w:r>
    </w:p>
    <w:p w:rsidR="00B34422" w:rsidRDefault="00DA1D43">
      <w:pPr>
        <w:autoSpaceDE w:val="0"/>
        <w:autoSpaceDN w:val="0"/>
        <w:spacing w:before="670" w:after="2096" w:line="230" w:lineRule="auto"/>
        <w:ind w:right="3116"/>
        <w:jc w:val="right"/>
      </w:pPr>
      <w:r>
        <w:rPr>
          <w:rFonts w:ascii="Times New Roman" w:eastAsia="Times New Roman" w:hAnsi="Times New Roman"/>
          <w:color w:val="000000"/>
          <w:sz w:val="24"/>
        </w:rPr>
        <w:t>администрация города Нижневартовска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2"/>
        <w:gridCol w:w="3420"/>
        <w:gridCol w:w="3320"/>
      </w:tblGrid>
      <w:tr w:rsidR="00B34422">
        <w:trPr>
          <w:trHeight w:hRule="exact" w:val="270"/>
        </w:trPr>
        <w:tc>
          <w:tcPr>
            <w:tcW w:w="3362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44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44" w:after="0" w:line="230" w:lineRule="auto"/>
              <w:ind w:left="15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320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44" w:after="0" w:line="230" w:lineRule="auto"/>
              <w:ind w:left="25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B34422">
        <w:trPr>
          <w:trHeight w:hRule="exact" w:val="200"/>
        </w:trPr>
        <w:tc>
          <w:tcPr>
            <w:tcW w:w="3362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методическое объединение учителей</w:t>
            </w: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Заместитель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директора по учебной</w:t>
            </w:r>
          </w:p>
        </w:tc>
        <w:tc>
          <w:tcPr>
            <w:tcW w:w="3320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after="0" w:line="230" w:lineRule="auto"/>
              <w:ind w:left="25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Директор</w:t>
            </w:r>
          </w:p>
        </w:tc>
      </w:tr>
      <w:tr w:rsidR="00B34422">
        <w:trPr>
          <w:trHeight w:hRule="exact" w:val="400"/>
        </w:trPr>
        <w:tc>
          <w:tcPr>
            <w:tcW w:w="3362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начальных классов</w:t>
            </w: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after="0" w:line="230" w:lineRule="auto"/>
              <w:ind w:left="15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работе</w:t>
            </w:r>
          </w:p>
        </w:tc>
        <w:tc>
          <w:tcPr>
            <w:tcW w:w="3320" w:type="dxa"/>
            <w:vMerge w:val="restart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202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______________Фарберова Т.Р.</w:t>
            </w:r>
          </w:p>
        </w:tc>
      </w:tr>
      <w:tr w:rsidR="00B34422">
        <w:trPr>
          <w:trHeight w:hRule="exact" w:val="118"/>
        </w:trPr>
        <w:tc>
          <w:tcPr>
            <w:tcW w:w="3362" w:type="dxa"/>
            <w:vMerge w:val="restart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94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руководитель МО</w:t>
            </w:r>
          </w:p>
        </w:tc>
        <w:tc>
          <w:tcPr>
            <w:tcW w:w="3420" w:type="dxa"/>
            <w:vMerge w:val="restart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6" w:after="0" w:line="230" w:lineRule="auto"/>
              <w:ind w:left="15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______________Хисамова А.В.</w:t>
            </w:r>
          </w:p>
        </w:tc>
        <w:tc>
          <w:tcPr>
            <w:tcW w:w="3480" w:type="dxa"/>
            <w:vMerge/>
          </w:tcPr>
          <w:p w:rsidR="00B34422" w:rsidRDefault="00B34422"/>
        </w:tc>
      </w:tr>
      <w:tr w:rsidR="00B34422">
        <w:trPr>
          <w:trHeight w:hRule="exact" w:val="302"/>
        </w:trPr>
        <w:tc>
          <w:tcPr>
            <w:tcW w:w="3480" w:type="dxa"/>
            <w:vMerge/>
          </w:tcPr>
          <w:p w:rsidR="00B34422" w:rsidRDefault="00B34422"/>
        </w:tc>
        <w:tc>
          <w:tcPr>
            <w:tcW w:w="3480" w:type="dxa"/>
            <w:vMerge/>
          </w:tcPr>
          <w:p w:rsidR="00B34422" w:rsidRDefault="00B34422"/>
        </w:tc>
        <w:tc>
          <w:tcPr>
            <w:tcW w:w="3320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76" w:after="0" w:line="230" w:lineRule="auto"/>
              <w:ind w:left="25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 №1</w:t>
            </w:r>
          </w:p>
        </w:tc>
      </w:tr>
      <w:tr w:rsidR="00B34422">
        <w:trPr>
          <w:trHeight w:hRule="exact" w:val="400"/>
        </w:trPr>
        <w:tc>
          <w:tcPr>
            <w:tcW w:w="3362" w:type="dxa"/>
            <w:vMerge w:val="restart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______________Тарасова М.А.</w:t>
            </w: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after="0" w:line="230" w:lineRule="auto"/>
              <w:ind w:left="15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№1</w:t>
            </w:r>
          </w:p>
        </w:tc>
        <w:tc>
          <w:tcPr>
            <w:tcW w:w="3320" w:type="dxa"/>
            <w:vMerge w:val="restart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98" w:after="0" w:line="230" w:lineRule="auto"/>
              <w:ind w:left="25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 "31" августа2022 г.</w:t>
            </w:r>
          </w:p>
        </w:tc>
      </w:tr>
      <w:tr w:rsidR="00B34422">
        <w:trPr>
          <w:trHeight w:hRule="exact" w:val="116"/>
        </w:trPr>
        <w:tc>
          <w:tcPr>
            <w:tcW w:w="3480" w:type="dxa"/>
            <w:vMerge/>
          </w:tcPr>
          <w:p w:rsidR="00B34422" w:rsidRDefault="00B34422"/>
        </w:tc>
        <w:tc>
          <w:tcPr>
            <w:tcW w:w="3420" w:type="dxa"/>
            <w:vMerge w:val="restart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2" w:after="0" w:line="230" w:lineRule="auto"/>
              <w:ind w:left="15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 "31" августа  2022 г.</w:t>
            </w:r>
          </w:p>
        </w:tc>
        <w:tc>
          <w:tcPr>
            <w:tcW w:w="3480" w:type="dxa"/>
            <w:vMerge/>
          </w:tcPr>
          <w:p w:rsidR="00B34422" w:rsidRDefault="00B34422"/>
        </w:tc>
      </w:tr>
      <w:tr w:rsidR="00B34422">
        <w:trPr>
          <w:trHeight w:hRule="exact" w:val="376"/>
        </w:trPr>
        <w:tc>
          <w:tcPr>
            <w:tcW w:w="3362" w:type="dxa"/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№1</w:t>
            </w:r>
          </w:p>
        </w:tc>
        <w:tc>
          <w:tcPr>
            <w:tcW w:w="3480" w:type="dxa"/>
            <w:vMerge/>
          </w:tcPr>
          <w:p w:rsidR="00B34422" w:rsidRDefault="00B34422"/>
        </w:tc>
        <w:tc>
          <w:tcPr>
            <w:tcW w:w="3480" w:type="dxa"/>
            <w:vMerge/>
          </w:tcPr>
          <w:p w:rsidR="00B34422" w:rsidRDefault="00B34422"/>
        </w:tc>
      </w:tr>
    </w:tbl>
    <w:p w:rsidR="00B34422" w:rsidRDefault="00DA1D43">
      <w:pPr>
        <w:autoSpaceDE w:val="0"/>
        <w:autoSpaceDN w:val="0"/>
        <w:spacing w:before="122" w:after="0" w:line="230" w:lineRule="auto"/>
      </w:pPr>
      <w:r>
        <w:rPr>
          <w:rFonts w:ascii="Times New Roman" w:eastAsia="Times New Roman" w:hAnsi="Times New Roman"/>
          <w:color w:val="000000"/>
          <w:w w:val="102"/>
          <w:sz w:val="20"/>
        </w:rPr>
        <w:t xml:space="preserve">от </w:t>
      </w:r>
      <w:r>
        <w:rPr>
          <w:rFonts w:ascii="Times New Roman" w:eastAsia="Times New Roman" w:hAnsi="Times New Roman"/>
          <w:color w:val="000000"/>
          <w:w w:val="102"/>
          <w:sz w:val="20"/>
        </w:rPr>
        <w:t>"30" августа2022 г.</w:t>
      </w:r>
    </w:p>
    <w:p w:rsidR="00B34422" w:rsidRDefault="00DA1D43">
      <w:pPr>
        <w:autoSpaceDE w:val="0"/>
        <w:autoSpaceDN w:val="0"/>
        <w:spacing w:before="1038" w:after="0" w:line="262" w:lineRule="auto"/>
        <w:ind w:left="3744" w:right="3744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РАБОЧАЯ ПРОГРАММА </w:t>
      </w:r>
      <w:r>
        <w:br/>
      </w:r>
      <w:r>
        <w:rPr>
          <w:rFonts w:ascii="Times New Roman" w:eastAsia="Times New Roman" w:hAnsi="Times New Roman"/>
          <w:b/>
          <w:color w:val="000000"/>
          <w:sz w:val="24"/>
        </w:rPr>
        <w:t>(ID 1009752)</w:t>
      </w:r>
    </w:p>
    <w:p w:rsidR="00B34422" w:rsidRDefault="00DA1D43">
      <w:pPr>
        <w:autoSpaceDE w:val="0"/>
        <w:autoSpaceDN w:val="0"/>
        <w:spacing w:before="166" w:after="0" w:line="262" w:lineRule="auto"/>
        <w:ind w:left="4320" w:right="4032"/>
        <w:jc w:val="center"/>
      </w:pPr>
      <w:r>
        <w:rPr>
          <w:rFonts w:ascii="Times New Roman" w:eastAsia="Times New Roman" w:hAnsi="Times New Roman"/>
          <w:color w:val="000000"/>
          <w:sz w:val="24"/>
        </w:rPr>
        <w:t>учебного предмета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«Музыка»</w:t>
      </w:r>
    </w:p>
    <w:p w:rsidR="00B34422" w:rsidRPr="003E5D01" w:rsidRDefault="00DA1D43">
      <w:pPr>
        <w:autoSpaceDE w:val="0"/>
        <w:autoSpaceDN w:val="0"/>
        <w:spacing w:before="670" w:after="0" w:line="262" w:lineRule="auto"/>
        <w:ind w:left="3024" w:right="2880"/>
        <w:jc w:val="center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для 5 класса основного общего образования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на 2022-2023  учебный год</w:t>
      </w:r>
    </w:p>
    <w:p w:rsidR="00B34422" w:rsidRPr="003E5D01" w:rsidRDefault="00DA1D43">
      <w:pPr>
        <w:autoSpaceDE w:val="0"/>
        <w:autoSpaceDN w:val="0"/>
        <w:spacing w:before="2112" w:after="0" w:line="262" w:lineRule="auto"/>
        <w:ind w:left="8630" w:right="144" w:hanging="2724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Составитель: Гаврилова Олеся Евгеньевна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учитель музыки</w:t>
      </w:r>
    </w:p>
    <w:p w:rsidR="00B34422" w:rsidRPr="003E5D01" w:rsidRDefault="00B34422">
      <w:pPr>
        <w:rPr>
          <w:lang w:val="ru-RU"/>
        </w:rPr>
        <w:sectPr w:rsidR="00B34422" w:rsidRPr="003E5D01">
          <w:pgSz w:w="11900" w:h="16840"/>
          <w:pgMar w:top="298" w:right="722" w:bottom="1440" w:left="738" w:header="720" w:footer="720" w:gutter="0"/>
          <w:cols w:space="720" w:equalWidth="0">
            <w:col w:w="10440" w:space="0"/>
          </w:cols>
          <w:docGrid w:linePitch="360"/>
        </w:sectPr>
      </w:pPr>
    </w:p>
    <w:p w:rsidR="00B34422" w:rsidRPr="003E5D01" w:rsidRDefault="00B34422">
      <w:pPr>
        <w:autoSpaceDE w:val="0"/>
        <w:autoSpaceDN w:val="0"/>
        <w:spacing w:after="222" w:line="220" w:lineRule="exact"/>
        <w:rPr>
          <w:lang w:val="ru-RU"/>
        </w:rPr>
      </w:pPr>
    </w:p>
    <w:p w:rsidR="00B34422" w:rsidRPr="003E5D01" w:rsidRDefault="00DA1D43">
      <w:pPr>
        <w:autoSpaceDE w:val="0"/>
        <w:autoSpaceDN w:val="0"/>
        <w:spacing w:after="0" w:line="230" w:lineRule="auto"/>
        <w:ind w:right="3300"/>
        <w:jc w:val="right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г.Нижневартовск 2022</w:t>
      </w:r>
    </w:p>
    <w:p w:rsidR="00B34422" w:rsidRPr="003E5D01" w:rsidRDefault="00B34422">
      <w:pPr>
        <w:rPr>
          <w:lang w:val="ru-RU"/>
        </w:rPr>
        <w:sectPr w:rsidR="00B34422" w:rsidRPr="003E5D01">
          <w:pgSz w:w="11900" w:h="16840"/>
          <w:pgMar w:top="442" w:right="1440" w:bottom="1440" w:left="1440" w:header="720" w:footer="720" w:gutter="0"/>
          <w:cols w:space="720" w:equalWidth="0">
            <w:col w:w="9020" w:space="0"/>
          </w:cols>
          <w:docGrid w:linePitch="360"/>
        </w:sectPr>
      </w:pPr>
    </w:p>
    <w:p w:rsidR="00B34422" w:rsidRPr="003E5D01" w:rsidRDefault="00B34422">
      <w:pPr>
        <w:autoSpaceDE w:val="0"/>
        <w:autoSpaceDN w:val="0"/>
        <w:spacing w:after="78" w:line="220" w:lineRule="exact"/>
        <w:rPr>
          <w:lang w:val="ru-RU"/>
        </w:rPr>
      </w:pPr>
    </w:p>
    <w:p w:rsidR="00B34422" w:rsidRPr="003E5D01" w:rsidRDefault="00DA1D43">
      <w:pPr>
        <w:autoSpaceDE w:val="0"/>
        <w:autoSpaceDN w:val="0"/>
        <w:spacing w:after="0" w:line="230" w:lineRule="auto"/>
        <w:rPr>
          <w:lang w:val="ru-RU"/>
        </w:rPr>
      </w:pP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B34422" w:rsidRPr="003E5D01" w:rsidRDefault="00DA1D43">
      <w:pPr>
        <w:autoSpaceDE w:val="0"/>
        <w:autoSpaceDN w:val="0"/>
        <w:spacing w:before="346" w:after="0" w:line="281" w:lineRule="auto"/>
        <w:ind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Рабочая программа по предмету «Музыка» на уровне 5 класса основного общего образования составлена на основе Требований к результатам освоения программы основного общего образования, представленных в Федер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альном государственном образовательном стандарте основного общего образования, с учётом распределённых по модулям проверяемых требований к результатам освоения основной образовательной программы основного общего образования по предмету «Музыка», Примерной 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программы воспитания.</w:t>
      </w:r>
    </w:p>
    <w:p w:rsidR="00B34422" w:rsidRPr="003E5D01" w:rsidRDefault="00DA1D43">
      <w:pPr>
        <w:autoSpaceDE w:val="0"/>
        <w:autoSpaceDN w:val="0"/>
        <w:spacing w:before="262" w:after="0" w:line="230" w:lineRule="auto"/>
        <w:rPr>
          <w:lang w:val="ru-RU"/>
        </w:rPr>
      </w:pP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«МУЗЫКА»</w:t>
      </w:r>
    </w:p>
    <w:p w:rsidR="00B34422" w:rsidRPr="003E5D01" w:rsidRDefault="00DA1D43">
      <w:pPr>
        <w:autoSpaceDE w:val="0"/>
        <w:autoSpaceDN w:val="0"/>
        <w:spacing w:before="168" w:after="0" w:line="286" w:lineRule="auto"/>
        <w:ind w:right="288"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Музыка —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обобщённости, с другой — глубокая степень психологической вовлечённости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 личности. Эта особенность открывает уникальный потенциал для развития внутреннего мира человека,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гармонизации его взаимоотношений с самим собой, другими людьми, окружающим миром через занятия музыкальным искусством.</w:t>
      </w:r>
    </w:p>
    <w:p w:rsidR="00B34422" w:rsidRPr="003E5D01" w:rsidRDefault="00DA1D43">
      <w:pPr>
        <w:autoSpaceDE w:val="0"/>
        <w:autoSpaceDN w:val="0"/>
        <w:spacing w:before="70" w:after="0" w:line="281" w:lineRule="auto"/>
        <w:ind w:right="288"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Музыка действует на невербальном уровн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браз жизни, способ мышления и мировоззрение представителей других народов и культур.</w:t>
      </w:r>
    </w:p>
    <w:p w:rsidR="00B34422" w:rsidRPr="003E5D01" w:rsidRDefault="00DA1D43">
      <w:pPr>
        <w:autoSpaceDE w:val="0"/>
        <w:autoSpaceDN w:val="0"/>
        <w:spacing w:before="70" w:after="0" w:line="286" w:lineRule="auto"/>
        <w:ind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Музыка, являясь эффективным способом коммуникации, обеспечивает межличностное и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социальное взаимодействие людей, в том числе является средством сохранения и передачи идей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 и смыслов, рождённых в предыдущие века и отражённых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мелодии и ритмы являются квинтэссенцией культурного кода, сохраняющего в свёрнутом виде всю систему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мировоззрения предков, передаваемую музыкой не только через сознание, но и на более глубоком —подсознательном — уровне.</w:t>
      </w:r>
    </w:p>
    <w:p w:rsidR="00B34422" w:rsidRPr="003E5D01" w:rsidRDefault="00DA1D43">
      <w:pPr>
        <w:autoSpaceDE w:val="0"/>
        <w:autoSpaceDN w:val="0"/>
        <w:spacing w:before="72" w:after="0"/>
        <w:ind w:right="144"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Музыка — временнóе искусство. В свя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обогощать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индивидуальный опыт в 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предвидении будущего и его сравнении с прошлым.</w:t>
      </w:r>
    </w:p>
    <w:p w:rsidR="00B34422" w:rsidRPr="003E5D01" w:rsidRDefault="00DA1D43">
      <w:pPr>
        <w:autoSpaceDE w:val="0"/>
        <w:autoSpaceDN w:val="0"/>
        <w:spacing w:before="70" w:after="0" w:line="281" w:lineRule="auto"/>
        <w:ind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 обеспечивает развитие интеллектуальных и творческих способностей ребёнка, развивает его абстрактное мышление, память и воображение, формирует умения и навыки в сфере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эмоционального интеллекта, способс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твует самореализации и самопринятию личности. Таким образом музыкальное обучение и воспитание вносит огромный вклад в эстетическое и нравственное развитие ребёнка, формирование всей системы ценностей.</w:t>
      </w:r>
    </w:p>
    <w:p w:rsidR="00B34422" w:rsidRPr="003E5D01" w:rsidRDefault="00DA1D43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Рабочая программа позволит учителю:</w:t>
      </w:r>
    </w:p>
    <w:p w:rsidR="00B34422" w:rsidRPr="003E5D01" w:rsidRDefault="00DA1D43">
      <w:pPr>
        <w:autoSpaceDE w:val="0"/>
        <w:autoSpaceDN w:val="0"/>
        <w:spacing w:before="178" w:after="0" w:line="271" w:lineRule="auto"/>
        <w:ind w:left="420" w:right="72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—  реализовать в пр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оцессе преподавания музыки современные подходы к формированию личностных, метапредметных и предметных результатов обучения, сформулированных в Федеральном государственном образовательном стандарте основного общего образования;</w:t>
      </w:r>
    </w:p>
    <w:p w:rsidR="00B34422" w:rsidRPr="003E5D01" w:rsidRDefault="00DA1D43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—  определить и структурирова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ть планируемые результаты обучения и содержание учебного предмета «Музыка» по годам обучения в соответствии с ФГОС ООО (утв. приказом</w:t>
      </w:r>
    </w:p>
    <w:p w:rsidR="00B34422" w:rsidRPr="003E5D01" w:rsidRDefault="00B34422">
      <w:pPr>
        <w:rPr>
          <w:lang w:val="ru-RU"/>
        </w:rPr>
        <w:sectPr w:rsidR="00B34422" w:rsidRPr="003E5D01">
          <w:pgSz w:w="11900" w:h="16840"/>
          <w:pgMar w:top="298" w:right="650" w:bottom="30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B34422" w:rsidRPr="003E5D01" w:rsidRDefault="00B34422">
      <w:pPr>
        <w:autoSpaceDE w:val="0"/>
        <w:autoSpaceDN w:val="0"/>
        <w:spacing w:after="78" w:line="220" w:lineRule="exact"/>
        <w:rPr>
          <w:lang w:val="ru-RU"/>
        </w:rPr>
      </w:pPr>
    </w:p>
    <w:p w:rsidR="00B34422" w:rsidRPr="003E5D01" w:rsidRDefault="00DA1D43">
      <w:pPr>
        <w:autoSpaceDE w:val="0"/>
        <w:autoSpaceDN w:val="0"/>
        <w:spacing w:after="0" w:line="281" w:lineRule="auto"/>
        <w:ind w:left="42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Министерства образования и науки РФ от 17 декабря 2010 г. № 1897, с изменениями и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дополнениями от 29 декабря 2014 г., 31 декабря 2015 г., 11 декабря 2020 г.); Примерной основной образовательной программой основного общего образования (в редакции протокола № 1/20 от 04.02.2020 Федерального учебно-методического объединения по общему образ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ованию); Примерной программой воспитания (одобрена решением Федерального учебно-методического объединения по общему образованию, протокол от 2 июня 2020 г. №2/20);</w:t>
      </w:r>
    </w:p>
    <w:p w:rsidR="00B34422" w:rsidRPr="003E5D01" w:rsidRDefault="00DA1D43">
      <w:pPr>
        <w:autoSpaceDE w:val="0"/>
        <w:autoSpaceDN w:val="0"/>
        <w:spacing w:before="190" w:after="0"/>
        <w:ind w:left="42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—  разработать календарно-тематическое планирование с учётом особенностей конкретного регион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а, образовательного учреждения, класса, используя рекомендованное в рабочей программе примерное распределение учебного времени на изучение определённого раздела/темы, а также предложенные основные виды учебной деятельности для освоения учебного материала.</w:t>
      </w:r>
    </w:p>
    <w:p w:rsidR="00B34422" w:rsidRPr="003E5D01" w:rsidRDefault="00DA1D43">
      <w:pPr>
        <w:autoSpaceDE w:val="0"/>
        <w:autoSpaceDN w:val="0"/>
        <w:spacing w:before="324" w:after="0" w:line="230" w:lineRule="auto"/>
        <w:rPr>
          <w:lang w:val="ru-RU"/>
        </w:rPr>
      </w:pP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>ЦЕЛИ И ЗАДАЧИ ИЗУЧЕНИЯ УЧЕБНОГО ПРЕДМЕТА «МУЗЫКА»</w:t>
      </w:r>
    </w:p>
    <w:p w:rsidR="00B34422" w:rsidRPr="003E5D01" w:rsidRDefault="00DA1D43">
      <w:pPr>
        <w:autoSpaceDE w:val="0"/>
        <w:autoSpaceDN w:val="0"/>
        <w:spacing w:before="166" w:after="0"/>
        <w:ind w:right="144"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 жизненно необходима для полноценного образования и воспитания ребёнка, развития его психики, эмоциональной и интеллектуальной сфер, творческого потенциала. Признание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самоценности творческого развити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я человека, уникального вклада искусства в образование и воспитание делает неприменимыми критерии утилитарности.</w:t>
      </w:r>
    </w:p>
    <w:p w:rsidR="00B34422" w:rsidRPr="003E5D01" w:rsidRDefault="00DA1D43">
      <w:pPr>
        <w:autoSpaceDE w:val="0"/>
        <w:autoSpaceDN w:val="0"/>
        <w:spacing w:before="70" w:after="0" w:line="281" w:lineRule="auto"/>
        <w:ind w:right="144"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Основная цель реализации программы — воспитание музыкальной культуры как части всей духовной культуры обучающихся. Основным содержанием музыкал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B34422" w:rsidRPr="003E5D01" w:rsidRDefault="00DA1D43">
      <w:pPr>
        <w:tabs>
          <w:tab w:val="left" w:pos="180"/>
        </w:tabs>
        <w:autoSpaceDE w:val="0"/>
        <w:autoSpaceDN w:val="0"/>
        <w:spacing w:before="70" w:after="0" w:line="286" w:lineRule="auto"/>
        <w:rPr>
          <w:lang w:val="ru-RU"/>
        </w:rPr>
      </w:pP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В процессе конкретизации учебных целей их реализация осуществляется по следующим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направлениям: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1) становление системы ценностей 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обучающихся, развитие целостного миропонимания в единстве эмоциональной и познавательной сферы;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2) 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у людьми разных эпох и народов, эффективного способа автокоммуникации;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3) формирование творческих способностей ребёнка, развитие внутренней мотивации к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интонационно-содержательной деятельности.</w:t>
      </w:r>
    </w:p>
    <w:p w:rsidR="00B34422" w:rsidRPr="003E5D01" w:rsidRDefault="00DA1D43">
      <w:pPr>
        <w:tabs>
          <w:tab w:val="left" w:pos="180"/>
        </w:tabs>
        <w:autoSpaceDE w:val="0"/>
        <w:autoSpaceDN w:val="0"/>
        <w:spacing w:before="72" w:after="0" w:line="271" w:lineRule="auto"/>
        <w:ind w:right="288"/>
        <w:rPr>
          <w:lang w:val="ru-RU"/>
        </w:rPr>
      </w:pP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Важнейшими задачами изучения предмета «Музыка» в основной 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школе являются: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1.   Приобщение к общечеловеческим духовным ценностям через личный психологический опыт эмоционально-эстетического переживания.</w:t>
      </w:r>
    </w:p>
    <w:p w:rsidR="00B34422" w:rsidRPr="003E5D01" w:rsidRDefault="00DA1D43">
      <w:pPr>
        <w:autoSpaceDE w:val="0"/>
        <w:autoSpaceDN w:val="0"/>
        <w:spacing w:before="70" w:after="0" w:line="271" w:lineRule="auto"/>
        <w:ind w:right="288"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2.   Осознание социальной функции музыки. Стремление понять закономерности развития музыкального искусства, ус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ловия разнообразного проявления и бытования музыки в человеческом обществе, специфики её воздействия на человека.</w:t>
      </w:r>
    </w:p>
    <w:p w:rsidR="00B34422" w:rsidRPr="003E5D01" w:rsidRDefault="00DA1D43">
      <w:pPr>
        <w:autoSpaceDE w:val="0"/>
        <w:autoSpaceDN w:val="0"/>
        <w:spacing w:before="70" w:after="0" w:line="271" w:lineRule="auto"/>
        <w:ind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3.   Формирование ценностных личных предпочтений в сфере музыкального искусства. Воспитание уважительного отношения к системе культурных ценно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стей других людей. Приверженность парадигме сохранения и развития культурного многообразия.</w:t>
      </w:r>
    </w:p>
    <w:p w:rsidR="00B34422" w:rsidRPr="003E5D01" w:rsidRDefault="00DA1D43">
      <w:pPr>
        <w:autoSpaceDE w:val="0"/>
        <w:autoSpaceDN w:val="0"/>
        <w:spacing w:before="70" w:after="0" w:line="271" w:lineRule="auto"/>
        <w:ind w:right="288"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4.   Формирование целостного представления о комплексе выразительных средств музыкального искусства. Освоение ключевых элементов музыкального языка, характерных для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 различных музыкальных стилей.</w:t>
      </w:r>
    </w:p>
    <w:p w:rsidR="00B34422" w:rsidRPr="003E5D01" w:rsidRDefault="00DA1D43">
      <w:pPr>
        <w:tabs>
          <w:tab w:val="left" w:pos="180"/>
        </w:tabs>
        <w:autoSpaceDE w:val="0"/>
        <w:autoSpaceDN w:val="0"/>
        <w:spacing w:before="70" w:after="0" w:line="271" w:lineRule="auto"/>
        <w:ind w:right="144"/>
        <w:rPr>
          <w:lang w:val="ru-RU"/>
        </w:rPr>
      </w:pP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5.   Развитие общих и специальных музыкальных способностей, совершенствование в предметных умениях и навыках, в том числе: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а) слушание (расширение приёмов и навыков вдумчивого, осмысленного восприятия музыки;</w:t>
      </w:r>
    </w:p>
    <w:p w:rsidR="00B34422" w:rsidRPr="003E5D01" w:rsidRDefault="00B34422">
      <w:pPr>
        <w:rPr>
          <w:lang w:val="ru-RU"/>
        </w:rPr>
        <w:sectPr w:rsidR="00B34422" w:rsidRPr="003E5D01">
          <w:pgSz w:w="11900" w:h="16840"/>
          <w:pgMar w:top="298" w:right="718" w:bottom="362" w:left="666" w:header="720" w:footer="720" w:gutter="0"/>
          <w:cols w:space="720" w:equalWidth="0">
            <w:col w:w="10516" w:space="0"/>
          </w:cols>
          <w:docGrid w:linePitch="360"/>
        </w:sectPr>
      </w:pPr>
    </w:p>
    <w:p w:rsidR="00B34422" w:rsidRPr="003E5D01" w:rsidRDefault="00B34422">
      <w:pPr>
        <w:autoSpaceDE w:val="0"/>
        <w:autoSpaceDN w:val="0"/>
        <w:spacing w:after="66" w:line="220" w:lineRule="exact"/>
        <w:rPr>
          <w:lang w:val="ru-RU"/>
        </w:rPr>
      </w:pPr>
    </w:p>
    <w:p w:rsidR="00B34422" w:rsidRPr="003E5D01" w:rsidRDefault="00DA1D43">
      <w:pPr>
        <w:tabs>
          <w:tab w:val="left" w:pos="180"/>
        </w:tabs>
        <w:autoSpaceDE w:val="0"/>
        <w:autoSpaceDN w:val="0"/>
        <w:spacing w:after="0" w:line="288" w:lineRule="auto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аналитической, оценочной, рефлексивной деятельности в связи с прослушанным музыкальным произведением);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б) исполнение (пение в различных манерах, составах, стилях; игра на доступных музыкальных инструментах, опыт ис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полнительской деятельности на электронных и виртуальных музыкальных инструментах);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в) сочинение (элементы вокальной и инструментальной импровизации, композиции, аранжировки, в том числе с использованием цифровых программных продуктов);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г) музыкальное д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вижение (пластическое интонирование, инсценировка, танец, двигательное моделирование и др.);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д) творческие проекты, музыкально-театральная деятельность (концерты, фестивали,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представления);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е) исследовательская деятельность на материале музыкального и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скусства.</w:t>
      </w:r>
    </w:p>
    <w:p w:rsidR="00B34422" w:rsidRPr="003E5D01" w:rsidRDefault="00DA1D43">
      <w:pPr>
        <w:autoSpaceDE w:val="0"/>
        <w:autoSpaceDN w:val="0"/>
        <w:spacing w:before="70" w:after="0"/>
        <w:ind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6.   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ориентации в истории развития музыкаль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ного искусства и современной музыкальной культуре.</w:t>
      </w:r>
    </w:p>
    <w:p w:rsidR="00B34422" w:rsidRPr="003E5D01" w:rsidRDefault="00DA1D43">
      <w:pPr>
        <w:autoSpaceDE w:val="0"/>
        <w:autoSpaceDN w:val="0"/>
        <w:spacing w:before="70" w:after="0" w:line="271" w:lineRule="auto"/>
        <w:ind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Программа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ержания.</w:t>
      </w:r>
    </w:p>
    <w:p w:rsidR="00B34422" w:rsidRPr="003E5D01" w:rsidRDefault="00DA1D43">
      <w:pPr>
        <w:tabs>
          <w:tab w:val="left" w:pos="180"/>
        </w:tabs>
        <w:autoSpaceDE w:val="0"/>
        <w:autoSpaceDN w:val="0"/>
        <w:spacing w:before="70" w:after="0" w:line="288" w:lineRule="auto"/>
        <w:ind w:right="576"/>
        <w:rPr>
          <w:lang w:val="ru-RU"/>
        </w:rPr>
      </w:pP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Содержание предмета «Музыка» структурно представлено девятью модулями (тематическими линиями), обеспечивающими преемственность с образовательной программой начального образования и непрерывность изучения предмета и образовательной области «Искусс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тво» на протяжении всего курса школьного обучения: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1 «Музыка моего края»;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2 «Народное музыкальное творчество России»;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3 «Музыка народов мира»;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4 «Европейская классическая музыка»;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модуль № 5 «Русская классическ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ая музыка»;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6 «Истоки и образы русской и европейской духовной музыки»;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7 «Современная музыка: основные жанры и направления»;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8 «Связь музыки с другими видами искусства»; </w:t>
      </w:r>
      <w:r w:rsidRPr="003E5D01">
        <w:rPr>
          <w:lang w:val="ru-RU"/>
        </w:rPr>
        <w:br/>
      </w:r>
      <w:r w:rsidRPr="003E5D01">
        <w:rPr>
          <w:lang w:val="ru-RU"/>
        </w:rPr>
        <w:tab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модуль № 9 «Жанры музыкального искусства».</w:t>
      </w:r>
    </w:p>
    <w:p w:rsidR="00B34422" w:rsidRPr="003E5D01" w:rsidRDefault="00DA1D43">
      <w:pPr>
        <w:autoSpaceDE w:val="0"/>
        <w:autoSpaceDN w:val="0"/>
        <w:spacing w:before="264" w:after="0" w:line="230" w:lineRule="auto"/>
        <w:rPr>
          <w:lang w:val="ru-RU"/>
        </w:rPr>
      </w:pP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МЕСТО </w:t>
      </w: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УЧЕБНОГО ПРЕДМЕТА «МУЗЫКА» В УЧЕБНОМ ПЛАНЕ</w:t>
      </w:r>
    </w:p>
    <w:p w:rsidR="00B34422" w:rsidRPr="003E5D01" w:rsidRDefault="00DA1D43">
      <w:pPr>
        <w:autoSpaceDE w:val="0"/>
        <w:autoSpaceDN w:val="0"/>
        <w:spacing w:before="166" w:after="0" w:line="271" w:lineRule="auto"/>
        <w:ind w:right="144"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В соответствии с Федеральным государственным образовательным стандартом основного общего образования учебный предмет «Музыка» входит в предметную область «Искусство», является обязательным для изучения и преподаёт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ся в основной школе с 5 по 8 класс включительно.</w:t>
      </w:r>
    </w:p>
    <w:p w:rsidR="00B34422" w:rsidRPr="003E5D01" w:rsidRDefault="00DA1D43">
      <w:pPr>
        <w:autoSpaceDE w:val="0"/>
        <w:autoSpaceDN w:val="0"/>
        <w:spacing w:before="70" w:after="0" w:line="281" w:lineRule="auto"/>
        <w:ind w:right="144" w:firstLine="180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предмета «Музыка» предполагает активную социокультурную деятельность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обучающихся, участие в исследовательских и творческих проектах, в том числе основанных на межпредметных связях с такими дисципли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нами образовательной программы, как «Изобразительное искусство», «Литература», «География», «История», «Обществознание», «Иностранный язык» и др. Общее число часов, отведённых на изучение предмета «Музыка» в 5 классе составляет 34 часа (не менее 1 часа в н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еделю).</w:t>
      </w:r>
    </w:p>
    <w:p w:rsidR="00B34422" w:rsidRPr="003E5D01" w:rsidRDefault="00B34422">
      <w:pPr>
        <w:rPr>
          <w:lang w:val="ru-RU"/>
        </w:rPr>
        <w:sectPr w:rsidR="00B34422" w:rsidRPr="003E5D01">
          <w:pgSz w:w="11900" w:h="16840"/>
          <w:pgMar w:top="286" w:right="682" w:bottom="968" w:left="666" w:header="720" w:footer="720" w:gutter="0"/>
          <w:cols w:space="720" w:equalWidth="0">
            <w:col w:w="10552" w:space="0"/>
          </w:cols>
          <w:docGrid w:linePitch="360"/>
        </w:sectPr>
      </w:pPr>
    </w:p>
    <w:p w:rsidR="00B34422" w:rsidRPr="003E5D01" w:rsidRDefault="00B34422">
      <w:pPr>
        <w:autoSpaceDE w:val="0"/>
        <w:autoSpaceDN w:val="0"/>
        <w:spacing w:after="78" w:line="220" w:lineRule="exact"/>
        <w:rPr>
          <w:lang w:val="ru-RU"/>
        </w:rPr>
      </w:pPr>
    </w:p>
    <w:p w:rsidR="00B34422" w:rsidRDefault="00DA1D43">
      <w:pPr>
        <w:autoSpaceDE w:val="0"/>
        <w:autoSpaceDN w:val="0"/>
        <w:spacing w:after="32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164"/>
        <w:gridCol w:w="1646"/>
      </w:tblGrid>
      <w:tr w:rsidR="00B34422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71" w:lineRule="auto"/>
              <w:ind w:left="72" w:right="43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контроля</w:t>
            </w:r>
          </w:p>
        </w:tc>
      </w:tr>
      <w:tr w:rsidR="00B34422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22" w:rsidRDefault="00B34422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22" w:rsidRDefault="00B34422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22" w:rsidRDefault="00B34422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22" w:rsidRDefault="00B34422"/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86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Тема    Музыкальная символика Отечества.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Взаимодействие музыки и литературы.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30"/>
        </w:trPr>
        <w:tc>
          <w:tcPr>
            <w:tcW w:w="5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21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Взаимодействие музыки и литературы.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Песни. Песни без слов.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Поэзия в романсах.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71" w:lineRule="auto"/>
              <w:ind w:left="72" w:right="864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Поэтические образы </w:t>
            </w: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литературы в музыке Г.В.Свиридова.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71" w:lineRule="auto"/>
              <w:ind w:left="72" w:right="864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Поэтические образы литературы в музыке Г.В.Свиридова.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Связь музыки и литературы в оперном жанре.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Балет и сказки. Музыкальная викторина.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Музыкальные сказки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Музыкальные сказки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Музыкальные сказки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 в басне.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 в рассказах.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 в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рассказах.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</w:tbl>
    <w:p w:rsidR="00B34422" w:rsidRDefault="00B34422">
      <w:pPr>
        <w:autoSpaceDE w:val="0"/>
        <w:autoSpaceDN w:val="0"/>
        <w:spacing w:after="0" w:line="14" w:lineRule="exact"/>
      </w:pPr>
    </w:p>
    <w:p w:rsidR="00B34422" w:rsidRDefault="00B34422">
      <w:pPr>
        <w:sectPr w:rsidR="00B34422">
          <w:pgSz w:w="11900" w:h="16840"/>
          <w:pgMar w:top="298" w:right="650" w:bottom="616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B34422" w:rsidRDefault="00B34422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164"/>
        <w:gridCol w:w="1646"/>
      </w:tblGrid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 в кино.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«Богатырская тема» в музыке и живописи.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«Богатырская тема» в музыке и живописи.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Музыкальный портрет.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Музыкальный портрет.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Картинки с выставки.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Картинки с выставки.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Пейзаж в музыке. Традиции сотворения мира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Пейзаж в музыке. Традиции сотворения мира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Пейзаж в музыке. Традиции сотворения мира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Иллюстрации животных в </w:t>
            </w: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музыке.  Героические песни и сказы богов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Иллюстрации животных в музыке.  Героические песни и сказы богов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100" w:after="0" w:line="271" w:lineRule="auto"/>
              <w:ind w:left="72" w:right="144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Обобщение темы четверти. Героические песни и сказы богов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/>
              <w:ind w:left="72" w:right="144"/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 в произведениях </w:t>
            </w:r>
            <w:r w:rsidRPr="003E5D01">
              <w:rPr>
                <w:lang w:val="ru-RU"/>
              </w:rPr>
              <w:br/>
            </w: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изобразительного искусства.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Профессии художественной направленности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/>
              <w:ind w:left="72" w:right="144"/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 в произведениях </w:t>
            </w:r>
            <w:r w:rsidRPr="003E5D01">
              <w:rPr>
                <w:lang w:val="ru-RU"/>
              </w:rPr>
              <w:br/>
            </w: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изобразительного искусства.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Профессии художественной направленности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</w:tbl>
    <w:p w:rsidR="00B34422" w:rsidRDefault="00B34422">
      <w:pPr>
        <w:autoSpaceDE w:val="0"/>
        <w:autoSpaceDN w:val="0"/>
        <w:spacing w:after="0" w:line="14" w:lineRule="exact"/>
      </w:pPr>
    </w:p>
    <w:p w:rsidR="00B34422" w:rsidRDefault="00B34422">
      <w:pPr>
        <w:sectPr w:rsidR="00B34422">
          <w:pgSz w:w="11900" w:h="16840"/>
          <w:pgMar w:top="284" w:right="650" w:bottom="496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B34422" w:rsidRDefault="00B34422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164"/>
        <w:gridCol w:w="1646"/>
      </w:tblGrid>
      <w:tr w:rsidR="00B34422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 библейских </w:t>
            </w:r>
            <w:r w:rsidRPr="003E5D01">
              <w:rPr>
                <w:lang w:val="ru-RU"/>
              </w:rPr>
              <w:br/>
            </w: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сюжетов.  Классификация по типу профессии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98" w:after="0" w:line="271" w:lineRule="auto"/>
              <w:ind w:left="72" w:right="576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Музыкальная живопись. Примеры  человека в </w:t>
            </w:r>
            <w:r w:rsidRPr="003E5D01">
              <w:rPr>
                <w:lang w:val="ru-RU"/>
              </w:rPr>
              <w:br/>
            </w: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профессии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B3442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86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Обобщение тем года. Концерт.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B34422">
        <w:trPr>
          <w:trHeight w:hRule="exact" w:val="810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Pr="003E5D01" w:rsidRDefault="00DA1D43">
            <w:pPr>
              <w:autoSpaceDE w:val="0"/>
              <w:autoSpaceDN w:val="0"/>
              <w:spacing w:before="100" w:after="0" w:line="262" w:lineRule="auto"/>
              <w:ind w:left="72" w:right="144"/>
              <w:rPr>
                <w:lang w:val="ru-RU"/>
              </w:rPr>
            </w:pPr>
            <w:r w:rsidRPr="003E5D0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DA1D43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34422" w:rsidRDefault="00B34422"/>
        </w:tc>
      </w:tr>
    </w:tbl>
    <w:p w:rsidR="00B34422" w:rsidRDefault="00B34422">
      <w:pPr>
        <w:autoSpaceDE w:val="0"/>
        <w:autoSpaceDN w:val="0"/>
        <w:spacing w:after="0" w:line="14" w:lineRule="exact"/>
      </w:pPr>
    </w:p>
    <w:p w:rsidR="00B34422" w:rsidRDefault="00B34422">
      <w:pPr>
        <w:sectPr w:rsidR="00B34422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B34422" w:rsidRDefault="00B34422">
      <w:pPr>
        <w:autoSpaceDE w:val="0"/>
        <w:autoSpaceDN w:val="0"/>
        <w:spacing w:after="78" w:line="220" w:lineRule="exact"/>
      </w:pPr>
    </w:p>
    <w:p w:rsidR="00B34422" w:rsidRDefault="00DA1D43">
      <w:pPr>
        <w:autoSpaceDE w:val="0"/>
        <w:autoSpaceDN w:val="0"/>
        <w:spacing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УЧЕБНО-МЕТОДИЧЕСКОЕ ОБЕСПЕЧЕНИЕ ОБРАЗОВАТЕЛЬНОГО ПРОЦЕССА </w:t>
      </w:r>
    </w:p>
    <w:p w:rsidR="00B34422" w:rsidRDefault="00DA1D43">
      <w:pPr>
        <w:autoSpaceDE w:val="0"/>
        <w:autoSpaceDN w:val="0"/>
        <w:spacing w:before="346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B34422" w:rsidRPr="003E5D01" w:rsidRDefault="00DA1D43">
      <w:pPr>
        <w:autoSpaceDE w:val="0"/>
        <w:autoSpaceDN w:val="0"/>
        <w:spacing w:before="166" w:after="0" w:line="271" w:lineRule="auto"/>
        <w:ind w:right="576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Музыка, 5 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класс/Усачёва В.О., Школяр Л.В., Общество с ограниченной ответственностью«Издательский центр ВЕНТАНА-ГРАФ»; Акционерное общество «Издательство Просвещение»; Введите свой вариант:</w:t>
      </w:r>
    </w:p>
    <w:p w:rsidR="00B34422" w:rsidRDefault="00DA1D43">
      <w:pPr>
        <w:autoSpaceDE w:val="0"/>
        <w:autoSpaceDN w:val="0"/>
        <w:spacing w:before="262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МЕТОДИЧЕСКИЕ МАТЕРИАЛЫ ДЛЯ УЧИТЕЛЯ</w:t>
      </w:r>
    </w:p>
    <w:p w:rsidR="00B34422" w:rsidRPr="003E5D01" w:rsidRDefault="00DA1D43">
      <w:pPr>
        <w:autoSpaceDE w:val="0"/>
        <w:autoSpaceDN w:val="0"/>
        <w:spacing w:before="166" w:after="0" w:line="278" w:lineRule="auto"/>
        <w:rPr>
          <w:lang w:val="ru-RU"/>
        </w:rPr>
      </w:pP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Программы по учебникам </w:t>
      </w:r>
      <w:proofErr w:type="gramStart"/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музыки</w:t>
      </w:r>
      <w:proofErr w:type="gramEnd"/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 а 5 класс. Асафьев Б. В. Избранные статьи о музыкальном просвещении и образовании.— М., 1985. Асафьев В. В. Музыкальная как процесс.— </w:t>
      </w:r>
      <w:r>
        <w:rPr>
          <w:rFonts w:ascii="Times New Roman" w:eastAsia="Times New Roman" w:hAnsi="Times New Roman"/>
          <w:color w:val="000000"/>
          <w:sz w:val="24"/>
        </w:rPr>
        <w:t>JL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 xml:space="preserve">, 1971. Безбородова </w:t>
      </w:r>
      <w:r>
        <w:rPr>
          <w:rFonts w:ascii="Times New Roman" w:eastAsia="Times New Roman" w:hAnsi="Times New Roman"/>
          <w:color w:val="000000"/>
          <w:sz w:val="24"/>
        </w:rPr>
        <w:t>JI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A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., Алиев Ю.Б. методика преподавания музыки в общеобразовательных у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чреждениях.-М.: Академия, 2002.</w:t>
      </w:r>
    </w:p>
    <w:p w:rsidR="00B34422" w:rsidRPr="003E5D01" w:rsidRDefault="00DA1D43">
      <w:pPr>
        <w:autoSpaceDE w:val="0"/>
        <w:autoSpaceDN w:val="0"/>
        <w:spacing w:before="262" w:after="0" w:line="230" w:lineRule="auto"/>
        <w:rPr>
          <w:lang w:val="ru-RU"/>
        </w:rPr>
      </w:pP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B34422" w:rsidRPr="003E5D01" w:rsidRDefault="00DA1D43">
      <w:pPr>
        <w:autoSpaceDE w:val="0"/>
        <w:autoSpaceDN w:val="0"/>
        <w:spacing w:before="166" w:after="0" w:line="230" w:lineRule="auto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</w:rPr>
        <w:t>https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portalus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modules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shkola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rus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_</w:t>
      </w:r>
      <w:r>
        <w:rPr>
          <w:rFonts w:ascii="Times New Roman" w:eastAsia="Times New Roman" w:hAnsi="Times New Roman"/>
          <w:color w:val="000000"/>
          <w:sz w:val="24"/>
        </w:rPr>
        <w:t>readme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php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?</w:t>
      </w:r>
    </w:p>
    <w:p w:rsidR="00B34422" w:rsidRDefault="00DA1D43">
      <w:pPr>
        <w:autoSpaceDE w:val="0"/>
        <w:autoSpaceDN w:val="0"/>
        <w:spacing w:before="70" w:after="0" w:line="281" w:lineRule="auto"/>
        <w:ind w:right="144"/>
      </w:pPr>
      <w:r>
        <w:rPr>
          <w:rFonts w:ascii="Times New Roman" w:eastAsia="Times New Roman" w:hAnsi="Times New Roman"/>
          <w:color w:val="000000"/>
          <w:sz w:val="24"/>
        </w:rPr>
        <w:t xml:space="preserve">subaction=showfull&amp;id=1194531618&amp;archive=1195596857&amp;start_from=&amp;ucat=&amp;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https://mel.fm/blog/yekaterina-danilova/3492-chto-takoye-obucheniye-4k-zachem-ono-vashemu-rebenku-i-gde-uchitsya-po-takoy-sisteme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https://урок.рф/library/metodicheskaya_razrabotka_na_temu_ispolzovanie_122752.html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https://nsportal.ru/kultura/muzykalnoe-is</w:t>
      </w:r>
      <w:r>
        <w:rPr>
          <w:rFonts w:ascii="Times New Roman" w:eastAsia="Times New Roman" w:hAnsi="Times New Roman"/>
          <w:color w:val="000000"/>
          <w:sz w:val="24"/>
        </w:rPr>
        <w:t>kusstvo/library/2015/02/14/razvitie-vidov-i-form-sotrudnichestva-na-urokakh</w:t>
      </w:r>
    </w:p>
    <w:p w:rsidR="00B34422" w:rsidRDefault="00B34422">
      <w:pPr>
        <w:autoSpaceDE w:val="0"/>
        <w:autoSpaceDN w:val="0"/>
        <w:spacing w:after="78" w:line="220" w:lineRule="exact"/>
      </w:pPr>
      <w:bookmarkStart w:id="0" w:name="_GoBack"/>
      <w:bookmarkEnd w:id="0"/>
    </w:p>
    <w:p w:rsidR="00B34422" w:rsidRPr="003E5D01" w:rsidRDefault="00DA1D43">
      <w:pPr>
        <w:autoSpaceDE w:val="0"/>
        <w:autoSpaceDN w:val="0"/>
        <w:spacing w:after="0" w:line="230" w:lineRule="auto"/>
        <w:rPr>
          <w:lang w:val="ru-RU"/>
        </w:rPr>
      </w:pP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B34422" w:rsidRPr="003E5D01" w:rsidRDefault="00DA1D43">
      <w:pPr>
        <w:autoSpaceDE w:val="0"/>
        <w:autoSpaceDN w:val="0"/>
        <w:spacing w:before="346" w:after="0" w:line="300" w:lineRule="auto"/>
        <w:ind w:right="432"/>
        <w:rPr>
          <w:lang w:val="ru-RU"/>
        </w:rPr>
      </w:pP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УЧЕБНОЕ ОБОРУДОВАНИЕ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Синтезатор, фонограммы, учебники</w:t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, тексты песен, микрофоны, народные инструменты, портреты композиторов.</w:t>
      </w:r>
    </w:p>
    <w:p w:rsidR="00B34422" w:rsidRPr="003E5D01" w:rsidRDefault="00DA1D43">
      <w:pPr>
        <w:autoSpaceDE w:val="0"/>
        <w:autoSpaceDN w:val="0"/>
        <w:spacing w:before="262" w:after="0" w:line="302" w:lineRule="auto"/>
        <w:ind w:right="1440"/>
        <w:rPr>
          <w:lang w:val="ru-RU"/>
        </w:rPr>
      </w:pPr>
      <w:r w:rsidRPr="003E5D0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ОБОРУДОВАНИЕ ДЛЯ ПРОВЕДЕНИЯ ПРАКТИЧЕСКИХ РАБОТ </w:t>
      </w:r>
      <w:r w:rsidRPr="003E5D01">
        <w:rPr>
          <w:lang w:val="ru-RU"/>
        </w:rPr>
        <w:br/>
      </w:r>
      <w:r w:rsidRPr="003E5D01">
        <w:rPr>
          <w:rFonts w:ascii="Times New Roman" w:eastAsia="Times New Roman" w:hAnsi="Times New Roman"/>
          <w:color w:val="000000"/>
          <w:sz w:val="24"/>
          <w:lang w:val="ru-RU"/>
        </w:rPr>
        <w:t>Синтезатор, фонограммы, учебники, тексты песен, микрофоны, народные инструменты.</w:t>
      </w:r>
    </w:p>
    <w:p w:rsidR="00B34422" w:rsidRPr="003E5D01" w:rsidRDefault="00B34422">
      <w:pPr>
        <w:rPr>
          <w:lang w:val="ru-RU"/>
        </w:rPr>
        <w:sectPr w:rsidR="00B34422" w:rsidRPr="003E5D01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DA1D43" w:rsidRPr="003E5D01" w:rsidRDefault="00DA1D43">
      <w:pPr>
        <w:rPr>
          <w:lang w:val="ru-RU"/>
        </w:rPr>
      </w:pPr>
    </w:p>
    <w:sectPr w:rsidR="00DA1D43" w:rsidRPr="003E5D01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5D01"/>
    <w:rsid w:val="00AA1D8D"/>
    <w:rsid w:val="00B34422"/>
    <w:rsid w:val="00B47730"/>
    <w:rsid w:val="00CB0664"/>
    <w:rsid w:val="00DA1D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544228-665E-4136-A2ED-B29552FEE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14147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Олеся Гаврилова</cp:lastModifiedBy>
  <cp:revision>2</cp:revision>
  <dcterms:created xsi:type="dcterms:W3CDTF">2013-12-23T23:15:00Z</dcterms:created>
  <dcterms:modified xsi:type="dcterms:W3CDTF">2022-09-08T08:09:00Z</dcterms:modified>
  <cp:category/>
</cp:coreProperties>
</file>