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79" w:rsidRPr="007C4B79" w:rsidRDefault="007C4B79" w:rsidP="007C4B79">
      <w:pPr>
        <w:rPr>
          <w:b/>
        </w:rPr>
      </w:pPr>
      <w:r w:rsidRPr="007C4B79">
        <w:rPr>
          <w:b/>
        </w:rPr>
        <w:t>3.КАЛЕНДАРНО-ТЕМАТИЧЕСКОЕ ПЛАНИРОВАНИЕ</w:t>
      </w:r>
      <w:r w:rsidR="006E7607">
        <w:rPr>
          <w:b/>
        </w:rPr>
        <w:t xml:space="preserve"> </w:t>
      </w:r>
      <w:proofErr w:type="gramStart"/>
      <w:r w:rsidR="006E7607">
        <w:rPr>
          <w:b/>
        </w:rPr>
        <w:t>ПО</w:t>
      </w:r>
      <w:proofErr w:type="gramEnd"/>
      <w:r w:rsidR="006E7607">
        <w:rPr>
          <w:b/>
        </w:rPr>
        <w:t xml:space="preserve"> ИЗО во 2 е классе</w:t>
      </w:r>
    </w:p>
    <w:p w:rsidR="007C4B79" w:rsidRPr="007C4B79" w:rsidRDefault="007C4B79" w:rsidP="007C4B79">
      <w:pPr>
        <w:rPr>
          <w:b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7508"/>
        <w:gridCol w:w="1139"/>
        <w:gridCol w:w="1134"/>
      </w:tblGrid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Дата по плану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Дата факт</w:t>
            </w:r>
          </w:p>
        </w:tc>
      </w:tr>
      <w:tr w:rsidR="007C4B79" w:rsidRPr="00F5413A" w:rsidTr="006E7607"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5B79BD" w:rsidP="007C4B7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Как и чем </w:t>
            </w:r>
            <w:r w:rsidR="007C4B79" w:rsidRPr="00F5413A">
              <w:rPr>
                <w:rFonts w:ascii="Times New Roman" w:hAnsi="Times New Roman" w:cs="Times New Roman"/>
                <w:b/>
              </w:rPr>
              <w:t xml:space="preserve"> работает художник?(8 ч.)</w:t>
            </w:r>
          </w:p>
        </w:tc>
      </w:tr>
      <w:tr w:rsidR="007C4B79" w:rsidRPr="00F5413A" w:rsidTr="006E7607">
        <w:trPr>
          <w:trHeight w:val="36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«Три основные краски – красная, синяя, жёлтая». Изображение поляны цветов без предварительного рисунка (краски).</w:t>
            </w:r>
            <w:r w:rsidR="005B79BD">
              <w:rPr>
                <w:rFonts w:ascii="Times New Roman" w:hAnsi="Times New Roman" w:cs="Times New Roman"/>
              </w:rPr>
              <w:t xml:space="preserve"> День знаний.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«Пять красок – всё богатство цвета и тона»! Изображение природных стихий (краски).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 xml:space="preserve"> «Пастель, цветные мелки, акварель, их выразительные возможности». Изображение осеннего леса (цветные мелки).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«Выразительные возможности аппликации». Коврик «Осенний листопад» (аппликация).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 xml:space="preserve">«Выразительные возможности графических материалов». Изображение зимнего леса (тушь).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 xml:space="preserve">«Выразительность материалов для работы в объёме». Объемное изображение животных (пластилин).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 xml:space="preserve"> «Выразительные возможности бумаги». Изготовление игровой площадки для вылепленных животных (бумага)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«Неожиданные материалы». Изображение ночного праздничного города (конфетти, серпантин, тёмная бумага)</w:t>
            </w:r>
            <w:proofErr w:type="gramStart"/>
            <w:r w:rsidRPr="00F5413A">
              <w:rPr>
                <w:rFonts w:ascii="Times New Roman" w:hAnsi="Times New Roman" w:cs="Times New Roman"/>
              </w:rPr>
              <w:t>.О</w:t>
            </w:r>
            <w:proofErr w:type="gramEnd"/>
            <w:r w:rsidRPr="00F5413A">
              <w:rPr>
                <w:rFonts w:ascii="Times New Roman" w:hAnsi="Times New Roman" w:cs="Times New Roman"/>
              </w:rPr>
              <w:t>бобщение по теме "Как и чем работает художник?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Реальность и фантазия (7 ч.)</w:t>
            </w:r>
          </w:p>
        </w:tc>
      </w:tr>
      <w:tr w:rsidR="007C4B79" w:rsidRPr="00F5413A" w:rsidTr="006E7607">
        <w:trPr>
          <w:trHeight w:val="31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«Изображение и реальность».  Изображение животных зоопарка или домашних животных (краски).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rPr>
          <w:trHeight w:val="235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«Изображение и фантазия». Изображение сказочных, несуществующих животных и птиц (краски).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«Украшения и реальность» Изображение паутинки с росой с помощью графических элементов (тушь).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rPr>
          <w:trHeight w:val="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Украшения и фантазия. Украшение заданной формы: накидка, шаль, воротничок (краски, фломастеры).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24.11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«Постройка и реальность». Конструирование из бумаги подводного мира (цветная бумага).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Постройка и фантазия. Создание фантастического города (коллективная работа, бумага)</w:t>
            </w:r>
            <w:r w:rsidR="005B79BD">
              <w:rPr>
                <w:rFonts w:ascii="Times New Roman" w:hAnsi="Times New Roman" w:cs="Times New Roman"/>
              </w:rPr>
              <w:t xml:space="preserve"> Международный день художника.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Братья-Мастера Изображения, Украшения и Постройки всегда работают вместе (обобщение темы). Конструирование елочных игрушек, изображающих людей, зверей, растения (бумага, краски).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  <w:b/>
              </w:rPr>
              <w:t>О чем говорит искусство? (10 ч.)</w:t>
            </w: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lastRenderedPageBreak/>
              <w:t>16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Cs/>
              </w:rPr>
            </w:pPr>
            <w:r w:rsidRPr="00F5413A">
              <w:rPr>
                <w:rFonts w:ascii="Times New Roman" w:hAnsi="Times New Roman" w:cs="Times New Roman"/>
                <w:bCs/>
              </w:rPr>
              <w:t>«Изображение природы в различных состояниях». Изображение контрастных состояний природы (краски).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F5413A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rPr>
          <w:trHeight w:val="26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Cs/>
              </w:rPr>
            </w:pPr>
            <w:r w:rsidRPr="00F5413A">
              <w:rPr>
                <w:rFonts w:ascii="Times New Roman" w:hAnsi="Times New Roman" w:cs="Times New Roman"/>
                <w:bCs/>
              </w:rPr>
              <w:t xml:space="preserve">«Изображение характера животных». Изображение животных веселых, стремительных, угрожающих (краски).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086206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rPr>
          <w:trHeight w:val="281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«Изображение характера человека: женский образ». Изображение добрых сказочных героинь (краски).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086206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rPr>
          <w:trHeight w:val="281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«Изображение характера человека: женский образ». Изображение злых сказочных героинь (краски).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086206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rPr>
          <w:trHeight w:val="344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«Изображение характера человека: мужской образ». Изображение сказочных героев (краски).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086206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rPr>
          <w:trHeight w:val="203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«Изображение характера человека: мужской образ». Изображение злых сказочных героев (краски).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086206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«Образ человека в скульптуре». Создание в объеме контрастных сказочных персонажей (пластилин).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C4B79" w:rsidRPr="00F5413A" w:rsidRDefault="00086206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rPr>
          <w:trHeight w:val="188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</w:rPr>
              <w:t>«Человек и его украшения»</w:t>
            </w:r>
            <w:r w:rsidRPr="00F5413A">
              <w:rPr>
                <w:rFonts w:ascii="Times New Roman" w:hAnsi="Times New Roman" w:cs="Times New Roman"/>
                <w:b/>
              </w:rPr>
              <w:t xml:space="preserve">. </w:t>
            </w:r>
            <w:r w:rsidRPr="00F5413A">
              <w:rPr>
                <w:rFonts w:ascii="Times New Roman" w:hAnsi="Times New Roman" w:cs="Times New Roman"/>
              </w:rPr>
              <w:t>Украшение кокошников и оружия для добрых и злых сказочных персонажей (краски).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086206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 xml:space="preserve">«О чем говорят украшения».  Украшение доброго и злого сказочного флота (краски). 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3332FD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«В изображении, украшении и постройке человек выражает свои чувства, мысли, настроение, своё отношение к миру»</w:t>
            </w:r>
            <w:proofErr w:type="gramStart"/>
            <w:r w:rsidRPr="00F5413A">
              <w:rPr>
                <w:rFonts w:ascii="Times New Roman" w:hAnsi="Times New Roman" w:cs="Times New Roman"/>
              </w:rPr>
              <w:t>.</w:t>
            </w:r>
            <w:proofErr w:type="gramEnd"/>
            <w:r w:rsidRPr="00F5413A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F5413A">
              <w:rPr>
                <w:rFonts w:ascii="Times New Roman" w:hAnsi="Times New Roman" w:cs="Times New Roman"/>
              </w:rPr>
              <w:t>о</w:t>
            </w:r>
            <w:proofErr w:type="gramEnd"/>
            <w:r w:rsidRPr="00F5413A">
              <w:rPr>
                <w:rFonts w:ascii="Times New Roman" w:hAnsi="Times New Roman" w:cs="Times New Roman"/>
              </w:rPr>
              <w:t>бобщение). Создание коллективного панно «Мир сказочных героев» (бумага).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3332FD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F5413A" w:rsidP="00F5413A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Как говорит искусство?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Pr="00F541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9ч.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 xml:space="preserve"> «Тёплые и холодные цвета. Борьба тёплого и холодного». Изображение угасающего костра (краски).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3332FD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«Тихие и звонкие цвета». Изображение весенней земли (краски).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3332FD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«Что такое ритм линий». Изображение весенних ручьев на фоне земли (мелки).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3332FD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 xml:space="preserve">«Характер линий». Изображение ветки с определенным характером (краски). 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3332FD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«Ритм пятен». Ритмическое расположение летящих птиц (цветная бумага).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3332FD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 xml:space="preserve">Промежуточная аттестация.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3332FD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«Пропорции выражают характер».  Лепка животных с разным характером пропорций (пластилин).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3332FD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«Ритм линий и пятен, цвет, пропорции – средства выразительности». Коллективная работа: панно «Весна. Шум птиц» (краски).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3332FD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  <w:tr w:rsidR="007C4B79" w:rsidRPr="00F5413A" w:rsidTr="006E760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  <w:b/>
              </w:rPr>
            </w:pPr>
            <w:r w:rsidRPr="00F5413A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  <w:r w:rsidRPr="00F5413A">
              <w:rPr>
                <w:rFonts w:ascii="Times New Roman" w:hAnsi="Times New Roman" w:cs="Times New Roman"/>
              </w:rPr>
              <w:t>Обобщение темы учебного года «Искусство</w:t>
            </w:r>
            <w:r w:rsidR="006E7607" w:rsidRPr="00F5413A">
              <w:rPr>
                <w:rFonts w:ascii="Times New Roman" w:hAnsi="Times New Roman" w:cs="Times New Roman"/>
              </w:rPr>
              <w:t xml:space="preserve"> </w:t>
            </w:r>
            <w:r w:rsidRPr="00F5413A">
              <w:rPr>
                <w:rFonts w:ascii="Times New Roman" w:hAnsi="Times New Roman" w:cs="Times New Roman"/>
              </w:rPr>
              <w:t>и ты». Художественная игра – викторина «В гостях у Братьев-Мастеров».</w:t>
            </w:r>
            <w:r w:rsidR="00024A7B">
              <w:rPr>
                <w:rFonts w:ascii="Times New Roman" w:hAnsi="Times New Roman" w:cs="Times New Roman"/>
              </w:rPr>
              <w:t xml:space="preserve"> 320 лет со  дня основания Балтийского флота.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B79" w:rsidRPr="00F5413A" w:rsidRDefault="003332FD" w:rsidP="007C4B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79" w:rsidRPr="00F5413A" w:rsidRDefault="007C4B79" w:rsidP="007C4B79">
            <w:pPr>
              <w:rPr>
                <w:rFonts w:ascii="Times New Roman" w:hAnsi="Times New Roman" w:cs="Times New Roman"/>
              </w:rPr>
            </w:pPr>
          </w:p>
        </w:tc>
      </w:tr>
    </w:tbl>
    <w:p w:rsidR="00D9747B" w:rsidRPr="00F5413A" w:rsidRDefault="00D9747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D9747B" w:rsidRPr="00F5413A" w:rsidSect="006E760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5F21"/>
    <w:rsid w:val="00024A7B"/>
    <w:rsid w:val="00086206"/>
    <w:rsid w:val="00163563"/>
    <w:rsid w:val="00230262"/>
    <w:rsid w:val="003332FD"/>
    <w:rsid w:val="004E32A8"/>
    <w:rsid w:val="005B79BD"/>
    <w:rsid w:val="0061743E"/>
    <w:rsid w:val="00625F21"/>
    <w:rsid w:val="006E7607"/>
    <w:rsid w:val="007C4B79"/>
    <w:rsid w:val="00C86219"/>
    <w:rsid w:val="00D54985"/>
    <w:rsid w:val="00D9747B"/>
    <w:rsid w:val="00E04519"/>
    <w:rsid w:val="00F5413A"/>
    <w:rsid w:val="00FF4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9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C51F60-EACA-44E9-BEF5-961AE34BB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</dc:creator>
  <cp:keywords/>
  <dc:description/>
  <cp:lastModifiedBy>Галина</cp:lastModifiedBy>
  <cp:revision>8</cp:revision>
  <dcterms:created xsi:type="dcterms:W3CDTF">2021-09-27T17:25:00Z</dcterms:created>
  <dcterms:modified xsi:type="dcterms:W3CDTF">2022-09-04T05:23:00Z</dcterms:modified>
</cp:coreProperties>
</file>