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AB" w:rsidRPr="007E20A6" w:rsidRDefault="001D29AB" w:rsidP="00004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0A6">
        <w:rPr>
          <w:rFonts w:ascii="Times New Roman" w:hAnsi="Times New Roman" w:cs="Times New Roman"/>
          <w:b/>
          <w:sz w:val="28"/>
          <w:szCs w:val="28"/>
        </w:rPr>
        <w:t>Тема урока: Скелет головы и туловища</w:t>
      </w:r>
    </w:p>
    <w:p w:rsidR="00004D02" w:rsidRPr="001D29AB" w:rsidRDefault="00004D02" w:rsidP="00004D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 </w:t>
      </w:r>
      <w:r w:rsidRPr="0000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знаний о строении скелета головы и туловища</w:t>
      </w:r>
    </w:p>
    <w:p w:rsidR="00004D02" w:rsidRPr="00004D02" w:rsidRDefault="00004D02" w:rsidP="00004D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004D02" w:rsidRPr="00004D02" w:rsidRDefault="00004D02" w:rsidP="00004D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 познакомить учащихся со строением отделов скелета человека: головы, туловища, раскрыть значение и функции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опорно-двигательного аппарата.</w:t>
      </w:r>
    </w:p>
    <w:p w:rsidR="00004D02" w:rsidRPr="00004D02" w:rsidRDefault="00004D02" w:rsidP="00004D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Развивающие: развивать умения обобщать и делать выводы о строении и функциях системы опоры и движения, о скелете и мышцах, как составных частях опорно-двигательного аппарата; развивать коммуникативные умения, умения оценивать результаты выполненных действий, переводить текстовую информацию </w:t>
      </w:r>
      <w:proofErr w:type="gramStart"/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графическую.</w:t>
      </w:r>
    </w:p>
    <w:p w:rsidR="00004D02" w:rsidRPr="001D29AB" w:rsidRDefault="00004D02" w:rsidP="00004D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Воспитательная: воспитывать бережное отношение к своему здоровью; воспитывает самостоятельность, ответственность, информационную культуру.</w:t>
      </w:r>
    </w:p>
    <w:p w:rsidR="001D29AB" w:rsidRDefault="00004D02" w:rsidP="001D29AB">
      <w:pPr>
        <w:rPr>
          <w:rFonts w:ascii="Times New Roman" w:hAnsi="Times New Roman" w:cs="Times New Roman"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таблица «Строение кости», «Скелет»</w:t>
      </w:r>
    </w:p>
    <w:p w:rsidR="00004D02" w:rsidRPr="00004D02" w:rsidRDefault="00004D02" w:rsidP="00004D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04D02" w:rsidRPr="00004D02" w:rsidRDefault="00004D02" w:rsidP="00004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004D02" w:rsidRPr="00004D02" w:rsidRDefault="00004D02" w:rsidP="00004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4D02">
        <w:rPr>
          <w:rFonts w:ascii="Times New Roman" w:hAnsi="Times New Roman" w:cs="Times New Roman"/>
          <w:b/>
          <w:sz w:val="28"/>
          <w:szCs w:val="28"/>
        </w:rPr>
        <w:t>2.Проверка домашнего задания</w:t>
      </w:r>
    </w:p>
    <w:p w:rsidR="00004D02" w:rsidRDefault="001D29AB" w:rsidP="00004D02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04D0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   </w:t>
      </w:r>
      <w:r w:rsidR="006A291C" w:rsidRPr="006A29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такое кость? это орган, образованный костными клетками остеоцитами</w:t>
      </w:r>
    </w:p>
    <w:p w:rsidR="006A291C" w:rsidRPr="006A291C" w:rsidRDefault="006A291C" w:rsidP="00004D02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Расскажите строение кости </w:t>
      </w:r>
      <w:r w:rsidRPr="006A291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(по таблице)</w:t>
      </w:r>
    </w:p>
    <w:p w:rsidR="006A291C" w:rsidRPr="001F5649" w:rsidRDefault="006A291C" w:rsidP="006A2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1.Надкостница</w:t>
      </w:r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(обеспечивает рост кости в ширину)</w:t>
      </w:r>
    </w:p>
    <w:p w:rsidR="006A291C" w:rsidRDefault="006A291C" w:rsidP="006A2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2.Компактное вещество   (образует наружный слой кости)</w:t>
      </w:r>
    </w:p>
    <w:p w:rsidR="006A291C" w:rsidRDefault="006A291C" w:rsidP="006A2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3Губчатое вещество:</w:t>
      </w:r>
    </w:p>
    <w:p w:rsidR="006A291C" w:rsidRDefault="006A291C" w:rsidP="006A2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-красный костный мозг (в головках кости, в нем происходит образование клеток крови – эритроцитов)</w:t>
      </w:r>
    </w:p>
    <w:p w:rsidR="006A291C" w:rsidRDefault="006A291C" w:rsidP="006A2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-желтый костный мозг     (по длине трубчатых костей)</w:t>
      </w:r>
    </w:p>
    <w:p w:rsidR="006A291C" w:rsidRPr="006A291C" w:rsidRDefault="006A291C" w:rsidP="00004D02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Какие бывают кости?</w:t>
      </w:r>
    </w:p>
    <w:p w:rsidR="006A291C" w:rsidRDefault="006A291C" w:rsidP="006A2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1.Трубчатые (кости конечностей)</w:t>
      </w:r>
    </w:p>
    <w:p w:rsidR="006A291C" w:rsidRDefault="006A291C" w:rsidP="006A2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2.Губчатые (позвонки, мелкие кости кисти, стопы)</w:t>
      </w:r>
    </w:p>
    <w:p w:rsidR="006A291C" w:rsidRPr="000A1E48" w:rsidRDefault="006A291C" w:rsidP="006A291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3.Плоские кости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кости черепа, лопатка, грудина, тазовые кости)</w:t>
      </w:r>
    </w:p>
    <w:p w:rsidR="006A291C" w:rsidRPr="006A291C" w:rsidRDefault="006A291C" w:rsidP="006A2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они соед</w:t>
      </w:r>
      <w:r w:rsidRPr="006A2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иняются?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A291C" w:rsidRDefault="006A291C" w:rsidP="006A291C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неподвижное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(кости черепа, кроме нижней челюсти, крестец и копчик позвоночника, ребра)</w:t>
      </w:r>
    </w:p>
    <w:p w:rsidR="006A291C" w:rsidRDefault="006A291C" w:rsidP="006A291C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полуподвижной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(позвоночник)</w:t>
      </w:r>
    </w:p>
    <w:p w:rsidR="00004D02" w:rsidRPr="007E20A6" w:rsidRDefault="006A291C" w:rsidP="006A291C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-подвижное (все суставы</w:t>
      </w:r>
      <w:r w:rsidR="007E20A6" w:rsidRPr="007A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A291C" w:rsidRDefault="006A291C" w:rsidP="006A291C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у детей наблюдается искривление позвоночника, а  у пожилых людей переломы костей?</w:t>
      </w:r>
    </w:p>
    <w:p w:rsidR="006A291C" w:rsidRDefault="006A291C" w:rsidP="006A291C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у детей в составе костей много органического вещества, поэтому они легко деформируются</w:t>
      </w:r>
      <w:proofErr w:type="gramEnd"/>
    </w:p>
    <w:p w:rsidR="006A291C" w:rsidRPr="00004D02" w:rsidRDefault="006A291C" w:rsidP="006A291C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пожилых людей много минеральных веществ и кости становятся хрупкими)</w:t>
      </w:r>
    </w:p>
    <w:p w:rsidR="00D83CD6" w:rsidRDefault="00D83CD6" w:rsidP="00B30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Устная работа по карточке. </w:t>
      </w:r>
    </w:p>
    <w:p w:rsidR="00D83CD6" w:rsidRDefault="00B30449" w:rsidP="00B30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текст, найдите предложения, содержащие</w:t>
      </w:r>
      <w:r w:rsidRPr="00B304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биологиче</w:t>
      </w:r>
      <w:r w:rsidR="00D83C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ские ошибки, исправьте их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30449" w:rsidRPr="001D29AB" w:rsidRDefault="00B30449" w:rsidP="00B304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Кости состоят из органических и неорганических веществ. 2. Упругость и эластичность  костей зависят от наличия неорганических веществ, а твердость и прочность – </w:t>
      </w:r>
      <w:proofErr w:type="gramStart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органических. 3. Головки трубчатых костей состоят из губчатого вещества, в </w:t>
      </w:r>
      <w:proofErr w:type="gramStart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</w:t>
      </w:r>
      <w:proofErr w:type="gramEnd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пластинок которого находится желтый костный мозг, а тело – из компактного вещества, полость которого заполнена красным костным мозгом. 4. Кость покрыта тонкой оболочкой, богатой нервами и кровеносными сосудами, - это надкостница. 5. За счет деления клеток надкостницы происходит рост кости  в длину и толщину. 6. Головки трубчатых костей покрыты хрящом.</w:t>
      </w:r>
    </w:p>
    <w:p w:rsidR="00004D02" w:rsidRDefault="00B30449" w:rsidP="00D83CD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304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Проверка: </w:t>
      </w:r>
      <w:r w:rsidRPr="00B304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ученики зачитают предложения</w:t>
      </w:r>
      <w:r w:rsidR="00D83C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B304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которых исправили биологические ошибки</w:t>
      </w:r>
    </w:p>
    <w:p w:rsidR="00B30449" w:rsidRDefault="00B30449" w:rsidP="00D83CD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Упругость и эластичнос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 костей зависят от наличия </w:t>
      </w:r>
      <w:r w:rsidRPr="001D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органических </w:t>
      </w: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веществ, а твердость и прочность – </w:t>
      </w:r>
      <w:proofErr w:type="gramStart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</w:t>
      </w:r>
      <w:r w:rsidRPr="001D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органических</w:t>
      </w: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0449" w:rsidRDefault="00B30449" w:rsidP="00D83CD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Головки трубчатых костей состоят из губчатого вещества, в </w:t>
      </w:r>
      <w:proofErr w:type="gramStart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</w:t>
      </w:r>
      <w:proofErr w:type="gramEnd"/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стинок которого находится </w:t>
      </w:r>
      <w:r w:rsidRPr="00B30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красный </w:t>
      </w:r>
      <w:r w:rsidRPr="001D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костный мозг</w:t>
      </w: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тело – из компактного вещества,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 которого заполнена </w:t>
      </w:r>
      <w:r w:rsidRPr="00B30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желтым </w:t>
      </w:r>
      <w:r w:rsidRPr="001D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костным</w:t>
      </w: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мозгом.</w:t>
      </w:r>
    </w:p>
    <w:p w:rsidR="00B30449" w:rsidRDefault="00B30449" w:rsidP="00D83CD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 счет деления клеток надкостницы п</w:t>
      </w:r>
      <w:r w:rsidR="00D83CD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роисходит рост кости  </w:t>
      </w:r>
      <w:r w:rsidR="00D83CD6" w:rsidRPr="00D83C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1D2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толщину</w:t>
      </w:r>
      <w:r w:rsidRPr="001D29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3CD6" w:rsidRPr="00D83CD6" w:rsidRDefault="00D83CD6" w:rsidP="00D83CD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3C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3.Целеполагание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83CD6">
        <w:rPr>
          <w:sz w:val="28"/>
          <w:szCs w:val="28"/>
        </w:rPr>
        <w:t xml:space="preserve"> ком говорят: «Идёт, что лебёдушка плывёт», «Стройный, как кипарис», «Грациозная, как лань»? </w:t>
      </w:r>
    </w:p>
    <w:p w:rsidR="00D83CD6" w:rsidRP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3CD6">
        <w:rPr>
          <w:sz w:val="28"/>
          <w:szCs w:val="28"/>
        </w:rPr>
        <w:t>В чём кроются столь сильные различия в людях, каковы причины таких различий?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3CD6">
        <w:rPr>
          <w:sz w:val="28"/>
          <w:szCs w:val="28"/>
        </w:rPr>
        <w:t xml:space="preserve">Да, все вышеперечисленное связано со скелетом. 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Кто уже определил тему нашего урока?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Откройте тетради, запишите тему урока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СКЕЛЕТ ГОЛОВЫ И ТУЛОВИЩА</w:t>
      </w:r>
    </w:p>
    <w:p w:rsidR="00D83CD6" w:rsidRP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D83CD6">
        <w:rPr>
          <w:b/>
          <w:sz w:val="28"/>
          <w:szCs w:val="28"/>
        </w:rPr>
        <w:t>4.Изучение нового материала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Начнем с первого слова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Что такое скелет? (высказывания учеников)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Скелет – это совокупность костей, хрящей и укрепляющих их связок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Какую функцию выполняет скелет? </w:t>
      </w:r>
      <w:proofErr w:type="gramStart"/>
      <w:r>
        <w:rPr>
          <w:sz w:val="28"/>
          <w:szCs w:val="28"/>
        </w:rPr>
        <w:t>формообразующая</w:t>
      </w:r>
      <w:proofErr w:type="gramEnd"/>
      <w:r>
        <w:rPr>
          <w:sz w:val="28"/>
          <w:szCs w:val="28"/>
        </w:rPr>
        <w:t xml:space="preserve">, опорная, защитная, </w:t>
      </w:r>
    </w:p>
    <w:p w:rsidR="00D83CD6" w:rsidRDefault="00D83CD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кроветворная</w:t>
      </w:r>
    </w:p>
    <w:p w:rsidR="00D83CD6" w:rsidRPr="007E20A6" w:rsidRDefault="0099624A" w:rsidP="0099624A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E20A6">
        <w:rPr>
          <w:b/>
          <w:sz w:val="28"/>
          <w:szCs w:val="28"/>
        </w:rPr>
        <w:t>Ске</w:t>
      </w:r>
      <w:r w:rsidR="007E20A6">
        <w:rPr>
          <w:b/>
          <w:sz w:val="28"/>
          <w:szCs w:val="28"/>
        </w:rPr>
        <w:t>лет человека состоит из 2-х часте</w:t>
      </w:r>
      <w:r w:rsidRPr="007E20A6">
        <w:rPr>
          <w:b/>
          <w:sz w:val="28"/>
          <w:szCs w:val="28"/>
        </w:rPr>
        <w:t>й</w:t>
      </w:r>
    </w:p>
    <w:p w:rsidR="0099624A" w:rsidRPr="007E20A6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7E20A6">
        <w:rPr>
          <w:b/>
          <w:sz w:val="28"/>
          <w:szCs w:val="28"/>
        </w:rPr>
        <w:t>ОСЕВОЙ                                                                           ДОБАВОЧНОЙ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череп       позвоночник                         плечевой пояс  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тазовый пояс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верхняя конечность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нижняя конечность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Сегодня рассмотрим осевую часть скелета</w:t>
      </w:r>
    </w:p>
    <w:p w:rsidR="0099624A" w:rsidRDefault="007E20A6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99624A" w:rsidRPr="0099624A">
        <w:rPr>
          <w:b/>
          <w:sz w:val="28"/>
          <w:szCs w:val="28"/>
        </w:rPr>
        <w:t>Работа по учебнику стр.40</w:t>
      </w:r>
      <w:proofErr w:type="gramStart"/>
      <w:r w:rsidR="0099624A">
        <w:rPr>
          <w:sz w:val="28"/>
          <w:szCs w:val="28"/>
        </w:rPr>
        <w:t xml:space="preserve"> П</w:t>
      </w:r>
      <w:proofErr w:type="gramEnd"/>
      <w:r w:rsidR="0099624A">
        <w:rPr>
          <w:sz w:val="28"/>
          <w:szCs w:val="28"/>
        </w:rPr>
        <w:t>рочитать  скелет головы</w:t>
      </w:r>
    </w:p>
    <w:p w:rsidR="0099624A" w:rsidRPr="007E20A6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7E20A6">
        <w:rPr>
          <w:i/>
          <w:sz w:val="28"/>
          <w:szCs w:val="28"/>
        </w:rPr>
        <w:t>После прочтения работа по вопросам учителя и показ костей по таблице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Какую функцию выполняет череп? </w:t>
      </w:r>
      <w:proofErr w:type="gramStart"/>
      <w:r>
        <w:rPr>
          <w:sz w:val="28"/>
          <w:szCs w:val="28"/>
        </w:rPr>
        <w:t>формообразующая</w:t>
      </w:r>
      <w:proofErr w:type="gramEnd"/>
      <w:r>
        <w:rPr>
          <w:sz w:val="28"/>
          <w:szCs w:val="28"/>
        </w:rPr>
        <w:t>, защитная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Как кости черепа соединены? неподвижно, за исключением нижней челюсти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Неподвижное соединение костей черепа называется </w:t>
      </w:r>
      <w:r w:rsidRPr="0099624A">
        <w:rPr>
          <w:b/>
          <w:sz w:val="28"/>
          <w:szCs w:val="28"/>
        </w:rPr>
        <w:t>шов</w:t>
      </w:r>
    </w:p>
    <w:p w:rsidR="0099624A" w:rsidRP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Какие отделы различают в скелете головы? </w:t>
      </w:r>
      <w:r w:rsidRPr="0099624A">
        <w:rPr>
          <w:b/>
          <w:sz w:val="28"/>
          <w:szCs w:val="28"/>
        </w:rPr>
        <w:t>мозговой и лицевой</w:t>
      </w:r>
    </w:p>
    <w:p w:rsidR="0099624A" w:rsidRPr="007E20A6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7E20A6">
        <w:rPr>
          <w:i/>
          <w:sz w:val="28"/>
          <w:szCs w:val="28"/>
        </w:rPr>
        <w:t>(показ по таблице)</w:t>
      </w:r>
    </w:p>
    <w:p w:rsidR="0099624A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Назовите кости мозгового отдела черепа</w:t>
      </w:r>
    </w:p>
    <w:p w:rsidR="0099624A" w:rsidRPr="007E20A6" w:rsidRDefault="0099624A" w:rsidP="0099624A">
      <w:pPr>
        <w:pStyle w:val="western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7E20A6">
        <w:rPr>
          <w:b/>
          <w:i/>
          <w:sz w:val="28"/>
          <w:szCs w:val="28"/>
        </w:rPr>
        <w:t>(ученики называют, учитель показывает, ученики находят в учебнике на рис.19 стр. 42)</w:t>
      </w:r>
    </w:p>
    <w:p w:rsidR="00D83CD6" w:rsidRDefault="0099624A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Мозговой отдел: </w:t>
      </w:r>
      <w:proofErr w:type="gramStart"/>
      <w:r>
        <w:rPr>
          <w:sz w:val="28"/>
          <w:szCs w:val="28"/>
        </w:rPr>
        <w:t>лобная</w:t>
      </w:r>
      <w:proofErr w:type="gramEnd"/>
      <w:r>
        <w:rPr>
          <w:sz w:val="28"/>
          <w:szCs w:val="28"/>
        </w:rPr>
        <w:t>, теменная, затылочная, височная</w:t>
      </w:r>
    </w:p>
    <w:p w:rsidR="0099624A" w:rsidRDefault="0099624A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Назовите кости лицевого отдела черепа</w:t>
      </w:r>
    </w:p>
    <w:p w:rsidR="0099624A" w:rsidRDefault="0099624A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9624A">
        <w:rPr>
          <w:b/>
          <w:sz w:val="28"/>
          <w:szCs w:val="28"/>
        </w:rPr>
        <w:t>Лицевой отдел:</w:t>
      </w:r>
      <w:r>
        <w:rPr>
          <w:b/>
          <w:sz w:val="28"/>
          <w:szCs w:val="28"/>
        </w:rPr>
        <w:t xml:space="preserve"> </w:t>
      </w:r>
      <w:r w:rsidR="00F814D5">
        <w:rPr>
          <w:sz w:val="28"/>
          <w:szCs w:val="28"/>
        </w:rPr>
        <w:t>скуловые кости, кости носа, верхняя и нижняя челюсти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814D5" w:rsidRPr="007E20A6" w:rsidRDefault="007E20A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7E20A6">
        <w:rPr>
          <w:b/>
          <w:sz w:val="28"/>
          <w:szCs w:val="28"/>
        </w:rPr>
        <w:t>2.</w:t>
      </w:r>
      <w:r w:rsidR="00F814D5" w:rsidRPr="007E20A6">
        <w:rPr>
          <w:b/>
          <w:sz w:val="28"/>
          <w:szCs w:val="28"/>
        </w:rPr>
        <w:t>Рассмотрим скелет позвоночника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Позвоночник человека имеет 5 отделов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>
        <w:rPr>
          <w:sz w:val="28"/>
          <w:szCs w:val="28"/>
        </w:rPr>
        <w:t>шейный</w:t>
      </w:r>
      <w:proofErr w:type="gramEnd"/>
      <w:r>
        <w:rPr>
          <w:sz w:val="28"/>
          <w:szCs w:val="28"/>
        </w:rPr>
        <w:t xml:space="preserve">         -7 позвонков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gramStart"/>
      <w:r>
        <w:rPr>
          <w:sz w:val="28"/>
          <w:szCs w:val="28"/>
        </w:rPr>
        <w:t>грудной</w:t>
      </w:r>
      <w:proofErr w:type="gramEnd"/>
      <w:r>
        <w:rPr>
          <w:sz w:val="28"/>
          <w:szCs w:val="28"/>
        </w:rPr>
        <w:t xml:space="preserve">        – 12 позвонков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proofErr w:type="gramStart"/>
      <w:r>
        <w:rPr>
          <w:sz w:val="28"/>
          <w:szCs w:val="28"/>
        </w:rPr>
        <w:t>поясничный</w:t>
      </w:r>
      <w:proofErr w:type="gramEnd"/>
      <w:r>
        <w:rPr>
          <w:sz w:val="28"/>
          <w:szCs w:val="28"/>
        </w:rPr>
        <w:t xml:space="preserve">  - 5 позвонков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 крестец         – 5 позвонков</w:t>
      </w: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 копчик          – 4-5 позвонков</w:t>
      </w:r>
    </w:p>
    <w:p w:rsidR="007E20A6" w:rsidRPr="007E20A6" w:rsidRDefault="007E20A6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7E20A6">
        <w:rPr>
          <w:i/>
          <w:sz w:val="28"/>
          <w:szCs w:val="28"/>
        </w:rPr>
        <w:t>(Показ отделов позвоночника по таблице)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 xml:space="preserve">Позвоночник имеет 4 изгиба: 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 xml:space="preserve">шейный лордоз, 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 xml:space="preserve">грудной кифоз, 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 xml:space="preserve">поясничный лордоз, </w:t>
      </w:r>
    </w:p>
    <w:p w:rsidR="007E20A6" w:rsidRP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>крестцовый кифоз.</w:t>
      </w:r>
    </w:p>
    <w:p w:rsidR="007E20A6" w:rsidRP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b/>
          <w:bCs/>
          <w:color w:val="000000"/>
          <w:sz w:val="28"/>
          <w:szCs w:val="28"/>
        </w:rPr>
        <w:t>Лордоз</w:t>
      </w:r>
      <w:r w:rsidRPr="007E20A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7E20A6">
        <w:rPr>
          <w:color w:val="000000"/>
          <w:sz w:val="28"/>
          <w:szCs w:val="28"/>
        </w:rPr>
        <w:t xml:space="preserve">– это изгиб позвоночника </w:t>
      </w:r>
      <w:r w:rsidRPr="007E20A6">
        <w:rPr>
          <w:b/>
          <w:color w:val="000000"/>
          <w:sz w:val="28"/>
          <w:szCs w:val="28"/>
        </w:rPr>
        <w:t>вперед.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E20A6">
        <w:rPr>
          <w:b/>
          <w:bCs/>
          <w:color w:val="000000"/>
          <w:sz w:val="28"/>
          <w:szCs w:val="28"/>
        </w:rPr>
        <w:t>Кифоз</w:t>
      </w:r>
      <w:r w:rsidRPr="007E20A6">
        <w:rPr>
          <w:rStyle w:val="apple-converted-space"/>
          <w:color w:val="000000"/>
          <w:sz w:val="28"/>
          <w:szCs w:val="28"/>
        </w:rPr>
        <w:t> </w:t>
      </w:r>
      <w:r w:rsidRPr="007E20A6">
        <w:rPr>
          <w:color w:val="000000"/>
          <w:sz w:val="28"/>
          <w:szCs w:val="28"/>
        </w:rPr>
        <w:t xml:space="preserve">– это изгиб позвоночника </w:t>
      </w:r>
      <w:r w:rsidRPr="007E20A6">
        <w:rPr>
          <w:b/>
          <w:color w:val="000000"/>
          <w:sz w:val="28"/>
          <w:szCs w:val="28"/>
        </w:rPr>
        <w:t>назад.</w:t>
      </w:r>
    </w:p>
    <w:p w:rsidR="007E20A6" w:rsidRP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Какую могут выполнять функцию изгибы позвоночника?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 xml:space="preserve">Появление изгибов связано с </w:t>
      </w:r>
      <w:proofErr w:type="spellStart"/>
      <w:r w:rsidRPr="007E20A6">
        <w:rPr>
          <w:color w:val="000000"/>
          <w:sz w:val="28"/>
          <w:szCs w:val="28"/>
        </w:rPr>
        <w:t>прямохождением</w:t>
      </w:r>
      <w:proofErr w:type="spellEnd"/>
      <w:r w:rsidRPr="007E20A6">
        <w:rPr>
          <w:color w:val="000000"/>
          <w:sz w:val="28"/>
          <w:szCs w:val="28"/>
        </w:rPr>
        <w:t>, они амортизируют при ходьбе, защищая внутренние органы от сотрясения.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3.Грудной отдел позвоночника образует </w:t>
      </w:r>
      <w:r w:rsidRPr="007E20A6">
        <w:rPr>
          <w:b/>
          <w:color w:val="000000"/>
          <w:sz w:val="28"/>
          <w:szCs w:val="28"/>
        </w:rPr>
        <w:t>грудную клетку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Работа по учебнику стр. 64</w:t>
      </w:r>
      <w:proofErr w:type="gramStart"/>
      <w:r>
        <w:rPr>
          <w:b/>
          <w:color w:val="000000"/>
          <w:sz w:val="28"/>
          <w:szCs w:val="28"/>
        </w:rPr>
        <w:t xml:space="preserve"> П</w:t>
      </w:r>
      <w:proofErr w:type="gramEnd"/>
      <w:r>
        <w:rPr>
          <w:b/>
          <w:color w:val="000000"/>
          <w:sz w:val="28"/>
          <w:szCs w:val="28"/>
        </w:rPr>
        <w:t>рочитать Грудная клетка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20A6">
        <w:rPr>
          <w:color w:val="000000"/>
          <w:sz w:val="28"/>
          <w:szCs w:val="28"/>
        </w:rPr>
        <w:t xml:space="preserve">Что образует грудную клетку? 12 пар ребер, которые отходят от позвонков и 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 w:rsidRPr="007E20A6">
        <w:rPr>
          <w:color w:val="000000"/>
          <w:sz w:val="28"/>
          <w:szCs w:val="28"/>
        </w:rPr>
        <w:t>соединяются спереди грудиной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Сколько соединенных и свободных пар ребер? 10 пар соединенных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2 пары свободные</w:t>
      </w:r>
    </w:p>
    <w:p w:rsid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Какую функцию выполняет грудная клетка? защитная, формообразующая</w:t>
      </w:r>
    </w:p>
    <w:p w:rsidR="007E20A6" w:rsidRPr="007E20A6" w:rsidRDefault="007E20A6" w:rsidP="007E20A6">
      <w:pPr>
        <w:pStyle w:val="western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Какую функцию выполняют 2 пары свободных ребер?  </w:t>
      </w:r>
      <w:r w:rsidRPr="007E20A6">
        <w:rPr>
          <w:color w:val="000000"/>
          <w:sz w:val="28"/>
          <w:szCs w:val="28"/>
        </w:rPr>
        <w:t>Они обеспечивают увеличивать и уменьшать объем грудной клетки при дыхании.</w:t>
      </w:r>
    </w:p>
    <w:p w:rsidR="007E20A6" w:rsidRPr="007E20A6" w:rsidRDefault="007E20A6" w:rsidP="007E20A6">
      <w:pPr>
        <w:pStyle w:val="western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F814D5" w:rsidRDefault="00F814D5" w:rsidP="00D83CD6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83CD6" w:rsidRDefault="001D29AB" w:rsidP="00B30449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E2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7E20A6" w:rsidRPr="007E2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5.Закрепление</w:t>
      </w:r>
    </w:p>
    <w:p w:rsidR="001D29AB" w:rsidRPr="007E20A6" w:rsidRDefault="007E20A6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E2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«Ты мне я тебе»</w:t>
      </w:r>
    </w:p>
    <w:p w:rsidR="007E20A6" w:rsidRDefault="007E20A6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Задайте вопросы по теме урока одноклассникам</w:t>
      </w:r>
    </w:p>
    <w:p w:rsidR="007E20A6" w:rsidRDefault="007E20A6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ряд задает 2ряду</w:t>
      </w:r>
    </w:p>
    <w:p w:rsidR="007E20A6" w:rsidRDefault="007E20A6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 ряд – 3 ряду</w:t>
      </w:r>
    </w:p>
    <w:p w:rsidR="007E20A6" w:rsidRDefault="007E20A6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ряд – 1 ряду и так по кругу</w:t>
      </w:r>
    </w:p>
    <w:p w:rsidR="007E20A6" w:rsidRDefault="007E20A6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E20A6" w:rsidRPr="007E5E53" w:rsidRDefault="007E5E53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E5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6.Рефлексия</w:t>
      </w:r>
    </w:p>
    <w:p w:rsidR="007E5E53" w:rsidRDefault="007E5E53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Прочитайте тему урока</w:t>
      </w:r>
    </w:p>
    <w:p w:rsidR="007E5E53" w:rsidRDefault="007E5E53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кого тема урока раскрыта?</w:t>
      </w:r>
    </w:p>
    <w:p w:rsidR="007E5E53" w:rsidRDefault="007E5E53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Какие вопросы остались для вас неизученными?</w:t>
      </w:r>
    </w:p>
    <w:p w:rsidR="007E5E53" w:rsidRPr="007E5E53" w:rsidRDefault="007E5E53" w:rsidP="007E20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E5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7.Домашнее задание: п.7</w:t>
      </w:r>
    </w:p>
    <w:p w:rsidR="00D83CD6" w:rsidRPr="007E5E53" w:rsidRDefault="00D83CD6" w:rsidP="007E20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8"/>
          <w:lang w:eastAsia="ru-RU"/>
        </w:rPr>
      </w:pPr>
    </w:p>
    <w:p w:rsidR="00D83CD6" w:rsidRDefault="00D83CD6" w:rsidP="007E20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8"/>
          <w:lang w:eastAsia="ru-RU"/>
        </w:rPr>
      </w:pPr>
    </w:p>
    <w:p w:rsidR="00D83CD6" w:rsidRDefault="00D83CD6" w:rsidP="001D29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8"/>
          <w:lang w:eastAsia="ru-RU"/>
        </w:rPr>
      </w:pPr>
    </w:p>
    <w:p w:rsidR="00D83CD6" w:rsidRDefault="00D83CD6" w:rsidP="001D29A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666666"/>
          <w:sz w:val="28"/>
          <w:lang w:eastAsia="ru-RU"/>
        </w:rPr>
      </w:pPr>
    </w:p>
    <w:p w:rsidR="007E20A6" w:rsidRDefault="007E20A6" w:rsidP="006A291C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0A6" w:rsidRDefault="007E20A6" w:rsidP="006A291C">
      <w:pPr>
        <w:shd w:val="clear" w:color="auto" w:fill="FFFFFF"/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22DD" w:rsidRDefault="00DC22DD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/>
    <w:p w:rsidR="007E5E53" w:rsidRDefault="007E5E53" w:rsidP="001D29AB">
      <w:pPr>
        <w:rPr>
          <w:b/>
          <w:sz w:val="144"/>
          <w:szCs w:val="144"/>
        </w:rPr>
        <w:sectPr w:rsidR="007E5E53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15417" w:type="dxa"/>
        <w:tblLook w:val="04A0"/>
      </w:tblPr>
      <w:tblGrid>
        <w:gridCol w:w="15417"/>
      </w:tblGrid>
      <w:tr w:rsidR="007E5E53" w:rsidTr="007E5E53">
        <w:tc>
          <w:tcPr>
            <w:tcW w:w="15417" w:type="dxa"/>
          </w:tcPr>
          <w:p w:rsidR="007E5E53" w:rsidRPr="007E5E53" w:rsidRDefault="007E5E53" w:rsidP="007E5E53">
            <w:pPr>
              <w:jc w:val="center"/>
              <w:rPr>
                <w:b/>
                <w:sz w:val="200"/>
                <w:szCs w:val="200"/>
              </w:rPr>
            </w:pPr>
            <w:r w:rsidRPr="007E5E53">
              <w:rPr>
                <w:b/>
                <w:sz w:val="200"/>
                <w:szCs w:val="200"/>
              </w:rPr>
              <w:lastRenderedPageBreak/>
              <w:t>СКЕЛЕТ ЧЕЛОВЕКА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7E5E53">
            <w:pPr>
              <w:jc w:val="center"/>
              <w:rPr>
                <w:b/>
                <w:sz w:val="200"/>
                <w:szCs w:val="200"/>
              </w:rPr>
            </w:pPr>
            <w:r w:rsidRPr="007E5E53">
              <w:rPr>
                <w:b/>
                <w:sz w:val="200"/>
                <w:szCs w:val="200"/>
              </w:rPr>
              <w:t>ОСЕВОЙ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7E5E53">
            <w:pPr>
              <w:jc w:val="center"/>
              <w:rPr>
                <w:b/>
                <w:sz w:val="200"/>
                <w:szCs w:val="200"/>
              </w:rPr>
            </w:pPr>
            <w:r w:rsidRPr="007E5E53">
              <w:rPr>
                <w:b/>
                <w:sz w:val="200"/>
                <w:szCs w:val="200"/>
              </w:rPr>
              <w:lastRenderedPageBreak/>
              <w:t>ДОБАВОЧНЫЙ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7E5E53">
            <w:pPr>
              <w:jc w:val="center"/>
              <w:rPr>
                <w:b/>
                <w:sz w:val="200"/>
                <w:szCs w:val="200"/>
              </w:rPr>
            </w:pPr>
            <w:r w:rsidRPr="007E5E53">
              <w:rPr>
                <w:b/>
                <w:sz w:val="200"/>
                <w:szCs w:val="200"/>
              </w:rPr>
              <w:t>ЧЕРЕП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7E5E53">
            <w:pPr>
              <w:jc w:val="center"/>
              <w:rPr>
                <w:b/>
                <w:sz w:val="200"/>
                <w:szCs w:val="200"/>
              </w:rPr>
            </w:pPr>
            <w:r w:rsidRPr="007E5E53">
              <w:rPr>
                <w:b/>
                <w:sz w:val="200"/>
                <w:szCs w:val="200"/>
              </w:rPr>
              <w:t>ПОЗВОНОЧНИК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1D29AB">
            <w:pPr>
              <w:rPr>
                <w:b/>
                <w:sz w:val="180"/>
                <w:szCs w:val="180"/>
              </w:rPr>
            </w:pPr>
            <w:r w:rsidRPr="007E5E53">
              <w:rPr>
                <w:b/>
                <w:sz w:val="180"/>
                <w:szCs w:val="180"/>
              </w:rPr>
              <w:lastRenderedPageBreak/>
              <w:t>ПОЯС ВЕРХНИЙ КОНЕЧНОСТЕЙ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1D29AB">
            <w:pPr>
              <w:rPr>
                <w:b/>
                <w:sz w:val="180"/>
                <w:szCs w:val="180"/>
              </w:rPr>
            </w:pPr>
            <w:r w:rsidRPr="007E5E53">
              <w:rPr>
                <w:b/>
                <w:sz w:val="180"/>
                <w:szCs w:val="180"/>
              </w:rPr>
              <w:t>ПОЯС НИЖНИХ КОНЕЧНОСТЕЙ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1D29AB">
            <w:pPr>
              <w:rPr>
                <w:b/>
                <w:sz w:val="180"/>
                <w:szCs w:val="180"/>
              </w:rPr>
            </w:pPr>
            <w:r w:rsidRPr="007E5E53">
              <w:rPr>
                <w:b/>
                <w:sz w:val="180"/>
                <w:szCs w:val="180"/>
              </w:rPr>
              <w:lastRenderedPageBreak/>
              <w:t>ВЕРХНЯЯ КОНЕЧНОСТЬ</w:t>
            </w:r>
          </w:p>
        </w:tc>
      </w:tr>
      <w:tr w:rsidR="007E5E53" w:rsidTr="007E5E53">
        <w:tc>
          <w:tcPr>
            <w:tcW w:w="15417" w:type="dxa"/>
          </w:tcPr>
          <w:p w:rsidR="007E5E53" w:rsidRPr="007E5E53" w:rsidRDefault="007E5E53" w:rsidP="001D29AB">
            <w:pPr>
              <w:rPr>
                <w:b/>
                <w:sz w:val="180"/>
                <w:szCs w:val="180"/>
              </w:rPr>
            </w:pPr>
            <w:r w:rsidRPr="007E5E53">
              <w:rPr>
                <w:b/>
                <w:sz w:val="180"/>
                <w:szCs w:val="180"/>
              </w:rPr>
              <w:t>НИЖНЯЯ КОНЕЧНОСТЬ</w:t>
            </w:r>
          </w:p>
        </w:tc>
      </w:tr>
    </w:tbl>
    <w:p w:rsidR="007E5E53" w:rsidRDefault="007E5E53" w:rsidP="001D29AB">
      <w:pPr>
        <w:sectPr w:rsidR="007E5E53" w:rsidSect="007E5E5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E5E53" w:rsidRDefault="007E5E53" w:rsidP="001D29AB"/>
    <w:p w:rsidR="007E5E53" w:rsidRDefault="007E5E53" w:rsidP="001D29AB"/>
    <w:p w:rsidR="007E5E53" w:rsidRPr="001D29AB" w:rsidRDefault="007E5E53" w:rsidP="001D29AB"/>
    <w:sectPr w:rsidR="007E5E53" w:rsidRPr="001D29AB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25A"/>
    <w:multiLevelType w:val="multilevel"/>
    <w:tmpl w:val="19A4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846810"/>
    <w:multiLevelType w:val="multilevel"/>
    <w:tmpl w:val="16E6CF60"/>
    <w:lvl w:ilvl="0">
      <w:start w:val="9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">
    <w:nsid w:val="1D7B3B03"/>
    <w:multiLevelType w:val="multilevel"/>
    <w:tmpl w:val="41BE9A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6D5D09"/>
    <w:multiLevelType w:val="multilevel"/>
    <w:tmpl w:val="BBAAF7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F762AC"/>
    <w:multiLevelType w:val="multilevel"/>
    <w:tmpl w:val="7C5C4D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A029A5"/>
    <w:multiLevelType w:val="multilevel"/>
    <w:tmpl w:val="BEF2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234624"/>
    <w:multiLevelType w:val="multilevel"/>
    <w:tmpl w:val="4CBE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E7809A1"/>
    <w:multiLevelType w:val="multilevel"/>
    <w:tmpl w:val="3D0EC5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A93B50"/>
    <w:multiLevelType w:val="multilevel"/>
    <w:tmpl w:val="33AE0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5EB1720"/>
    <w:multiLevelType w:val="multilevel"/>
    <w:tmpl w:val="CB5E94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5C66AF"/>
    <w:multiLevelType w:val="multilevel"/>
    <w:tmpl w:val="4EE292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5"/>
  </w:num>
  <w:num w:numId="5">
    <w:abstractNumId w:val="10"/>
  </w:num>
  <w:num w:numId="6">
    <w:abstractNumId w:val="3"/>
  </w:num>
  <w:num w:numId="7">
    <w:abstractNumId w:val="2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9AB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02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29AB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2FC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9A0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91C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74E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0A6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5E53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24A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449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CD6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2AB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4D5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AB"/>
  </w:style>
  <w:style w:type="paragraph" w:styleId="3">
    <w:name w:val="heading 3"/>
    <w:basedOn w:val="a"/>
    <w:link w:val="30"/>
    <w:uiPriority w:val="9"/>
    <w:qFormat/>
    <w:rsid w:val="001D29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D29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29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29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1">
    <w:name w:val="c1"/>
    <w:basedOn w:val="a"/>
    <w:rsid w:val="001D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D29AB"/>
  </w:style>
  <w:style w:type="character" w:customStyle="1" w:styleId="c12">
    <w:name w:val="c12"/>
    <w:basedOn w:val="a0"/>
    <w:rsid w:val="001D29AB"/>
  </w:style>
  <w:style w:type="character" w:customStyle="1" w:styleId="c4">
    <w:name w:val="c4"/>
    <w:basedOn w:val="a0"/>
    <w:rsid w:val="001D29AB"/>
  </w:style>
  <w:style w:type="character" w:customStyle="1" w:styleId="c11">
    <w:name w:val="c11"/>
    <w:basedOn w:val="a0"/>
    <w:rsid w:val="001D29AB"/>
  </w:style>
  <w:style w:type="paragraph" w:customStyle="1" w:styleId="c20">
    <w:name w:val="c20"/>
    <w:basedOn w:val="a"/>
    <w:rsid w:val="001D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D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29AB"/>
  </w:style>
  <w:style w:type="character" w:customStyle="1" w:styleId="c15">
    <w:name w:val="c15"/>
    <w:basedOn w:val="a0"/>
    <w:rsid w:val="001D29AB"/>
  </w:style>
  <w:style w:type="character" w:customStyle="1" w:styleId="c6">
    <w:name w:val="c6"/>
    <w:basedOn w:val="a0"/>
    <w:rsid w:val="001D29AB"/>
  </w:style>
  <w:style w:type="character" w:customStyle="1" w:styleId="c2">
    <w:name w:val="c2"/>
    <w:basedOn w:val="a0"/>
    <w:rsid w:val="001D29AB"/>
  </w:style>
  <w:style w:type="character" w:styleId="a3">
    <w:name w:val="Hyperlink"/>
    <w:basedOn w:val="a0"/>
    <w:uiPriority w:val="99"/>
    <w:semiHidden/>
    <w:unhideWhenUsed/>
    <w:rsid w:val="001D29A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291C"/>
    <w:pPr>
      <w:ind w:left="720"/>
      <w:contextualSpacing/>
    </w:pPr>
  </w:style>
  <w:style w:type="paragraph" w:customStyle="1" w:styleId="western">
    <w:name w:val="western"/>
    <w:basedOn w:val="a"/>
    <w:rsid w:val="00D83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E5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1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812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3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4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5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33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5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9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2022-08-01T19:31:00Z</dcterms:created>
  <dcterms:modified xsi:type="dcterms:W3CDTF">2022-08-13T11:35:00Z</dcterms:modified>
</cp:coreProperties>
</file>