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1DBE" w:rsidRDefault="006E1DBE" w:rsidP="006E1DBE">
      <w:pPr>
        <w:jc w:val="center"/>
        <w:rPr>
          <w:rFonts w:ascii="Times New Roman" w:hAnsi="Times New Roman" w:cs="Times New Roman"/>
          <w:b/>
          <w:sz w:val="32"/>
        </w:rPr>
      </w:pPr>
      <w:r w:rsidRPr="006E1DBE">
        <w:rPr>
          <w:rFonts w:ascii="Times New Roman" w:hAnsi="Times New Roman" w:cs="Times New Roman"/>
          <w:b/>
          <w:sz w:val="32"/>
        </w:rPr>
        <w:t>Программа внеурочной</w:t>
      </w:r>
      <w:r w:rsidRPr="006E1DBE">
        <w:rPr>
          <w:rFonts w:ascii="Times New Roman" w:hAnsi="Times New Roman" w:cs="Times New Roman"/>
          <w:b/>
          <w:sz w:val="32"/>
        </w:rPr>
        <w:t xml:space="preserve"> </w:t>
      </w:r>
      <w:r w:rsidRPr="006E1DBE">
        <w:rPr>
          <w:rFonts w:ascii="Times New Roman" w:hAnsi="Times New Roman" w:cs="Times New Roman"/>
          <w:b/>
          <w:sz w:val="32"/>
        </w:rPr>
        <w:t xml:space="preserve">деятельности </w:t>
      </w:r>
    </w:p>
    <w:p w:rsidR="006E1DBE" w:rsidRPr="006E1DBE" w:rsidRDefault="006E1DBE" w:rsidP="006E1DBE">
      <w:pPr>
        <w:jc w:val="center"/>
        <w:rPr>
          <w:rFonts w:ascii="Times New Roman" w:hAnsi="Times New Roman" w:cs="Times New Roman"/>
          <w:b/>
          <w:sz w:val="32"/>
        </w:rPr>
      </w:pPr>
      <w:r w:rsidRPr="006E1DBE">
        <w:rPr>
          <w:rFonts w:ascii="Times New Roman" w:hAnsi="Times New Roman" w:cs="Times New Roman"/>
          <w:b/>
          <w:sz w:val="32"/>
        </w:rPr>
        <w:t>«</w:t>
      </w:r>
      <w:r w:rsidR="002D7526">
        <w:rPr>
          <w:rFonts w:ascii="Times New Roman" w:hAnsi="Times New Roman" w:cs="Times New Roman"/>
          <w:b/>
          <w:sz w:val="32"/>
        </w:rPr>
        <w:t>ЛEГ</w:t>
      </w:r>
      <w:r w:rsidRPr="006E1DBE">
        <w:rPr>
          <w:rFonts w:ascii="Times New Roman" w:hAnsi="Times New Roman" w:cs="Times New Roman"/>
          <w:b/>
          <w:sz w:val="32"/>
        </w:rPr>
        <w:t>O-</w:t>
      </w:r>
      <w:r w:rsidRPr="006E1DBE">
        <w:rPr>
          <w:rFonts w:ascii="Times New Roman" w:hAnsi="Times New Roman" w:cs="Times New Roman"/>
          <w:b/>
          <w:sz w:val="32"/>
        </w:rPr>
        <w:t>эмоции</w:t>
      </w:r>
      <w:r w:rsidRPr="006E1DBE">
        <w:rPr>
          <w:rFonts w:ascii="Times New Roman" w:hAnsi="Times New Roman" w:cs="Times New Roman"/>
          <w:b/>
          <w:sz w:val="32"/>
        </w:rPr>
        <w:t>»</w:t>
      </w:r>
    </w:p>
    <w:p w:rsidR="006E1DBE" w:rsidRDefault="006E1DBE" w:rsidP="006E1DBE">
      <w:r>
        <w:t xml:space="preserve"> </w:t>
      </w:r>
    </w:p>
    <w:p w:rsidR="006E1DBE" w:rsidRDefault="006E1DBE" w:rsidP="006E1DBE">
      <w:pPr>
        <w:rPr>
          <w:rFonts w:ascii="Times New Roman" w:hAnsi="Times New Roman" w:cs="Times New Roman"/>
          <w:sz w:val="28"/>
        </w:rPr>
      </w:pPr>
      <w:r w:rsidRPr="006E1DBE">
        <w:rPr>
          <w:rFonts w:ascii="Times New Roman" w:hAnsi="Times New Roman" w:cs="Times New Roman"/>
          <w:sz w:val="28"/>
        </w:rPr>
        <w:t xml:space="preserve">Программа составлена в соответствии с требованиями следующих нормативных документов: </w:t>
      </w:r>
    </w:p>
    <w:p w:rsidR="006E1DBE" w:rsidRDefault="006E1DBE" w:rsidP="006E1DBE">
      <w:pPr>
        <w:rPr>
          <w:rFonts w:ascii="Times New Roman" w:hAnsi="Times New Roman" w:cs="Times New Roman"/>
          <w:sz w:val="28"/>
        </w:rPr>
      </w:pPr>
      <w:r w:rsidRPr="006E1DBE">
        <w:rPr>
          <w:rFonts w:ascii="Times New Roman" w:hAnsi="Times New Roman" w:cs="Times New Roman"/>
          <w:sz w:val="28"/>
        </w:rPr>
        <w:t xml:space="preserve">• Федеральный закон Российской Федерации от 29 декабря 2012г. N 273-ФЗ "Об образовании в Российской Федерации; </w:t>
      </w:r>
    </w:p>
    <w:p w:rsidR="006E1DBE" w:rsidRDefault="006E1DBE" w:rsidP="006E1DBE">
      <w:pPr>
        <w:rPr>
          <w:rFonts w:ascii="Times New Roman" w:hAnsi="Times New Roman" w:cs="Times New Roman"/>
          <w:sz w:val="28"/>
        </w:rPr>
      </w:pPr>
      <w:r w:rsidRPr="006E1DBE">
        <w:rPr>
          <w:rFonts w:ascii="Times New Roman" w:hAnsi="Times New Roman" w:cs="Times New Roman"/>
          <w:sz w:val="28"/>
        </w:rPr>
        <w:t>• Федеральный государственный образовательный стандарт начального общего образования</w:t>
      </w:r>
      <w:r>
        <w:rPr>
          <w:rFonts w:ascii="Times New Roman" w:hAnsi="Times New Roman" w:cs="Times New Roman"/>
          <w:sz w:val="28"/>
        </w:rPr>
        <w:t xml:space="preserve"> </w:t>
      </w:r>
      <w:r w:rsidRPr="006E1DBE">
        <w:rPr>
          <w:rFonts w:ascii="Times New Roman" w:hAnsi="Times New Roman" w:cs="Times New Roman"/>
          <w:sz w:val="28"/>
        </w:rPr>
        <w:t xml:space="preserve">(в ред. приказов </w:t>
      </w:r>
      <w:proofErr w:type="spellStart"/>
      <w:r w:rsidRPr="006E1DBE">
        <w:rPr>
          <w:rFonts w:ascii="Times New Roman" w:hAnsi="Times New Roman" w:cs="Times New Roman"/>
          <w:sz w:val="28"/>
        </w:rPr>
        <w:t>Минобрнауки</w:t>
      </w:r>
      <w:proofErr w:type="spellEnd"/>
      <w:r w:rsidRPr="006E1DBE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6E1DBE">
        <w:rPr>
          <w:rFonts w:ascii="Times New Roman" w:hAnsi="Times New Roman" w:cs="Times New Roman"/>
          <w:sz w:val="28"/>
        </w:rPr>
        <w:t>России  от</w:t>
      </w:r>
      <w:proofErr w:type="gramEnd"/>
      <w:r w:rsidRPr="006E1DBE">
        <w:rPr>
          <w:rFonts w:ascii="Times New Roman" w:hAnsi="Times New Roman" w:cs="Times New Roman"/>
          <w:sz w:val="28"/>
        </w:rPr>
        <w:t xml:space="preserve"> 26.11.2010 N 1241,от 22.09.2011 N 2357) ; </w:t>
      </w:r>
    </w:p>
    <w:p w:rsidR="006E1DBE" w:rsidRDefault="006E1DBE" w:rsidP="006E1DBE">
      <w:pPr>
        <w:rPr>
          <w:rFonts w:ascii="Times New Roman" w:hAnsi="Times New Roman" w:cs="Times New Roman"/>
          <w:sz w:val="28"/>
        </w:rPr>
      </w:pPr>
      <w:r w:rsidRPr="006E1DBE">
        <w:rPr>
          <w:rFonts w:ascii="Times New Roman" w:hAnsi="Times New Roman" w:cs="Times New Roman"/>
          <w:sz w:val="28"/>
        </w:rPr>
        <w:t xml:space="preserve">• Примерные программы внеурочной деятельности (начальное и основное общее образование); </w:t>
      </w:r>
    </w:p>
    <w:p w:rsidR="006E1DBE" w:rsidRPr="006E1DBE" w:rsidRDefault="006E1DBE" w:rsidP="006E1DBE">
      <w:pPr>
        <w:rPr>
          <w:rFonts w:ascii="Times New Roman" w:hAnsi="Times New Roman" w:cs="Times New Roman"/>
          <w:sz w:val="28"/>
        </w:rPr>
      </w:pPr>
      <w:r w:rsidRPr="006E1DBE">
        <w:rPr>
          <w:rFonts w:ascii="Times New Roman" w:hAnsi="Times New Roman" w:cs="Times New Roman"/>
          <w:sz w:val="28"/>
        </w:rPr>
        <w:t xml:space="preserve">• Образовательная программа начального общего образования МАОУ гимназии №32. </w:t>
      </w:r>
    </w:p>
    <w:p w:rsidR="006E1DBE" w:rsidRDefault="006E1DBE" w:rsidP="006E1DBE">
      <w:r>
        <w:t xml:space="preserve"> </w:t>
      </w:r>
    </w:p>
    <w:p w:rsidR="006E1DBE" w:rsidRPr="006E1DBE" w:rsidRDefault="006E1DBE" w:rsidP="006E1DBE">
      <w:pPr>
        <w:jc w:val="center"/>
        <w:rPr>
          <w:rFonts w:ascii="Times New Roman" w:hAnsi="Times New Roman" w:cs="Times New Roman"/>
          <w:b/>
          <w:sz w:val="28"/>
        </w:rPr>
      </w:pPr>
      <w:r w:rsidRPr="006E1DBE">
        <w:rPr>
          <w:rFonts w:ascii="Times New Roman" w:hAnsi="Times New Roman" w:cs="Times New Roman"/>
          <w:b/>
          <w:sz w:val="28"/>
        </w:rPr>
        <w:t>Пояснительная записка</w:t>
      </w:r>
    </w:p>
    <w:p w:rsidR="006E1DBE" w:rsidRPr="006E1DBE" w:rsidRDefault="006E1DBE" w:rsidP="006E1DBE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6E1DB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Актуальность данного курса продиктована тем, что   жизнь современных детей протекает в быстро меняющемся мире, который предъявляет серьезные требования к ним. </w:t>
      </w:r>
      <w:r w:rsidRPr="006E1D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 основе </w:t>
      </w:r>
      <w:r w:rsidRPr="006E1D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школьного</w:t>
      </w:r>
      <w:r w:rsidRPr="006E1D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развития ребенка </w:t>
      </w:r>
      <w:r w:rsidRPr="006E1D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много </w:t>
      </w:r>
      <w:r w:rsidRPr="006E1DBE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направлений, в числе которых социально-эмоциональное развитие. Уже в раннем возрасте у малыша закладываются основные черты характера и появляются эмоции. Поэтому так важны в этот период взаимоотношения в коллективе. Детям предстоит научиться дружить и совместно работать. При этом развивать социальные навыки не так уж легко, поэтому компания LEGO разработала специальную серию конструкторов, призванных поддержать социально-эмоциональное развитие малышей.</w:t>
      </w:r>
    </w:p>
    <w:p w:rsidR="006E1DBE" w:rsidRPr="006E1DBE" w:rsidRDefault="006E1DBE" w:rsidP="006E1DBE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1DBE">
        <w:rPr>
          <w:color w:val="000000" w:themeColor="text1"/>
          <w:sz w:val="28"/>
          <w:szCs w:val="28"/>
        </w:rPr>
        <w:t>П</w:t>
      </w:r>
      <w:r w:rsidRPr="006E1DBE">
        <w:rPr>
          <w:color w:val="000000" w:themeColor="text1"/>
          <w:sz w:val="28"/>
          <w:szCs w:val="28"/>
        </w:rPr>
        <w:t xml:space="preserve">режде всего дети должны научиться распознавать и понимать эмоции. Используя в процессе ролевой игры кубики, фигуры и другие материалы, ребята примеряют на себя различные роли и разыгрывают всевозможные сюжеты. Тем самым они учатся достойно вести себя в разных ситуациях и контролировать свои эмоции на практике. Это придает им уверенности в себе и позволяет с пониманием относиться к чувствам окружающих. </w:t>
      </w:r>
    </w:p>
    <w:p w:rsidR="006E1DBE" w:rsidRPr="006E1DBE" w:rsidRDefault="006E1DBE" w:rsidP="006E1DBE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1DBE">
        <w:rPr>
          <w:color w:val="000000" w:themeColor="text1"/>
          <w:sz w:val="28"/>
          <w:szCs w:val="28"/>
        </w:rPr>
        <w:t xml:space="preserve">Поэтому задачи социально-эмоционального развития в следующем: </w:t>
      </w:r>
    </w:p>
    <w:p w:rsidR="006E1DBE" w:rsidRPr="006E1DBE" w:rsidRDefault="006E1DBE" w:rsidP="006E1DBE">
      <w:pPr>
        <w:pStyle w:val="a3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 w:themeColor="text1"/>
          <w:sz w:val="28"/>
          <w:szCs w:val="28"/>
        </w:rPr>
      </w:pPr>
      <w:r w:rsidRPr="006E1DBE">
        <w:rPr>
          <w:color w:val="000000" w:themeColor="text1"/>
          <w:sz w:val="28"/>
          <w:szCs w:val="28"/>
        </w:rPr>
        <w:t xml:space="preserve">Развить у детей чувство собственного сознания и навыки самоконтроля; </w:t>
      </w:r>
    </w:p>
    <w:p w:rsidR="006E1DBE" w:rsidRPr="006E1DBE" w:rsidRDefault="006E1DBE" w:rsidP="006E1DBE">
      <w:pPr>
        <w:pStyle w:val="a3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 w:themeColor="text1"/>
          <w:sz w:val="28"/>
          <w:szCs w:val="28"/>
        </w:rPr>
      </w:pPr>
      <w:r w:rsidRPr="006E1DBE">
        <w:rPr>
          <w:color w:val="000000" w:themeColor="text1"/>
          <w:sz w:val="28"/>
          <w:szCs w:val="28"/>
        </w:rPr>
        <w:t xml:space="preserve">Научить </w:t>
      </w:r>
      <w:r w:rsidRPr="006E1DBE">
        <w:rPr>
          <w:color w:val="000000" w:themeColor="text1"/>
          <w:sz w:val="28"/>
          <w:szCs w:val="28"/>
        </w:rPr>
        <w:t>учащихся</w:t>
      </w:r>
      <w:r w:rsidRPr="006E1DBE">
        <w:rPr>
          <w:color w:val="000000" w:themeColor="text1"/>
          <w:sz w:val="28"/>
          <w:szCs w:val="28"/>
        </w:rPr>
        <w:t xml:space="preserve"> учитывать чувства и потребности окружающих; </w:t>
      </w:r>
    </w:p>
    <w:p w:rsidR="006E1DBE" w:rsidRPr="006E1DBE" w:rsidRDefault="006E1DBE" w:rsidP="006E1DBE">
      <w:pPr>
        <w:pStyle w:val="a3"/>
        <w:numPr>
          <w:ilvl w:val="0"/>
          <w:numId w:val="1"/>
        </w:numPr>
        <w:spacing w:before="0" w:beforeAutospacing="0" w:after="0" w:afterAutospacing="0"/>
        <w:ind w:left="0"/>
        <w:jc w:val="both"/>
        <w:rPr>
          <w:color w:val="000000" w:themeColor="text1"/>
          <w:sz w:val="28"/>
          <w:szCs w:val="28"/>
        </w:rPr>
      </w:pPr>
      <w:r w:rsidRPr="006E1DBE">
        <w:rPr>
          <w:color w:val="000000" w:themeColor="text1"/>
          <w:sz w:val="28"/>
          <w:szCs w:val="28"/>
        </w:rPr>
        <w:t xml:space="preserve">Приучить детей к совместной работе и действовать последовательно друг за другом. </w:t>
      </w:r>
    </w:p>
    <w:p w:rsidR="006E1DBE" w:rsidRPr="006E1DBE" w:rsidRDefault="006E1DBE" w:rsidP="006E1DBE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1DBE">
        <w:rPr>
          <w:color w:val="000000" w:themeColor="text1"/>
          <w:sz w:val="28"/>
          <w:szCs w:val="28"/>
        </w:rPr>
        <w:t xml:space="preserve">Благодаря образовательным решениям LEGO у детей формируется готовность к коллективной деятельности и формируются позитивное отношение к </w:t>
      </w:r>
      <w:r w:rsidRPr="006E1DBE">
        <w:rPr>
          <w:color w:val="000000" w:themeColor="text1"/>
          <w:sz w:val="28"/>
          <w:szCs w:val="28"/>
        </w:rPr>
        <w:lastRenderedPageBreak/>
        <w:t xml:space="preserve">трудовой и творческой деятельности. Работа над совместным проектом объединяет </w:t>
      </w:r>
      <w:r w:rsidRPr="006E1DBE">
        <w:rPr>
          <w:color w:val="000000" w:themeColor="text1"/>
          <w:sz w:val="28"/>
          <w:szCs w:val="28"/>
        </w:rPr>
        <w:t>обучающихся</w:t>
      </w:r>
      <w:r w:rsidRPr="006E1DBE">
        <w:rPr>
          <w:color w:val="000000" w:themeColor="text1"/>
          <w:sz w:val="28"/>
          <w:szCs w:val="28"/>
        </w:rPr>
        <w:t xml:space="preserve"> и способствует полноценному социально-эмоциональному развитию. </w:t>
      </w:r>
    </w:p>
    <w:p w:rsidR="006E1DBE" w:rsidRPr="006E1DBE" w:rsidRDefault="006E1DBE" w:rsidP="006E1DBE">
      <w:pPr>
        <w:pStyle w:val="a3"/>
        <w:spacing w:before="0" w:beforeAutospacing="0" w:after="0" w:afterAutospacing="0"/>
        <w:jc w:val="both"/>
        <w:rPr>
          <w:color w:val="000000" w:themeColor="text1"/>
          <w:sz w:val="28"/>
          <w:szCs w:val="28"/>
        </w:rPr>
      </w:pPr>
      <w:r w:rsidRPr="006E1DBE">
        <w:rPr>
          <w:color w:val="000000" w:themeColor="text1"/>
          <w:sz w:val="28"/>
          <w:szCs w:val="28"/>
          <w:shd w:val="clear" w:color="auto" w:fill="FFFFFF"/>
        </w:rPr>
        <w:t xml:space="preserve">В ходе занятий, проходящих в форме игры, дети узнают много нового о различных человеческих эмоциях и физических характеристиках человека. В процессе совместной работы над созданием различных персонажей дети научатся узнавать разные чувства и определять их сходства и различия. Рабочие карты послужат вспомогательным материалом и источником вдохновения, поэтому дети смогут снова и снова собирать новые модели. </w:t>
      </w:r>
    </w:p>
    <w:p w:rsidR="00B8489C" w:rsidRDefault="006E1DBE" w:rsidP="006E1DBE">
      <w:pPr>
        <w:jc w:val="both"/>
        <w:rPr>
          <w:rFonts w:ascii="Times New Roman" w:hAnsi="Times New Roman" w:cs="Times New Roman"/>
          <w:sz w:val="28"/>
        </w:rPr>
      </w:pPr>
      <w:r w:rsidRPr="006E1DBE">
        <w:rPr>
          <w:rFonts w:ascii="Times New Roman" w:hAnsi="Times New Roman" w:cs="Times New Roman"/>
          <w:sz w:val="28"/>
        </w:rPr>
        <w:t xml:space="preserve">Разнообразие конструкторов </w:t>
      </w:r>
      <w:proofErr w:type="spellStart"/>
      <w:r w:rsidRPr="006E1DBE">
        <w:rPr>
          <w:rFonts w:ascii="Times New Roman" w:hAnsi="Times New Roman" w:cs="Times New Roman"/>
          <w:sz w:val="28"/>
        </w:rPr>
        <w:t>Лего</w:t>
      </w:r>
      <w:proofErr w:type="spellEnd"/>
      <w:r w:rsidRPr="006E1DBE">
        <w:rPr>
          <w:rFonts w:ascii="Times New Roman" w:hAnsi="Times New Roman" w:cs="Times New Roman"/>
          <w:sz w:val="28"/>
        </w:rPr>
        <w:t xml:space="preserve"> позволяет заниматься с учащимися разного возраста и по разным направлениям (конструирование, программирование, моделирование физических </w:t>
      </w:r>
      <w:r>
        <w:rPr>
          <w:rFonts w:ascii="Times New Roman" w:hAnsi="Times New Roman" w:cs="Times New Roman"/>
          <w:sz w:val="28"/>
        </w:rPr>
        <w:t xml:space="preserve">процессов и явлений). </w:t>
      </w:r>
      <w:r w:rsidRPr="006E1DBE">
        <w:rPr>
          <w:rFonts w:ascii="Times New Roman" w:hAnsi="Times New Roman" w:cs="Times New Roman"/>
          <w:sz w:val="28"/>
        </w:rPr>
        <w:t xml:space="preserve">Конструирование теснейшим образом связано с чувственным и интеллектуальным развитием ребенка. Особое значение оно имеет для совершенствования остроты зрения, точности </w:t>
      </w:r>
      <w:proofErr w:type="spellStart"/>
      <w:r w:rsidRPr="006E1DBE">
        <w:rPr>
          <w:rFonts w:ascii="Times New Roman" w:hAnsi="Times New Roman" w:cs="Times New Roman"/>
          <w:sz w:val="28"/>
        </w:rPr>
        <w:t>цветовосприятия</w:t>
      </w:r>
      <w:proofErr w:type="spellEnd"/>
      <w:r w:rsidRPr="006E1DBE">
        <w:rPr>
          <w:rFonts w:ascii="Times New Roman" w:hAnsi="Times New Roman" w:cs="Times New Roman"/>
          <w:sz w:val="28"/>
        </w:rPr>
        <w:t xml:space="preserve">, тактильных качеств, развития мелкой мускулатуры кистей рук, восприятия формы и размеров объекта, пространства. Дети пробуют установить, на что похож предмет и чем он отличается от других; овладевают умением соизмерять ширину, длину, высоту предметов; начинают решать конструктивные задачи «на глаз»; развивают образное мышление; учатся представлять предметы в различных пространственных положениях, мысленно менять их взаимное расположение.  В процессе занятий идет работа над развитием интеллекта воображения, мелкой моторики, творческих задатков, развитие диалогической и монологической речи, расширение словарного запаса. Особое внимание уделяется развитию логического и пространственного мышления. Ученики учатся работать </w:t>
      </w:r>
      <w:r w:rsidR="002D7526">
        <w:rPr>
          <w:rFonts w:ascii="Times New Roman" w:hAnsi="Times New Roman" w:cs="Times New Roman"/>
          <w:sz w:val="28"/>
        </w:rPr>
        <w:t xml:space="preserve">с предложенными инструкциями, формируются </w:t>
      </w:r>
      <w:r w:rsidRPr="006E1DBE">
        <w:rPr>
          <w:rFonts w:ascii="Times New Roman" w:hAnsi="Times New Roman" w:cs="Times New Roman"/>
          <w:sz w:val="28"/>
        </w:rPr>
        <w:t xml:space="preserve">умения сотрудничать с </w:t>
      </w:r>
      <w:r w:rsidR="002D7526" w:rsidRPr="006E1DBE">
        <w:rPr>
          <w:rFonts w:ascii="Times New Roman" w:hAnsi="Times New Roman" w:cs="Times New Roman"/>
          <w:sz w:val="28"/>
        </w:rPr>
        <w:t>партнером, работать</w:t>
      </w:r>
      <w:r w:rsidRPr="006E1DBE">
        <w:rPr>
          <w:rFonts w:ascii="Times New Roman" w:hAnsi="Times New Roman" w:cs="Times New Roman"/>
          <w:sz w:val="28"/>
        </w:rPr>
        <w:t xml:space="preserve"> в коллективе.</w:t>
      </w:r>
    </w:p>
    <w:p w:rsidR="002D7526" w:rsidRPr="002D7526" w:rsidRDefault="002D7526" w:rsidP="002D7526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</w:rPr>
      </w:pPr>
      <w:r w:rsidRPr="002D7526">
        <w:rPr>
          <w:rFonts w:ascii="Times New Roman" w:hAnsi="Times New Roman" w:cs="Times New Roman"/>
          <w:b/>
          <w:sz w:val="28"/>
        </w:rPr>
        <w:t>Описание места внеурочной деятельности в учебном плане</w:t>
      </w:r>
    </w:p>
    <w:p w:rsidR="002D7526" w:rsidRDefault="002D7526" w:rsidP="002D75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В с</w:t>
      </w:r>
      <w:r w:rsidRPr="002D7526">
        <w:rPr>
          <w:rFonts w:ascii="Times New Roman" w:hAnsi="Times New Roman" w:cs="Times New Roman"/>
          <w:sz w:val="28"/>
        </w:rPr>
        <w:t>оответствии с федеральным базисным учебным планом и примерными программами начального общего образования курс «</w:t>
      </w:r>
      <w:proofErr w:type="spellStart"/>
      <w:r>
        <w:rPr>
          <w:rFonts w:ascii="Times New Roman" w:hAnsi="Times New Roman" w:cs="Times New Roman"/>
          <w:sz w:val="28"/>
        </w:rPr>
        <w:t>Лего</w:t>
      </w:r>
      <w:proofErr w:type="spellEnd"/>
      <w:r>
        <w:rPr>
          <w:rFonts w:ascii="Times New Roman" w:hAnsi="Times New Roman" w:cs="Times New Roman"/>
          <w:sz w:val="28"/>
        </w:rPr>
        <w:t xml:space="preserve"> - эмоции» изучается в 1</w:t>
      </w:r>
      <w:r w:rsidRPr="002D7526">
        <w:rPr>
          <w:rFonts w:ascii="Times New Roman" w:hAnsi="Times New Roman" w:cs="Times New Roman"/>
          <w:sz w:val="28"/>
        </w:rPr>
        <w:t xml:space="preserve"> классах один </w:t>
      </w:r>
      <w:r>
        <w:rPr>
          <w:rFonts w:ascii="Times New Roman" w:hAnsi="Times New Roman" w:cs="Times New Roman"/>
          <w:sz w:val="28"/>
        </w:rPr>
        <w:t>час в неделю (1 класс – 33 часа</w:t>
      </w:r>
      <w:r w:rsidRPr="002D7526">
        <w:rPr>
          <w:rFonts w:ascii="Times New Roman" w:hAnsi="Times New Roman" w:cs="Times New Roman"/>
          <w:sz w:val="28"/>
        </w:rPr>
        <w:t>). Проводится в рамках внеурочной деятельности.</w:t>
      </w:r>
    </w:p>
    <w:p w:rsidR="002D7526" w:rsidRPr="002D7526" w:rsidRDefault="002D7526" w:rsidP="002D7526">
      <w:pPr>
        <w:jc w:val="center"/>
        <w:rPr>
          <w:rFonts w:ascii="Times New Roman" w:hAnsi="Times New Roman" w:cs="Times New Roman"/>
          <w:b/>
          <w:sz w:val="28"/>
        </w:rPr>
      </w:pPr>
      <w:r w:rsidRPr="002D7526">
        <w:rPr>
          <w:rFonts w:ascii="Times New Roman" w:hAnsi="Times New Roman" w:cs="Times New Roman"/>
          <w:b/>
          <w:sz w:val="28"/>
        </w:rPr>
        <w:t>II. Описание учебно- методического комплекта</w:t>
      </w:r>
    </w:p>
    <w:p w:rsidR="002D7526" w:rsidRDefault="002A167C" w:rsidP="002D75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</w:p>
    <w:p w:rsidR="002A167C" w:rsidRDefault="002A167C" w:rsidP="002D7526">
      <w:pPr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</w:t>
      </w:r>
    </w:p>
    <w:p w:rsidR="002D7526" w:rsidRPr="002D7526" w:rsidRDefault="002D7526" w:rsidP="002D7526">
      <w:pPr>
        <w:pStyle w:val="a4"/>
        <w:numPr>
          <w:ilvl w:val="0"/>
          <w:numId w:val="2"/>
        </w:numPr>
        <w:jc w:val="center"/>
        <w:rPr>
          <w:rFonts w:ascii="Times New Roman" w:hAnsi="Times New Roman" w:cs="Times New Roman"/>
          <w:b/>
          <w:sz w:val="28"/>
        </w:rPr>
      </w:pPr>
      <w:r w:rsidRPr="002D7526">
        <w:rPr>
          <w:rFonts w:ascii="Times New Roman" w:hAnsi="Times New Roman" w:cs="Times New Roman"/>
          <w:b/>
          <w:sz w:val="28"/>
        </w:rPr>
        <w:t xml:space="preserve">Личностные, </w:t>
      </w:r>
      <w:proofErr w:type="spellStart"/>
      <w:r w:rsidRPr="002D7526">
        <w:rPr>
          <w:rFonts w:ascii="Times New Roman" w:hAnsi="Times New Roman" w:cs="Times New Roman"/>
          <w:b/>
          <w:sz w:val="28"/>
        </w:rPr>
        <w:t>метапредметные</w:t>
      </w:r>
      <w:proofErr w:type="spellEnd"/>
      <w:r w:rsidRPr="002D7526">
        <w:rPr>
          <w:rFonts w:ascii="Times New Roman" w:hAnsi="Times New Roman" w:cs="Times New Roman"/>
          <w:b/>
          <w:sz w:val="28"/>
        </w:rPr>
        <w:t xml:space="preserve"> и предметные результаты освоения учебного курса</w:t>
      </w:r>
    </w:p>
    <w:p w:rsidR="002D7526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b/>
          <w:sz w:val="28"/>
        </w:rPr>
        <w:t xml:space="preserve"> Личностными результатами</w:t>
      </w:r>
      <w:r w:rsidRPr="002D7526">
        <w:rPr>
          <w:rFonts w:ascii="Times New Roman" w:hAnsi="Times New Roman" w:cs="Times New Roman"/>
          <w:sz w:val="28"/>
        </w:rPr>
        <w:t xml:space="preserve"> изучения курса «</w:t>
      </w:r>
      <w:proofErr w:type="spellStart"/>
      <w:r w:rsidRPr="002D7526">
        <w:rPr>
          <w:rFonts w:ascii="Times New Roman" w:hAnsi="Times New Roman" w:cs="Times New Roman"/>
          <w:sz w:val="28"/>
        </w:rPr>
        <w:t>Л</w:t>
      </w:r>
      <w:r>
        <w:rPr>
          <w:rFonts w:ascii="Times New Roman" w:hAnsi="Times New Roman" w:cs="Times New Roman"/>
          <w:sz w:val="28"/>
        </w:rPr>
        <w:t>его</w:t>
      </w:r>
      <w:proofErr w:type="spellEnd"/>
      <w:r>
        <w:rPr>
          <w:rFonts w:ascii="Times New Roman" w:hAnsi="Times New Roman" w:cs="Times New Roman"/>
          <w:sz w:val="28"/>
        </w:rPr>
        <w:t xml:space="preserve"> - эмоции» в 1</w:t>
      </w:r>
      <w:r w:rsidRPr="002D7526">
        <w:rPr>
          <w:rFonts w:ascii="Times New Roman" w:hAnsi="Times New Roman" w:cs="Times New Roman"/>
          <w:sz w:val="28"/>
        </w:rPr>
        <w:t xml:space="preserve">-м классе является формирование следующих умений: </w:t>
      </w:r>
    </w:p>
    <w:p w:rsidR="002D7526" w:rsidRPr="002D7526" w:rsidRDefault="002D7526" w:rsidP="002A167C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sz w:val="28"/>
        </w:rPr>
        <w:lastRenderedPageBreak/>
        <w:t xml:space="preserve">оценивать жизненные ситуации (поступки, явления, события) с точки зрения собственных ощущений (явления, события), в предложенных ситуациях отмечать конкретные поступки, которые можно </w:t>
      </w:r>
      <w:r w:rsidRPr="002D7526">
        <w:rPr>
          <w:rFonts w:ascii="Times New Roman" w:hAnsi="Times New Roman" w:cs="Times New Roman"/>
          <w:sz w:val="28"/>
        </w:rPr>
        <w:t>оценить,</w:t>
      </w:r>
      <w:r w:rsidRPr="002D7526">
        <w:rPr>
          <w:rFonts w:ascii="Times New Roman" w:hAnsi="Times New Roman" w:cs="Times New Roman"/>
          <w:sz w:val="28"/>
        </w:rPr>
        <w:t xml:space="preserve"> как хорошие или плохие; </w:t>
      </w:r>
    </w:p>
    <w:p w:rsidR="002D7526" w:rsidRPr="002D7526" w:rsidRDefault="002D7526" w:rsidP="002A167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sz w:val="28"/>
        </w:rPr>
        <w:t xml:space="preserve">называть и объяснять свои чувства и ощущения, объяснять своё </w:t>
      </w:r>
    </w:p>
    <w:p w:rsidR="002D7526" w:rsidRPr="002D7526" w:rsidRDefault="002D7526" w:rsidP="002A167C">
      <w:pPr>
        <w:pStyle w:val="a4"/>
        <w:numPr>
          <w:ilvl w:val="0"/>
          <w:numId w:val="4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sz w:val="28"/>
        </w:rPr>
        <w:t xml:space="preserve">отношение к поступкам с позиции общечеловеческих нравственных ценностей; </w:t>
      </w:r>
    </w:p>
    <w:p w:rsidR="002D7526" w:rsidRDefault="002D7526" w:rsidP="002A167C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sz w:val="28"/>
        </w:rPr>
        <w:t>самостоятельно и творчески реализовывать собственные замыслы</w:t>
      </w:r>
    </w:p>
    <w:p w:rsidR="002D7526" w:rsidRPr="002D7526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b/>
          <w:sz w:val="28"/>
        </w:rPr>
      </w:pPr>
      <w:proofErr w:type="spellStart"/>
      <w:r w:rsidRPr="002D7526">
        <w:rPr>
          <w:rFonts w:ascii="Times New Roman" w:hAnsi="Times New Roman" w:cs="Times New Roman"/>
          <w:b/>
          <w:sz w:val="28"/>
        </w:rPr>
        <w:t>Метапредметными</w:t>
      </w:r>
      <w:proofErr w:type="spellEnd"/>
      <w:r w:rsidRPr="002D7526">
        <w:rPr>
          <w:rFonts w:ascii="Times New Roman" w:hAnsi="Times New Roman" w:cs="Times New Roman"/>
          <w:b/>
          <w:sz w:val="28"/>
        </w:rPr>
        <w:t xml:space="preserve"> результатами изучения курса «Л</w:t>
      </w:r>
      <w:r w:rsidRPr="002D7526">
        <w:rPr>
          <w:rFonts w:ascii="Times New Roman" w:hAnsi="Times New Roman" w:cs="Times New Roman"/>
          <w:b/>
          <w:sz w:val="28"/>
        </w:rPr>
        <w:t>E</w:t>
      </w:r>
      <w:r>
        <w:rPr>
          <w:rFonts w:ascii="Times New Roman" w:hAnsi="Times New Roman" w:cs="Times New Roman"/>
          <w:b/>
          <w:sz w:val="28"/>
        </w:rPr>
        <w:t>ГО - эмоции</w:t>
      </w:r>
      <w:r w:rsidRPr="002D7526">
        <w:rPr>
          <w:rFonts w:ascii="Times New Roman" w:hAnsi="Times New Roman" w:cs="Times New Roman"/>
          <w:b/>
          <w:sz w:val="28"/>
        </w:rPr>
        <w:t>» является формирование следующих универсальных учебных действий.</w:t>
      </w:r>
    </w:p>
    <w:p w:rsidR="002D7526" w:rsidRPr="002D7526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2D7526">
        <w:rPr>
          <w:rFonts w:ascii="Times New Roman" w:hAnsi="Times New Roman" w:cs="Times New Roman"/>
          <w:b/>
          <w:sz w:val="28"/>
          <w:u w:val="single"/>
        </w:rPr>
        <w:t xml:space="preserve">Личностные УУД </w:t>
      </w:r>
    </w:p>
    <w:p w:rsidR="002D7526" w:rsidRPr="002A167C" w:rsidRDefault="002A167C" w:rsidP="002A167C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2D7526" w:rsidRPr="002A167C">
        <w:rPr>
          <w:rFonts w:ascii="Times New Roman" w:hAnsi="Times New Roman" w:cs="Times New Roman"/>
          <w:sz w:val="28"/>
        </w:rPr>
        <w:t xml:space="preserve">сновы экологической культуры: принятие ценности природного мира, готовность следовать в своей деятельности нормам природоохранного, нерасточительного, </w:t>
      </w:r>
      <w:proofErr w:type="spellStart"/>
      <w:r w:rsidR="002D7526" w:rsidRPr="002A167C">
        <w:rPr>
          <w:rFonts w:ascii="Times New Roman" w:hAnsi="Times New Roman" w:cs="Times New Roman"/>
          <w:sz w:val="28"/>
        </w:rPr>
        <w:t>здоровьесберегающего</w:t>
      </w:r>
      <w:proofErr w:type="spellEnd"/>
      <w:r w:rsidR="002D7526" w:rsidRPr="002A167C">
        <w:rPr>
          <w:rFonts w:ascii="Times New Roman" w:hAnsi="Times New Roman" w:cs="Times New Roman"/>
          <w:sz w:val="28"/>
        </w:rPr>
        <w:t xml:space="preserve"> поведения; </w:t>
      </w:r>
    </w:p>
    <w:p w:rsidR="002D7526" w:rsidRPr="002A167C" w:rsidRDefault="002A167C" w:rsidP="002A167C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Ш</w:t>
      </w:r>
      <w:r w:rsidR="002D7526" w:rsidRPr="002A167C">
        <w:rPr>
          <w:rFonts w:ascii="Times New Roman" w:hAnsi="Times New Roman" w:cs="Times New Roman"/>
          <w:sz w:val="28"/>
        </w:rPr>
        <w:t xml:space="preserve">ирокая мотивационная основа учебной деятельности, включающая социальные, учебно-познавательные и внешние мотивы </w:t>
      </w:r>
    </w:p>
    <w:p w:rsidR="002D7526" w:rsidRPr="002A167C" w:rsidRDefault="002A167C" w:rsidP="002A167C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О</w:t>
      </w:r>
      <w:r w:rsidR="002D7526" w:rsidRPr="002A167C">
        <w:rPr>
          <w:rFonts w:ascii="Times New Roman" w:hAnsi="Times New Roman" w:cs="Times New Roman"/>
          <w:sz w:val="28"/>
        </w:rPr>
        <w:t xml:space="preserve">риентация на понимание причин успеха в деятельности, в том числе на самоанализ и самоконтроль результата, на анализ соответствия результатов требованиям конкретной задачи, на понимание предложений и оценок учителей, товарищей, родителей и других людей; </w:t>
      </w:r>
    </w:p>
    <w:p w:rsidR="002D7526" w:rsidRPr="002A167C" w:rsidRDefault="002D7526" w:rsidP="002A167C">
      <w:pPr>
        <w:pStyle w:val="a4"/>
        <w:numPr>
          <w:ilvl w:val="0"/>
          <w:numId w:val="5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Приобретение знаний о свойствах деталей строительного материала, о способах их крепления </w:t>
      </w:r>
    </w:p>
    <w:p w:rsidR="002D7526" w:rsidRPr="002A167C" w:rsidRDefault="002D7526" w:rsidP="002A167C">
      <w:pPr>
        <w:pStyle w:val="a4"/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Организовывать свое рабочее место под руководством учителя. </w:t>
      </w:r>
    </w:p>
    <w:p w:rsidR="002D7526" w:rsidRPr="002A167C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2A167C">
        <w:rPr>
          <w:rFonts w:ascii="Times New Roman" w:hAnsi="Times New Roman" w:cs="Times New Roman"/>
          <w:b/>
          <w:sz w:val="28"/>
          <w:u w:val="single"/>
        </w:rPr>
        <w:t xml:space="preserve">Регулятивные УУД </w:t>
      </w:r>
    </w:p>
    <w:p w:rsidR="002A167C" w:rsidRPr="002A167C" w:rsidRDefault="002D7526" w:rsidP="002A167C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>Целеполагание, планирование, прогнозирование, контроль, коррекция, оценка, алгоритмизация действий</w:t>
      </w:r>
    </w:p>
    <w:p w:rsidR="002A167C" w:rsidRPr="002A167C" w:rsidRDefault="002D7526" w:rsidP="002A167C">
      <w:pPr>
        <w:pStyle w:val="a4"/>
        <w:numPr>
          <w:ilvl w:val="0"/>
          <w:numId w:val="6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Определять план выполнения заданий кружка, жизненных ситуациях под руководством учителя. </w:t>
      </w:r>
    </w:p>
    <w:p w:rsidR="002A167C" w:rsidRPr="002A167C" w:rsidRDefault="002A167C" w:rsidP="002A167C">
      <w:pPr>
        <w:pStyle w:val="a4"/>
        <w:numPr>
          <w:ilvl w:val="0"/>
          <w:numId w:val="6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>Р</w:t>
      </w:r>
      <w:r w:rsidR="002D7526" w:rsidRPr="002A167C">
        <w:rPr>
          <w:rFonts w:ascii="Times New Roman" w:hAnsi="Times New Roman" w:cs="Times New Roman"/>
          <w:sz w:val="28"/>
        </w:rPr>
        <w:t xml:space="preserve">азличать способ и результат действия; </w:t>
      </w:r>
    </w:p>
    <w:p w:rsidR="002A167C" w:rsidRPr="002A167C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2A167C">
        <w:rPr>
          <w:rFonts w:ascii="Times New Roman" w:hAnsi="Times New Roman" w:cs="Times New Roman"/>
          <w:b/>
          <w:sz w:val="28"/>
          <w:u w:val="single"/>
        </w:rPr>
        <w:t xml:space="preserve">Познавательные УУД </w:t>
      </w:r>
    </w:p>
    <w:p w:rsidR="002A167C" w:rsidRPr="002A167C" w:rsidRDefault="002D7526" w:rsidP="002A167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Уметь работать в паре </w:t>
      </w:r>
    </w:p>
    <w:p w:rsidR="002A167C" w:rsidRPr="002A167C" w:rsidRDefault="002D7526" w:rsidP="002A167C">
      <w:pPr>
        <w:pStyle w:val="a4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>Строить рассуждения в форме связи простых суждений об объекте, его строении, свойствах и связях;</w:t>
      </w:r>
    </w:p>
    <w:p w:rsidR="002A167C" w:rsidRPr="002A167C" w:rsidRDefault="002D7526" w:rsidP="002A167C">
      <w:pPr>
        <w:pStyle w:val="a4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>Осуществлять анализ объектов с выделением существенных и несущественных признаков;</w:t>
      </w:r>
    </w:p>
    <w:p w:rsidR="002A167C" w:rsidRPr="002A167C" w:rsidRDefault="002D7526" w:rsidP="002A167C">
      <w:pPr>
        <w:pStyle w:val="a4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Осуществлять синтез как составление целого из частей; </w:t>
      </w:r>
    </w:p>
    <w:p w:rsidR="002A167C" w:rsidRPr="002A167C" w:rsidRDefault="002D7526" w:rsidP="002A167C">
      <w:pPr>
        <w:pStyle w:val="a4"/>
        <w:numPr>
          <w:ilvl w:val="0"/>
          <w:numId w:val="7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Проводить сравнение, </w:t>
      </w:r>
      <w:proofErr w:type="spellStart"/>
      <w:r w:rsidRPr="002A167C">
        <w:rPr>
          <w:rFonts w:ascii="Times New Roman" w:hAnsi="Times New Roman" w:cs="Times New Roman"/>
          <w:sz w:val="28"/>
        </w:rPr>
        <w:t>сериацию</w:t>
      </w:r>
      <w:proofErr w:type="spellEnd"/>
      <w:r w:rsidRPr="002A167C">
        <w:rPr>
          <w:rFonts w:ascii="Times New Roman" w:hAnsi="Times New Roman" w:cs="Times New Roman"/>
          <w:sz w:val="28"/>
        </w:rPr>
        <w:t xml:space="preserve"> и классификацию по заданным критериям </w:t>
      </w:r>
    </w:p>
    <w:p w:rsidR="002A167C" w:rsidRPr="002A167C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u w:val="single"/>
        </w:rPr>
      </w:pPr>
      <w:r w:rsidRPr="002A167C">
        <w:rPr>
          <w:rFonts w:ascii="Times New Roman" w:hAnsi="Times New Roman" w:cs="Times New Roman"/>
          <w:b/>
          <w:sz w:val="28"/>
          <w:u w:val="single"/>
        </w:rPr>
        <w:t xml:space="preserve">Коммуникативные УУД </w:t>
      </w:r>
    </w:p>
    <w:p w:rsidR="002A167C" w:rsidRPr="002A167C" w:rsidRDefault="002D7526" w:rsidP="002A167C">
      <w:pPr>
        <w:pStyle w:val="a4"/>
        <w:numPr>
          <w:ilvl w:val="0"/>
          <w:numId w:val="8"/>
        </w:numPr>
        <w:spacing w:after="0" w:line="240" w:lineRule="auto"/>
        <w:ind w:left="0" w:firstLine="349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Планирование учебного сотрудничества с учителем и сверстниками – определение цели, функций участников, способов взаимодействия в соответствии с правилами конструктивной групповой работы </w:t>
      </w:r>
    </w:p>
    <w:p w:rsidR="002A167C" w:rsidRPr="002A167C" w:rsidRDefault="002D7526" w:rsidP="002A167C">
      <w:pPr>
        <w:pStyle w:val="a4"/>
        <w:numPr>
          <w:ilvl w:val="0"/>
          <w:numId w:val="8"/>
        </w:numPr>
        <w:spacing w:after="0" w:line="240" w:lineRule="auto"/>
        <w:ind w:left="0" w:firstLine="360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lastRenderedPageBreak/>
        <w:t>формулировать собственное мнение и позицию;</w:t>
      </w:r>
      <w:r w:rsidR="002A167C" w:rsidRPr="002A167C">
        <w:rPr>
          <w:rFonts w:ascii="Times New Roman" w:hAnsi="Times New Roman" w:cs="Times New Roman"/>
          <w:sz w:val="28"/>
        </w:rPr>
        <w:t xml:space="preserve"> </w:t>
      </w:r>
      <w:r w:rsidRPr="002A167C">
        <w:rPr>
          <w:rFonts w:ascii="Times New Roman" w:hAnsi="Times New Roman" w:cs="Times New Roman"/>
          <w:sz w:val="28"/>
        </w:rPr>
        <w:t xml:space="preserve">•договариваться и приходить к общему решению в совместной деятельности, в том числе в ситуации столкновения интересов; </w:t>
      </w:r>
    </w:p>
    <w:p w:rsidR="002D7526" w:rsidRPr="002D7526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b/>
          <w:sz w:val="28"/>
        </w:rPr>
        <w:t>Предметными результатами</w:t>
      </w:r>
      <w:r w:rsidRPr="002D7526">
        <w:rPr>
          <w:rFonts w:ascii="Times New Roman" w:hAnsi="Times New Roman" w:cs="Times New Roman"/>
          <w:sz w:val="28"/>
        </w:rPr>
        <w:t xml:space="preserve"> изучения курса «</w:t>
      </w:r>
      <w:proofErr w:type="spellStart"/>
      <w:r w:rsidRPr="002D7526">
        <w:rPr>
          <w:rFonts w:ascii="Times New Roman" w:hAnsi="Times New Roman" w:cs="Times New Roman"/>
          <w:sz w:val="28"/>
        </w:rPr>
        <w:t>Лего</w:t>
      </w:r>
      <w:proofErr w:type="spellEnd"/>
      <w:r w:rsidR="002A167C">
        <w:rPr>
          <w:rFonts w:ascii="Times New Roman" w:hAnsi="Times New Roman" w:cs="Times New Roman"/>
          <w:sz w:val="28"/>
        </w:rPr>
        <w:t xml:space="preserve"> - эмоции» в 1</w:t>
      </w:r>
      <w:r w:rsidRPr="002D7526">
        <w:rPr>
          <w:rFonts w:ascii="Times New Roman" w:hAnsi="Times New Roman" w:cs="Times New Roman"/>
          <w:sz w:val="28"/>
        </w:rPr>
        <w:t>-</w:t>
      </w:r>
      <w:r w:rsidR="002A167C">
        <w:rPr>
          <w:rFonts w:ascii="Times New Roman" w:hAnsi="Times New Roman" w:cs="Times New Roman"/>
          <w:sz w:val="28"/>
        </w:rPr>
        <w:t>о</w:t>
      </w:r>
      <w:r w:rsidRPr="002D7526">
        <w:rPr>
          <w:rFonts w:ascii="Times New Roman" w:hAnsi="Times New Roman" w:cs="Times New Roman"/>
          <w:sz w:val="28"/>
        </w:rPr>
        <w:t xml:space="preserve">м классе является формирование следующих знаний и умений: </w:t>
      </w:r>
    </w:p>
    <w:p w:rsidR="002A167C" w:rsidRPr="002A167C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2A167C">
        <w:rPr>
          <w:rFonts w:ascii="Times New Roman" w:hAnsi="Times New Roman" w:cs="Times New Roman"/>
          <w:i/>
          <w:sz w:val="28"/>
        </w:rPr>
        <w:t xml:space="preserve">Учащиеся должны научиться: </w:t>
      </w:r>
    </w:p>
    <w:p w:rsid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  простейшим основам</w:t>
      </w:r>
      <w:r w:rsidR="002D7526" w:rsidRPr="002D7526">
        <w:rPr>
          <w:rFonts w:ascii="Times New Roman" w:hAnsi="Times New Roman" w:cs="Times New Roman"/>
          <w:sz w:val="28"/>
        </w:rPr>
        <w:t xml:space="preserve"> меха</w:t>
      </w:r>
      <w:r>
        <w:rPr>
          <w:rFonts w:ascii="Times New Roman" w:hAnsi="Times New Roman" w:cs="Times New Roman"/>
          <w:sz w:val="28"/>
        </w:rPr>
        <w:t xml:space="preserve">ники </w:t>
      </w:r>
    </w:p>
    <w:p w:rsid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- </w:t>
      </w:r>
      <w:r w:rsidRPr="002D7526">
        <w:rPr>
          <w:rFonts w:ascii="Times New Roman" w:hAnsi="Times New Roman" w:cs="Times New Roman"/>
          <w:sz w:val="28"/>
        </w:rPr>
        <w:t>видам конструкций</w:t>
      </w:r>
      <w:r w:rsidR="002D7526" w:rsidRPr="002D7526">
        <w:rPr>
          <w:rFonts w:ascii="Times New Roman" w:hAnsi="Times New Roman" w:cs="Times New Roman"/>
          <w:sz w:val="28"/>
        </w:rPr>
        <w:t xml:space="preserve"> </w:t>
      </w:r>
      <w:proofErr w:type="spellStart"/>
      <w:r w:rsidR="002D7526" w:rsidRPr="002D7526">
        <w:rPr>
          <w:rFonts w:ascii="Times New Roman" w:hAnsi="Times New Roman" w:cs="Times New Roman"/>
          <w:sz w:val="28"/>
        </w:rPr>
        <w:t>однодетальные</w:t>
      </w:r>
      <w:proofErr w:type="spellEnd"/>
      <w:r w:rsidR="002D7526" w:rsidRPr="002D7526">
        <w:rPr>
          <w:rFonts w:ascii="Times New Roman" w:hAnsi="Times New Roman" w:cs="Times New Roman"/>
          <w:sz w:val="28"/>
        </w:rPr>
        <w:t xml:space="preserve"> и </w:t>
      </w:r>
      <w:proofErr w:type="spellStart"/>
      <w:r w:rsidR="002D7526" w:rsidRPr="002D7526">
        <w:rPr>
          <w:rFonts w:ascii="Times New Roman" w:hAnsi="Times New Roman" w:cs="Times New Roman"/>
          <w:sz w:val="28"/>
        </w:rPr>
        <w:t>многодетальные</w:t>
      </w:r>
      <w:proofErr w:type="spellEnd"/>
      <w:r w:rsidR="002D7526" w:rsidRPr="002D7526">
        <w:rPr>
          <w:rFonts w:ascii="Times New Roman" w:hAnsi="Times New Roman" w:cs="Times New Roman"/>
          <w:sz w:val="28"/>
        </w:rPr>
        <w:t xml:space="preserve">, неподвижным соединениям деталей; </w:t>
      </w:r>
    </w:p>
    <w:p w:rsidR="002A167C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sz w:val="28"/>
        </w:rPr>
        <w:t xml:space="preserve">- </w:t>
      </w:r>
      <w:r w:rsidR="002A167C" w:rsidRPr="002D7526">
        <w:rPr>
          <w:rFonts w:ascii="Times New Roman" w:hAnsi="Times New Roman" w:cs="Times New Roman"/>
          <w:sz w:val="28"/>
        </w:rPr>
        <w:t>технологической последовательности</w:t>
      </w:r>
      <w:r w:rsidRPr="002D7526">
        <w:rPr>
          <w:rFonts w:ascii="Times New Roman" w:hAnsi="Times New Roman" w:cs="Times New Roman"/>
          <w:sz w:val="28"/>
        </w:rPr>
        <w:t xml:space="preserve"> изготовления </w:t>
      </w:r>
      <w:r w:rsidR="002A167C" w:rsidRPr="002D7526">
        <w:rPr>
          <w:rFonts w:ascii="Times New Roman" w:hAnsi="Times New Roman" w:cs="Times New Roman"/>
          <w:sz w:val="28"/>
        </w:rPr>
        <w:t>несложных конструкций</w:t>
      </w:r>
    </w:p>
    <w:p w:rsidR="002A167C" w:rsidRPr="002A167C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i/>
          <w:sz w:val="28"/>
        </w:rPr>
      </w:pPr>
      <w:r w:rsidRPr="002A167C">
        <w:rPr>
          <w:rFonts w:ascii="Times New Roman" w:hAnsi="Times New Roman" w:cs="Times New Roman"/>
          <w:i/>
          <w:sz w:val="28"/>
        </w:rPr>
        <w:t xml:space="preserve"> Обучающийся получит возможность научиться:</w:t>
      </w:r>
    </w:p>
    <w:p w:rsidR="002A167C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sz w:val="28"/>
        </w:rPr>
        <w:t xml:space="preserve"> - с помощью учителя анализировать, планировать предстоящую практическую работу, осуществлять контроль качества результатов собственной практической деятельности; самостоятельно определять количество деталей в конструкции моделей. </w:t>
      </w:r>
    </w:p>
    <w:p w:rsidR="002D7526" w:rsidRDefault="002D7526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D7526">
        <w:rPr>
          <w:rFonts w:ascii="Times New Roman" w:hAnsi="Times New Roman" w:cs="Times New Roman"/>
          <w:sz w:val="28"/>
        </w:rPr>
        <w:t>-  реализовывать творческий замысел.</w:t>
      </w:r>
    </w:p>
    <w:p w:rsid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A167C" w:rsidRP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A167C">
        <w:rPr>
          <w:rFonts w:ascii="Times New Roman" w:hAnsi="Times New Roman" w:cs="Times New Roman"/>
          <w:b/>
          <w:sz w:val="28"/>
        </w:rPr>
        <w:t>Тематическое планирование</w:t>
      </w:r>
    </w:p>
    <w:p w:rsidR="002A167C" w:rsidRP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A167C">
        <w:rPr>
          <w:rFonts w:ascii="Times New Roman" w:hAnsi="Times New Roman" w:cs="Times New Roman"/>
          <w:b/>
          <w:sz w:val="28"/>
        </w:rPr>
        <w:t>1 класс</w:t>
      </w:r>
    </w:p>
    <w:p w:rsid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A167C">
        <w:rPr>
          <w:rFonts w:ascii="Times New Roman" w:hAnsi="Times New Roman" w:cs="Times New Roman"/>
          <w:b/>
          <w:sz w:val="28"/>
        </w:rPr>
        <w:t>1 ч в неделю, всего 33 часа</w:t>
      </w:r>
    </w:p>
    <w:p w:rsid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310"/>
        <w:gridCol w:w="8035"/>
      </w:tblGrid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№ п/п</w:t>
            </w:r>
          </w:p>
        </w:tc>
        <w:tc>
          <w:tcPr>
            <w:tcW w:w="8035" w:type="dxa"/>
          </w:tcPr>
          <w:p w:rsidR="002A167C" w:rsidRPr="002A167C" w:rsidRDefault="002A167C" w:rsidP="002A167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Тема</w:t>
            </w:r>
            <w:r>
              <w:rPr>
                <w:rFonts w:ascii="Times New Roman" w:hAnsi="Times New Roman" w:cs="Times New Roman"/>
                <w:b/>
                <w:sz w:val="28"/>
              </w:rPr>
              <w:t>, цель</w:t>
            </w:r>
          </w:p>
        </w:tc>
      </w:tr>
      <w:tr w:rsidR="002A167C" w:rsidTr="00697EF5">
        <w:tc>
          <w:tcPr>
            <w:tcW w:w="9345" w:type="dxa"/>
            <w:gridSpan w:val="2"/>
          </w:tcPr>
          <w:p w:rsidR="002A167C" w:rsidRDefault="002A167C" w:rsidP="002A167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I четверть (9 часов)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2A167C" w:rsidRDefault="002A167C" w:rsidP="002A167C">
            <w:pPr>
              <w:rPr>
                <w:rFonts w:ascii="Times New Roman" w:hAnsi="Times New Roman" w:cs="Times New Roman"/>
                <w:sz w:val="28"/>
              </w:rPr>
            </w:pPr>
            <w:r w:rsidRPr="002A167C">
              <w:rPr>
                <w:rFonts w:ascii="Times New Roman" w:hAnsi="Times New Roman" w:cs="Times New Roman"/>
                <w:sz w:val="28"/>
              </w:rPr>
              <w:t>Введение. Знакомство с нов</w:t>
            </w:r>
            <w:r>
              <w:rPr>
                <w:rFonts w:ascii="Times New Roman" w:hAnsi="Times New Roman" w:cs="Times New Roman"/>
                <w:sz w:val="28"/>
              </w:rPr>
              <w:t xml:space="preserve">ым предметом, конструктором </w:t>
            </w:r>
            <w:r w:rsidRPr="002A167C">
              <w:rPr>
                <w:rFonts w:ascii="Times New Roman" w:hAnsi="Times New Roman" w:cs="Times New Roman"/>
                <w:sz w:val="28"/>
              </w:rPr>
              <w:t>«</w:t>
            </w:r>
            <w:r>
              <w:rPr>
                <w:rFonts w:ascii="Times New Roman" w:hAnsi="Times New Roman" w:cs="Times New Roman"/>
                <w:sz w:val="28"/>
                <w:lang w:val="en-US"/>
              </w:rPr>
              <w:t>Lego</w:t>
            </w:r>
            <w:r w:rsidRPr="002A167C">
              <w:rPr>
                <w:rFonts w:ascii="Times New Roman" w:hAnsi="Times New Roman" w:cs="Times New Roman"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</w:rPr>
              <w:t>- эмоции</w:t>
            </w:r>
            <w:r w:rsidRPr="002A167C">
              <w:rPr>
                <w:rFonts w:ascii="Times New Roman" w:hAnsi="Times New Roman" w:cs="Times New Roman"/>
                <w:sz w:val="28"/>
              </w:rPr>
              <w:t>». Свободное конструирование.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2A167C" w:rsidRDefault="002A167C" w:rsidP="002A167C">
            <w:pPr>
              <w:rPr>
                <w:rFonts w:ascii="Times New Roman" w:hAnsi="Times New Roman" w:cs="Times New Roman"/>
                <w:sz w:val="28"/>
              </w:rPr>
            </w:pPr>
            <w:r w:rsidRPr="002A167C">
              <w:rPr>
                <w:rFonts w:ascii="Times New Roman" w:hAnsi="Times New Roman" w:cs="Times New Roman"/>
                <w:sz w:val="28"/>
              </w:rPr>
              <w:t>Начальное упражнение 1 — Изучение кирпичиков с лицами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2A167C" w:rsidRDefault="002A167C" w:rsidP="002A167C">
            <w:pPr>
              <w:rPr>
                <w:rFonts w:ascii="Times New Roman" w:hAnsi="Times New Roman" w:cs="Times New Roman"/>
                <w:sz w:val="28"/>
              </w:rPr>
            </w:pPr>
            <w:r w:rsidRPr="002A167C">
              <w:rPr>
                <w:rFonts w:ascii="Times New Roman" w:hAnsi="Times New Roman" w:cs="Times New Roman"/>
                <w:sz w:val="28"/>
              </w:rPr>
              <w:t>Начальное упражнение 2 — Знакомство с персонажами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 xml:space="preserve">«Скверный день Жанны». </w:t>
            </w:r>
            <w:r w:rsidR="002A167C" w:rsidRPr="00CB20E5">
              <w:rPr>
                <w:rFonts w:ascii="Times New Roman" w:hAnsi="Times New Roman" w:cs="Times New Roman"/>
                <w:sz w:val="28"/>
              </w:rPr>
              <w:t>Что делать с грустью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«Женя чувствует беспокойство». Что делать с беспокойством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«Зоя настаивает на своём». Что делать с несогласием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«Женя пробует что-то новое». Как научиться упорству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«Шурик шалит». Понимание того, как наше поведение влияет на окружающих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Default="00CB20E5" w:rsidP="00CB20E5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«У Жанны появляется великан по имени Гнев». Что делать с гневом</w:t>
            </w:r>
          </w:p>
        </w:tc>
      </w:tr>
      <w:tr w:rsidR="00CB20E5" w:rsidTr="00771123">
        <w:tc>
          <w:tcPr>
            <w:tcW w:w="9345" w:type="dxa"/>
            <w:gridSpan w:val="2"/>
          </w:tcPr>
          <w:p w:rsidR="00CB20E5" w:rsidRDefault="00CB20E5" w:rsidP="002A167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</w:t>
            </w:r>
            <w:r w:rsidRPr="002A167C">
              <w:rPr>
                <w:rFonts w:ascii="Times New Roman" w:hAnsi="Times New Roman" w:cs="Times New Roman"/>
                <w:b/>
                <w:sz w:val="28"/>
              </w:rPr>
              <w:t>I</w:t>
            </w:r>
            <w:r w:rsidRPr="002A167C">
              <w:rPr>
                <w:rFonts w:ascii="Times New Roman" w:hAnsi="Times New Roman" w:cs="Times New Roman"/>
                <w:b/>
                <w:sz w:val="28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</w:rPr>
              <w:t>четверть (7</w:t>
            </w:r>
            <w:r w:rsidRPr="002A167C">
              <w:rPr>
                <w:rFonts w:ascii="Times New Roman" w:hAnsi="Times New Roman" w:cs="Times New Roman"/>
                <w:b/>
                <w:sz w:val="28"/>
              </w:rPr>
              <w:t xml:space="preserve"> часов)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820B4F" w:rsidP="00820B4F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«</w:t>
            </w:r>
            <w:r w:rsidR="00CB20E5" w:rsidRPr="00CB20E5">
              <w:rPr>
                <w:rFonts w:ascii="Times New Roman" w:hAnsi="Times New Roman" w:cs="Times New Roman"/>
                <w:sz w:val="28"/>
              </w:rPr>
              <w:t xml:space="preserve">Шурик нарушает личное пространство </w:t>
            </w:r>
            <w:r>
              <w:rPr>
                <w:rFonts w:ascii="Times New Roman" w:hAnsi="Times New Roman" w:cs="Times New Roman"/>
                <w:sz w:val="28"/>
              </w:rPr>
              <w:t xml:space="preserve">Жени». </w:t>
            </w:r>
            <w:r w:rsidR="00CB20E5" w:rsidRPr="00CB20E5">
              <w:rPr>
                <w:rFonts w:ascii="Times New Roman" w:hAnsi="Times New Roman" w:cs="Times New Roman"/>
                <w:sz w:val="28"/>
              </w:rPr>
              <w:t>Урок о личном пространстве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«Жанна чувствует себя отверженной». Что делать с ревностью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«Жанна с Женей узнают про несчастные случаи». Понимание того, что несчастные случаи происходят нечаянно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«Женя испытывает досаду». Что делать с досадой</w:t>
            </w:r>
          </w:p>
        </w:tc>
      </w:tr>
      <w:tr w:rsidR="002A167C" w:rsidTr="00CB20E5">
        <w:tc>
          <w:tcPr>
            <w:tcW w:w="1310" w:type="dxa"/>
          </w:tcPr>
          <w:p w:rsidR="002A167C" w:rsidRPr="002A167C" w:rsidRDefault="002A167C" w:rsidP="002A167C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«Зоя испытывает смущение». Что делать со смущением</w:t>
            </w:r>
          </w:p>
        </w:tc>
      </w:tr>
      <w:tr w:rsidR="002A167C" w:rsidTr="00CB20E5">
        <w:tc>
          <w:tcPr>
            <w:tcW w:w="1310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lastRenderedPageBreak/>
              <w:t>15-16</w:t>
            </w: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«Жанне с Женей надо выяснить отношения». Как уладить ссору</w:t>
            </w:r>
          </w:p>
        </w:tc>
      </w:tr>
      <w:tr w:rsidR="00CB20E5" w:rsidTr="00F9773B">
        <w:tc>
          <w:tcPr>
            <w:tcW w:w="9345" w:type="dxa"/>
            <w:gridSpan w:val="2"/>
          </w:tcPr>
          <w:p w:rsidR="00CB20E5" w:rsidRDefault="00CB20E5" w:rsidP="002A167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>
              <w:rPr>
                <w:rFonts w:ascii="Times New Roman" w:hAnsi="Times New Roman" w:cs="Times New Roman"/>
                <w:b/>
                <w:sz w:val="28"/>
              </w:rPr>
              <w:t>I</w:t>
            </w:r>
            <w:r w:rsidRPr="002A167C">
              <w:rPr>
                <w:rFonts w:ascii="Times New Roman" w:hAnsi="Times New Roman" w:cs="Times New Roman"/>
                <w:b/>
                <w:sz w:val="28"/>
              </w:rPr>
              <w:t>II</w:t>
            </w:r>
            <w:r>
              <w:rPr>
                <w:rFonts w:ascii="Times New Roman" w:hAnsi="Times New Roman" w:cs="Times New Roman"/>
                <w:b/>
                <w:sz w:val="28"/>
              </w:rPr>
              <w:t xml:space="preserve"> четверть (9</w:t>
            </w:r>
            <w:r w:rsidRPr="002A167C">
              <w:rPr>
                <w:rFonts w:ascii="Times New Roman" w:hAnsi="Times New Roman" w:cs="Times New Roman"/>
                <w:b/>
                <w:sz w:val="28"/>
              </w:rPr>
              <w:t xml:space="preserve"> часов)</w:t>
            </w:r>
          </w:p>
        </w:tc>
      </w:tr>
      <w:tr w:rsidR="002A167C" w:rsidTr="00CB20E5">
        <w:tc>
          <w:tcPr>
            <w:tcW w:w="1310" w:type="dxa"/>
          </w:tcPr>
          <w:p w:rsidR="002A167C" w:rsidRPr="00CB20E5" w:rsidRDefault="00CB20E5" w:rsidP="00CB30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17</w:t>
            </w:r>
            <w:r>
              <w:rPr>
                <w:rFonts w:ascii="Times New Roman" w:hAnsi="Times New Roman" w:cs="Times New Roman"/>
                <w:sz w:val="28"/>
              </w:rPr>
              <w:t>-18</w:t>
            </w: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Станции</w:t>
            </w:r>
            <w:r w:rsidR="00CB30F6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2A167C" w:rsidTr="00CB20E5">
        <w:tc>
          <w:tcPr>
            <w:tcW w:w="1310" w:type="dxa"/>
          </w:tcPr>
          <w:p w:rsidR="002A167C" w:rsidRPr="00CB20E5" w:rsidRDefault="00CB30F6" w:rsidP="00CB30F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   </w:t>
            </w:r>
            <w:r w:rsidR="00CB20E5">
              <w:rPr>
                <w:rFonts w:ascii="Times New Roman" w:hAnsi="Times New Roman" w:cs="Times New Roman"/>
                <w:sz w:val="28"/>
              </w:rPr>
              <w:t>19-20</w:t>
            </w: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Автопортреты</w:t>
            </w:r>
            <w:r w:rsidR="00CB30F6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2A167C" w:rsidTr="00CB20E5">
        <w:tc>
          <w:tcPr>
            <w:tcW w:w="1310" w:type="dxa"/>
          </w:tcPr>
          <w:p w:rsidR="002A167C" w:rsidRPr="00CB20E5" w:rsidRDefault="00CB20E5" w:rsidP="00CB30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21-22</w:t>
            </w: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Все наши чувства</w:t>
            </w:r>
            <w:r w:rsidR="00CB30F6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2A167C" w:rsidTr="00CB20E5">
        <w:tc>
          <w:tcPr>
            <w:tcW w:w="1310" w:type="dxa"/>
          </w:tcPr>
          <w:p w:rsidR="002A167C" w:rsidRPr="00CB20E5" w:rsidRDefault="00CB20E5" w:rsidP="00CB30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23</w:t>
            </w:r>
            <w:r w:rsidR="00CB30F6">
              <w:rPr>
                <w:rFonts w:ascii="Times New Roman" w:hAnsi="Times New Roman" w:cs="Times New Roman"/>
                <w:sz w:val="28"/>
              </w:rPr>
              <w:t>-24</w:t>
            </w: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>Сложные эмоции</w:t>
            </w:r>
            <w:r w:rsidR="00CB30F6">
              <w:rPr>
                <w:rFonts w:ascii="Times New Roman" w:hAnsi="Times New Roman" w:cs="Times New Roman"/>
                <w:sz w:val="28"/>
              </w:rPr>
              <w:t>.</w:t>
            </w:r>
          </w:p>
        </w:tc>
      </w:tr>
      <w:tr w:rsidR="002A167C" w:rsidTr="00CB20E5">
        <w:tc>
          <w:tcPr>
            <w:tcW w:w="1310" w:type="dxa"/>
          </w:tcPr>
          <w:p w:rsidR="002A167C" w:rsidRPr="00CB20E5" w:rsidRDefault="00CB30F6" w:rsidP="00CB30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25</w:t>
            </w:r>
          </w:p>
        </w:tc>
        <w:tc>
          <w:tcPr>
            <w:tcW w:w="8035" w:type="dxa"/>
          </w:tcPr>
          <w:p w:rsidR="002A167C" w:rsidRPr="00CB20E5" w:rsidRDefault="00CB20E5" w:rsidP="00CB20E5">
            <w:pPr>
              <w:rPr>
                <w:rFonts w:ascii="Times New Roman" w:hAnsi="Times New Roman" w:cs="Times New Roman"/>
                <w:sz w:val="28"/>
              </w:rPr>
            </w:pPr>
            <w:r w:rsidRPr="00CB20E5">
              <w:rPr>
                <w:rFonts w:ascii="Times New Roman" w:hAnsi="Times New Roman" w:cs="Times New Roman"/>
                <w:sz w:val="28"/>
              </w:rPr>
              <w:t xml:space="preserve">Давай дружить! </w:t>
            </w:r>
          </w:p>
        </w:tc>
      </w:tr>
      <w:tr w:rsidR="00CB30F6" w:rsidTr="00C934F4">
        <w:tc>
          <w:tcPr>
            <w:tcW w:w="9345" w:type="dxa"/>
            <w:gridSpan w:val="2"/>
          </w:tcPr>
          <w:p w:rsidR="00CB30F6" w:rsidRDefault="00CB30F6" w:rsidP="002A167C">
            <w:pPr>
              <w:jc w:val="center"/>
              <w:rPr>
                <w:rFonts w:ascii="Times New Roman" w:hAnsi="Times New Roman" w:cs="Times New Roman"/>
                <w:b/>
                <w:sz w:val="28"/>
              </w:rPr>
            </w:pPr>
            <w:r w:rsidRPr="00CB30F6">
              <w:rPr>
                <w:rFonts w:ascii="Times New Roman" w:hAnsi="Times New Roman" w:cs="Times New Roman"/>
                <w:b/>
                <w:sz w:val="28"/>
              </w:rPr>
              <w:t>IV четверть (8 часов)</w:t>
            </w:r>
          </w:p>
        </w:tc>
      </w:tr>
      <w:tr w:rsidR="002A167C" w:rsidTr="00CB20E5">
        <w:tc>
          <w:tcPr>
            <w:tcW w:w="1310" w:type="dxa"/>
          </w:tcPr>
          <w:p w:rsidR="002A167C" w:rsidRPr="00CB30F6" w:rsidRDefault="00CB30F6" w:rsidP="00CB30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B30F6">
              <w:rPr>
                <w:rFonts w:ascii="Times New Roman" w:hAnsi="Times New Roman" w:cs="Times New Roman"/>
                <w:sz w:val="28"/>
              </w:rPr>
              <w:t>26</w:t>
            </w:r>
          </w:p>
        </w:tc>
        <w:tc>
          <w:tcPr>
            <w:tcW w:w="8035" w:type="dxa"/>
          </w:tcPr>
          <w:p w:rsidR="002A167C" w:rsidRPr="00CB30F6" w:rsidRDefault="00CB30F6" w:rsidP="00CB30F6">
            <w:pPr>
              <w:rPr>
                <w:rFonts w:ascii="Times New Roman" w:hAnsi="Times New Roman" w:cs="Times New Roman"/>
                <w:sz w:val="28"/>
              </w:rPr>
            </w:pPr>
            <w:r w:rsidRPr="00CB30F6">
              <w:rPr>
                <w:rFonts w:ascii="Times New Roman" w:hAnsi="Times New Roman" w:cs="Times New Roman"/>
                <w:sz w:val="28"/>
              </w:rPr>
              <w:t>«Моя первая история»</w:t>
            </w:r>
          </w:p>
        </w:tc>
      </w:tr>
      <w:tr w:rsidR="002A167C" w:rsidTr="00CB20E5">
        <w:tc>
          <w:tcPr>
            <w:tcW w:w="1310" w:type="dxa"/>
          </w:tcPr>
          <w:p w:rsidR="002A167C" w:rsidRPr="00CB30F6" w:rsidRDefault="00CB30F6" w:rsidP="00CB30F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B30F6">
              <w:rPr>
                <w:rFonts w:ascii="Times New Roman" w:hAnsi="Times New Roman" w:cs="Times New Roman"/>
                <w:sz w:val="28"/>
              </w:rPr>
              <w:t>27</w:t>
            </w:r>
          </w:p>
        </w:tc>
        <w:tc>
          <w:tcPr>
            <w:tcW w:w="8035" w:type="dxa"/>
          </w:tcPr>
          <w:p w:rsidR="002A167C" w:rsidRPr="00CB30F6" w:rsidRDefault="00CB30F6" w:rsidP="00CB30F6">
            <w:pPr>
              <w:rPr>
                <w:rFonts w:ascii="Times New Roman" w:hAnsi="Times New Roman" w:cs="Times New Roman"/>
                <w:sz w:val="28"/>
              </w:rPr>
            </w:pPr>
            <w:r w:rsidRPr="00CB30F6">
              <w:rPr>
                <w:rFonts w:ascii="Times New Roman" w:hAnsi="Times New Roman" w:cs="Times New Roman"/>
                <w:sz w:val="28"/>
              </w:rPr>
              <w:t>«Люди мира»</w:t>
            </w:r>
          </w:p>
        </w:tc>
      </w:tr>
      <w:tr w:rsidR="002A167C" w:rsidTr="00CB20E5">
        <w:tc>
          <w:tcPr>
            <w:tcW w:w="1310" w:type="dxa"/>
          </w:tcPr>
          <w:p w:rsidR="002A167C" w:rsidRPr="00C94C8B" w:rsidRDefault="00C94C8B" w:rsidP="00C94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94C8B">
              <w:rPr>
                <w:rFonts w:ascii="Times New Roman" w:hAnsi="Times New Roman" w:cs="Times New Roman"/>
                <w:sz w:val="28"/>
              </w:rPr>
              <w:t>28-29</w:t>
            </w:r>
          </w:p>
        </w:tc>
        <w:tc>
          <w:tcPr>
            <w:tcW w:w="8035" w:type="dxa"/>
          </w:tcPr>
          <w:p w:rsidR="002A167C" w:rsidRPr="00C94C8B" w:rsidRDefault="00C94C8B" w:rsidP="00C94C8B">
            <w:pPr>
              <w:rPr>
                <w:rFonts w:ascii="Times New Roman" w:hAnsi="Times New Roman" w:cs="Times New Roman"/>
                <w:sz w:val="28"/>
              </w:rPr>
            </w:pPr>
            <w:r w:rsidRPr="00C94C8B">
              <w:rPr>
                <w:rFonts w:ascii="Times New Roman" w:hAnsi="Times New Roman" w:cs="Times New Roman"/>
                <w:sz w:val="28"/>
              </w:rPr>
              <w:t>Уникальные сооружения</w:t>
            </w:r>
          </w:p>
        </w:tc>
      </w:tr>
      <w:tr w:rsidR="002A167C" w:rsidTr="00CB20E5">
        <w:tc>
          <w:tcPr>
            <w:tcW w:w="1310" w:type="dxa"/>
          </w:tcPr>
          <w:p w:rsidR="002A167C" w:rsidRPr="00C94C8B" w:rsidRDefault="00C94C8B" w:rsidP="00C94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94C8B">
              <w:rPr>
                <w:rFonts w:ascii="Times New Roman" w:hAnsi="Times New Roman" w:cs="Times New Roman"/>
                <w:sz w:val="28"/>
              </w:rPr>
              <w:t>30</w:t>
            </w:r>
          </w:p>
        </w:tc>
        <w:tc>
          <w:tcPr>
            <w:tcW w:w="8035" w:type="dxa"/>
          </w:tcPr>
          <w:p w:rsidR="002A167C" w:rsidRPr="00C94C8B" w:rsidRDefault="00C94C8B" w:rsidP="00C94C8B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Построй свои эмоции </w:t>
            </w:r>
          </w:p>
        </w:tc>
      </w:tr>
      <w:tr w:rsidR="002A167C" w:rsidTr="00CB20E5">
        <w:tc>
          <w:tcPr>
            <w:tcW w:w="1310" w:type="dxa"/>
          </w:tcPr>
          <w:p w:rsidR="002A167C" w:rsidRPr="00C94C8B" w:rsidRDefault="00C94C8B" w:rsidP="00C94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C94C8B">
              <w:rPr>
                <w:rFonts w:ascii="Times New Roman" w:hAnsi="Times New Roman" w:cs="Times New Roman"/>
                <w:sz w:val="28"/>
              </w:rPr>
              <w:t>31</w:t>
            </w:r>
          </w:p>
        </w:tc>
        <w:tc>
          <w:tcPr>
            <w:tcW w:w="8035" w:type="dxa"/>
          </w:tcPr>
          <w:p w:rsidR="002A167C" w:rsidRDefault="00C94C8B" w:rsidP="00C94C8B">
            <w:pPr>
              <w:rPr>
                <w:rFonts w:ascii="Times New Roman" w:hAnsi="Times New Roman" w:cs="Times New Roman"/>
                <w:b/>
                <w:sz w:val="28"/>
              </w:rPr>
            </w:pPr>
            <w:r w:rsidRPr="00C94C8B">
              <w:rPr>
                <w:rFonts w:ascii="Times New Roman" w:hAnsi="Times New Roman" w:cs="Times New Roman"/>
                <w:sz w:val="28"/>
              </w:rPr>
              <w:t>Конструирование под музыку</w:t>
            </w:r>
          </w:p>
        </w:tc>
      </w:tr>
      <w:tr w:rsidR="00C94C8B" w:rsidTr="00CB20E5">
        <w:tc>
          <w:tcPr>
            <w:tcW w:w="1310" w:type="dxa"/>
          </w:tcPr>
          <w:p w:rsidR="00C94C8B" w:rsidRPr="00CB30F6" w:rsidRDefault="00C94C8B" w:rsidP="00C94C8B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32-33</w:t>
            </w:r>
          </w:p>
        </w:tc>
        <w:tc>
          <w:tcPr>
            <w:tcW w:w="8035" w:type="dxa"/>
          </w:tcPr>
          <w:p w:rsidR="00C94C8B" w:rsidRPr="00CB30F6" w:rsidRDefault="00C94C8B" w:rsidP="00C94C8B">
            <w:pPr>
              <w:rPr>
                <w:rFonts w:ascii="Times New Roman" w:hAnsi="Times New Roman" w:cs="Times New Roman"/>
                <w:sz w:val="28"/>
              </w:rPr>
            </w:pPr>
            <w:bookmarkStart w:id="0" w:name="_GoBack"/>
            <w:r w:rsidRPr="00CB30F6">
              <w:rPr>
                <w:rFonts w:ascii="Times New Roman" w:hAnsi="Times New Roman" w:cs="Times New Roman"/>
                <w:sz w:val="28"/>
              </w:rPr>
              <w:t>Подведение итогов изучения курса.  Представление и защита проектов.</w:t>
            </w:r>
            <w:bookmarkEnd w:id="0"/>
          </w:p>
        </w:tc>
      </w:tr>
    </w:tbl>
    <w:p w:rsid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A167C" w:rsidRP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2A167C" w:rsidRPr="002A167C" w:rsidRDefault="002A167C" w:rsidP="002A167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 w:rsidRPr="002A167C">
        <w:rPr>
          <w:rFonts w:ascii="Times New Roman" w:hAnsi="Times New Roman" w:cs="Times New Roman"/>
          <w:b/>
          <w:sz w:val="28"/>
        </w:rPr>
        <w:t>V. Практическая часть рабочей программы по курсу «</w:t>
      </w:r>
      <w:proofErr w:type="spellStart"/>
      <w:r>
        <w:rPr>
          <w:rFonts w:ascii="Times New Roman" w:hAnsi="Times New Roman" w:cs="Times New Roman"/>
          <w:b/>
          <w:sz w:val="28"/>
        </w:rPr>
        <w:t>Лего</w:t>
      </w:r>
      <w:proofErr w:type="spellEnd"/>
      <w:r>
        <w:rPr>
          <w:rFonts w:ascii="Times New Roman" w:hAnsi="Times New Roman" w:cs="Times New Roman"/>
          <w:b/>
          <w:sz w:val="28"/>
        </w:rPr>
        <w:t xml:space="preserve"> - эмоции</w:t>
      </w:r>
      <w:r w:rsidRPr="002A167C">
        <w:rPr>
          <w:rFonts w:ascii="Times New Roman" w:hAnsi="Times New Roman" w:cs="Times New Roman"/>
          <w:b/>
          <w:sz w:val="28"/>
        </w:rPr>
        <w:t>»</w:t>
      </w:r>
    </w:p>
    <w:p w:rsid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  <w:r w:rsidRPr="002A167C">
        <w:rPr>
          <w:rFonts w:ascii="Times New Roman" w:hAnsi="Times New Roman" w:cs="Times New Roman"/>
          <w:sz w:val="28"/>
        </w:rPr>
        <w:t xml:space="preserve"> 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17"/>
        <w:gridCol w:w="2415"/>
        <w:gridCol w:w="1131"/>
        <w:gridCol w:w="1150"/>
        <w:gridCol w:w="1169"/>
        <w:gridCol w:w="1172"/>
        <w:gridCol w:w="1191"/>
      </w:tblGrid>
      <w:tr w:rsidR="002A167C" w:rsidTr="002A167C">
        <w:tc>
          <w:tcPr>
            <w:tcW w:w="1129" w:type="dxa"/>
            <w:vMerge w:val="restart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 xml:space="preserve">№ п / п </w:t>
            </w:r>
          </w:p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33" w:type="dxa"/>
            <w:vMerge w:val="restart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 xml:space="preserve">Название работ </w:t>
            </w:r>
          </w:p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5883" w:type="dxa"/>
            <w:gridSpan w:val="5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1 класс</w:t>
            </w:r>
          </w:p>
        </w:tc>
      </w:tr>
      <w:tr w:rsidR="002A167C" w:rsidTr="002A167C">
        <w:tc>
          <w:tcPr>
            <w:tcW w:w="1129" w:type="dxa"/>
            <w:vMerge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2333" w:type="dxa"/>
            <w:vMerge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148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</w:p>
        </w:tc>
        <w:tc>
          <w:tcPr>
            <w:tcW w:w="1165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</w:p>
        </w:tc>
        <w:tc>
          <w:tcPr>
            <w:tcW w:w="1182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>II</w:t>
            </w: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</w:p>
        </w:tc>
        <w:tc>
          <w:tcPr>
            <w:tcW w:w="1185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>I</w:t>
            </w: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V </w:t>
            </w:r>
          </w:p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  <w:tc>
          <w:tcPr>
            <w:tcW w:w="1203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  <w:lang w:val="en-US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год</w:t>
            </w:r>
            <w:r w:rsidRPr="002A167C">
              <w:rPr>
                <w:rFonts w:ascii="Times New Roman" w:hAnsi="Times New Roman" w:cs="Times New Roman"/>
                <w:b/>
                <w:sz w:val="28"/>
                <w:lang w:val="en-US"/>
              </w:rPr>
              <w:t xml:space="preserve"> </w:t>
            </w:r>
          </w:p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</w:p>
        </w:tc>
      </w:tr>
      <w:tr w:rsidR="002A167C" w:rsidTr="002A167C">
        <w:tc>
          <w:tcPr>
            <w:tcW w:w="1129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1</w:t>
            </w:r>
          </w:p>
        </w:tc>
        <w:tc>
          <w:tcPr>
            <w:tcW w:w="2333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Диагностические работы</w:t>
            </w:r>
          </w:p>
        </w:tc>
        <w:tc>
          <w:tcPr>
            <w:tcW w:w="1148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165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182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-</w:t>
            </w:r>
          </w:p>
        </w:tc>
        <w:tc>
          <w:tcPr>
            <w:tcW w:w="1185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1203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</w:tr>
      <w:tr w:rsidR="002A167C" w:rsidTr="002A167C">
        <w:tc>
          <w:tcPr>
            <w:tcW w:w="1129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2</w:t>
            </w:r>
          </w:p>
        </w:tc>
        <w:tc>
          <w:tcPr>
            <w:tcW w:w="2333" w:type="dxa"/>
          </w:tcPr>
          <w:p w:rsidR="002A167C" w:rsidRPr="002A167C" w:rsidRDefault="002A167C" w:rsidP="002A167C">
            <w:pPr>
              <w:jc w:val="both"/>
              <w:rPr>
                <w:rFonts w:ascii="Times New Roman" w:hAnsi="Times New Roman" w:cs="Times New Roman"/>
                <w:b/>
                <w:sz w:val="28"/>
              </w:rPr>
            </w:pPr>
            <w:r w:rsidRPr="002A167C">
              <w:rPr>
                <w:rFonts w:ascii="Times New Roman" w:hAnsi="Times New Roman" w:cs="Times New Roman"/>
                <w:b/>
                <w:sz w:val="28"/>
              </w:rPr>
              <w:t>Практические работы</w:t>
            </w:r>
          </w:p>
        </w:tc>
        <w:tc>
          <w:tcPr>
            <w:tcW w:w="1148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65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82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185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  <w:tc>
          <w:tcPr>
            <w:tcW w:w="1203" w:type="dxa"/>
          </w:tcPr>
          <w:p w:rsidR="002A167C" w:rsidRDefault="002A167C" w:rsidP="002A167C">
            <w:pPr>
              <w:jc w:val="both"/>
              <w:rPr>
                <w:rFonts w:ascii="Times New Roman" w:hAnsi="Times New Roman" w:cs="Times New Roman"/>
                <w:sz w:val="28"/>
              </w:rPr>
            </w:pPr>
          </w:p>
        </w:tc>
      </w:tr>
    </w:tbl>
    <w:p w:rsidR="002A167C" w:rsidRP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:rsidR="002A167C" w:rsidRP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2A167C" w:rsidRPr="002A167C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  <w:lang w:val="en-US"/>
        </w:rPr>
      </w:pPr>
    </w:p>
    <w:p w:rsidR="002A167C" w:rsidRPr="002D7526" w:rsidRDefault="002A167C" w:rsidP="002A167C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sectPr w:rsidR="002A167C" w:rsidRPr="002D75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73346D"/>
    <w:multiLevelType w:val="hybridMultilevel"/>
    <w:tmpl w:val="CEF40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991FA0"/>
    <w:multiLevelType w:val="hybridMultilevel"/>
    <w:tmpl w:val="8230D840"/>
    <w:lvl w:ilvl="0" w:tplc="373A21D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0D5B84"/>
    <w:multiLevelType w:val="hybridMultilevel"/>
    <w:tmpl w:val="6E9608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A05A1"/>
    <w:multiLevelType w:val="hybridMultilevel"/>
    <w:tmpl w:val="22FA5D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64A683F"/>
    <w:multiLevelType w:val="hybridMultilevel"/>
    <w:tmpl w:val="0FF6B0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0A37FE9"/>
    <w:multiLevelType w:val="hybridMultilevel"/>
    <w:tmpl w:val="A9E681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0E57AE"/>
    <w:multiLevelType w:val="hybridMultilevel"/>
    <w:tmpl w:val="F160A5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70A5402"/>
    <w:multiLevelType w:val="hybridMultilevel"/>
    <w:tmpl w:val="1D547D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41787"/>
    <w:multiLevelType w:val="multilevel"/>
    <w:tmpl w:val="97A28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7"/>
  </w:num>
  <w:num w:numId="5">
    <w:abstractNumId w:val="4"/>
  </w:num>
  <w:num w:numId="6">
    <w:abstractNumId w:val="5"/>
  </w:num>
  <w:num w:numId="7">
    <w:abstractNumId w:val="3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DBE"/>
    <w:rsid w:val="002A167C"/>
    <w:rsid w:val="002D7526"/>
    <w:rsid w:val="006E1DBE"/>
    <w:rsid w:val="00820B4F"/>
    <w:rsid w:val="00B8489C"/>
    <w:rsid w:val="00C94C8B"/>
    <w:rsid w:val="00CB20E5"/>
    <w:rsid w:val="00CB3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3CE868-2475-4765-848F-5AC345E55A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E1D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2D7526"/>
    <w:pPr>
      <w:ind w:left="720"/>
      <w:contextualSpacing/>
    </w:pPr>
  </w:style>
  <w:style w:type="table" w:styleId="a5">
    <w:name w:val="Table Grid"/>
    <w:basedOn w:val="a1"/>
    <w:uiPriority w:val="39"/>
    <w:rsid w:val="002A16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955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1328</Words>
  <Characters>7573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Терентий Гейц</dc:creator>
  <cp:keywords/>
  <dc:description/>
  <cp:lastModifiedBy>Терентий Гейц</cp:lastModifiedBy>
  <cp:revision>2</cp:revision>
  <dcterms:created xsi:type="dcterms:W3CDTF">2019-10-23T16:58:00Z</dcterms:created>
  <dcterms:modified xsi:type="dcterms:W3CDTF">2019-10-23T18:14:00Z</dcterms:modified>
</cp:coreProperties>
</file>