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27A" w:rsidRDefault="00EB127A" w:rsidP="001576EA">
      <w:pPr>
        <w:ind w:left="1134" w:hanging="1134"/>
        <w:jc w:val="center"/>
        <w:rPr>
          <w:rFonts w:ascii="Times New Roman" w:hAnsi="Times New Roman"/>
          <w:b/>
          <w:sz w:val="24"/>
          <w:szCs w:val="32"/>
        </w:rPr>
      </w:pPr>
      <w:bookmarkStart w:id="0" w:name="_GoBack"/>
      <w:bookmarkEnd w:id="0"/>
      <w:r w:rsidRPr="00EB127A">
        <w:rPr>
          <w:rFonts w:ascii="Times New Roman" w:hAnsi="Times New Roman"/>
          <w:b/>
          <w:noProof/>
          <w:sz w:val="24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628650" y="723900"/>
            <wp:positionH relativeFrom="margin">
              <wp:align>center</wp:align>
            </wp:positionH>
            <wp:positionV relativeFrom="margin">
              <wp:align>center</wp:align>
            </wp:positionV>
            <wp:extent cx="6390005" cy="9413233"/>
            <wp:effectExtent l="0" t="0" r="0" b="0"/>
            <wp:wrapSquare wrapText="bothSides"/>
            <wp:docPr id="1" name="Рисунок 1" descr="F:\РП Титульники\Из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П Титульники\Из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41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3E1D" w:rsidRPr="00EC68E9" w:rsidRDefault="00AC3E1D" w:rsidP="001576EA">
      <w:pPr>
        <w:ind w:left="1134" w:hanging="1134"/>
        <w:jc w:val="center"/>
        <w:rPr>
          <w:rFonts w:ascii="Times New Roman" w:hAnsi="Times New Roman"/>
          <w:b/>
          <w:sz w:val="24"/>
          <w:szCs w:val="32"/>
        </w:rPr>
      </w:pPr>
      <w:r w:rsidRPr="00EC68E9">
        <w:rPr>
          <w:rFonts w:ascii="Times New Roman" w:hAnsi="Times New Roman"/>
          <w:b/>
          <w:sz w:val="24"/>
          <w:szCs w:val="32"/>
        </w:rPr>
        <w:lastRenderedPageBreak/>
        <w:t>Пояснительная записка</w:t>
      </w:r>
    </w:p>
    <w:p w:rsidR="00AC3E1D" w:rsidRPr="00EC68E9" w:rsidRDefault="00AC3E1D" w:rsidP="009E6C60">
      <w:pPr>
        <w:pStyle w:val="a4"/>
        <w:jc w:val="both"/>
        <w:rPr>
          <w:rStyle w:val="Zag11"/>
          <w:rFonts w:ascii="Times New Roman" w:hAnsi="Times New Roman"/>
          <w:sz w:val="24"/>
          <w:szCs w:val="28"/>
        </w:rPr>
      </w:pPr>
      <w:r>
        <w:rPr>
          <w:rStyle w:val="Zag11"/>
          <w:rFonts w:ascii="Times New Roman" w:hAnsi="Times New Roman"/>
          <w:sz w:val="24"/>
          <w:szCs w:val="28"/>
        </w:rPr>
        <w:t xml:space="preserve">    </w:t>
      </w:r>
      <w:r w:rsidRPr="00EC68E9">
        <w:rPr>
          <w:rStyle w:val="Zag11"/>
          <w:rFonts w:ascii="Times New Roman" w:hAnsi="Times New Roman"/>
          <w:sz w:val="24"/>
          <w:szCs w:val="28"/>
        </w:rPr>
        <w:t xml:space="preserve">Программа  по </w:t>
      </w:r>
      <w:r>
        <w:rPr>
          <w:rStyle w:val="Zag11"/>
          <w:rFonts w:ascii="Times New Roman" w:hAnsi="Times New Roman"/>
          <w:sz w:val="24"/>
          <w:szCs w:val="28"/>
        </w:rPr>
        <w:t xml:space="preserve">изобразительному искусству </w:t>
      </w:r>
      <w:r w:rsidRPr="00EC68E9">
        <w:rPr>
          <w:rStyle w:val="Zag11"/>
          <w:rFonts w:ascii="Times New Roman" w:hAnsi="Times New Roman"/>
          <w:sz w:val="24"/>
          <w:szCs w:val="28"/>
        </w:rPr>
        <w:t xml:space="preserve"> для  2 класса разработана в соответствии с требованиями:</w:t>
      </w:r>
    </w:p>
    <w:p w:rsidR="00AC3E1D" w:rsidRPr="00EC68E9" w:rsidRDefault="00AC3E1D" w:rsidP="009E6C60">
      <w:pPr>
        <w:pStyle w:val="a4"/>
        <w:jc w:val="both"/>
        <w:rPr>
          <w:rStyle w:val="Zag11"/>
          <w:rFonts w:ascii="Times New Roman" w:hAnsi="Times New Roman"/>
          <w:sz w:val="24"/>
          <w:szCs w:val="28"/>
        </w:rPr>
      </w:pPr>
      <w:r w:rsidRPr="00EC68E9">
        <w:rPr>
          <w:rStyle w:val="Zag11"/>
          <w:rFonts w:ascii="Times New Roman" w:hAnsi="Times New Roman"/>
          <w:sz w:val="24"/>
          <w:szCs w:val="28"/>
        </w:rPr>
        <w:t>-  Федерального закона « Об образовании в Российской Федерации» от 29.12.2012 № 273</w:t>
      </w:r>
    </w:p>
    <w:p w:rsidR="00AC3E1D" w:rsidRPr="00EC68E9" w:rsidRDefault="00AC3E1D" w:rsidP="009E6C60">
      <w:pPr>
        <w:pStyle w:val="a4"/>
        <w:jc w:val="both"/>
        <w:rPr>
          <w:rStyle w:val="Zag11"/>
          <w:rFonts w:ascii="Times New Roman" w:hAnsi="Times New Roman"/>
          <w:sz w:val="24"/>
          <w:szCs w:val="28"/>
        </w:rPr>
      </w:pPr>
      <w:r w:rsidRPr="00EC68E9">
        <w:rPr>
          <w:rStyle w:val="Zag11"/>
          <w:rFonts w:ascii="Times New Roman" w:hAnsi="Times New Roman"/>
          <w:sz w:val="24"/>
          <w:szCs w:val="28"/>
        </w:rPr>
        <w:t xml:space="preserve">-  Федерального государственного образовательного стандарта </w:t>
      </w:r>
      <w:r>
        <w:rPr>
          <w:rStyle w:val="Zag11"/>
          <w:rFonts w:ascii="Times New Roman" w:hAnsi="Times New Roman"/>
          <w:sz w:val="24"/>
          <w:szCs w:val="28"/>
        </w:rPr>
        <w:t>начального общего образования (</w:t>
      </w:r>
      <w:r w:rsidRPr="00EC68E9">
        <w:rPr>
          <w:rStyle w:val="Zag11"/>
          <w:rFonts w:ascii="Times New Roman" w:hAnsi="Times New Roman"/>
          <w:sz w:val="24"/>
          <w:szCs w:val="28"/>
        </w:rPr>
        <w:t>приказ Министерства образования и науки РФ от 06.10.2009 № 373);</w:t>
      </w:r>
    </w:p>
    <w:p w:rsidR="00AC3E1D" w:rsidRPr="00EC68E9" w:rsidRDefault="00AC3E1D" w:rsidP="009E6C60">
      <w:pPr>
        <w:pStyle w:val="a4"/>
        <w:jc w:val="both"/>
        <w:rPr>
          <w:rFonts w:ascii="Times New Roman" w:hAnsi="Times New Roman"/>
          <w:sz w:val="24"/>
          <w:szCs w:val="28"/>
        </w:rPr>
      </w:pPr>
      <w:r w:rsidRPr="00EC68E9">
        <w:rPr>
          <w:rFonts w:ascii="Times New Roman" w:hAnsi="Times New Roman"/>
          <w:sz w:val="24"/>
          <w:szCs w:val="28"/>
        </w:rPr>
        <w:t>- постановления Главного государственного санитарного врача РФ от 29.12.2010 № 189</w:t>
      </w:r>
    </w:p>
    <w:p w:rsidR="00AC3E1D" w:rsidRPr="00EC68E9" w:rsidRDefault="00AC3E1D" w:rsidP="009E6C60">
      <w:pPr>
        <w:pStyle w:val="a4"/>
        <w:jc w:val="both"/>
        <w:rPr>
          <w:rFonts w:ascii="Times New Roman" w:hAnsi="Times New Roman"/>
          <w:sz w:val="24"/>
          <w:szCs w:val="28"/>
        </w:rPr>
      </w:pPr>
      <w:r w:rsidRPr="00EC68E9">
        <w:rPr>
          <w:rFonts w:ascii="Times New Roman" w:hAnsi="Times New Roman"/>
          <w:sz w:val="24"/>
          <w:szCs w:val="28"/>
        </w:rPr>
        <w:t xml:space="preserve"> «О внесении в действие санитарно – эпидемиологических правил и нормативов СанПиН 2.4.2.2821 – 10».</w:t>
      </w:r>
    </w:p>
    <w:p w:rsidR="0004538C" w:rsidRDefault="00AC3E1D" w:rsidP="009E6C60">
      <w:pPr>
        <w:pStyle w:val="a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</w:t>
      </w:r>
      <w:r w:rsidRPr="00EC68E9">
        <w:rPr>
          <w:rFonts w:ascii="Times New Roman" w:hAnsi="Times New Roman"/>
          <w:sz w:val="24"/>
          <w:szCs w:val="28"/>
        </w:rPr>
        <w:t>Программа учебного курса «</w:t>
      </w:r>
      <w:r>
        <w:rPr>
          <w:rFonts w:ascii="Times New Roman" w:hAnsi="Times New Roman"/>
          <w:sz w:val="24"/>
          <w:szCs w:val="28"/>
        </w:rPr>
        <w:t>Изобразительное искусство</w:t>
      </w:r>
      <w:r w:rsidRPr="00EC68E9">
        <w:rPr>
          <w:rFonts w:ascii="Times New Roman" w:hAnsi="Times New Roman"/>
          <w:sz w:val="24"/>
          <w:szCs w:val="28"/>
        </w:rPr>
        <w:t xml:space="preserve">» для 2 класса  составлена на основе </w:t>
      </w:r>
      <w:r>
        <w:rPr>
          <w:rFonts w:ascii="Times New Roman" w:hAnsi="Times New Roman"/>
          <w:sz w:val="24"/>
          <w:szCs w:val="28"/>
        </w:rPr>
        <w:t xml:space="preserve">авторской </w:t>
      </w:r>
      <w:r w:rsidRPr="00EC68E9">
        <w:rPr>
          <w:rFonts w:ascii="Times New Roman" w:hAnsi="Times New Roman"/>
          <w:sz w:val="24"/>
          <w:szCs w:val="28"/>
        </w:rPr>
        <w:t xml:space="preserve"> программы </w:t>
      </w:r>
      <w:r>
        <w:rPr>
          <w:rFonts w:ascii="Times New Roman" w:hAnsi="Times New Roman"/>
          <w:sz w:val="24"/>
          <w:szCs w:val="28"/>
        </w:rPr>
        <w:t xml:space="preserve">по </w:t>
      </w:r>
      <w:r>
        <w:rPr>
          <w:rStyle w:val="Zag11"/>
          <w:rFonts w:ascii="Times New Roman" w:hAnsi="Times New Roman"/>
          <w:sz w:val="24"/>
          <w:szCs w:val="28"/>
        </w:rPr>
        <w:t xml:space="preserve">изобразительному искусству </w:t>
      </w:r>
      <w:r w:rsidR="00E52550">
        <w:rPr>
          <w:rStyle w:val="Zag11"/>
          <w:rFonts w:ascii="Times New Roman" w:hAnsi="Times New Roman"/>
          <w:sz w:val="24"/>
          <w:szCs w:val="28"/>
        </w:rPr>
        <w:t xml:space="preserve"> под руководством и редакцией  народного художника</w:t>
      </w:r>
      <w:r w:rsidRPr="00EC68E9">
        <w:rPr>
          <w:rStyle w:val="Zag11"/>
          <w:rFonts w:ascii="Times New Roman" w:hAnsi="Times New Roman"/>
          <w:sz w:val="24"/>
          <w:szCs w:val="28"/>
        </w:rPr>
        <w:t xml:space="preserve"> </w:t>
      </w:r>
      <w:r w:rsidR="00E52550">
        <w:rPr>
          <w:rStyle w:val="Zag11"/>
          <w:rFonts w:ascii="Times New Roman" w:hAnsi="Times New Roman"/>
          <w:sz w:val="24"/>
          <w:szCs w:val="28"/>
        </w:rPr>
        <w:t xml:space="preserve"> России, академика РАО Б. М. Неменского </w:t>
      </w:r>
      <w:r w:rsidRPr="00EC68E9">
        <w:rPr>
          <w:rFonts w:ascii="Times New Roman" w:hAnsi="Times New Roman"/>
          <w:sz w:val="24"/>
          <w:szCs w:val="28"/>
        </w:rPr>
        <w:t>к учебно-методическому комплексу «Школа России»</w:t>
      </w:r>
      <w:r w:rsidR="00E52550">
        <w:rPr>
          <w:rFonts w:ascii="Times New Roman" w:hAnsi="Times New Roman"/>
          <w:sz w:val="24"/>
          <w:szCs w:val="28"/>
        </w:rPr>
        <w:t xml:space="preserve"> </w:t>
      </w:r>
      <w:r w:rsidRPr="00EC68E9">
        <w:rPr>
          <w:rFonts w:ascii="Times New Roman" w:hAnsi="Times New Roman"/>
          <w:sz w:val="24"/>
          <w:szCs w:val="28"/>
        </w:rPr>
        <w:t xml:space="preserve"> (</w:t>
      </w:r>
      <w:r w:rsidR="00E52550">
        <w:rPr>
          <w:rFonts w:ascii="Times New Roman" w:hAnsi="Times New Roman"/>
          <w:sz w:val="24"/>
          <w:szCs w:val="28"/>
        </w:rPr>
        <w:t>П</w:t>
      </w:r>
      <w:r w:rsidRPr="00EC68E9">
        <w:rPr>
          <w:rFonts w:ascii="Times New Roman" w:hAnsi="Times New Roman"/>
          <w:sz w:val="24"/>
          <w:szCs w:val="28"/>
        </w:rPr>
        <w:t>рограмм</w:t>
      </w:r>
      <w:r w:rsidR="00E52550">
        <w:rPr>
          <w:rFonts w:ascii="Times New Roman" w:hAnsi="Times New Roman"/>
          <w:sz w:val="24"/>
          <w:szCs w:val="28"/>
        </w:rPr>
        <w:t>а общеобразовательных учреждений</w:t>
      </w:r>
      <w:r w:rsidR="003D610C">
        <w:rPr>
          <w:rFonts w:ascii="Times New Roman" w:hAnsi="Times New Roman"/>
          <w:sz w:val="24"/>
          <w:szCs w:val="28"/>
        </w:rPr>
        <w:t xml:space="preserve"> 1-4</w:t>
      </w:r>
      <w:r w:rsidRPr="00EC68E9">
        <w:rPr>
          <w:rFonts w:ascii="Times New Roman" w:hAnsi="Times New Roman"/>
          <w:sz w:val="24"/>
          <w:szCs w:val="28"/>
        </w:rPr>
        <w:t xml:space="preserve"> классы «</w:t>
      </w:r>
      <w:r w:rsidR="00E52550">
        <w:rPr>
          <w:rFonts w:ascii="Times New Roman" w:hAnsi="Times New Roman"/>
          <w:sz w:val="24"/>
          <w:szCs w:val="28"/>
        </w:rPr>
        <w:t>Изобразительное искусство и художественный труд</w:t>
      </w:r>
      <w:r w:rsidR="003D610C">
        <w:rPr>
          <w:rFonts w:ascii="Times New Roman" w:hAnsi="Times New Roman"/>
          <w:sz w:val="24"/>
          <w:szCs w:val="28"/>
        </w:rPr>
        <w:t>» / М. :  Просвещение, 2013</w:t>
      </w:r>
      <w:r w:rsidRPr="00EC68E9">
        <w:rPr>
          <w:rFonts w:ascii="Times New Roman" w:hAnsi="Times New Roman"/>
          <w:sz w:val="24"/>
          <w:szCs w:val="28"/>
        </w:rPr>
        <w:t xml:space="preserve"> г.),</w:t>
      </w:r>
      <w:r w:rsidRPr="00B451D5">
        <w:rPr>
          <w:szCs w:val="28"/>
        </w:rPr>
        <w:t xml:space="preserve"> </w:t>
      </w:r>
      <w:r w:rsidRPr="00B451D5">
        <w:rPr>
          <w:rFonts w:ascii="Times New Roman" w:hAnsi="Times New Roman"/>
          <w:sz w:val="24"/>
          <w:szCs w:val="28"/>
        </w:rPr>
        <w:t xml:space="preserve">авторы: </w:t>
      </w:r>
      <w:r w:rsidR="0004538C">
        <w:rPr>
          <w:rFonts w:ascii="Times New Roman" w:hAnsi="Times New Roman"/>
          <w:sz w:val="24"/>
          <w:szCs w:val="28"/>
        </w:rPr>
        <w:t xml:space="preserve">Б. М, </w:t>
      </w:r>
      <w:proofErr w:type="spellStart"/>
      <w:r w:rsidR="0004538C">
        <w:rPr>
          <w:rFonts w:ascii="Times New Roman" w:hAnsi="Times New Roman"/>
          <w:sz w:val="24"/>
          <w:szCs w:val="28"/>
        </w:rPr>
        <w:t>Н</w:t>
      </w:r>
      <w:r w:rsidR="00E52550">
        <w:rPr>
          <w:rFonts w:ascii="Times New Roman" w:hAnsi="Times New Roman"/>
          <w:sz w:val="24"/>
          <w:szCs w:val="28"/>
        </w:rPr>
        <w:t>еменский</w:t>
      </w:r>
      <w:proofErr w:type="spellEnd"/>
      <w:r w:rsidR="00E52550">
        <w:rPr>
          <w:rFonts w:ascii="Times New Roman" w:hAnsi="Times New Roman"/>
          <w:sz w:val="24"/>
          <w:szCs w:val="28"/>
        </w:rPr>
        <w:t xml:space="preserve">, Н. А. Горяева, Л. А. </w:t>
      </w:r>
      <w:proofErr w:type="spellStart"/>
      <w:r w:rsidR="00E52550">
        <w:rPr>
          <w:rFonts w:ascii="Times New Roman" w:hAnsi="Times New Roman"/>
          <w:sz w:val="24"/>
          <w:szCs w:val="28"/>
        </w:rPr>
        <w:t>Неменская</w:t>
      </w:r>
      <w:proofErr w:type="spellEnd"/>
      <w:r w:rsidR="00E52550">
        <w:rPr>
          <w:rFonts w:ascii="Times New Roman" w:hAnsi="Times New Roman"/>
          <w:sz w:val="24"/>
          <w:szCs w:val="28"/>
        </w:rPr>
        <w:t xml:space="preserve">, А. С. Питерских, </w:t>
      </w:r>
      <w:r w:rsidR="0004538C">
        <w:rPr>
          <w:rFonts w:ascii="Times New Roman" w:hAnsi="Times New Roman"/>
          <w:sz w:val="24"/>
          <w:szCs w:val="28"/>
        </w:rPr>
        <w:t xml:space="preserve"> при участии  В. Г. Горяева, Г. Е. Гурова, А. А. Кобозева, М. Т. Ломоносовой, О. В. Островской </w:t>
      </w:r>
      <w:r w:rsidRPr="00EC68E9">
        <w:rPr>
          <w:rFonts w:ascii="Times New Roman" w:hAnsi="Times New Roman"/>
          <w:sz w:val="24"/>
          <w:szCs w:val="28"/>
        </w:rPr>
        <w:t>к учебнику  «</w:t>
      </w:r>
      <w:r>
        <w:rPr>
          <w:rStyle w:val="Zag11"/>
          <w:rFonts w:ascii="Times New Roman" w:hAnsi="Times New Roman"/>
          <w:sz w:val="24"/>
          <w:szCs w:val="28"/>
        </w:rPr>
        <w:t xml:space="preserve">Изобразительному искусство» </w:t>
      </w:r>
      <w:r w:rsidRPr="00EC68E9">
        <w:rPr>
          <w:rFonts w:ascii="Times New Roman" w:hAnsi="Times New Roman"/>
          <w:sz w:val="24"/>
          <w:szCs w:val="28"/>
        </w:rPr>
        <w:t xml:space="preserve">2 класс / </w:t>
      </w:r>
      <w:r w:rsidR="0004538C">
        <w:rPr>
          <w:rFonts w:ascii="Times New Roman" w:hAnsi="Times New Roman"/>
          <w:sz w:val="24"/>
          <w:szCs w:val="28"/>
        </w:rPr>
        <w:t xml:space="preserve"> </w:t>
      </w:r>
      <w:r w:rsidR="009B696D">
        <w:rPr>
          <w:rFonts w:ascii="Times New Roman" w:hAnsi="Times New Roman"/>
          <w:sz w:val="24"/>
          <w:szCs w:val="28"/>
        </w:rPr>
        <w:t xml:space="preserve">Л. А. </w:t>
      </w:r>
      <w:proofErr w:type="spellStart"/>
      <w:r w:rsidR="009B696D">
        <w:rPr>
          <w:rFonts w:ascii="Times New Roman" w:hAnsi="Times New Roman"/>
          <w:sz w:val="24"/>
          <w:szCs w:val="28"/>
        </w:rPr>
        <w:t>Неменская</w:t>
      </w:r>
      <w:proofErr w:type="spellEnd"/>
    </w:p>
    <w:p w:rsidR="00C81B66" w:rsidRPr="00387F0A" w:rsidRDefault="00AC3E1D" w:rsidP="009E6C60">
      <w:pPr>
        <w:pStyle w:val="a4"/>
        <w:jc w:val="both"/>
        <w:rPr>
          <w:rFonts w:ascii="Times New Roman" w:hAnsi="Times New Roman"/>
          <w:sz w:val="24"/>
          <w:szCs w:val="28"/>
        </w:rPr>
      </w:pPr>
      <w:r w:rsidRPr="00EC68E9">
        <w:rPr>
          <w:rFonts w:ascii="Times New Roman" w:hAnsi="Times New Roman"/>
          <w:sz w:val="24"/>
          <w:szCs w:val="28"/>
        </w:rPr>
        <w:t xml:space="preserve">-  М.: Просвещение, 2012 г.». Данное учебное пособие включено в Федеральный перечень учебников, рекомендованных к использованию в начальной школе </w:t>
      </w:r>
      <w:proofErr w:type="gramStart"/>
      <w:r w:rsidRPr="00EC68E9">
        <w:rPr>
          <w:rFonts w:ascii="Times New Roman" w:hAnsi="Times New Roman"/>
          <w:sz w:val="24"/>
          <w:szCs w:val="28"/>
        </w:rPr>
        <w:t>( Приказ</w:t>
      </w:r>
      <w:proofErr w:type="gramEnd"/>
      <w:r w:rsidRPr="00EC68E9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EC68E9">
        <w:rPr>
          <w:rFonts w:ascii="Times New Roman" w:hAnsi="Times New Roman"/>
          <w:sz w:val="24"/>
          <w:szCs w:val="28"/>
        </w:rPr>
        <w:t>Минобрнауки</w:t>
      </w:r>
      <w:proofErr w:type="spellEnd"/>
      <w:r w:rsidRPr="00EC68E9">
        <w:rPr>
          <w:rFonts w:ascii="Times New Roman" w:hAnsi="Times New Roman"/>
          <w:sz w:val="24"/>
          <w:szCs w:val="28"/>
        </w:rPr>
        <w:t xml:space="preserve"> России от 19.12.2012 № 1067 «Об утверждении федеральных перечней учебников, рекомендованных( 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</w:t>
      </w:r>
      <w:r w:rsidR="00057375">
        <w:rPr>
          <w:rFonts w:ascii="Times New Roman" w:hAnsi="Times New Roman"/>
          <w:sz w:val="24"/>
          <w:szCs w:val="28"/>
        </w:rPr>
        <w:t>20 /2021</w:t>
      </w:r>
      <w:r w:rsidRPr="00EC68E9">
        <w:rPr>
          <w:rFonts w:ascii="Times New Roman" w:hAnsi="Times New Roman"/>
          <w:sz w:val="24"/>
          <w:szCs w:val="28"/>
        </w:rPr>
        <w:t xml:space="preserve"> учебный год» ).</w:t>
      </w:r>
    </w:p>
    <w:p w:rsidR="00A10F34" w:rsidRDefault="00A10F34" w:rsidP="00C81B66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377382" w:rsidRPr="00387F0A" w:rsidRDefault="00387F0A" w:rsidP="00387F0A">
      <w:pPr>
        <w:pStyle w:val="a5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87F0A">
        <w:rPr>
          <w:rFonts w:ascii="Times New Roman" w:hAnsi="Times New Roman"/>
          <w:b/>
          <w:sz w:val="24"/>
          <w:szCs w:val="24"/>
        </w:rPr>
        <w:t>Планируемые</w:t>
      </w:r>
      <w:r w:rsidR="00377382" w:rsidRPr="00387F0A">
        <w:rPr>
          <w:rFonts w:ascii="Times New Roman" w:hAnsi="Times New Roman"/>
          <w:b/>
          <w:sz w:val="24"/>
          <w:szCs w:val="24"/>
        </w:rPr>
        <w:t xml:space="preserve">  результаты</w:t>
      </w:r>
      <w:r w:rsidRPr="00387F0A">
        <w:rPr>
          <w:rFonts w:ascii="Times New Roman" w:hAnsi="Times New Roman"/>
          <w:sz w:val="24"/>
          <w:szCs w:val="24"/>
        </w:rPr>
        <w:t xml:space="preserve"> </w:t>
      </w:r>
      <w:r w:rsidR="00377382" w:rsidRPr="00387F0A">
        <w:rPr>
          <w:rFonts w:ascii="Times New Roman" w:hAnsi="Times New Roman"/>
          <w:b/>
          <w:sz w:val="24"/>
          <w:szCs w:val="24"/>
        </w:rPr>
        <w:t>освоения учебного  предмета</w:t>
      </w:r>
    </w:p>
    <w:p w:rsidR="00845332" w:rsidRPr="00845332" w:rsidRDefault="00845332" w:rsidP="009E6C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377382" w:rsidRPr="00845332">
        <w:rPr>
          <w:rFonts w:ascii="Times New Roman" w:hAnsi="Times New Roman"/>
          <w:b/>
          <w:sz w:val="24"/>
          <w:szCs w:val="24"/>
        </w:rPr>
        <w:t>Личностными результатами</w:t>
      </w:r>
      <w:r w:rsidR="00377382" w:rsidRPr="00845332">
        <w:rPr>
          <w:rFonts w:ascii="Times New Roman" w:hAnsi="Times New Roman"/>
          <w:sz w:val="24"/>
          <w:szCs w:val="24"/>
        </w:rPr>
        <w:t xml:space="preserve"> изучения предмета «Изобразительное искусство» являются следующие умения:</w:t>
      </w:r>
      <w:r w:rsidRPr="00845332">
        <w:rPr>
          <w:rFonts w:ascii="Times New Roman" w:hAnsi="Times New Roman"/>
          <w:b/>
          <w:sz w:val="24"/>
          <w:szCs w:val="24"/>
        </w:rPr>
        <w:br/>
      </w:r>
      <w:r w:rsidRPr="00845332">
        <w:rPr>
          <w:rFonts w:ascii="Times New Roman" w:hAnsi="Times New Roman"/>
          <w:sz w:val="24"/>
          <w:szCs w:val="24"/>
        </w:rPr>
        <w:t xml:space="preserve">-     </w:t>
      </w:r>
      <w:r w:rsidR="00A10F34" w:rsidRPr="00845332">
        <w:rPr>
          <w:rFonts w:ascii="Times New Roman" w:hAnsi="Times New Roman"/>
          <w:sz w:val="24"/>
          <w:szCs w:val="24"/>
        </w:rPr>
        <w:t>понимание особой роли культуры и  искусства в жизни общества и каждого отдельного человека;</w:t>
      </w:r>
    </w:p>
    <w:p w:rsidR="00A10F34" w:rsidRPr="00845332" w:rsidRDefault="00845332" w:rsidP="009E6C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332">
        <w:rPr>
          <w:rFonts w:ascii="Times New Roman" w:hAnsi="Times New Roman"/>
          <w:sz w:val="24"/>
          <w:szCs w:val="24"/>
        </w:rPr>
        <w:t xml:space="preserve"> -   </w:t>
      </w:r>
      <w:proofErr w:type="spellStart"/>
      <w:r w:rsidR="00A10F34" w:rsidRPr="0084533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="00A10F34" w:rsidRPr="00845332">
        <w:rPr>
          <w:rFonts w:ascii="Times New Roman" w:hAnsi="Times New Roman"/>
          <w:sz w:val="24"/>
          <w:szCs w:val="24"/>
        </w:rPr>
        <w:t xml:space="preserve"> эстетических чувств, художественно-творческого мышления, наблюдательности и фантазии;</w:t>
      </w:r>
    </w:p>
    <w:p w:rsidR="00A10F34" w:rsidRPr="00845332" w:rsidRDefault="00845332" w:rsidP="009E6C6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45332">
        <w:rPr>
          <w:rFonts w:ascii="Times New Roman" w:hAnsi="Times New Roman"/>
          <w:sz w:val="24"/>
          <w:szCs w:val="24"/>
        </w:rPr>
        <w:t xml:space="preserve">  - </w:t>
      </w:r>
      <w:proofErr w:type="spellStart"/>
      <w:r w:rsidR="00A10F34" w:rsidRPr="0084533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="00A10F34" w:rsidRPr="00845332">
        <w:rPr>
          <w:rFonts w:ascii="Times New Roman" w:hAnsi="Times New Roman"/>
          <w:sz w:val="24"/>
          <w:szCs w:val="24"/>
        </w:rPr>
        <w:t xml:space="preserve"> эстетических потребностей — потребностей в общении с искусством, природой, потребностей в творческом  отношении к окружающему миру, потребностей в самостоятельной практической творческой деятельности;</w:t>
      </w:r>
    </w:p>
    <w:p w:rsidR="00845332" w:rsidRPr="00845332" w:rsidRDefault="00845332" w:rsidP="009E6C60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proofErr w:type="spellStart"/>
      <w:r w:rsidRPr="00845332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845332">
        <w:rPr>
          <w:rFonts w:ascii="Times New Roman" w:hAnsi="Times New Roman"/>
          <w:b/>
          <w:sz w:val="24"/>
          <w:szCs w:val="24"/>
        </w:rPr>
        <w:t xml:space="preserve"> результатами</w:t>
      </w:r>
      <w:r w:rsidRPr="00845332">
        <w:rPr>
          <w:rFonts w:ascii="Times New Roman" w:hAnsi="Times New Roman"/>
          <w:sz w:val="24"/>
          <w:szCs w:val="24"/>
        </w:rPr>
        <w:t xml:space="preserve">  во 2-м классе являются формирование следующих универсальных учебных действий. </w:t>
      </w:r>
    </w:p>
    <w:p w:rsidR="00845332" w:rsidRPr="00845332" w:rsidRDefault="00845332" w:rsidP="009E6C60">
      <w:pPr>
        <w:spacing w:before="120" w:after="0"/>
        <w:jc w:val="both"/>
        <w:rPr>
          <w:rStyle w:val="Zag11"/>
          <w:rFonts w:ascii="Times New Roman" w:hAnsi="Times New Roman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b/>
          <w:i/>
          <w:color w:val="000000"/>
          <w:sz w:val="24"/>
          <w:szCs w:val="24"/>
        </w:rPr>
        <w:t>Регулятивные УУД:</w:t>
      </w:r>
    </w:p>
    <w:p w:rsidR="00845332" w:rsidRPr="00845332" w:rsidRDefault="00845332" w:rsidP="009E6C60">
      <w:pPr>
        <w:tabs>
          <w:tab w:val="left" w:leader="dot" w:pos="624"/>
        </w:tabs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t>-учитывать выделенные учителем ориентиры действия в новом учебном материале в сотрудничестве с учителем;</w:t>
      </w:r>
    </w:p>
    <w:p w:rsidR="00845332" w:rsidRPr="00845332" w:rsidRDefault="00845332" w:rsidP="009E6C60">
      <w:pPr>
        <w:tabs>
          <w:tab w:val="left" w:leader="dot" w:pos="624"/>
        </w:tabs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t>-планировать свои действия в соответствии с поставленной задачей и условиями её реализации, в том числе во внутреннем плане;</w:t>
      </w:r>
    </w:p>
    <w:p w:rsidR="00845332" w:rsidRPr="00845332" w:rsidRDefault="00845332" w:rsidP="009E6C60">
      <w:pPr>
        <w:tabs>
          <w:tab w:val="left" w:leader="dot" w:pos="624"/>
        </w:tabs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t>-адекватно воспринимать предложения и оценку учителей, товарищей, родителей и других людей;</w:t>
      </w:r>
    </w:p>
    <w:p w:rsidR="00845332" w:rsidRPr="00845332" w:rsidRDefault="00845332" w:rsidP="009E6C60">
      <w:pPr>
        <w:tabs>
          <w:tab w:val="left" w:leader="dot" w:pos="624"/>
        </w:tabs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b/>
          <w:i/>
          <w:color w:val="000000"/>
          <w:sz w:val="24"/>
          <w:szCs w:val="24"/>
        </w:rPr>
        <w:t>Познавательные УУД:</w:t>
      </w:r>
    </w:p>
    <w:p w:rsidR="00845332" w:rsidRPr="00845332" w:rsidRDefault="00845332" w:rsidP="009E6C60">
      <w:pPr>
        <w:tabs>
          <w:tab w:val="left" w:leader="dot" w:pos="624"/>
        </w:tabs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t>-строить сообщения в устной и письменной форме;</w:t>
      </w:r>
    </w:p>
    <w:p w:rsidR="00845332" w:rsidRPr="00845332" w:rsidRDefault="00845332" w:rsidP="009E6C60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t>-ориентироваться на разнообразие способов решения задач;</w:t>
      </w:r>
    </w:p>
    <w:p w:rsidR="00845332" w:rsidRPr="00845332" w:rsidRDefault="00845332" w:rsidP="009E6C60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t>-строить рассуждения в форме связи простых суждений об объекте, его строении, свойствах и связях;</w:t>
      </w:r>
    </w:p>
    <w:p w:rsidR="00845332" w:rsidRPr="00845332" w:rsidRDefault="00845332" w:rsidP="009E6C60">
      <w:pPr>
        <w:tabs>
          <w:tab w:val="left" w:leader="dot" w:pos="624"/>
        </w:tabs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b/>
          <w:i/>
          <w:color w:val="000000"/>
          <w:sz w:val="24"/>
          <w:szCs w:val="24"/>
        </w:rPr>
        <w:t>Коммуникативные УУД</w:t>
      </w: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t>:</w:t>
      </w:r>
    </w:p>
    <w:p w:rsidR="00845332" w:rsidRPr="00845332" w:rsidRDefault="00845332" w:rsidP="009E6C60">
      <w:pPr>
        <w:tabs>
          <w:tab w:val="left" w:leader="dot" w:pos="624"/>
        </w:tabs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lastRenderedPageBreak/>
        <w:t>-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845332" w:rsidRPr="00845332" w:rsidRDefault="00845332" w:rsidP="009E6C60">
      <w:pPr>
        <w:tabs>
          <w:tab w:val="left" w:leader="dot" w:pos="624"/>
        </w:tabs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t>-формулировать собственное мнение и позицию; ·задавать вопросы;</w:t>
      </w:r>
    </w:p>
    <w:p w:rsidR="00845332" w:rsidRPr="00845332" w:rsidRDefault="00845332" w:rsidP="009E6C60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  <w:szCs w:val="24"/>
        </w:rPr>
      </w:pPr>
      <w:r w:rsidRPr="00845332">
        <w:rPr>
          <w:rStyle w:val="Zag11"/>
          <w:rFonts w:ascii="Times New Roman" w:eastAsia="@Arial Unicode MS" w:hAnsi="Times New Roman"/>
          <w:color w:val="000000"/>
          <w:sz w:val="24"/>
          <w:szCs w:val="24"/>
        </w:rPr>
        <w:t>использовать речь для регуляции своего действия.</w:t>
      </w:r>
    </w:p>
    <w:p w:rsidR="00A10F34" w:rsidRPr="00377382" w:rsidRDefault="00845332" w:rsidP="009E6C60">
      <w:pPr>
        <w:pStyle w:val="a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10F34" w:rsidRPr="00377382">
        <w:rPr>
          <w:rFonts w:ascii="Times New Roman" w:hAnsi="Times New Roman"/>
          <w:b/>
          <w:sz w:val="24"/>
          <w:szCs w:val="28"/>
        </w:rPr>
        <w:t xml:space="preserve">Предметные результаты </w:t>
      </w:r>
      <w:r w:rsidR="00A10F34" w:rsidRPr="00377382">
        <w:rPr>
          <w:rFonts w:ascii="Times New Roman" w:hAnsi="Times New Roman"/>
          <w:sz w:val="24"/>
          <w:szCs w:val="28"/>
        </w:rPr>
        <w:t xml:space="preserve">характеризуют опыт учащихся в художественно-творческой деятельности, который приобретается и закрепляется в процессе освоения учебного предмета: </w:t>
      </w:r>
    </w:p>
    <w:p w:rsidR="00A10F34" w:rsidRPr="00377382" w:rsidRDefault="00A10F34" w:rsidP="009E6C60">
      <w:pPr>
        <w:pStyle w:val="a4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A10F34" w:rsidRPr="00377382" w:rsidRDefault="00A10F34" w:rsidP="009E6C60">
      <w:pPr>
        <w:pStyle w:val="a4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iCs/>
          <w:sz w:val="24"/>
          <w:szCs w:val="28"/>
        </w:rPr>
        <w:t>умение обсуждать и анализировать произведения искусства, выражая суждения о содержании, сюжетах и вырази</w:t>
      </w:r>
      <w:r w:rsidRPr="00377382">
        <w:rPr>
          <w:rFonts w:ascii="Times New Roman" w:hAnsi="Times New Roman"/>
          <w:iCs/>
          <w:sz w:val="24"/>
          <w:szCs w:val="28"/>
        </w:rPr>
        <w:softHyphen/>
        <w:t>тельных средствах;</w:t>
      </w:r>
      <w:r w:rsidRPr="00377382">
        <w:rPr>
          <w:rFonts w:ascii="Times New Roman" w:hAnsi="Times New Roman"/>
          <w:b/>
          <w:sz w:val="24"/>
          <w:szCs w:val="28"/>
        </w:rPr>
        <w:t xml:space="preserve"> </w:t>
      </w:r>
    </w:p>
    <w:p w:rsidR="00A10F34" w:rsidRPr="00377382" w:rsidRDefault="00A10F34" w:rsidP="009E6C60">
      <w:pPr>
        <w:pStyle w:val="a4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pacing w:val="-2"/>
          <w:sz w:val="24"/>
          <w:szCs w:val="28"/>
        </w:rPr>
        <w:t>усвоение названий ведущих художественных музеев России и художе</w:t>
      </w:r>
      <w:r w:rsidRPr="00377382">
        <w:rPr>
          <w:rFonts w:ascii="Times New Roman" w:hAnsi="Times New Roman"/>
          <w:sz w:val="24"/>
          <w:szCs w:val="28"/>
        </w:rPr>
        <w:t xml:space="preserve">ственных музеев своего региона; </w:t>
      </w:r>
    </w:p>
    <w:p w:rsidR="00A10F34" w:rsidRPr="00377382" w:rsidRDefault="00A10F34" w:rsidP="009E6C60">
      <w:pPr>
        <w:pStyle w:val="a4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iCs/>
          <w:sz w:val="24"/>
          <w:szCs w:val="28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A10F34" w:rsidRPr="00377382" w:rsidRDefault="00A10F34" w:rsidP="009E6C60">
      <w:pPr>
        <w:pStyle w:val="a4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 xml:space="preserve">способность использовать в художественно-творческой деятельности различные художественные материалы и художественные техники;  </w:t>
      </w:r>
    </w:p>
    <w:p w:rsidR="00A10F34" w:rsidRPr="00377382" w:rsidRDefault="00A10F34" w:rsidP="009E6C60">
      <w:pPr>
        <w:pStyle w:val="a4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>способность передавать в художественно-творческой деятельности характер, эмоциональные состояния и свое отно</w:t>
      </w:r>
      <w:r w:rsidRPr="00377382">
        <w:rPr>
          <w:rFonts w:ascii="Times New Roman" w:hAnsi="Times New Roman"/>
          <w:sz w:val="24"/>
          <w:szCs w:val="28"/>
        </w:rPr>
        <w:softHyphen/>
        <w:t>шение к природе, человеку, обществу;</w:t>
      </w:r>
    </w:p>
    <w:p w:rsidR="00A10F34" w:rsidRPr="00377382" w:rsidRDefault="00A10F34" w:rsidP="009E6C60">
      <w:pPr>
        <w:pStyle w:val="a4"/>
        <w:numPr>
          <w:ilvl w:val="0"/>
          <w:numId w:val="13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 xml:space="preserve">страны; </w:t>
      </w:r>
    </w:p>
    <w:p w:rsidR="00A10F34" w:rsidRPr="00377382" w:rsidRDefault="00A10F34" w:rsidP="009E6C60">
      <w:pPr>
        <w:pStyle w:val="a4"/>
        <w:numPr>
          <w:ilvl w:val="0"/>
          <w:numId w:val="13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>умение рассуждать</w:t>
      </w:r>
      <w:r w:rsidRPr="00377382">
        <w:rPr>
          <w:rFonts w:ascii="Times New Roman" w:hAnsi="Times New Roman"/>
          <w:b/>
          <w:sz w:val="24"/>
          <w:szCs w:val="28"/>
        </w:rPr>
        <w:t xml:space="preserve"> </w:t>
      </w:r>
      <w:r w:rsidRPr="00377382">
        <w:rPr>
          <w:rFonts w:ascii="Times New Roman" w:hAnsi="Times New Roman"/>
          <w:sz w:val="24"/>
          <w:szCs w:val="28"/>
        </w:rPr>
        <w:t xml:space="preserve">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 </w:t>
      </w:r>
    </w:p>
    <w:p w:rsidR="00A10F34" w:rsidRPr="00377382" w:rsidRDefault="00A10F34" w:rsidP="009E6C60">
      <w:pPr>
        <w:pStyle w:val="a4"/>
        <w:numPr>
          <w:ilvl w:val="0"/>
          <w:numId w:val="13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>изображение в творческих работах 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A10F34" w:rsidRPr="00377382" w:rsidRDefault="00A10F34" w:rsidP="009E6C60">
      <w:pPr>
        <w:pStyle w:val="a4"/>
        <w:numPr>
          <w:ilvl w:val="0"/>
          <w:numId w:val="13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A10F34" w:rsidRPr="00377382" w:rsidRDefault="00A10F34" w:rsidP="009E6C60">
      <w:pPr>
        <w:pStyle w:val="a4"/>
        <w:numPr>
          <w:ilvl w:val="0"/>
          <w:numId w:val="13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A10F34" w:rsidRPr="00377382" w:rsidRDefault="00A10F34" w:rsidP="00A10F34">
      <w:pPr>
        <w:pStyle w:val="a4"/>
        <w:numPr>
          <w:ilvl w:val="0"/>
          <w:numId w:val="13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>умение  объяснять</w:t>
      </w:r>
      <w:r w:rsidRPr="00377382">
        <w:rPr>
          <w:rFonts w:ascii="Times New Roman" w:hAnsi="Times New Roman"/>
          <w:b/>
          <w:sz w:val="24"/>
          <w:szCs w:val="28"/>
        </w:rPr>
        <w:t xml:space="preserve"> </w:t>
      </w:r>
      <w:r w:rsidRPr="00377382">
        <w:rPr>
          <w:rFonts w:ascii="Times New Roman" w:hAnsi="Times New Roman"/>
          <w:sz w:val="24"/>
          <w:szCs w:val="28"/>
        </w:rPr>
        <w:t>значение памятников и архитектурной среды древнего зодчества для современного общества;</w:t>
      </w:r>
    </w:p>
    <w:p w:rsidR="00A10F34" w:rsidRPr="00377382" w:rsidRDefault="00A10F34" w:rsidP="00A10F34">
      <w:pPr>
        <w:pStyle w:val="a4"/>
        <w:numPr>
          <w:ilvl w:val="0"/>
          <w:numId w:val="13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 xml:space="preserve">выражение в изобразительной деятельности своего отношения к архитектурным и историческим ансамблям древнерусских городов; </w:t>
      </w:r>
    </w:p>
    <w:p w:rsidR="00A10F34" w:rsidRPr="00377382" w:rsidRDefault="00A10F34" w:rsidP="00A10F34">
      <w:pPr>
        <w:pStyle w:val="a4"/>
        <w:numPr>
          <w:ilvl w:val="0"/>
          <w:numId w:val="13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377382">
        <w:rPr>
          <w:rFonts w:ascii="Times New Roman" w:hAnsi="Times New Roman"/>
          <w:sz w:val="24"/>
          <w:szCs w:val="28"/>
        </w:rPr>
        <w:t>умение приводить примеры</w:t>
      </w:r>
      <w:r w:rsidRPr="00377382">
        <w:rPr>
          <w:rFonts w:ascii="Times New Roman" w:hAnsi="Times New Roman"/>
          <w:b/>
          <w:sz w:val="24"/>
          <w:szCs w:val="28"/>
        </w:rPr>
        <w:t xml:space="preserve"> </w:t>
      </w:r>
      <w:r w:rsidRPr="00377382">
        <w:rPr>
          <w:rFonts w:ascii="Times New Roman" w:hAnsi="Times New Roman"/>
          <w:sz w:val="24"/>
          <w:szCs w:val="28"/>
        </w:rPr>
        <w:t>произведений искусства, выражающих красоту мудрости и богатой духовной жизни, красоту внутреннего  мира человека.</w:t>
      </w:r>
    </w:p>
    <w:p w:rsidR="00A10F34" w:rsidRPr="00377382" w:rsidRDefault="00A10F34" w:rsidP="00A10F34">
      <w:pPr>
        <w:pStyle w:val="a4"/>
        <w:jc w:val="both"/>
        <w:rPr>
          <w:rFonts w:ascii="Times New Roman" w:hAnsi="Times New Roman"/>
          <w:sz w:val="24"/>
          <w:szCs w:val="28"/>
        </w:rPr>
      </w:pPr>
    </w:p>
    <w:p w:rsidR="00387F0A" w:rsidRDefault="00387F0A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10F34" w:rsidRDefault="00387F0A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1576EA" w:rsidRPr="00377382">
        <w:rPr>
          <w:rFonts w:ascii="Times New Roman" w:hAnsi="Times New Roman"/>
          <w:b/>
          <w:sz w:val="24"/>
          <w:szCs w:val="24"/>
        </w:rPr>
        <w:t xml:space="preserve">Содержание </w:t>
      </w:r>
      <w:r w:rsidR="001576EA">
        <w:rPr>
          <w:rFonts w:ascii="Times New Roman" w:hAnsi="Times New Roman"/>
          <w:b/>
          <w:sz w:val="24"/>
          <w:szCs w:val="24"/>
        </w:rPr>
        <w:t>учебного</w:t>
      </w:r>
      <w:r w:rsidR="004A4723">
        <w:rPr>
          <w:rFonts w:ascii="Times New Roman" w:hAnsi="Times New Roman"/>
          <w:b/>
          <w:sz w:val="24"/>
          <w:szCs w:val="24"/>
        </w:rPr>
        <w:t xml:space="preserve"> предмета «изо</w:t>
      </w:r>
      <w:r>
        <w:rPr>
          <w:rFonts w:ascii="Times New Roman" w:hAnsi="Times New Roman"/>
          <w:b/>
          <w:sz w:val="24"/>
          <w:szCs w:val="24"/>
        </w:rPr>
        <w:t>бразительное искусство» 2 класс</w:t>
      </w: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10065" w:type="dxa"/>
        <w:tblInd w:w="108" w:type="dxa"/>
        <w:tblLook w:val="04A0" w:firstRow="1" w:lastRow="0" w:firstColumn="1" w:lastColumn="0" w:noHBand="0" w:noVBand="1"/>
      </w:tblPr>
      <w:tblGrid>
        <w:gridCol w:w="567"/>
        <w:gridCol w:w="2268"/>
        <w:gridCol w:w="1418"/>
        <w:gridCol w:w="5812"/>
      </w:tblGrid>
      <w:tr w:rsidR="004A4723" w:rsidRPr="004A4723" w:rsidTr="001576EA">
        <w:tc>
          <w:tcPr>
            <w:tcW w:w="567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72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723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418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723">
              <w:rPr>
                <w:rFonts w:ascii="Times New Roman" w:hAnsi="Times New Roman"/>
                <w:b/>
                <w:sz w:val="24"/>
                <w:szCs w:val="24"/>
              </w:rPr>
              <w:t>Кол – во час</w:t>
            </w:r>
          </w:p>
        </w:tc>
        <w:tc>
          <w:tcPr>
            <w:tcW w:w="5812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72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A4723" w:rsidRPr="004A4723" w:rsidTr="001576EA">
        <w:tc>
          <w:tcPr>
            <w:tcW w:w="567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72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Чем и как работают художники.</w:t>
            </w:r>
          </w:p>
        </w:tc>
        <w:tc>
          <w:tcPr>
            <w:tcW w:w="1418" w:type="dxa"/>
          </w:tcPr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2113B">
              <w:rPr>
                <w:rFonts w:ascii="Times New Roman" w:hAnsi="Times New Roman"/>
                <w:sz w:val="24"/>
                <w:szCs w:val="24"/>
              </w:rPr>
              <w:t>8</w:t>
            </w:r>
            <w:r w:rsidRPr="004A472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Три основные краски –красная, синяя, желтая.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Пять красок — все богатство цвета и тона.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Пастель и цветные мелки, акварель, их выразительные возможности.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Выразительные возможности аппликации.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Выразительные возможности графических материалов.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Выразительность материалов для работы в объеме.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Выразительные возможности бумаги.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lastRenderedPageBreak/>
              <w:t>Для художника любой материал может стать выразительным (обобщение темы).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A4723" w:rsidRPr="004A4723" w:rsidTr="001576EA">
        <w:tc>
          <w:tcPr>
            <w:tcW w:w="567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7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</w:tcPr>
          <w:p w:rsidR="004A4723" w:rsidRPr="004A4723" w:rsidRDefault="004A4723">
            <w:pPr>
              <w:rPr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 xml:space="preserve">Реальность и фантазия.  </w:t>
            </w:r>
          </w:p>
        </w:tc>
        <w:tc>
          <w:tcPr>
            <w:tcW w:w="1418" w:type="dxa"/>
          </w:tcPr>
          <w:p w:rsidR="004A4723" w:rsidRPr="004A4723" w:rsidRDefault="004A4723">
            <w:pPr>
              <w:rPr>
                <w:sz w:val="24"/>
                <w:szCs w:val="24"/>
              </w:rPr>
            </w:pPr>
            <w:r w:rsidRPr="004A4723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4A4723"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5812" w:type="dxa"/>
          </w:tcPr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Изображение и реальность.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Изображение и фантазия.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Украшение и реальность.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Украшение и фантазия.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Постройка и реальность.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Постройка и фантазия.</w:t>
            </w:r>
          </w:p>
          <w:p w:rsidR="004A4723" w:rsidRPr="001576EA" w:rsidRDefault="004A4723" w:rsidP="001576E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Братья-Мастера Изображения, украшения и Постройки всегда работают вместе (обобщение темы).</w:t>
            </w:r>
          </w:p>
        </w:tc>
      </w:tr>
      <w:tr w:rsidR="004A4723" w:rsidRPr="004A4723" w:rsidTr="001576EA">
        <w:tc>
          <w:tcPr>
            <w:tcW w:w="567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72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 xml:space="preserve">О чём говорит искусство. </w:t>
            </w:r>
          </w:p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A4723" w:rsidRPr="004A4723" w:rsidRDefault="0092113B" w:rsidP="004A472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A4723" w:rsidRPr="004A472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5812" w:type="dxa"/>
          </w:tcPr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Выражение характера изображаемых животных.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Выражение характера человека в изображении: мужской образ.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Выражение характера человека в изображении: женский образ.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Образ человека и его характер, выраженный в объеме.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Изображение природы в различных состояниях.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Выражение характера человека через украшение.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Выражение намерений через украшение.</w:t>
            </w:r>
          </w:p>
          <w:p w:rsidR="004A4723" w:rsidRPr="001576EA" w:rsidRDefault="004A4723" w:rsidP="001576E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 изображении, украшении, постройке человек выражает свои чувства, мысли, настроение, свое отношение к миру (обобщение темы).</w:t>
            </w:r>
          </w:p>
        </w:tc>
      </w:tr>
      <w:tr w:rsidR="004A4723" w:rsidRPr="004A4723" w:rsidTr="001576EA">
        <w:tc>
          <w:tcPr>
            <w:tcW w:w="567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 xml:space="preserve">Как говорит искусство. </w:t>
            </w:r>
          </w:p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9 часов</w:t>
            </w:r>
          </w:p>
        </w:tc>
        <w:tc>
          <w:tcPr>
            <w:tcW w:w="5812" w:type="dxa"/>
          </w:tcPr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Цвет как средство выражен Выражение характера изображаемых животных.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Выражение характера человека в изображении: мужской образ.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Выражение характера человека в изображении: женский образ.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Образ человека и его характер, выраженный в объеме.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Изображение природы в различных состояниях.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Выражение характера человека через украшение.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Выражение намерений через украшение.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В изображении, украшении, постройке человек выражает свои чувства, мысли, настроение, свое отношение к миру (обобщение темы).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 xml:space="preserve"> Теплые и холодные цвета. Борьба теплого и холодного.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Цвет как средство выражения: тихие (глухие) и звонкие цвета.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Линия как средство выражения: ритм линий.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Линия как средство выражения: характер линий.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Ритм пятен как средство выражения.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Пропорции выражают характер.</w:t>
            </w:r>
          </w:p>
          <w:p w:rsidR="004A4723" w:rsidRPr="004A4723" w:rsidRDefault="004A4723" w:rsidP="004A472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Ритм линий и пятен, цвет, пропорции — средства выразительности.</w:t>
            </w:r>
          </w:p>
          <w:p w:rsidR="004A4723" w:rsidRPr="001576EA" w:rsidRDefault="004A4723" w:rsidP="001576E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Обобщающий урок года.</w:t>
            </w:r>
          </w:p>
        </w:tc>
      </w:tr>
      <w:tr w:rsidR="004A4723" w:rsidRPr="004A4723" w:rsidTr="001576EA">
        <w:tc>
          <w:tcPr>
            <w:tcW w:w="567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23">
              <w:rPr>
                <w:rFonts w:ascii="Times New Roman" w:hAnsi="Times New Roman"/>
                <w:sz w:val="24"/>
                <w:szCs w:val="24"/>
              </w:rPr>
              <w:t>34 часа</w:t>
            </w:r>
          </w:p>
        </w:tc>
        <w:tc>
          <w:tcPr>
            <w:tcW w:w="5812" w:type="dxa"/>
          </w:tcPr>
          <w:p w:rsidR="004A4723" w:rsidRPr="004A4723" w:rsidRDefault="004A4723" w:rsidP="004A472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A4723" w:rsidRP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P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P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P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P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P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P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A4723" w:rsidRPr="00377382" w:rsidRDefault="004A4723" w:rsidP="004A472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4C56" w:rsidRDefault="000A4C56"/>
    <w:p w:rsidR="004A4723" w:rsidRDefault="004A4723"/>
    <w:p w:rsidR="004A4723" w:rsidRDefault="004A4723"/>
    <w:p w:rsidR="004A4723" w:rsidRDefault="004A4723"/>
    <w:p w:rsidR="004A4723" w:rsidRDefault="004A4723"/>
    <w:p w:rsidR="004A4723" w:rsidRDefault="004A4723"/>
    <w:p w:rsidR="004A4723" w:rsidRDefault="004A4723"/>
    <w:p w:rsidR="004A4723" w:rsidRDefault="004A4723">
      <w:pPr>
        <w:sectPr w:rsidR="004A4723" w:rsidSect="001576EA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146974" w:rsidRPr="009B696D" w:rsidRDefault="00387F0A" w:rsidP="00372596">
      <w:pPr>
        <w:pStyle w:val="a4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lastRenderedPageBreak/>
        <w:t xml:space="preserve">3. </w:t>
      </w:r>
      <w:r w:rsidR="00146974" w:rsidRPr="009B696D">
        <w:rPr>
          <w:rFonts w:ascii="Times New Roman" w:hAnsi="Times New Roman"/>
          <w:b/>
          <w:sz w:val="24"/>
          <w:szCs w:val="28"/>
        </w:rPr>
        <w:t>Тематическое планирование по изобразительному искусству</w:t>
      </w:r>
      <w:r w:rsidR="00372596" w:rsidRPr="009B696D">
        <w:rPr>
          <w:rFonts w:ascii="Times New Roman" w:hAnsi="Times New Roman"/>
          <w:b/>
          <w:sz w:val="24"/>
          <w:szCs w:val="28"/>
        </w:rPr>
        <w:t xml:space="preserve">    во </w:t>
      </w:r>
      <w:r w:rsidR="00146974" w:rsidRPr="009B696D">
        <w:rPr>
          <w:rFonts w:ascii="Times New Roman" w:hAnsi="Times New Roman"/>
          <w:b/>
          <w:sz w:val="24"/>
          <w:szCs w:val="28"/>
        </w:rPr>
        <w:t>2</w:t>
      </w:r>
      <w:r w:rsidR="00372596" w:rsidRPr="009B696D">
        <w:rPr>
          <w:rFonts w:ascii="Times New Roman" w:hAnsi="Times New Roman"/>
          <w:b/>
          <w:sz w:val="24"/>
          <w:szCs w:val="28"/>
        </w:rPr>
        <w:t xml:space="preserve"> классе</w:t>
      </w:r>
    </w:p>
    <w:p w:rsidR="00372596" w:rsidRPr="00173CA3" w:rsidRDefault="00372596" w:rsidP="0037259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15701" w:type="dxa"/>
        <w:tblLayout w:type="fixed"/>
        <w:tblLook w:val="04A0" w:firstRow="1" w:lastRow="0" w:firstColumn="1" w:lastColumn="0" w:noHBand="0" w:noVBand="1"/>
      </w:tblPr>
      <w:tblGrid>
        <w:gridCol w:w="1988"/>
        <w:gridCol w:w="3082"/>
        <w:gridCol w:w="3118"/>
        <w:gridCol w:w="2410"/>
        <w:gridCol w:w="1134"/>
        <w:gridCol w:w="1417"/>
        <w:gridCol w:w="1418"/>
        <w:gridCol w:w="1134"/>
      </w:tblGrid>
      <w:tr w:rsidR="00146974" w:rsidRPr="00372596" w:rsidTr="00372596">
        <w:tc>
          <w:tcPr>
            <w:tcW w:w="1988" w:type="dxa"/>
            <w:vMerge w:val="restart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Раздел программы</w:t>
            </w:r>
          </w:p>
        </w:tc>
        <w:tc>
          <w:tcPr>
            <w:tcW w:w="3082" w:type="dxa"/>
            <w:vMerge w:val="restart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3118" w:type="dxa"/>
            <w:vMerge w:val="restart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2410" w:type="dxa"/>
            <w:vMerge w:val="restart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7" w:type="dxa"/>
            <w:vMerge w:val="restart"/>
          </w:tcPr>
          <w:p w:rsidR="00146974" w:rsidRPr="00387F0A" w:rsidRDefault="00146974" w:rsidP="0014697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Коли-</w:t>
            </w:r>
          </w:p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чество</w:t>
            </w:r>
            <w:proofErr w:type="spellEnd"/>
            <w:r w:rsidRPr="00372596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2552" w:type="dxa"/>
            <w:gridSpan w:val="2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  <w:vMerge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146974" w:rsidRPr="00372596" w:rsidTr="00372596">
        <w:trPr>
          <w:trHeight w:val="736"/>
        </w:trPr>
        <w:tc>
          <w:tcPr>
            <w:tcW w:w="1988" w:type="dxa"/>
            <w:vMerge w:val="restart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Чем и как работают художники?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8 часов</w:t>
            </w:r>
            <w:r w:rsidRPr="003725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Что такое живопись? Первичные основы </w:t>
            </w:r>
            <w:proofErr w:type="spellStart"/>
            <w:r w:rsidRPr="00372596">
              <w:rPr>
                <w:sz w:val="24"/>
                <w:szCs w:val="24"/>
              </w:rPr>
              <w:t>цветоведения</w:t>
            </w:r>
            <w:proofErr w:type="spellEnd"/>
            <w:r w:rsidRPr="00372596">
              <w:rPr>
                <w:sz w:val="24"/>
                <w:szCs w:val="24"/>
              </w:rPr>
              <w:t>. Знакомство с основными и составными цветами, с цветовым кругом. Многообразие цветовой гаммы осенней природы (в частности, осенних цветов).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цветов (без предварительного рисунка; заполнение крупными изображениями всего листа).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гуашь, крупные кисти, большие листы белой бумаги.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Наблюдать</w:t>
            </w:r>
            <w:r w:rsidRPr="00372596">
              <w:rPr>
                <w:sz w:val="24"/>
                <w:szCs w:val="24"/>
              </w:rPr>
              <w:t xml:space="preserve"> цветовые сочетания в природе.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Смешивать</w:t>
            </w:r>
            <w:r w:rsidRPr="00372596">
              <w:rPr>
                <w:sz w:val="24"/>
                <w:szCs w:val="24"/>
              </w:rPr>
              <w:t xml:space="preserve"> краски сразу на листе бумаги, посредством приема «живая краска».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Овладевать</w:t>
            </w:r>
            <w:r w:rsidRPr="00372596">
              <w:rPr>
                <w:sz w:val="24"/>
                <w:szCs w:val="24"/>
              </w:rPr>
              <w:t xml:space="preserve"> первичными живописными навыками.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Изображать</w:t>
            </w:r>
            <w:r w:rsidRPr="00372596">
              <w:rPr>
                <w:sz w:val="24"/>
                <w:szCs w:val="24"/>
              </w:rPr>
              <w:t xml:space="preserve"> на основе смешивания трех основных цветов разнообразные цветы по памяти и впечатлению.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«Цветочная поляна». Три основные краски (красная, синяя, желтая), строящие многоцветье мира.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Восприятие и изображение красоты природы. Настроение в природе.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Темное и светлое (смешение цветных красок с черной и белой). Знакомство с различным эмоциональным звучанием цвета. Расширение знаний о различных живописных материалах: акварельные краски, темпера, масляные </w:t>
            </w:r>
            <w:r w:rsidRPr="00372596">
              <w:rPr>
                <w:sz w:val="24"/>
                <w:szCs w:val="24"/>
              </w:rPr>
              <w:lastRenderedPageBreak/>
              <w:t>и акриловые краски.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i/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природных стихий (гроза, буря, извержение вулкана, дождь, туман и т.д.) без предварительного рисунка</w:t>
            </w:r>
            <w:r w:rsidRPr="00372596">
              <w:rPr>
                <w:i/>
                <w:sz w:val="24"/>
                <w:szCs w:val="24"/>
              </w:rPr>
              <w:t>.</w:t>
            </w: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 (пять красок), крупная кисть, большие листы любой бумаги.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Учиться различать и сравнивать</w:t>
            </w:r>
            <w:r w:rsidRPr="00372596">
              <w:rPr>
                <w:sz w:val="24"/>
                <w:szCs w:val="24"/>
              </w:rPr>
              <w:t xml:space="preserve"> темные и светлые оттенки цвета и тона.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Смешивать</w:t>
            </w:r>
            <w:r w:rsidRPr="00372596">
              <w:rPr>
                <w:sz w:val="24"/>
                <w:szCs w:val="24"/>
              </w:rPr>
              <w:t xml:space="preserve"> цветные краски с белой и черной для получения богатого колорита.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Развивать</w:t>
            </w:r>
            <w:r w:rsidRPr="00372596">
              <w:rPr>
                <w:sz w:val="24"/>
                <w:szCs w:val="24"/>
              </w:rPr>
              <w:t xml:space="preserve"> навыки работы гуашью.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живописными материалами различные по </w:t>
            </w:r>
            <w:r w:rsidRPr="00372596">
              <w:rPr>
                <w:sz w:val="24"/>
                <w:szCs w:val="24"/>
              </w:rPr>
              <w:lastRenderedPageBreak/>
              <w:t>настроению пейзажи, посвященные изображению природных стихий.</w:t>
            </w: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ind w:firstLine="351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«Радуга на грозовом небе». Пять красок — все богатство цвета и тона.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Мягкость, бархатистость пастели, яркость восковых и масляных мелков, текучесть и прозрачность акварели.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Выразительные возможности этих материалов, особенности работы ими.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Передача различного эмоционального состояния природы.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осеннего леса (по памяти и впечатлению).</w:t>
            </w: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 xml:space="preserve">Материалы: </w:t>
            </w:r>
            <w:r w:rsidRPr="00372596">
              <w:rPr>
                <w:sz w:val="24"/>
                <w:szCs w:val="24"/>
              </w:rPr>
              <w:t>пастель или мелки, акварель; белая, суровая (оберточная) бумага.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Расширять</w:t>
            </w:r>
            <w:r w:rsidRPr="00372596">
              <w:rPr>
                <w:sz w:val="24"/>
                <w:szCs w:val="24"/>
              </w:rPr>
              <w:t xml:space="preserve"> знания о художественных материалах.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Понимать</w:t>
            </w:r>
            <w:r w:rsidRPr="00372596">
              <w:rPr>
                <w:sz w:val="24"/>
                <w:szCs w:val="24"/>
              </w:rPr>
              <w:t xml:space="preserve"> красоту и выразительность пастели, мелков, акварели.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Развивать</w:t>
            </w:r>
            <w:r w:rsidRPr="00372596">
              <w:rPr>
                <w:sz w:val="24"/>
                <w:szCs w:val="24"/>
              </w:rPr>
              <w:t xml:space="preserve"> навыки работы пастелью, мелками, акварелью.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Овладевать</w:t>
            </w:r>
            <w:r w:rsidRPr="00372596">
              <w:rPr>
                <w:sz w:val="24"/>
                <w:szCs w:val="24"/>
              </w:rPr>
              <w:t xml:space="preserve"> первичными знаниями перспективы (загораживание, ближе - дальше).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Изображать</w:t>
            </w:r>
            <w:r w:rsidRPr="00372596">
              <w:rPr>
                <w:sz w:val="24"/>
                <w:szCs w:val="24"/>
              </w:rPr>
              <w:t xml:space="preserve"> осенний лес, используя выразительные возможности материалов.</w:t>
            </w: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«Осенний лес». Пастель и цветные мелки, акварель, их выразительные возможности.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Особенности создания аппликации (материал можно резать или обрывать). Восприятие и изображение красоты осенней природы. </w:t>
            </w:r>
            <w:r w:rsidRPr="00372596">
              <w:rPr>
                <w:sz w:val="24"/>
                <w:szCs w:val="24"/>
              </w:rPr>
              <w:lastRenderedPageBreak/>
              <w:t>Наблюдение за ритмом листьев в природе. Представление о ритме пятен.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создание коврика на тему осенней земли с опавшими листьями (работа в группе — 1-3 панно; работа по памяти и впечатлению).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цветная бумага, куски ткани, нитки, ножницы, клей.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Овладевать</w:t>
            </w:r>
            <w:r w:rsidRPr="00372596">
              <w:rPr>
                <w:sz w:val="24"/>
                <w:szCs w:val="24"/>
              </w:rPr>
              <w:t xml:space="preserve"> техникой и способами аппликации.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Понимать</w:t>
            </w:r>
            <w:r w:rsidRPr="00372596">
              <w:rPr>
                <w:sz w:val="24"/>
                <w:szCs w:val="24"/>
              </w:rPr>
              <w:t xml:space="preserve"> и использовать особенности изображения на плоскости с помощью пятна.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Создавать</w:t>
            </w:r>
            <w:r w:rsidRPr="00372596">
              <w:rPr>
                <w:sz w:val="24"/>
                <w:szCs w:val="24"/>
              </w:rPr>
              <w:t xml:space="preserve"> коврик на тему осенней земли, опавших листьев.</w:t>
            </w: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351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«Осенний листопад». Выразительные возможности аппликации.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Что такое графика? Образный язык графики. Разнообразие графических материалов. Красота и выразительность линии. Выразительные возможности линии. Тонкие и толстые, подвижные и тягучие линии.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зимнего леса (по впечатлению и памяти).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тушь или черная гуашь, чернила, перо, палочка, тонкая кисть или уголь; белая бумага.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Понимать</w:t>
            </w:r>
            <w:r w:rsidRPr="00372596">
              <w:rPr>
                <w:sz w:val="24"/>
                <w:szCs w:val="24"/>
              </w:rPr>
              <w:t xml:space="preserve"> выразительные возможности линии, точки, темного и белого пятен (язык графики) для создания художественного образа.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Осваивать</w:t>
            </w:r>
            <w:r w:rsidRPr="00372596">
              <w:rPr>
                <w:sz w:val="24"/>
                <w:szCs w:val="24"/>
              </w:rPr>
              <w:t xml:space="preserve"> приемы работы графическими материалами (тушь, палочка, кисть).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Наблюдать</w:t>
            </w:r>
            <w:r w:rsidRPr="00372596">
              <w:rPr>
                <w:sz w:val="24"/>
                <w:szCs w:val="24"/>
              </w:rPr>
              <w:t xml:space="preserve"> за пластикой деревьев, веток, сухой травы на фоне снега.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Изображать,</w:t>
            </w:r>
            <w:r w:rsidRPr="00372596">
              <w:rPr>
                <w:sz w:val="24"/>
                <w:szCs w:val="24"/>
              </w:rPr>
              <w:t xml:space="preserve"> используя графические материалы, зимний лес.</w:t>
            </w: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«Графика зимнего леса». Выразительные возможности графических материалов.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Что такое скульптура? Образный язык скульптуры. Знакомство с материалами, которыми работает скульптор. </w:t>
            </w:r>
            <w:r w:rsidRPr="00372596">
              <w:rPr>
                <w:sz w:val="24"/>
                <w:szCs w:val="24"/>
              </w:rPr>
              <w:lastRenderedPageBreak/>
              <w:t xml:space="preserve">Выразительные возможности глины, дерева, камня и других материалов. Изображение животных. Передача характерных особенностей животных.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животных родного края (по впечатлению и памяти).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пластилин, стеки.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Сравнивать,</w:t>
            </w:r>
            <w:r w:rsidRPr="00372596">
              <w:rPr>
                <w:sz w:val="24"/>
                <w:szCs w:val="24"/>
              </w:rPr>
              <w:t xml:space="preserve"> </w:t>
            </w:r>
            <w:r w:rsidRPr="00372596">
              <w:rPr>
                <w:b/>
                <w:sz w:val="24"/>
                <w:szCs w:val="24"/>
              </w:rPr>
              <w:t xml:space="preserve">сопоставлять </w:t>
            </w:r>
            <w:r w:rsidRPr="00372596">
              <w:rPr>
                <w:sz w:val="24"/>
                <w:szCs w:val="24"/>
              </w:rPr>
              <w:t xml:space="preserve">выразительные возможности различных художественных </w:t>
            </w:r>
            <w:r w:rsidRPr="00372596">
              <w:rPr>
                <w:sz w:val="24"/>
                <w:szCs w:val="24"/>
              </w:rPr>
              <w:lastRenderedPageBreak/>
              <w:t>материалов, которые применяются в скульптуре (дерево, камень, металл и др.).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Развивать</w:t>
            </w:r>
            <w:r w:rsidRPr="00372596">
              <w:rPr>
                <w:sz w:val="24"/>
                <w:szCs w:val="24"/>
              </w:rPr>
              <w:t xml:space="preserve"> навыки работы с целым куском пластилина.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Овладевать</w:t>
            </w:r>
            <w:r w:rsidRPr="00372596">
              <w:rPr>
                <w:sz w:val="24"/>
                <w:szCs w:val="24"/>
              </w:rPr>
              <w:t xml:space="preserve"> приёмами работы с пластилином (выдавливание, </w:t>
            </w:r>
            <w:proofErr w:type="spellStart"/>
            <w:r w:rsidRPr="00372596">
              <w:rPr>
                <w:sz w:val="24"/>
                <w:szCs w:val="24"/>
              </w:rPr>
              <w:t>заминание</w:t>
            </w:r>
            <w:proofErr w:type="spellEnd"/>
            <w:r w:rsidRPr="00372596">
              <w:rPr>
                <w:sz w:val="24"/>
                <w:szCs w:val="24"/>
              </w:rPr>
              <w:t xml:space="preserve">, вытягивание, </w:t>
            </w:r>
            <w:proofErr w:type="spellStart"/>
            <w:r w:rsidRPr="00372596">
              <w:rPr>
                <w:sz w:val="24"/>
                <w:szCs w:val="24"/>
              </w:rPr>
              <w:t>защипление</w:t>
            </w:r>
            <w:proofErr w:type="spellEnd"/>
            <w:r w:rsidRPr="00372596">
              <w:rPr>
                <w:sz w:val="24"/>
                <w:szCs w:val="24"/>
              </w:rPr>
              <w:t>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объёмное изображение животного с передачей характера.</w:t>
            </w: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«Звери в лесу». Выразительность материалов для работы в объеме.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Что такое архитектура? Чем занимается архитектор? Особенности архитектурных форм. Что такое макет? Материалы, с помощью которых архитектор создает макет (бумага, картон). Работа с бумагой (сгибание, скручивание, надрезание, склеивание). Перевод простых объемных форм в объемные формы. Склеивание простых объемных форм (конус, цилиндр, лесенка, гармошка).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сооружение игровой площадки для вылепленных зверей (индивидуально, группами, коллективно; работа по  </w:t>
            </w:r>
            <w:r w:rsidRPr="00372596">
              <w:rPr>
                <w:sz w:val="24"/>
                <w:szCs w:val="24"/>
              </w:rPr>
              <w:lastRenderedPageBreak/>
              <w:t xml:space="preserve">воображению). </w:t>
            </w: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бумага, ножницы, клей. 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Развивать</w:t>
            </w:r>
            <w:r w:rsidRPr="00372596">
              <w:rPr>
                <w:sz w:val="24"/>
                <w:szCs w:val="24"/>
              </w:rPr>
              <w:t xml:space="preserve"> навыки создания геометрических форм (конуса, цилиндра, прямоугольника) из бумаги, навыки перевода плоского листа в разнообразные объемные формы.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Овладевать</w:t>
            </w:r>
            <w:r w:rsidRPr="00372596">
              <w:rPr>
                <w:sz w:val="24"/>
                <w:szCs w:val="24"/>
              </w:rPr>
              <w:t xml:space="preserve"> приемами работы с бумагой, навыками перевода плоского листа в разнообразные объемные формы.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Конструировать</w:t>
            </w:r>
            <w:r w:rsidRPr="00372596">
              <w:rPr>
                <w:sz w:val="24"/>
                <w:szCs w:val="24"/>
              </w:rPr>
              <w:t xml:space="preserve"> из бумаги объекты игровой площадки.</w:t>
            </w:r>
          </w:p>
          <w:p w:rsidR="00146974" w:rsidRPr="00372596" w:rsidRDefault="00146974" w:rsidP="00146974">
            <w:pPr>
              <w:pStyle w:val="Style1"/>
              <w:ind w:firstLine="351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«Птицы в лесу». Выразительные возможности бумаги.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Понимание красоты различных художественных материалов (гуашь, акварель, пастель, мелки, тушь, пластилин, бумага). Сходство и различие материалов. Смешанные техники и неожиданные материалы.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Выразительные возможности материалов, которыми работают художники. Итоговая выставка работ.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</w:t>
            </w:r>
            <w:r w:rsidRPr="00372596">
              <w:rPr>
                <w:sz w:val="24"/>
                <w:szCs w:val="24"/>
              </w:rPr>
              <w:t>: изображение ночного праздничного города.</w:t>
            </w: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 xml:space="preserve">Материалы: </w:t>
            </w:r>
            <w:r w:rsidRPr="00372596">
              <w:rPr>
                <w:sz w:val="24"/>
                <w:szCs w:val="24"/>
              </w:rPr>
              <w:t>неожиданные материалы (серпантин, конфетти, семена, нитки, трава и т. д.), темная бумага (в качестве фона)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Повторять и закреплять </w:t>
            </w:r>
            <w:r w:rsidRPr="00372596">
              <w:rPr>
                <w:sz w:val="24"/>
                <w:szCs w:val="24"/>
              </w:rPr>
              <w:t xml:space="preserve">полученные на предыдущих уроках знания о художественных материалах и их выразительных возможностях. </w:t>
            </w: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образ ночного города с помощью разнообразных неожиданных материалов.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Обобщать</w:t>
            </w:r>
            <w:r w:rsidRPr="00372596">
              <w:rPr>
                <w:sz w:val="24"/>
                <w:szCs w:val="24"/>
              </w:rPr>
              <w:t xml:space="preserve"> пройденный материал, обсуждать творческие работы на итоговой выставке, оценивать собственную художественную деятельность и деятельность своих одноклассников.</w:t>
            </w:r>
          </w:p>
          <w:p w:rsidR="00146974" w:rsidRPr="00372596" w:rsidRDefault="00146974" w:rsidP="00146974">
            <w:pPr>
              <w:pStyle w:val="Style1"/>
              <w:ind w:firstLine="351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«Композиции из сухих трав и цветов». Для художника любой материал может стать выразительным (обобщение темы).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 w:val="restart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 xml:space="preserve">Реальность и фантазия.  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8 часов</w:t>
            </w:r>
            <w:r w:rsidRPr="003725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Мастер изображений учит видеть мир вокруг нас. Учимся всматриваться в реальный мир, учимся не только смотреть, но и видеть. Рассматриваем внимательно животных, замечаем их красоту, обсуждаем особенности </w:t>
            </w:r>
            <w:r w:rsidRPr="00372596">
              <w:rPr>
                <w:sz w:val="24"/>
                <w:szCs w:val="24"/>
              </w:rPr>
              <w:lastRenderedPageBreak/>
              <w:t>различных животных.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любимого животного.</w:t>
            </w:r>
            <w:r w:rsidRPr="00372596">
              <w:rPr>
                <w:sz w:val="24"/>
                <w:szCs w:val="24"/>
              </w:rPr>
              <w:tab/>
            </w:r>
          </w:p>
          <w:p w:rsidR="00146974" w:rsidRPr="00372596" w:rsidRDefault="00146974" w:rsidP="00146974">
            <w:pPr>
              <w:pStyle w:val="Style1"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 (одна или две краски) или тушь, кисть, бумага.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Рассматривать, изучать, анализировать</w:t>
            </w:r>
            <w:r w:rsidRPr="00372596">
              <w:rPr>
                <w:sz w:val="24"/>
                <w:szCs w:val="24"/>
              </w:rPr>
              <w:t xml:space="preserve"> строение реальных животных.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Изображать </w:t>
            </w:r>
            <w:r w:rsidRPr="00372596">
              <w:rPr>
                <w:sz w:val="24"/>
                <w:szCs w:val="24"/>
              </w:rPr>
              <w:t>животных, выделяя пропорции частей тела.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Передавать</w:t>
            </w:r>
            <w:r w:rsidRPr="00372596">
              <w:rPr>
                <w:sz w:val="24"/>
                <w:szCs w:val="24"/>
              </w:rPr>
              <w:t xml:space="preserve"> в изображении характер выбранного животного.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Закреплять</w:t>
            </w:r>
            <w:r w:rsidRPr="00372596">
              <w:rPr>
                <w:sz w:val="24"/>
                <w:szCs w:val="24"/>
              </w:rPr>
              <w:t xml:space="preserve"> навыки работы от общего к частному.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«Наши друзья - птицы». Изображение и реальность.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Мастер Изображения учит фантазировать. Роль фантазии в жизни людей. Сказочные существа. Фантастические образы.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Соединение элементов разных животных, растений при создании фантастического образа.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Творческие умения и навыки работы гуашью.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фантастического животного путем соединения элементов разных животных, птиц и даже растений.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гуашь, кисти, большой лист бумаги (цветной или тонированной).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Размышлять</w:t>
            </w:r>
            <w:r w:rsidRPr="00372596">
              <w:rPr>
                <w:sz w:val="24"/>
                <w:szCs w:val="24"/>
              </w:rPr>
              <w:t xml:space="preserve"> о возможностях изображения как реального, так и фантастического мира.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Рассматривать</w:t>
            </w:r>
            <w:r w:rsidRPr="00372596">
              <w:rPr>
                <w:sz w:val="24"/>
                <w:szCs w:val="24"/>
              </w:rPr>
              <w:t xml:space="preserve"> слайды и изображения реальных и фантастических животных (русская деревянная и каменная резьба и т.д.).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Придумывать </w:t>
            </w:r>
            <w:r w:rsidRPr="00372596">
              <w:rPr>
                <w:sz w:val="24"/>
                <w:szCs w:val="24"/>
              </w:rPr>
              <w:t>выразительные фантастические образы животных.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Изображать</w:t>
            </w:r>
            <w:r w:rsidRPr="00372596">
              <w:rPr>
                <w:sz w:val="24"/>
                <w:szCs w:val="24"/>
              </w:rPr>
              <w:t xml:space="preserve"> сказочные существа путем соединения воедино элементов разных животных и даже растений.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Развивать </w:t>
            </w:r>
            <w:r w:rsidRPr="00372596">
              <w:rPr>
                <w:sz w:val="24"/>
                <w:szCs w:val="24"/>
              </w:rPr>
              <w:t>навыки работы гуашью.</w:t>
            </w:r>
          </w:p>
          <w:p w:rsidR="00146974" w:rsidRPr="00372596" w:rsidRDefault="00146974" w:rsidP="00146974">
            <w:pPr>
              <w:pStyle w:val="Style1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«Сказочная птица». Изображение и фантазия.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Мастер Украшения учится у природы.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Природа умеет себя украшать.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Умение видеть красоту природы, разнообразие ее форм, цвета (иней, </w:t>
            </w:r>
            <w:r w:rsidRPr="00372596">
              <w:rPr>
                <w:sz w:val="24"/>
                <w:szCs w:val="24"/>
              </w:rPr>
              <w:lastRenderedPageBreak/>
              <w:t>морозные узоры, паутинки, наряды птиц, рыб и т.п.). Развитие наблюдательности.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паутинок с росой, веточками деревьев или снежинок при помощи линий (индивидуально по памяти).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уголь, мел, тушь и тонкая кисть или гуашь (один цвет), бумага.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Наблюдать и учиться видеть</w:t>
            </w:r>
            <w:r w:rsidRPr="00372596">
              <w:rPr>
                <w:sz w:val="24"/>
                <w:szCs w:val="24"/>
              </w:rPr>
              <w:t xml:space="preserve"> украшения в природе.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Эмоционально </w:t>
            </w:r>
            <w:r w:rsidRPr="00372596">
              <w:rPr>
                <w:sz w:val="24"/>
                <w:szCs w:val="24"/>
              </w:rPr>
              <w:t>откликаться на красоту природы.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с помощью </w:t>
            </w:r>
            <w:r w:rsidRPr="00372596">
              <w:rPr>
                <w:sz w:val="24"/>
                <w:szCs w:val="24"/>
              </w:rPr>
              <w:lastRenderedPageBreak/>
              <w:t>графических материалов, линий изображения различных украшений в природе (паутинки, снежинки и т.д.).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Развивать</w:t>
            </w:r>
            <w:r w:rsidRPr="00372596">
              <w:rPr>
                <w:sz w:val="24"/>
                <w:szCs w:val="24"/>
              </w:rPr>
              <w:t xml:space="preserve"> навыки работы тушью, пером, углем, мелом.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«Веточки деревьев с росой и паутинкой». Украшение и реальность.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  <w:r w:rsidRPr="0037259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Мастер Украшения учится у природы, изучает ее. Преобразование природных форм, для создания различных узоров, орнаментов, украшающих предметы быта. Создание тканей, кружев, украшений для человека. Перенесение красоты природы Мастером Украшения в жизнь человека и преобразование ее с помощью фантазии.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кружева, украшение узором воротничка для платья или кокошника, закладки для книги.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lastRenderedPageBreak/>
              <w:t>Материалы:</w:t>
            </w:r>
            <w:r w:rsidRPr="00372596">
              <w:rPr>
                <w:sz w:val="24"/>
                <w:szCs w:val="24"/>
              </w:rPr>
              <w:t xml:space="preserve"> любой графический материал (один-два цвета)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Сравнивать, сопоставлять</w:t>
            </w:r>
            <w:r w:rsidRPr="00372596">
              <w:rPr>
                <w:sz w:val="24"/>
                <w:szCs w:val="24"/>
              </w:rPr>
              <w:t xml:space="preserve"> природные формы с декоративными мотивами в кружках, тканях, украшениях, на посуде.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Осваивать:</w:t>
            </w:r>
            <w:r w:rsidRPr="00372596">
              <w:rPr>
                <w:sz w:val="24"/>
                <w:szCs w:val="24"/>
              </w:rPr>
              <w:t xml:space="preserve"> приёмы создания орнамента: повторение модуля, ритмическое чередование элемента.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Создавать </w:t>
            </w:r>
            <w:r w:rsidRPr="00372596">
              <w:rPr>
                <w:sz w:val="24"/>
                <w:szCs w:val="24"/>
              </w:rPr>
              <w:t>украшения (воротничок для платья, подзор, закладка для книг и т.д.), используя узоры.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Работать </w:t>
            </w:r>
            <w:r w:rsidRPr="00372596">
              <w:rPr>
                <w:sz w:val="24"/>
                <w:szCs w:val="24"/>
              </w:rPr>
              <w:t>графическими материалами (роллеры, тушь, фломастеры) с помощью линий различной толщины.</w:t>
            </w: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«Кокошник». Украшение и фантазия.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  <w:r w:rsidRPr="0037259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Мастер Постройки учится у природы.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Красота и смысл природных конструкций (соты пчел, ракушки, коробочки хлопка, орехи и т. д.), их функциональность, пропорции.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Развитие наблюдательности. Разнообразие форм подводного мира, их неповторимые особенности.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конструирование из бумаги подводного мира (индивидуально-коллективная работа).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бумага, ножницы, клей.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Рассматривать</w:t>
            </w:r>
            <w:r w:rsidRPr="00372596">
              <w:rPr>
                <w:sz w:val="24"/>
                <w:szCs w:val="24"/>
              </w:rPr>
              <w:t xml:space="preserve"> природные конструкции, анализировать их формы, пропорции.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Эмоционально</w:t>
            </w:r>
            <w:r w:rsidRPr="00372596">
              <w:rPr>
                <w:sz w:val="24"/>
                <w:szCs w:val="24"/>
              </w:rPr>
              <w:t xml:space="preserve"> откликаться на красоту различных построек в природе.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Осваивать </w:t>
            </w:r>
            <w:r w:rsidRPr="00372596">
              <w:rPr>
                <w:sz w:val="24"/>
                <w:szCs w:val="24"/>
              </w:rPr>
              <w:t>навыки работы с бумагой (закручивание, надрезание, складывание, склеивание).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Конструировать</w:t>
            </w:r>
            <w:r w:rsidRPr="00372596">
              <w:rPr>
                <w:sz w:val="24"/>
                <w:szCs w:val="24"/>
              </w:rPr>
              <w:t xml:space="preserve"> из бумаги формы подводного мира.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Участвовать</w:t>
            </w:r>
            <w:r w:rsidRPr="00372596">
              <w:rPr>
                <w:sz w:val="24"/>
                <w:szCs w:val="24"/>
              </w:rPr>
              <w:t xml:space="preserve"> в создании коллективной работы.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«Подводный мир». Постройка и реальность.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  <w:r w:rsidRPr="0037259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Мастер Постройки учится у природы.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Изучая природу, Мастер преобразует ее своей фантазией, дополняет ее формы, создает конструкции, необходимые для жизни человека.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Мастер Постройки показывает возможности фантазии человека в </w:t>
            </w:r>
            <w:r w:rsidRPr="00372596">
              <w:rPr>
                <w:sz w:val="24"/>
                <w:szCs w:val="24"/>
              </w:rPr>
              <w:lastRenderedPageBreak/>
              <w:t>создании предметов.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создание макетов фантастических зданий, фантастического города (индивидуально-групповая работа по воображению).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бумага, ножницы, клей.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Сравнивать, сопоставлять</w:t>
            </w:r>
            <w:r w:rsidRPr="00372596">
              <w:rPr>
                <w:sz w:val="24"/>
                <w:szCs w:val="24"/>
              </w:rPr>
              <w:t xml:space="preserve"> природные формы с архитектурными постройками.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Осваивать </w:t>
            </w:r>
            <w:r w:rsidRPr="00372596">
              <w:rPr>
                <w:sz w:val="24"/>
                <w:szCs w:val="24"/>
              </w:rPr>
              <w:t>приемы работы с бумагой.</w:t>
            </w: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Придумывать</w:t>
            </w:r>
            <w:r w:rsidRPr="00372596">
              <w:rPr>
                <w:sz w:val="24"/>
                <w:szCs w:val="24"/>
              </w:rPr>
              <w:t xml:space="preserve"> разнообразные конструкции.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макеты фантастических зданий, </w:t>
            </w:r>
            <w:r w:rsidRPr="00372596">
              <w:rPr>
                <w:sz w:val="24"/>
                <w:szCs w:val="24"/>
              </w:rPr>
              <w:lastRenderedPageBreak/>
              <w:t>фантастического города.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Участвовать</w:t>
            </w:r>
            <w:r w:rsidRPr="00372596">
              <w:rPr>
                <w:sz w:val="24"/>
                <w:szCs w:val="24"/>
              </w:rPr>
              <w:t xml:space="preserve"> в создании коллективной работы.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«Фантастический замок». Постройка и фантазия.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  <w:r w:rsidRPr="0037259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Взаимодействие трех видов деятельности — изображения, украшения и постройки.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Обобщение материала всей темы.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конструирование (моделирование) и украшение елочных игрушек, изображающих людей, зверей, растения. Создание коллективного панно.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гуашь, маленькие кисти, бумага, ножницы, клей.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Выставка творческих работ. Отбор работ, совместное обсуждение.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Повторять и закреплять</w:t>
            </w:r>
            <w:r w:rsidRPr="00372596">
              <w:rPr>
                <w:sz w:val="24"/>
                <w:szCs w:val="24"/>
              </w:rPr>
              <w:t xml:space="preserve"> полученные на предыдущих уроках знания.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Понимать </w:t>
            </w:r>
            <w:r w:rsidRPr="00372596">
              <w:rPr>
                <w:sz w:val="24"/>
                <w:szCs w:val="24"/>
              </w:rPr>
              <w:t>роль, взаимодействие в работе трёх Братьев-Мастеров, их триединство).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Конструировать (моделировать) </w:t>
            </w:r>
            <w:r w:rsidRPr="00372596">
              <w:rPr>
                <w:sz w:val="24"/>
                <w:szCs w:val="24"/>
              </w:rPr>
              <w:t>и</w:t>
            </w:r>
            <w:r w:rsidRPr="00372596">
              <w:rPr>
                <w:b/>
                <w:sz w:val="24"/>
                <w:szCs w:val="24"/>
              </w:rPr>
              <w:t xml:space="preserve"> украшать</w:t>
            </w:r>
            <w:r w:rsidRPr="00372596">
              <w:rPr>
                <w:sz w:val="24"/>
                <w:szCs w:val="24"/>
              </w:rPr>
              <w:t xml:space="preserve"> елочные украшения (изображающие людей, зверей, растения) для новогодней елки.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b/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Обсуждать</w:t>
            </w:r>
            <w:r w:rsidRPr="00372596">
              <w:rPr>
                <w:sz w:val="24"/>
                <w:szCs w:val="24"/>
              </w:rPr>
              <w:t xml:space="preserve"> творческие работы на итоговой выставке, оценивать собственную художественную деятельность и деятельность своих одноклассников.</w:t>
            </w: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Братья-Мастера Изображения, украшения и постройки всегда работают вместе (обобщение темы).</w:t>
            </w: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  <w:r w:rsidRPr="00372596">
              <w:rPr>
                <w:rFonts w:ascii="Times New Roman" w:hAnsi="Times New Roman"/>
                <w:sz w:val="24"/>
                <w:szCs w:val="24"/>
              </w:rPr>
              <w:t>-16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F21598" w:rsidRPr="00372596" w:rsidRDefault="00F21598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 xml:space="preserve">О чём говорит искусство? 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(9 часов)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Разное состояние природы несет в себе разное настроение: грозное и тревожное, спокойное и радостное, грустное и нежное. Художник, </w:t>
            </w:r>
            <w:r w:rsidRPr="00372596">
              <w:rPr>
                <w:sz w:val="24"/>
                <w:szCs w:val="24"/>
              </w:rPr>
              <w:lastRenderedPageBreak/>
              <w:t xml:space="preserve">изображая природу, выражает ее состояние; настроение. Изображение, созданное художником, обращено к чувствам зрителя. 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контрастных состояний природы (море нежное и ласковое, бурное и тревожное и т.д.).</w:t>
            </w:r>
          </w:p>
          <w:p w:rsidR="00146974" w:rsidRPr="00372596" w:rsidRDefault="00146974" w:rsidP="00146974">
            <w:pPr>
              <w:pStyle w:val="Style1"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гуашь, крупные кисти, большие листы бумаги.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Наблюдать</w:t>
            </w:r>
            <w:r w:rsidRPr="00372596">
              <w:rPr>
                <w:sz w:val="24"/>
                <w:szCs w:val="24"/>
              </w:rPr>
              <w:t xml:space="preserve"> природу в различных состояниях.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Изображать</w:t>
            </w:r>
            <w:r w:rsidRPr="00372596">
              <w:rPr>
                <w:sz w:val="24"/>
                <w:szCs w:val="24"/>
              </w:rPr>
              <w:t xml:space="preserve"> живописными материалами контрастные состояния природы.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Развивать</w:t>
            </w:r>
            <w:r w:rsidRPr="00372596">
              <w:rPr>
                <w:sz w:val="24"/>
                <w:szCs w:val="24"/>
              </w:rPr>
              <w:t xml:space="preserve"> </w:t>
            </w:r>
            <w:r w:rsidRPr="00372596">
              <w:rPr>
                <w:sz w:val="24"/>
                <w:szCs w:val="24"/>
              </w:rPr>
              <w:lastRenderedPageBreak/>
              <w:t>колористические навыки работы гуашью.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lastRenderedPageBreak/>
              <w:t>«Море». Изображение природы в различных состояниях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567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567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567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567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567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567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567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firstLine="567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 w:val="restart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Выражение и изображение характера и пластики животного, его состояния, настроения. Знакомство с анималистическими изображениями, созданными художниками в графике, живописи и скульптуре. Рисунки и скульптурные произведения В. </w:t>
            </w:r>
            <w:proofErr w:type="spellStart"/>
            <w:r w:rsidRPr="00372596">
              <w:rPr>
                <w:sz w:val="24"/>
                <w:szCs w:val="24"/>
              </w:rPr>
              <w:t>Ватагина</w:t>
            </w:r>
            <w:proofErr w:type="spellEnd"/>
            <w:r w:rsidRPr="00372596">
              <w:rPr>
                <w:sz w:val="24"/>
                <w:szCs w:val="24"/>
              </w:rPr>
              <w:t>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животных весёлых, стремительных и угрожающих.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</w:t>
            </w:r>
            <w:r w:rsidRPr="00372596">
              <w:rPr>
                <w:sz w:val="24"/>
                <w:szCs w:val="24"/>
              </w:rPr>
              <w:t>: гуашь (два-три цвета или один цвет), кисти.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Наблюдать и рассматривать</w:t>
            </w:r>
            <w:r w:rsidRPr="00372596">
              <w:rPr>
                <w:sz w:val="24"/>
                <w:szCs w:val="24"/>
              </w:rPr>
              <w:t xml:space="preserve"> животных в различных состояниях.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Давать </w:t>
            </w:r>
            <w:r w:rsidRPr="00372596">
              <w:rPr>
                <w:sz w:val="24"/>
                <w:szCs w:val="24"/>
              </w:rPr>
              <w:t>устную зарисовку-характеристику зверей.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Входить в образ</w:t>
            </w:r>
            <w:r w:rsidRPr="00372596">
              <w:rPr>
                <w:sz w:val="24"/>
                <w:szCs w:val="24"/>
              </w:rPr>
              <w:t xml:space="preserve"> изображаемого животного.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Изображать </w:t>
            </w:r>
            <w:r w:rsidRPr="00372596">
              <w:rPr>
                <w:sz w:val="24"/>
                <w:szCs w:val="24"/>
              </w:rPr>
              <w:t>животного с ярко выраженным характером и настроением.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Развивать</w:t>
            </w:r>
            <w:r w:rsidRPr="00372596">
              <w:rPr>
                <w:sz w:val="24"/>
                <w:szCs w:val="24"/>
              </w:rPr>
              <w:t xml:space="preserve"> навыки работы гуашью.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«Четвероногий герой». Выражение характера изображаемых животных.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Изображая, художник выражает своё отношение к нему, что он изображает. </w:t>
            </w:r>
            <w:r w:rsidRPr="00372596">
              <w:rPr>
                <w:sz w:val="24"/>
                <w:szCs w:val="24"/>
              </w:rPr>
              <w:lastRenderedPageBreak/>
              <w:t xml:space="preserve">Эмоциональная и нравственная оценка образа в его изображении. Мужские качества характера: отважность, смелость, решительность, честность, доброта и т.д. 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Возможности использования цвета, тона, ритма для передачи характера персонажа.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доброго и злого героев из знакомых сказок.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 (ограниченная палитра), кисти или пастель, мелки,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обои, цветная бумага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Характеризовать</w:t>
            </w:r>
            <w:r w:rsidRPr="00372596">
              <w:rPr>
                <w:sz w:val="24"/>
                <w:szCs w:val="24"/>
              </w:rPr>
              <w:t xml:space="preserve"> доброго и злого сказочных героев.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Сравнивать и </w:t>
            </w:r>
            <w:r w:rsidRPr="00372596">
              <w:rPr>
                <w:b/>
                <w:sz w:val="24"/>
                <w:szCs w:val="24"/>
              </w:rPr>
              <w:lastRenderedPageBreak/>
              <w:t>анализировать</w:t>
            </w:r>
            <w:r w:rsidRPr="00372596">
              <w:rPr>
                <w:sz w:val="24"/>
                <w:szCs w:val="24"/>
              </w:rPr>
              <w:t xml:space="preserve"> возможности использования изобразительных </w:t>
            </w:r>
            <w:proofErr w:type="gramStart"/>
            <w:r w:rsidRPr="00372596">
              <w:rPr>
                <w:sz w:val="24"/>
                <w:szCs w:val="24"/>
              </w:rPr>
              <w:t>средств  для</w:t>
            </w:r>
            <w:proofErr w:type="gramEnd"/>
            <w:r w:rsidRPr="00372596">
              <w:rPr>
                <w:sz w:val="24"/>
                <w:szCs w:val="24"/>
              </w:rPr>
              <w:t xml:space="preserve"> создания доброго и злого образов.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Учиться </w:t>
            </w:r>
            <w:r w:rsidRPr="00372596">
              <w:rPr>
                <w:b/>
                <w:sz w:val="24"/>
                <w:szCs w:val="24"/>
              </w:rPr>
              <w:t xml:space="preserve">изображать </w:t>
            </w:r>
            <w:r w:rsidRPr="00372596">
              <w:rPr>
                <w:sz w:val="24"/>
                <w:szCs w:val="24"/>
              </w:rPr>
              <w:t xml:space="preserve">эмоциональное состояние человека. </w:t>
            </w: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живописными материалами выразительные контрастные образы доброго и злого героя (сказочные и былинные персонажи).</w:t>
            </w: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«Сказочный мужской образ». Выражение </w:t>
            </w: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характера человека в изображении: мужской образ.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Изображая человека, художник выражает своё отношение к нему, своё понимание этого человека. Женские качества характер: верность, нежность, достоинство, доброта и т.д. Внешнее и внутреннее содержание человека, выражение его средствами искусства.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противоположных по характеру сказочных женских образов. Класс делится на две части: одни изображают добрых, </w:t>
            </w:r>
            <w:r w:rsidRPr="00372596">
              <w:rPr>
                <w:sz w:val="24"/>
                <w:szCs w:val="24"/>
              </w:rPr>
              <w:lastRenderedPageBreak/>
              <w:t>другие – злых.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 xml:space="preserve">Материалы: </w:t>
            </w:r>
            <w:r w:rsidRPr="00372596">
              <w:rPr>
                <w:sz w:val="24"/>
                <w:szCs w:val="24"/>
              </w:rPr>
              <w:t>гуашь или пастель, мелки, цветная бумага.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 xml:space="preserve">Создавать </w:t>
            </w:r>
            <w:r w:rsidRPr="00372596">
              <w:rPr>
                <w:sz w:val="24"/>
                <w:szCs w:val="24"/>
              </w:rPr>
              <w:t xml:space="preserve">противоположные по характеру сказочные женские образы (Золушка и злая мачеха, баба </w:t>
            </w:r>
            <w:proofErr w:type="spellStart"/>
            <w:r w:rsidRPr="00372596">
              <w:rPr>
                <w:sz w:val="24"/>
                <w:szCs w:val="24"/>
              </w:rPr>
              <w:t>Бабариха</w:t>
            </w:r>
            <w:proofErr w:type="spellEnd"/>
            <w:r w:rsidRPr="00372596">
              <w:rPr>
                <w:sz w:val="24"/>
                <w:szCs w:val="24"/>
              </w:rPr>
              <w:t xml:space="preserve"> и Царевна-Лебедь, добрая и злая волшебницы), используя живописные и графические средства.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Женский образ русских сказок. Выражение характера человека: изображение противоположных по характеру сказочных женских образов.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Возможности создания разнохарактерных героев в объеме.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Скульптурные произведения, созданные мастерами прошлого и настоящего. Изображения, созданные в объеме, - скульптурные образы - выражают отношение скульптора к миру, его чувства и переживания.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создание в объеме сказочных образов с ярко выраженным характером (Царевна-Лебедь, Баба яга и т. д.).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пластилин, стеки, дощечки.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Сравнивать сопоставлять</w:t>
            </w:r>
            <w:r w:rsidRPr="00372596">
              <w:rPr>
                <w:sz w:val="24"/>
                <w:szCs w:val="24"/>
              </w:rPr>
              <w:t xml:space="preserve"> выразительные возможности различных художественных материалов, которые применяются в скульптуре (дерево, камень, металл и др.).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Развивать</w:t>
            </w:r>
            <w:r w:rsidRPr="00372596">
              <w:rPr>
                <w:sz w:val="24"/>
                <w:szCs w:val="24"/>
              </w:rPr>
              <w:t xml:space="preserve"> навыки создания образов из целого куска пластилина.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Овладевать </w:t>
            </w:r>
            <w:r w:rsidRPr="00372596">
              <w:rPr>
                <w:sz w:val="24"/>
                <w:szCs w:val="24"/>
              </w:rPr>
              <w:t>приемами работы с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пластилином (вдавливание, </w:t>
            </w:r>
            <w:proofErr w:type="spellStart"/>
            <w:r w:rsidRPr="00372596">
              <w:rPr>
                <w:sz w:val="24"/>
                <w:szCs w:val="24"/>
              </w:rPr>
              <w:t>заминание</w:t>
            </w:r>
            <w:proofErr w:type="spellEnd"/>
            <w:r w:rsidRPr="00372596">
              <w:rPr>
                <w:sz w:val="24"/>
                <w:szCs w:val="24"/>
              </w:rPr>
              <w:t xml:space="preserve">, вытягивание, </w:t>
            </w:r>
            <w:proofErr w:type="spellStart"/>
            <w:r w:rsidRPr="00372596">
              <w:rPr>
                <w:sz w:val="24"/>
                <w:szCs w:val="24"/>
              </w:rPr>
              <w:t>защипление</w:t>
            </w:r>
            <w:proofErr w:type="spellEnd"/>
            <w:r w:rsidRPr="00372596">
              <w:rPr>
                <w:sz w:val="24"/>
                <w:szCs w:val="24"/>
              </w:rPr>
              <w:t>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в объеме сказочные образы с ярко выраженным характером</w:t>
            </w: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Образ человека и его характер, выраженный в скульптуре.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Украшая себя, человек рассказывает о себе: кто он такой (например, смелый воин-защитник или агрессор).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Украшения имеют свой характер, образ. Украшения для женщин подчёркивают их красоту, нежность, для мужчин – силу, мужество.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lastRenderedPageBreak/>
              <w:t>Задание:</w:t>
            </w:r>
            <w:r w:rsidRPr="00372596">
              <w:rPr>
                <w:sz w:val="24"/>
                <w:szCs w:val="24"/>
              </w:rPr>
              <w:t xml:space="preserve"> украшение вырезанных из бумаги богатырских доспехов, кокошников, воротников.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</w:t>
            </w:r>
            <w:r w:rsidRPr="00372596">
              <w:rPr>
                <w:sz w:val="24"/>
                <w:szCs w:val="24"/>
              </w:rPr>
              <w:t>: Гуашь, кисти (крупная и тонкая).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Понимать</w:t>
            </w:r>
            <w:r w:rsidRPr="00372596">
              <w:rPr>
                <w:sz w:val="24"/>
                <w:szCs w:val="24"/>
              </w:rPr>
              <w:t xml:space="preserve"> роль украшения в жизни человека.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Сравнивать и анализировать</w:t>
            </w:r>
            <w:r w:rsidRPr="00372596">
              <w:rPr>
                <w:sz w:val="24"/>
                <w:szCs w:val="24"/>
              </w:rPr>
              <w:t xml:space="preserve"> украшения, имеющие разный характер.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декоративные композиции заданной формы (вырезать из бумаги богатырские доспехи, кокошники, воротники).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Украшать</w:t>
            </w:r>
            <w:r w:rsidRPr="00372596">
              <w:rPr>
                <w:sz w:val="24"/>
                <w:szCs w:val="24"/>
              </w:rPr>
              <w:t xml:space="preserve"> кокошники, оружие для добрых и злых </w:t>
            </w:r>
            <w:r w:rsidRPr="00372596">
              <w:rPr>
                <w:sz w:val="24"/>
                <w:szCs w:val="24"/>
              </w:rPr>
              <w:lastRenderedPageBreak/>
              <w:t>сказочных героев и т.д.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«Человек и его украшения». Выражение характера человека через украшение.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Через украшение мы не только рассказываем о том, кто мы, но и выражаем свои цели, намерения: например, для праздника мы украшаем себя, в будний день одеваемся по-другому.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украшение двух противоположных по намерениям сказочных флотов (доброго, праздничного и злого, пиратского). Работа коллективно-индивидуальная в технике аппликации.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гуашь, крупная и тонкая кисти, клей, склеенные листы (или обои).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Сопереживать, принимать</w:t>
            </w:r>
            <w:r w:rsidRPr="00372596">
              <w:rPr>
                <w:sz w:val="24"/>
                <w:szCs w:val="24"/>
              </w:rPr>
              <w:t xml:space="preserve"> участие в создании коллективного панно.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Понимать </w:t>
            </w:r>
            <w:r w:rsidRPr="00372596">
              <w:rPr>
                <w:sz w:val="24"/>
                <w:szCs w:val="24"/>
              </w:rPr>
              <w:t>характер линии, цвета, формы, способных раскрыть намерения человека.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Украшать</w:t>
            </w:r>
            <w:r w:rsidRPr="00372596">
              <w:rPr>
                <w:sz w:val="24"/>
                <w:szCs w:val="24"/>
              </w:rPr>
              <w:t xml:space="preserve"> паруса двух противоположных по намерениям сказочных флотов.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 xml:space="preserve">«Морской бал </w:t>
            </w:r>
            <w:proofErr w:type="spellStart"/>
            <w:r w:rsidRPr="00372596">
              <w:rPr>
                <w:rFonts w:ascii="Times New Roman" w:hAnsi="Times New Roman"/>
                <w:sz w:val="24"/>
                <w:szCs w:val="24"/>
              </w:rPr>
              <w:t>Салтана</w:t>
            </w:r>
            <w:proofErr w:type="spellEnd"/>
            <w:r w:rsidRPr="00372596">
              <w:rPr>
                <w:rFonts w:ascii="Times New Roman" w:hAnsi="Times New Roman"/>
                <w:sz w:val="24"/>
                <w:szCs w:val="24"/>
              </w:rPr>
              <w:t xml:space="preserve"> и пиратов». Выражение намерений через украшение.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Здания выражают характер тех, кто в них живет. Персонажи сказок имеют очень разные дома. Образы зданий в окружающей жизни.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создание образа </w:t>
            </w:r>
            <w:r w:rsidRPr="00372596">
              <w:rPr>
                <w:sz w:val="24"/>
                <w:szCs w:val="24"/>
              </w:rPr>
              <w:lastRenderedPageBreak/>
              <w:t>сказочных построек (дворцы доброй феи и Снежной королевы и т.д.).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 xml:space="preserve">Материалы: </w:t>
            </w:r>
            <w:r w:rsidRPr="00372596">
              <w:rPr>
                <w:sz w:val="24"/>
                <w:szCs w:val="24"/>
              </w:rPr>
              <w:t>гуашь, кисти, бумага.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Учиться</w:t>
            </w:r>
            <w:r w:rsidRPr="00372596">
              <w:rPr>
                <w:sz w:val="24"/>
                <w:szCs w:val="24"/>
              </w:rPr>
              <w:t xml:space="preserve"> видеть художественный образ в архитектуре.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Приобретать</w:t>
            </w:r>
            <w:r w:rsidRPr="00372596">
              <w:rPr>
                <w:sz w:val="24"/>
                <w:szCs w:val="24"/>
              </w:rPr>
              <w:t xml:space="preserve"> </w:t>
            </w:r>
            <w:r w:rsidRPr="00372596">
              <w:rPr>
                <w:b/>
                <w:sz w:val="24"/>
                <w:szCs w:val="24"/>
              </w:rPr>
              <w:t>навыки</w:t>
            </w:r>
            <w:r w:rsidRPr="00372596">
              <w:rPr>
                <w:sz w:val="24"/>
                <w:szCs w:val="24"/>
              </w:rPr>
              <w:t xml:space="preserve"> восприятия архитектурного образа в окружающей жизни и сказочных построек.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Приобретать</w:t>
            </w:r>
            <w:r w:rsidRPr="00372596">
              <w:rPr>
                <w:sz w:val="24"/>
                <w:szCs w:val="24"/>
              </w:rPr>
              <w:t xml:space="preserve"> опыт творческой работы.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lastRenderedPageBreak/>
              <w:t>Образ здания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Выставка творческих работ, выполненных в разных материалах и техниках. Обсуждение выставки.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Повторять и закреплять</w:t>
            </w:r>
            <w:r w:rsidRPr="00372596">
              <w:rPr>
                <w:sz w:val="24"/>
                <w:szCs w:val="24"/>
              </w:rPr>
              <w:t xml:space="preserve"> полученные на предыдущих уроках знания.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Обсуждать</w:t>
            </w:r>
            <w:r w:rsidRPr="00372596">
              <w:rPr>
                <w:sz w:val="24"/>
                <w:szCs w:val="24"/>
              </w:rPr>
              <w:t xml:space="preserve"> творческие работы на итоговой выставке, </w:t>
            </w:r>
            <w:r w:rsidRPr="00372596">
              <w:rPr>
                <w:b/>
                <w:sz w:val="24"/>
                <w:szCs w:val="24"/>
              </w:rPr>
              <w:t>оценивать</w:t>
            </w:r>
            <w:r w:rsidRPr="00372596">
              <w:rPr>
                <w:sz w:val="24"/>
                <w:szCs w:val="24"/>
              </w:rPr>
              <w:t xml:space="preserve"> собственную художественную деятельность и деятельность одноклассников.</w:t>
            </w:r>
          </w:p>
          <w:p w:rsidR="00146974" w:rsidRPr="00372596" w:rsidRDefault="00146974" w:rsidP="00146974">
            <w:pPr>
              <w:pStyle w:val="Style1"/>
              <w:ind w:firstLine="284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«В мире сказочных героев». В изображении, украшении, постройке человек выражает свои чувства, мысли, настроение, свое отношение к миру (обобщение темы).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rPr>
          <w:trHeight w:val="120"/>
        </w:trPr>
        <w:tc>
          <w:tcPr>
            <w:tcW w:w="1988" w:type="dxa"/>
            <w:vMerge w:val="restart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Как говорит искусство?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9 часов</w:t>
            </w:r>
            <w:r w:rsidRPr="003725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25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образной выразительности в изобразительном искусстве. Эмоциональное воздействие цвета: теплое - холодное, звонкое и глухое звучание цвета.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372596">
              <w:rPr>
                <w:rFonts w:ascii="Times New Roman" w:hAnsi="Times New Roman"/>
                <w:sz w:val="24"/>
                <w:szCs w:val="24"/>
              </w:rPr>
              <w:t>различные средства живописи для создания выразительных образов природы разных географических широт.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Овладевать</w:t>
            </w:r>
            <w:r w:rsidRPr="00372596">
              <w:rPr>
                <w:rFonts w:ascii="Times New Roman" w:hAnsi="Times New Roman"/>
                <w:sz w:val="24"/>
                <w:szCs w:val="24"/>
              </w:rPr>
              <w:t xml:space="preserve"> на практике основами </w:t>
            </w:r>
            <w:proofErr w:type="spellStart"/>
            <w:r w:rsidRPr="00372596">
              <w:rPr>
                <w:rFonts w:ascii="Times New Roman" w:hAnsi="Times New Roman"/>
                <w:sz w:val="24"/>
                <w:szCs w:val="24"/>
              </w:rPr>
              <w:t>цветоведения</w:t>
            </w:r>
            <w:proofErr w:type="spellEnd"/>
            <w:r w:rsidRPr="0037259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 w:rsidRPr="00372596">
              <w:rPr>
                <w:rFonts w:ascii="Times New Roman" w:hAnsi="Times New Roman"/>
                <w:sz w:val="24"/>
                <w:szCs w:val="24"/>
              </w:rPr>
              <w:t xml:space="preserve"> средствами живописи эмоционально выразительные образы природы, человека, сказочного героя.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b/>
                <w:sz w:val="24"/>
                <w:szCs w:val="24"/>
              </w:rPr>
              <w:t>Передавать</w:t>
            </w:r>
            <w:r w:rsidRPr="00372596">
              <w:rPr>
                <w:rFonts w:ascii="Times New Roman" w:hAnsi="Times New Roman"/>
                <w:sz w:val="24"/>
                <w:szCs w:val="24"/>
              </w:rPr>
              <w:t xml:space="preserve"> с помощью цвета характер и эмоциональное состояние природы, персонажа.</w:t>
            </w: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 xml:space="preserve">«Замок снежной королевы». Цвет как средство выражения. 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Цвет и его эмоциональное восприятие человеком. Деление цветов на тёплые и холодные. Природа богато украшена сочетанием тёплых и холодных оттенков. Умение видеть цвет. Борьба разных цветов, смешение красок на бумаге.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горящего костра и холодной синей ночи вокруг (борьба тепла и холода) (работа по памяти и впечатлению) или изображение пера Жар-птицы (краски смешиваются прямо на листе, черная и белая краски не применяются).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</w:t>
            </w:r>
            <w:r w:rsidRPr="00372596">
              <w:rPr>
                <w:sz w:val="24"/>
                <w:szCs w:val="24"/>
              </w:rPr>
              <w:t>: гуашь без черной и белой красок, крупные кисти, большие листы бумаги.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Расширять </w:t>
            </w:r>
            <w:r w:rsidRPr="00372596">
              <w:rPr>
                <w:sz w:val="24"/>
                <w:szCs w:val="24"/>
              </w:rPr>
              <w:t>знания о средствах художественной выразительности.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Уметь</w:t>
            </w:r>
            <w:r w:rsidRPr="00372596">
              <w:rPr>
                <w:sz w:val="24"/>
                <w:szCs w:val="24"/>
              </w:rPr>
              <w:t xml:space="preserve"> составлять тёплые и холодные цвета.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Понимать</w:t>
            </w:r>
            <w:r w:rsidRPr="00372596">
              <w:rPr>
                <w:sz w:val="24"/>
                <w:szCs w:val="24"/>
              </w:rPr>
              <w:t xml:space="preserve"> эмоциональную выразительность тёплых и холодных цветов.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Уметь</w:t>
            </w:r>
            <w:r w:rsidRPr="00372596">
              <w:rPr>
                <w:sz w:val="24"/>
                <w:szCs w:val="24"/>
              </w:rPr>
              <w:t xml:space="preserve"> видеть в природе борьбу и взаимовлияние цвета.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Осваивать</w:t>
            </w:r>
            <w:r w:rsidRPr="00372596">
              <w:rPr>
                <w:sz w:val="24"/>
                <w:szCs w:val="24"/>
              </w:rPr>
              <w:t xml:space="preserve"> различные приемы работы кистью (мазок «кирпичик», «волна», «пятнышко»).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Развивать</w:t>
            </w:r>
            <w:r w:rsidRPr="00372596">
              <w:rPr>
                <w:sz w:val="24"/>
                <w:szCs w:val="24"/>
              </w:rPr>
              <w:t xml:space="preserve"> колористические навыки работы гуашью.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Изображать</w:t>
            </w:r>
            <w:r w:rsidRPr="00372596">
              <w:rPr>
                <w:sz w:val="24"/>
                <w:szCs w:val="24"/>
              </w:rPr>
              <w:t xml:space="preserve"> простые сюжеты с колористическим контрастом (угасающий костер вечером, сказочная, жар-птица и т.п.).</w:t>
            </w: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Теплые и холодные цвета.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Борьба теплого и холодного.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Смешение различных цветов с черной, серой, белой красками - получение мрачных, тяжелых и нежных, легких оттенков цвета. Передача состояния, настроения в природе с помощью тихих (глухих) и звонких цветов. Наблюдение цвета в природе, на картинах </w:t>
            </w:r>
            <w:r w:rsidRPr="00372596">
              <w:rPr>
                <w:sz w:val="24"/>
                <w:szCs w:val="24"/>
              </w:rPr>
              <w:lastRenderedPageBreak/>
              <w:t>художников.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весенней земли (по памяти впечатлению). Дополнительные уроки можно посвятить созданию «теплого царства» (Солнечный город), «холодного царства» (царство Снежной </w:t>
            </w:r>
            <w:proofErr w:type="gramStart"/>
            <w:r w:rsidRPr="00372596">
              <w:rPr>
                <w:sz w:val="24"/>
                <w:szCs w:val="24"/>
              </w:rPr>
              <w:t>королевы )</w:t>
            </w:r>
            <w:proofErr w:type="gramEnd"/>
            <w:r w:rsidRPr="00372596">
              <w:rPr>
                <w:sz w:val="24"/>
                <w:szCs w:val="24"/>
              </w:rPr>
              <w:t>. Главное — добиться колористического богатства цветовой гаммы.</w:t>
            </w:r>
          </w:p>
          <w:p w:rsidR="00372596" w:rsidRPr="00372596" w:rsidRDefault="00146974" w:rsidP="00372596">
            <w:pPr>
              <w:pStyle w:val="Style1"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гуашь, крупные кисти, большие листы бумаг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Уметь</w:t>
            </w:r>
            <w:r w:rsidRPr="00372596">
              <w:rPr>
                <w:sz w:val="24"/>
                <w:szCs w:val="24"/>
              </w:rPr>
              <w:t xml:space="preserve"> составлять на бумаге тихие (глухие) и звонкие цвета.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Иметь</w:t>
            </w:r>
            <w:r w:rsidRPr="00372596">
              <w:rPr>
                <w:sz w:val="24"/>
                <w:szCs w:val="24"/>
              </w:rPr>
              <w:t xml:space="preserve"> представление об эмоциональной выразительности цвета - глухого и звонкого.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Уметь наблюдать</w:t>
            </w:r>
            <w:r w:rsidRPr="00372596">
              <w:rPr>
                <w:sz w:val="24"/>
                <w:szCs w:val="24"/>
              </w:rPr>
              <w:t xml:space="preserve"> многообразие и красоту цветовых состояний </w:t>
            </w:r>
            <w:proofErr w:type="gramStart"/>
            <w:r w:rsidRPr="00372596">
              <w:rPr>
                <w:sz w:val="24"/>
                <w:szCs w:val="24"/>
              </w:rPr>
              <w:t>в весенней природы</w:t>
            </w:r>
            <w:proofErr w:type="gramEnd"/>
            <w:r w:rsidRPr="00372596">
              <w:rPr>
                <w:sz w:val="24"/>
                <w:szCs w:val="24"/>
              </w:rPr>
              <w:t>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Изображать</w:t>
            </w:r>
            <w:r w:rsidRPr="00372596">
              <w:rPr>
                <w:sz w:val="24"/>
                <w:szCs w:val="24"/>
              </w:rPr>
              <w:t xml:space="preserve"> борьбу тихого (глухого) и звонкого цветов, изображая весеннюю землю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колористическое богатство внутри одной цветовой гаммы.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Закреплять </w:t>
            </w:r>
            <w:r w:rsidRPr="00372596">
              <w:rPr>
                <w:sz w:val="24"/>
                <w:szCs w:val="24"/>
              </w:rPr>
              <w:t>умения работать кистью.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«Весна идет». Цвет как средство выражения: тихие (глухие) и звонкие цвета.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  <w:vMerge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Ритмическая организация листа с помощью линий. Изменение ритма линий в связи с изменением содержания работы. Линии как средство образной характеристики изображаемого. Разное эмоциональное звучание линии.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</w:t>
            </w:r>
            <w:r w:rsidRPr="00372596">
              <w:rPr>
                <w:sz w:val="24"/>
                <w:szCs w:val="24"/>
              </w:rPr>
              <w:t>: изображение весенних ручьев.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пастель или цветные мелки. В качестве подмалевка используется изображение весенней земли (на нём земля видна </w:t>
            </w:r>
            <w:r w:rsidRPr="00372596">
              <w:rPr>
                <w:sz w:val="24"/>
                <w:szCs w:val="24"/>
              </w:rPr>
              <w:lastRenderedPageBreak/>
              <w:t>сверху, значит и ручьи побегут по всей плоскости листа). Можно также работать гуашью на чистом листе.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Расширять</w:t>
            </w:r>
            <w:r w:rsidRPr="00372596">
              <w:rPr>
                <w:sz w:val="24"/>
                <w:szCs w:val="24"/>
              </w:rPr>
              <w:t xml:space="preserve"> знания о средствах художественной выразительности.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Уметь видеть </w:t>
            </w:r>
            <w:r w:rsidRPr="00372596">
              <w:rPr>
                <w:sz w:val="24"/>
                <w:szCs w:val="24"/>
              </w:rPr>
              <w:t>линии в окружающей действительности.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Получать представление</w:t>
            </w:r>
            <w:r w:rsidRPr="00372596">
              <w:rPr>
                <w:sz w:val="24"/>
                <w:szCs w:val="24"/>
              </w:rPr>
              <w:t xml:space="preserve"> об эмоциональной выразительности линии. 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Фантазировать, изображать</w:t>
            </w:r>
            <w:r w:rsidRPr="00372596">
              <w:rPr>
                <w:sz w:val="24"/>
                <w:szCs w:val="24"/>
              </w:rPr>
              <w:t xml:space="preserve"> весенние ручьи, извивающиеся змейками, задумчивые, тихие и стремительные (в качестве подмалевка - изображение весенней земли).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Развивать</w:t>
            </w:r>
            <w:r w:rsidRPr="00372596">
              <w:rPr>
                <w:sz w:val="24"/>
                <w:szCs w:val="24"/>
              </w:rPr>
              <w:t xml:space="preserve"> навыки работы пастелью, восковыми мелками.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«Весенний ручей». Линия как средство выражения: ритм линий.</w:t>
            </w:r>
          </w:p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Выразительные возможности линий. Многообразие линий: толстые и тонкие, корявые и изящные, спокойные и порывистые. Умение видеть линии в окружающей действительности, рассматривание весенних веток (веселый трепет тонких, нежных веток берез и корявая, суровая мощь старых дубовых сучьев).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изображение нежных или могучих веток, передача их характера и настроения (индивидуально или по два человека; по впечатлению и памяти).</w:t>
            </w:r>
          </w:p>
          <w:p w:rsidR="00146974" w:rsidRPr="00372596" w:rsidRDefault="00146974" w:rsidP="00146974">
            <w:pPr>
              <w:pStyle w:val="Style1"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гуашь, кисть, или тушь, уголь, сангина; большие листы бумаги.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Уметь видеть</w:t>
            </w:r>
            <w:r w:rsidRPr="00372596">
              <w:rPr>
                <w:sz w:val="24"/>
                <w:szCs w:val="24"/>
              </w:rPr>
              <w:t xml:space="preserve"> линии в окружающей действительности.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Наблюдать, рассматривать, любоваться</w:t>
            </w:r>
            <w:r w:rsidRPr="00372596">
              <w:rPr>
                <w:sz w:val="24"/>
                <w:szCs w:val="24"/>
              </w:rPr>
              <w:t xml:space="preserve"> весенними ветками различных деревьев.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Осознавать,</w:t>
            </w:r>
            <w:r w:rsidRPr="00372596">
              <w:rPr>
                <w:sz w:val="24"/>
                <w:szCs w:val="24"/>
              </w:rPr>
              <w:t xml:space="preserve"> как определенным материалом можно создать художественный образ.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Использовать </w:t>
            </w:r>
            <w:r w:rsidRPr="00372596">
              <w:rPr>
                <w:sz w:val="24"/>
                <w:szCs w:val="24"/>
              </w:rPr>
              <w:t>в работе сочетание различных инструментов и материалов.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Изображать </w:t>
            </w:r>
            <w:r w:rsidRPr="00372596">
              <w:rPr>
                <w:sz w:val="24"/>
                <w:szCs w:val="24"/>
              </w:rPr>
              <w:t>ветки деревьев с определенным характером и настроением.</w:t>
            </w: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84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«Ветка». Линия как средство выражения: характер линий.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Ритм пятен передает движение.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 xml:space="preserve">От изменения положения пятен на листе изменяется </w:t>
            </w:r>
            <w:r w:rsidRPr="00372596">
              <w:rPr>
                <w:sz w:val="24"/>
                <w:szCs w:val="24"/>
              </w:rPr>
              <w:lastRenderedPageBreak/>
              <w:t>восприятие листа, его композиция. Материал рассматривается на примере летящих птиц — быстрый или медленный полет; птицы летят тяжело или легко.</w:t>
            </w:r>
          </w:p>
          <w:p w:rsidR="00146974" w:rsidRPr="00372596" w:rsidRDefault="00146974" w:rsidP="00372596">
            <w:pPr>
              <w:pStyle w:val="Style1"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ритмическое расположение летящих птиц на плоскости листа (работа индивидуальная или   коллективная).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белая и темная бумага, ножницы, клей.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Расширять</w:t>
            </w:r>
            <w:r w:rsidRPr="00372596">
              <w:rPr>
                <w:sz w:val="24"/>
                <w:szCs w:val="24"/>
              </w:rPr>
              <w:t xml:space="preserve"> знания о средствах художественной выразительности.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Понимать</w:t>
            </w:r>
            <w:r w:rsidRPr="00372596">
              <w:rPr>
                <w:sz w:val="24"/>
                <w:szCs w:val="24"/>
              </w:rPr>
              <w:t>, что такое ритм.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 xml:space="preserve"> Уметь</w:t>
            </w:r>
            <w:r w:rsidRPr="00372596">
              <w:rPr>
                <w:sz w:val="24"/>
                <w:szCs w:val="24"/>
              </w:rPr>
              <w:t xml:space="preserve"> передавать расположение (ритм) летящих птиц на плоскости листа.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Развивать</w:t>
            </w:r>
            <w:r w:rsidRPr="00372596">
              <w:rPr>
                <w:sz w:val="24"/>
                <w:szCs w:val="24"/>
              </w:rPr>
              <w:t xml:space="preserve"> навыки творческой работы в техники обрывной аппликации.</w:t>
            </w:r>
          </w:p>
          <w:p w:rsidR="00146974" w:rsidRPr="00372596" w:rsidRDefault="00146974" w:rsidP="00146974">
            <w:pPr>
              <w:pStyle w:val="Style1"/>
              <w:adjustRightInd/>
              <w:ind w:firstLine="209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adjustRightInd/>
              <w:ind w:firstLine="209"/>
              <w:rPr>
                <w:sz w:val="24"/>
                <w:szCs w:val="24"/>
              </w:rPr>
            </w:pP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«Птички». Ритм пятен как средство выражения.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Понимание пропорций как соотношения между собой частей одного целого. Пропорции - выразительное средство искусства, которое помогает художнику создавать образ, выражать характер изображаемого.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конструирование или лепка птиц с разными пропорциями (большой хвост - маленькая головка - большой клюв).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Материалы:</w:t>
            </w:r>
            <w:r w:rsidRPr="00372596">
              <w:rPr>
                <w:sz w:val="24"/>
                <w:szCs w:val="24"/>
              </w:rPr>
              <w:t xml:space="preserve"> бумага белая и цветная, ножницы, клей или пластилин, стеки.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Расширять</w:t>
            </w:r>
            <w:r w:rsidRPr="00372596">
              <w:rPr>
                <w:sz w:val="24"/>
                <w:szCs w:val="24"/>
              </w:rPr>
              <w:t xml:space="preserve"> знания о средствах художественной выразительности.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Понимать</w:t>
            </w:r>
            <w:r w:rsidRPr="00372596">
              <w:rPr>
                <w:sz w:val="24"/>
                <w:szCs w:val="24"/>
              </w:rPr>
              <w:t>, что такое пропорции.</w:t>
            </w:r>
          </w:p>
          <w:p w:rsidR="00146974" w:rsidRPr="00372596" w:rsidRDefault="00146974" w:rsidP="00146974">
            <w:pPr>
              <w:pStyle w:val="Style1"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выразительные образы животных или птиц с помощью изменения пропорций.</w:t>
            </w: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«Смешные человечки». Пропорции выражают характер.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Ритм линий, пятен, цвет, пропорции составляют основы образного языка, на котором говорят Братья-</w:t>
            </w:r>
            <w:r w:rsidRPr="00372596">
              <w:rPr>
                <w:sz w:val="24"/>
                <w:szCs w:val="24"/>
              </w:rPr>
              <w:lastRenderedPageBreak/>
              <w:t xml:space="preserve">мастера — Мастер Изображения, Мастер Украшения, Мастер Постройки, создавая </w:t>
            </w:r>
            <w:proofErr w:type="gramStart"/>
            <w:r w:rsidRPr="00372596">
              <w:rPr>
                <w:sz w:val="24"/>
                <w:szCs w:val="24"/>
              </w:rPr>
              <w:t>про- изведения</w:t>
            </w:r>
            <w:proofErr w:type="gramEnd"/>
            <w:r w:rsidRPr="00372596">
              <w:rPr>
                <w:sz w:val="24"/>
                <w:szCs w:val="24"/>
              </w:rPr>
              <w:t xml:space="preserve"> в области живописи, графики, скульптуры, архитектуры.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>Задание:</w:t>
            </w:r>
            <w:r w:rsidRPr="00372596">
              <w:rPr>
                <w:sz w:val="24"/>
                <w:szCs w:val="24"/>
              </w:rPr>
              <w:t xml:space="preserve"> создание коллективного панно на тему «Весна. Шум птиц».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i/>
                <w:sz w:val="24"/>
                <w:szCs w:val="24"/>
              </w:rPr>
              <w:t xml:space="preserve">Материалы: </w:t>
            </w:r>
            <w:r w:rsidRPr="00372596">
              <w:rPr>
                <w:sz w:val="24"/>
                <w:szCs w:val="24"/>
              </w:rPr>
              <w:t>большие листы для панно, гуашь, кисти, бумага, ножницы , клей.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lastRenderedPageBreak/>
              <w:t>Повторять и закреплять</w:t>
            </w:r>
            <w:r w:rsidRPr="00372596">
              <w:rPr>
                <w:sz w:val="24"/>
                <w:szCs w:val="24"/>
              </w:rPr>
              <w:t xml:space="preserve"> полученные знания и умения.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Понимать</w:t>
            </w:r>
            <w:r w:rsidRPr="00372596">
              <w:rPr>
                <w:sz w:val="24"/>
                <w:szCs w:val="24"/>
              </w:rPr>
              <w:t xml:space="preserve"> роль различных </w:t>
            </w:r>
            <w:r w:rsidRPr="00372596">
              <w:rPr>
                <w:sz w:val="24"/>
                <w:szCs w:val="24"/>
              </w:rPr>
              <w:lastRenderedPageBreak/>
              <w:t>средств художественной выразительности для создания того или иного образа.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Создавать</w:t>
            </w:r>
            <w:r w:rsidRPr="00372596">
              <w:rPr>
                <w:sz w:val="24"/>
                <w:szCs w:val="24"/>
              </w:rPr>
              <w:t xml:space="preserve"> коллективную творческую работу (панно) «Весна. Шум птиц».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Сотрудничать </w:t>
            </w:r>
            <w:r w:rsidRPr="00372596">
              <w:rPr>
                <w:sz w:val="24"/>
                <w:szCs w:val="24"/>
              </w:rPr>
              <w:t xml:space="preserve">с товарищами в процессе совместной творческой работы, </w:t>
            </w:r>
            <w:r w:rsidRPr="00372596">
              <w:rPr>
                <w:b/>
                <w:sz w:val="24"/>
                <w:szCs w:val="24"/>
              </w:rPr>
              <w:t>уметь договариваться</w:t>
            </w:r>
            <w:r w:rsidRPr="00372596">
              <w:rPr>
                <w:sz w:val="24"/>
                <w:szCs w:val="24"/>
              </w:rPr>
              <w:t xml:space="preserve">, объяснять замысел, </w:t>
            </w:r>
            <w:r w:rsidRPr="00372596">
              <w:rPr>
                <w:b/>
                <w:sz w:val="24"/>
                <w:szCs w:val="24"/>
              </w:rPr>
              <w:t>уметь выполнять</w:t>
            </w:r>
            <w:r w:rsidRPr="00372596">
              <w:rPr>
                <w:sz w:val="24"/>
                <w:szCs w:val="24"/>
              </w:rPr>
              <w:t xml:space="preserve"> работу в границах заданной роли.</w:t>
            </w: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«Весна. Шум птиц». Ритм линий и пятен, цвет, пропорции — средства </w:t>
            </w: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выразительности.</w:t>
            </w: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974" w:rsidRPr="00372596" w:rsidTr="00372596">
        <w:tc>
          <w:tcPr>
            <w:tcW w:w="198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Выставка детских работ, репродукций работ художников — радостный праздник, событий школьной жизни.</w:t>
            </w:r>
          </w:p>
          <w:p w:rsidR="00146974" w:rsidRPr="00372596" w:rsidRDefault="00146974" w:rsidP="00146974">
            <w:pPr>
              <w:pStyle w:val="Style1"/>
              <w:adjustRightInd/>
              <w:spacing w:before="36"/>
              <w:ind w:left="-37"/>
              <w:rPr>
                <w:sz w:val="24"/>
                <w:szCs w:val="24"/>
              </w:rPr>
            </w:pPr>
            <w:r w:rsidRPr="00372596">
              <w:rPr>
                <w:sz w:val="24"/>
                <w:szCs w:val="24"/>
              </w:rPr>
              <w:t>Игра-беседа, в которой вспоминают все основные темы года. Братья-Мастера — Мастер Изображения, Мастер Украшения, Мастер Постройки — главные помощники художника, работающего в области изобразительного, декоративного и конструктивного искусств.</w:t>
            </w:r>
          </w:p>
        </w:tc>
        <w:tc>
          <w:tcPr>
            <w:tcW w:w="3118" w:type="dxa"/>
          </w:tcPr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Анализировать </w:t>
            </w:r>
            <w:r w:rsidRPr="00372596">
              <w:rPr>
                <w:sz w:val="24"/>
                <w:szCs w:val="24"/>
              </w:rPr>
              <w:t xml:space="preserve">детские работы на выставке, </w:t>
            </w:r>
            <w:r w:rsidRPr="00372596">
              <w:rPr>
                <w:b/>
                <w:sz w:val="24"/>
                <w:szCs w:val="24"/>
              </w:rPr>
              <w:t xml:space="preserve">рассказывать </w:t>
            </w:r>
            <w:r w:rsidRPr="00372596">
              <w:rPr>
                <w:sz w:val="24"/>
                <w:szCs w:val="24"/>
              </w:rPr>
              <w:t>о своих впечатлениях от работ товарищей и произведений художников.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 xml:space="preserve">Понимать и уметь называть </w:t>
            </w:r>
            <w:r w:rsidRPr="00372596">
              <w:rPr>
                <w:sz w:val="24"/>
                <w:szCs w:val="24"/>
              </w:rPr>
              <w:t>задачи, которые решались в каждой четверти.</w:t>
            </w:r>
          </w:p>
          <w:p w:rsidR="00146974" w:rsidRPr="00372596" w:rsidRDefault="00146974" w:rsidP="00146974">
            <w:pPr>
              <w:pStyle w:val="Style1"/>
              <w:adjustRightInd/>
              <w:rPr>
                <w:b/>
                <w:sz w:val="24"/>
                <w:szCs w:val="24"/>
              </w:rPr>
            </w:pPr>
            <w:r w:rsidRPr="00372596">
              <w:rPr>
                <w:b/>
                <w:sz w:val="24"/>
                <w:szCs w:val="24"/>
              </w:rPr>
              <w:t>Фантазировать и рассказывать</w:t>
            </w:r>
            <w:r w:rsidRPr="00372596">
              <w:rPr>
                <w:sz w:val="24"/>
                <w:szCs w:val="24"/>
              </w:rPr>
              <w:t xml:space="preserve"> о своих творческих планах на лето.</w:t>
            </w:r>
          </w:p>
        </w:tc>
        <w:tc>
          <w:tcPr>
            <w:tcW w:w="2410" w:type="dxa"/>
          </w:tcPr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Обобщающий урок года.</w:t>
            </w:r>
          </w:p>
          <w:p w:rsidR="00146974" w:rsidRPr="00372596" w:rsidRDefault="00146974" w:rsidP="0014697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:rsidR="00146974" w:rsidRPr="00372596" w:rsidRDefault="00146974" w:rsidP="001469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974" w:rsidRPr="00372596" w:rsidRDefault="00146974" w:rsidP="0014697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46974" w:rsidRPr="00372596" w:rsidRDefault="00146974" w:rsidP="001469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146974" w:rsidRPr="00372596" w:rsidRDefault="00146974" w:rsidP="00146974">
      <w:pPr>
        <w:pStyle w:val="a4"/>
        <w:rPr>
          <w:rFonts w:ascii="Times New Roman" w:hAnsi="Times New Roman"/>
          <w:b/>
          <w:sz w:val="24"/>
          <w:szCs w:val="24"/>
        </w:rPr>
      </w:pPr>
    </w:p>
    <w:p w:rsidR="00146974" w:rsidRPr="00372596" w:rsidRDefault="00146974" w:rsidP="00372596">
      <w:pPr>
        <w:pStyle w:val="a4"/>
        <w:rPr>
          <w:rFonts w:ascii="Times New Roman" w:hAnsi="Times New Roman"/>
          <w:b/>
          <w:sz w:val="24"/>
          <w:szCs w:val="24"/>
        </w:rPr>
      </w:pPr>
    </w:p>
    <w:p w:rsidR="00372596" w:rsidRDefault="00372596" w:rsidP="00372596">
      <w:pPr>
        <w:pStyle w:val="a4"/>
        <w:ind w:firstLine="851"/>
        <w:rPr>
          <w:rFonts w:ascii="Times New Roman" w:hAnsi="Times New Roman"/>
          <w:b/>
          <w:sz w:val="24"/>
          <w:szCs w:val="24"/>
        </w:rPr>
        <w:sectPr w:rsidR="00372596" w:rsidSect="00146974">
          <w:pgSz w:w="16838" w:h="11906" w:orient="landscape"/>
          <w:pgMar w:top="851" w:right="851" w:bottom="1134" w:left="567" w:header="709" w:footer="709" w:gutter="0"/>
          <w:cols w:space="708"/>
          <w:docGrid w:linePitch="360"/>
        </w:sectPr>
      </w:pPr>
    </w:p>
    <w:p w:rsidR="00146974" w:rsidRPr="00372596" w:rsidRDefault="00146974" w:rsidP="00372596">
      <w:pPr>
        <w:pStyle w:val="a4"/>
        <w:ind w:firstLine="851"/>
        <w:rPr>
          <w:rFonts w:ascii="Times New Roman" w:hAnsi="Times New Roman"/>
          <w:b/>
          <w:sz w:val="24"/>
          <w:szCs w:val="24"/>
        </w:rPr>
      </w:pPr>
    </w:p>
    <w:p w:rsidR="00372596" w:rsidRPr="00372596" w:rsidRDefault="00372596" w:rsidP="009B696D">
      <w:pPr>
        <w:jc w:val="center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b/>
          <w:sz w:val="24"/>
        </w:rPr>
        <w:t xml:space="preserve">К концу года </w:t>
      </w:r>
      <w:proofErr w:type="gramStart"/>
      <w:r w:rsidRPr="00372596">
        <w:rPr>
          <w:rFonts w:ascii="Times New Roman" w:hAnsi="Times New Roman"/>
          <w:b/>
          <w:sz w:val="24"/>
        </w:rPr>
        <w:t>обучающиеся  научатся</w:t>
      </w:r>
      <w:proofErr w:type="gramEnd"/>
      <w:r w:rsidRPr="00372596">
        <w:rPr>
          <w:rFonts w:ascii="Times New Roman" w:hAnsi="Times New Roman"/>
          <w:sz w:val="24"/>
        </w:rPr>
        <w:t>:</w:t>
      </w:r>
    </w:p>
    <w:p w:rsidR="00372596" w:rsidRDefault="00372596" w:rsidP="00372596">
      <w:pPr>
        <w:tabs>
          <w:tab w:val="left" w:leader="dot" w:pos="624"/>
        </w:tabs>
        <w:spacing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</w:rPr>
      </w:pPr>
      <w:r>
        <w:rPr>
          <w:rStyle w:val="Zag11"/>
          <w:rFonts w:ascii="Times New Roman" w:eastAsia="@Arial Unicode MS" w:hAnsi="Times New Roman"/>
          <w:color w:val="000000"/>
          <w:sz w:val="24"/>
        </w:rPr>
        <w:t xml:space="preserve">   </w:t>
      </w:r>
      <w:r w:rsidRPr="00372596">
        <w:rPr>
          <w:rStyle w:val="Zag11"/>
          <w:rFonts w:ascii="Times New Roman" w:eastAsia="@Arial Unicode MS" w:hAnsi="Times New Roman"/>
          <w:color w:val="000000"/>
          <w:sz w:val="24"/>
        </w:rPr>
        <w:t>-различать основные виды художественной деятельности 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372596" w:rsidRPr="00372596" w:rsidRDefault="00372596" w:rsidP="00372596">
      <w:pPr>
        <w:tabs>
          <w:tab w:val="left" w:leader="dot" w:pos="624"/>
        </w:tabs>
        <w:spacing w:line="240" w:lineRule="auto"/>
        <w:jc w:val="both"/>
        <w:rPr>
          <w:rFonts w:ascii="Times New Roman" w:eastAsia="@Arial Unicode MS" w:hAnsi="Times New Roman"/>
          <w:color w:val="000000"/>
          <w:sz w:val="24"/>
        </w:rPr>
      </w:pPr>
      <w:r w:rsidRPr="00372596">
        <w:rPr>
          <w:rFonts w:ascii="Times New Roman" w:hAnsi="Times New Roman"/>
          <w:i/>
          <w:sz w:val="24"/>
        </w:rPr>
        <w:t>-</w:t>
      </w:r>
      <w:r w:rsidRPr="00372596">
        <w:rPr>
          <w:rFonts w:ascii="Times New Roman" w:hAnsi="Times New Roman"/>
          <w:sz w:val="24"/>
        </w:rPr>
        <w:t xml:space="preserve"> узнает значение слов: художник, палитра, композиция, иллюстрация, аппликация, </w:t>
      </w:r>
      <w:proofErr w:type="gramStart"/>
      <w:r w:rsidRPr="00372596">
        <w:rPr>
          <w:rFonts w:ascii="Times New Roman" w:hAnsi="Times New Roman"/>
          <w:sz w:val="24"/>
        </w:rPr>
        <w:t xml:space="preserve">коллаж,   </w:t>
      </w:r>
      <w:proofErr w:type="gramEnd"/>
      <w:r w:rsidRPr="00372596">
        <w:rPr>
          <w:rFonts w:ascii="Times New Roman" w:hAnsi="Times New Roman"/>
          <w:sz w:val="24"/>
        </w:rPr>
        <w:t>флористика, гончар;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  узнавать отдельные произведения выдающихся художников и народных мастеров;</w:t>
      </w:r>
    </w:p>
    <w:p w:rsidR="00372596" w:rsidRDefault="00372596" w:rsidP="00372596">
      <w:pPr>
        <w:spacing w:line="240" w:lineRule="auto"/>
        <w:jc w:val="both"/>
        <w:rPr>
          <w:rStyle w:val="Zag11"/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</w:t>
      </w:r>
      <w:r w:rsidRPr="00372596">
        <w:rPr>
          <w:rStyle w:val="Zag11"/>
          <w:rFonts w:ascii="Times New Roman" w:eastAsia="@Arial Unicode MS" w:hAnsi="Times New Roman"/>
          <w:color w:val="000000"/>
          <w:sz w:val="24"/>
        </w:rPr>
        <w:t>различать основные и составные, тёплые и холодные цвета; изменять их эмоциональную напряжённость с помощью смешивания с белой и чёрной красками; использовать их для передачи художественного замысла в собственной учебно-творческой деятельности;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Style w:val="Zag11"/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- </w:t>
      </w:r>
      <w:r w:rsidRPr="00372596">
        <w:rPr>
          <w:rFonts w:ascii="Times New Roman" w:hAnsi="Times New Roman"/>
          <w:sz w:val="24"/>
        </w:rPr>
        <w:t>основные и смешанные цвета, элементарные правила их смешивания;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  эмоциональное значение тёплых и холодных тонов;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  особенности построения орнамента и его значение в образе художественной вещи;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 знать правила техники безопасности при работе с режущими и колющими инструментами;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 xml:space="preserve">-   способы и приёмы обработки различных материалов; 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  организовывать своё рабочее место, пользоваться кистью, красками, палитрой; ножницами;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  передавать в рисунке простейшую форму, основной цвет предметов;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  составлять композиции с учётом замысла;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 xml:space="preserve">-   конструировать из бумаги на основе техники оригами, гофрирования, </w:t>
      </w:r>
      <w:proofErr w:type="spellStart"/>
      <w:r w:rsidRPr="00372596">
        <w:rPr>
          <w:rFonts w:ascii="Times New Roman" w:hAnsi="Times New Roman"/>
          <w:sz w:val="24"/>
        </w:rPr>
        <w:t>сминания</w:t>
      </w:r>
      <w:proofErr w:type="spellEnd"/>
      <w:r w:rsidRPr="00372596">
        <w:rPr>
          <w:rFonts w:ascii="Times New Roman" w:hAnsi="Times New Roman"/>
          <w:sz w:val="24"/>
        </w:rPr>
        <w:t>, сгибания;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  конструировать из ткани на основе скручивания и связывания;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  конструировать из природных материалов;</w:t>
      </w:r>
    </w:p>
    <w:p w:rsidR="00372596" w:rsidRPr="00372596" w:rsidRDefault="00372596" w:rsidP="00372596">
      <w:pPr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 xml:space="preserve">-   пользоваться простейшими приёмами лепки. </w:t>
      </w:r>
    </w:p>
    <w:p w:rsidR="00372596" w:rsidRPr="00372596" w:rsidRDefault="00372596" w:rsidP="00372596">
      <w:pPr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b/>
          <w:sz w:val="24"/>
        </w:rPr>
        <w:t>Обучающиеся получат возможность научиться:</w:t>
      </w:r>
    </w:p>
    <w:p w:rsidR="00372596" w:rsidRPr="00372596" w:rsidRDefault="00372596" w:rsidP="00372596">
      <w:pPr>
        <w:tabs>
          <w:tab w:val="left" w:leader="dot" w:pos="624"/>
        </w:tabs>
        <w:spacing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</w:rPr>
      </w:pPr>
      <w:r w:rsidRPr="00372596">
        <w:rPr>
          <w:rFonts w:ascii="Times New Roman" w:hAnsi="Times New Roman"/>
          <w:sz w:val="24"/>
        </w:rPr>
        <w:t>- усвоить основы трех видов художественной деятельности: изображение на плоскости и в объеме; постройка или художественное конструирование на плоскости, в объеме и пространстве; украшение или декоративная деятельность с использованием различных художественных материалов;</w:t>
      </w:r>
    </w:p>
    <w:p w:rsidR="00372596" w:rsidRPr="00372596" w:rsidRDefault="00372596" w:rsidP="00372596">
      <w:pPr>
        <w:tabs>
          <w:tab w:val="left" w:leader="dot" w:pos="624"/>
        </w:tabs>
        <w:spacing w:line="240" w:lineRule="auto"/>
        <w:jc w:val="both"/>
        <w:rPr>
          <w:rStyle w:val="Zag11"/>
          <w:rFonts w:ascii="Times New Roman" w:eastAsia="@Arial Unicode MS" w:hAnsi="Times New Roman"/>
          <w:color w:val="000000"/>
          <w:sz w:val="24"/>
        </w:rPr>
      </w:pPr>
      <w:r w:rsidRPr="00372596">
        <w:rPr>
          <w:rStyle w:val="Zag11"/>
          <w:rFonts w:ascii="Times New Roman" w:eastAsia="@Arial Unicode MS" w:hAnsi="Times New Roman"/>
          <w:color w:val="000000"/>
          <w:sz w:val="24"/>
        </w:rPr>
        <w:t>-участвовать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372596" w:rsidRPr="00372596" w:rsidRDefault="00372596" w:rsidP="00372596">
      <w:pPr>
        <w:autoSpaceDE w:val="0"/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приобрести первичные навыки художественной работы в следующих видах искусства: живопись, графика, скульптура, дизайн, декоративно-прикладные и народные формы искусства;</w:t>
      </w:r>
    </w:p>
    <w:p w:rsidR="00372596" w:rsidRPr="00372596" w:rsidRDefault="00372596" w:rsidP="00372596">
      <w:pPr>
        <w:autoSpaceDE w:val="0"/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развивать фантазию, воображение;</w:t>
      </w:r>
    </w:p>
    <w:p w:rsidR="00372596" w:rsidRPr="00372596" w:rsidRDefault="00372596" w:rsidP="00372596">
      <w:pPr>
        <w:autoSpaceDE w:val="0"/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-приобрести навыки художественного восприятия различных видов искусства;</w:t>
      </w:r>
    </w:p>
    <w:p w:rsidR="00372596" w:rsidRPr="00372596" w:rsidRDefault="00372596" w:rsidP="00372596">
      <w:pPr>
        <w:autoSpaceDE w:val="0"/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>- научиться анализировать произведения искусства;</w:t>
      </w:r>
    </w:p>
    <w:p w:rsidR="00372596" w:rsidRPr="00372596" w:rsidRDefault="00372596" w:rsidP="00372596">
      <w:pPr>
        <w:autoSpaceDE w:val="0"/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lastRenderedPageBreak/>
        <w:t>- приобрести первичные навыки изображения предметного мира, изображения растений и животных;</w:t>
      </w:r>
    </w:p>
    <w:p w:rsidR="00372596" w:rsidRPr="00372596" w:rsidRDefault="00372596" w:rsidP="00372596">
      <w:pPr>
        <w:autoSpaceDE w:val="0"/>
        <w:spacing w:line="240" w:lineRule="auto"/>
        <w:jc w:val="both"/>
        <w:rPr>
          <w:rFonts w:ascii="Times New Roman" w:hAnsi="Times New Roman"/>
          <w:sz w:val="24"/>
        </w:rPr>
      </w:pPr>
      <w:r w:rsidRPr="00372596">
        <w:rPr>
          <w:rFonts w:ascii="Times New Roman" w:hAnsi="Times New Roman"/>
          <w:sz w:val="24"/>
        </w:rPr>
        <w:t xml:space="preserve">- приобрести навыки общения через выражение художественного смысла, выражение эмоционального состояния, своего отношения в творческой художественной деятельности и при восприятии произведений искусства и творчества своих товарищей. </w:t>
      </w:r>
    </w:p>
    <w:p w:rsidR="00146974" w:rsidRPr="00372596" w:rsidRDefault="00146974" w:rsidP="00372596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4A4723" w:rsidRDefault="0037259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9E6C60">
        <w:rPr>
          <w:rFonts w:ascii="Times New Roman" w:hAnsi="Times New Roman"/>
          <w:b/>
          <w:sz w:val="24"/>
          <w:szCs w:val="24"/>
        </w:rPr>
        <w:t xml:space="preserve"> </w:t>
      </w:r>
      <w:r w:rsidRPr="00372596">
        <w:rPr>
          <w:rFonts w:ascii="Times New Roman" w:hAnsi="Times New Roman"/>
          <w:b/>
          <w:sz w:val="24"/>
          <w:szCs w:val="24"/>
        </w:rPr>
        <w:t xml:space="preserve"> Описание материально – технического  обеспечения учебного процесса.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372596" w:rsidRPr="007F2B59" w:rsidTr="00372596">
        <w:tc>
          <w:tcPr>
            <w:tcW w:w="4361" w:type="dxa"/>
          </w:tcPr>
          <w:p w:rsidR="00372596" w:rsidRPr="007F2B59" w:rsidRDefault="00372596" w:rsidP="00E52550">
            <w:pPr>
              <w:jc w:val="center"/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объектов и средств</w:t>
            </w:r>
          </w:p>
          <w:p w:rsidR="00372596" w:rsidRPr="007F2B59" w:rsidRDefault="00372596" w:rsidP="00E52550">
            <w:pPr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материально-технического обеспечения</w:t>
            </w:r>
          </w:p>
        </w:tc>
        <w:tc>
          <w:tcPr>
            <w:tcW w:w="5670" w:type="dxa"/>
          </w:tcPr>
          <w:p w:rsidR="00372596" w:rsidRPr="007F2B59" w:rsidRDefault="00372596" w:rsidP="00E52550">
            <w:pPr>
              <w:jc w:val="center"/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Примечания</w:t>
            </w:r>
          </w:p>
        </w:tc>
      </w:tr>
      <w:tr w:rsidR="00372596" w:rsidRPr="007F2B59" w:rsidTr="00E52550">
        <w:tc>
          <w:tcPr>
            <w:tcW w:w="10031" w:type="dxa"/>
            <w:gridSpan w:val="2"/>
          </w:tcPr>
          <w:p w:rsidR="00372596" w:rsidRPr="007F2B59" w:rsidRDefault="00372596" w:rsidP="00E52550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2B5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Книгопечатная продукция</w:t>
            </w:r>
          </w:p>
        </w:tc>
      </w:tr>
      <w:tr w:rsidR="00372596" w:rsidRPr="007F2B59" w:rsidTr="00E52550">
        <w:tc>
          <w:tcPr>
            <w:tcW w:w="4361" w:type="dxa"/>
          </w:tcPr>
          <w:p w:rsidR="009B696D" w:rsidRDefault="009B696D" w:rsidP="009B696D">
            <w:pPr>
              <w:pStyle w:val="a4"/>
              <w:rPr>
                <w:rStyle w:val="Zag11"/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Авторская  программа</w:t>
            </w:r>
            <w:r w:rsidRPr="00EC68E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по </w:t>
            </w:r>
            <w:r>
              <w:rPr>
                <w:rStyle w:val="Zag11"/>
                <w:rFonts w:ascii="Times New Roman" w:hAnsi="Times New Roman"/>
                <w:sz w:val="24"/>
                <w:szCs w:val="28"/>
              </w:rPr>
              <w:t>изобразительному искусству  под руководством и редакцией  народного художника</w:t>
            </w:r>
            <w:r w:rsidRPr="00EC68E9">
              <w:rPr>
                <w:rStyle w:val="Zag11"/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Style w:val="Zag11"/>
                <w:rFonts w:ascii="Times New Roman" w:hAnsi="Times New Roman"/>
                <w:sz w:val="24"/>
                <w:szCs w:val="28"/>
              </w:rPr>
              <w:t xml:space="preserve"> России, академика РАО</w:t>
            </w:r>
          </w:p>
          <w:p w:rsidR="00372596" w:rsidRPr="007F2B59" w:rsidRDefault="009B696D" w:rsidP="009B69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Zag11"/>
                <w:rFonts w:ascii="Times New Roman" w:hAnsi="Times New Roman"/>
                <w:sz w:val="24"/>
                <w:szCs w:val="28"/>
              </w:rPr>
              <w:t xml:space="preserve"> Б. М. </w:t>
            </w:r>
            <w:proofErr w:type="spellStart"/>
            <w:r>
              <w:rPr>
                <w:rStyle w:val="Zag11"/>
                <w:rFonts w:ascii="Times New Roman" w:hAnsi="Times New Roman"/>
                <w:sz w:val="24"/>
                <w:szCs w:val="28"/>
              </w:rPr>
              <w:t>Неменского</w:t>
            </w:r>
            <w:proofErr w:type="spellEnd"/>
            <w:r>
              <w:rPr>
                <w:rStyle w:val="Zag11"/>
                <w:rFonts w:ascii="Times New Roman" w:hAnsi="Times New Roman"/>
                <w:sz w:val="24"/>
                <w:szCs w:val="28"/>
              </w:rPr>
              <w:t xml:space="preserve"> </w:t>
            </w:r>
            <w:r w:rsidRPr="00EC68E9">
              <w:rPr>
                <w:rFonts w:ascii="Times New Roman" w:hAnsi="Times New Roman"/>
                <w:sz w:val="24"/>
                <w:szCs w:val="28"/>
              </w:rPr>
              <w:t xml:space="preserve">к учебно-методическому комплексу «Школа </w:t>
            </w:r>
            <w:proofErr w:type="gramStart"/>
            <w:r w:rsidRPr="00EC68E9">
              <w:rPr>
                <w:rFonts w:ascii="Times New Roman" w:hAnsi="Times New Roman"/>
                <w:sz w:val="24"/>
                <w:szCs w:val="28"/>
              </w:rPr>
              <w:t>России»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EC68E9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EC68E9">
              <w:rPr>
                <w:rFonts w:ascii="Times New Roman" w:hAnsi="Times New Roman"/>
                <w:sz w:val="24"/>
                <w:szCs w:val="28"/>
              </w:rPr>
              <w:t>рограмм</w:t>
            </w:r>
            <w:r>
              <w:rPr>
                <w:rFonts w:ascii="Times New Roman" w:hAnsi="Times New Roman"/>
                <w:sz w:val="24"/>
                <w:szCs w:val="28"/>
              </w:rPr>
              <w:t>а общеобразовательных учреждений 1-9</w:t>
            </w:r>
            <w:r w:rsidRPr="00EC68E9">
              <w:rPr>
                <w:rFonts w:ascii="Times New Roman" w:hAnsi="Times New Roman"/>
                <w:sz w:val="24"/>
                <w:szCs w:val="28"/>
              </w:rPr>
              <w:t xml:space="preserve"> классы «</w:t>
            </w:r>
            <w:r>
              <w:rPr>
                <w:rFonts w:ascii="Times New Roman" w:hAnsi="Times New Roman"/>
                <w:sz w:val="24"/>
                <w:szCs w:val="28"/>
              </w:rPr>
              <w:t>Изобразительное искусство и художественный труд</w:t>
            </w:r>
            <w:r w:rsidRPr="00EC68E9">
              <w:rPr>
                <w:rFonts w:ascii="Times New Roman" w:hAnsi="Times New Roman"/>
                <w:sz w:val="24"/>
                <w:szCs w:val="28"/>
              </w:rPr>
              <w:t>» / М. :  Просвещение, 2011 г.),</w:t>
            </w:r>
            <w:r w:rsidRPr="00B451D5">
              <w:rPr>
                <w:szCs w:val="28"/>
              </w:rPr>
              <w:t xml:space="preserve"> </w:t>
            </w:r>
            <w:r w:rsidRPr="00B451D5">
              <w:rPr>
                <w:rFonts w:ascii="Times New Roman" w:hAnsi="Times New Roman"/>
                <w:sz w:val="24"/>
                <w:szCs w:val="28"/>
              </w:rPr>
              <w:t xml:space="preserve">авторы: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Б. М,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Неменский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, Н. А. Горяева, Л. А.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Неменская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, А. С. Питерских,  при участии  В. Г. Горяева, Г. Е. Гурова, А. А. Кобозева, М. Т. Ломоносовой, О. В. Островской </w:t>
            </w:r>
          </w:p>
          <w:p w:rsidR="00372596" w:rsidRPr="007F2B59" w:rsidRDefault="00372596" w:rsidP="009B696D">
            <w:pPr>
              <w:tabs>
                <w:tab w:val="left" w:pos="0"/>
              </w:tabs>
              <w:ind w:right="2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372596" w:rsidRPr="007F2B59" w:rsidRDefault="00372596" w:rsidP="00E52550">
            <w:pPr>
              <w:jc w:val="both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 w:rsidRPr="007F2B59">
              <w:rPr>
                <w:rStyle w:val="FontStyle29"/>
                <w:rFonts w:eastAsiaTheme="minorEastAsia"/>
                <w:sz w:val="24"/>
                <w:szCs w:val="24"/>
              </w:rPr>
              <w:t>Стандарт по изобрази</w:t>
            </w:r>
            <w:r w:rsidRPr="007F2B59">
              <w:rPr>
                <w:rStyle w:val="FontStyle29"/>
                <w:rFonts w:eastAsiaTheme="minorEastAsia"/>
                <w:sz w:val="24"/>
                <w:szCs w:val="24"/>
              </w:rPr>
              <w:softHyphen/>
              <w:t>тельному искусству, при</w:t>
            </w:r>
            <w:r w:rsidRPr="007F2B59">
              <w:rPr>
                <w:rStyle w:val="FontStyle29"/>
                <w:rFonts w:eastAsiaTheme="minorEastAsia"/>
                <w:sz w:val="24"/>
                <w:szCs w:val="24"/>
              </w:rPr>
              <w:softHyphen/>
              <w:t>мерная программа, ра</w:t>
            </w:r>
            <w:r w:rsidRPr="007F2B59">
              <w:rPr>
                <w:rStyle w:val="FontStyle29"/>
                <w:rFonts w:eastAsiaTheme="minorEastAsia"/>
                <w:sz w:val="24"/>
                <w:szCs w:val="24"/>
              </w:rPr>
              <w:softHyphen/>
              <w:t>бочие программы входят в состав обязательного программно-методичес</w:t>
            </w:r>
            <w:r w:rsidRPr="007F2B59">
              <w:rPr>
                <w:rStyle w:val="FontStyle29"/>
                <w:rFonts w:eastAsiaTheme="minorEastAsia"/>
                <w:sz w:val="24"/>
                <w:szCs w:val="24"/>
              </w:rPr>
              <w:softHyphen/>
              <w:t>кого обеспечения каби</w:t>
            </w:r>
            <w:r w:rsidRPr="007F2B59">
              <w:rPr>
                <w:rStyle w:val="FontStyle29"/>
                <w:rFonts w:eastAsiaTheme="minorEastAsia"/>
                <w:sz w:val="24"/>
                <w:szCs w:val="24"/>
              </w:rPr>
              <w:softHyphen/>
              <w:t>нета   изобразительного искусства</w:t>
            </w:r>
          </w:p>
        </w:tc>
      </w:tr>
      <w:tr w:rsidR="00372596" w:rsidRPr="007F2B59" w:rsidTr="00E52550">
        <w:tc>
          <w:tcPr>
            <w:tcW w:w="4361" w:type="dxa"/>
          </w:tcPr>
          <w:p w:rsidR="00372596" w:rsidRPr="007F2B59" w:rsidRDefault="00372596" w:rsidP="00E5255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B59">
              <w:rPr>
                <w:rFonts w:ascii="Times New Roman" w:hAnsi="Times New Roman"/>
                <w:color w:val="000000"/>
                <w:sz w:val="24"/>
                <w:szCs w:val="24"/>
              </w:rPr>
              <w:t>Учебники.</w:t>
            </w:r>
          </w:p>
          <w:p w:rsidR="009B696D" w:rsidRDefault="009B696D" w:rsidP="009B696D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C68E9">
              <w:rPr>
                <w:rFonts w:ascii="Times New Roman" w:hAnsi="Times New Roman"/>
                <w:sz w:val="24"/>
                <w:szCs w:val="28"/>
              </w:rPr>
              <w:t xml:space="preserve"> «</w:t>
            </w:r>
            <w:r>
              <w:rPr>
                <w:rStyle w:val="Zag11"/>
                <w:rFonts w:ascii="Times New Roman" w:hAnsi="Times New Roman"/>
                <w:sz w:val="24"/>
                <w:szCs w:val="28"/>
              </w:rPr>
              <w:t xml:space="preserve">Изобразительному </w:t>
            </w:r>
            <w:proofErr w:type="gramStart"/>
            <w:r>
              <w:rPr>
                <w:rStyle w:val="Zag11"/>
                <w:rFonts w:ascii="Times New Roman" w:hAnsi="Times New Roman"/>
                <w:sz w:val="24"/>
                <w:szCs w:val="28"/>
              </w:rPr>
              <w:t>искусство»  Искусство</w:t>
            </w:r>
            <w:proofErr w:type="gramEnd"/>
            <w:r>
              <w:rPr>
                <w:rStyle w:val="Zag11"/>
                <w:rFonts w:ascii="Times New Roman" w:hAnsi="Times New Roman"/>
                <w:sz w:val="24"/>
                <w:szCs w:val="28"/>
              </w:rPr>
              <w:t xml:space="preserve"> и ты </w:t>
            </w:r>
            <w:r w:rsidRPr="00EC68E9">
              <w:rPr>
                <w:rFonts w:ascii="Times New Roman" w:hAnsi="Times New Roman"/>
                <w:sz w:val="24"/>
                <w:szCs w:val="28"/>
              </w:rPr>
              <w:t xml:space="preserve">2 класс /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Л. А.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Неменская</w:t>
            </w:r>
            <w:proofErr w:type="spellEnd"/>
          </w:p>
          <w:p w:rsidR="00372596" w:rsidRPr="007F2B59" w:rsidRDefault="009B696D" w:rsidP="009B696D">
            <w:pPr>
              <w:rPr>
                <w:rFonts w:ascii="Times New Roman" w:hAnsi="Times New Roman"/>
                <w:color w:val="000000"/>
                <w:sz w:val="24"/>
                <w:szCs w:val="24"/>
                <w:lang w:eastAsia="ja-JP"/>
              </w:rPr>
            </w:pPr>
            <w:r w:rsidRPr="00EC68E9">
              <w:rPr>
                <w:rFonts w:ascii="Times New Roman" w:hAnsi="Times New Roman"/>
                <w:sz w:val="24"/>
                <w:szCs w:val="28"/>
              </w:rPr>
              <w:t xml:space="preserve">-  М.: Просвещение, 2012 г.». </w:t>
            </w:r>
          </w:p>
        </w:tc>
        <w:tc>
          <w:tcPr>
            <w:tcW w:w="5670" w:type="dxa"/>
          </w:tcPr>
          <w:p w:rsidR="00372596" w:rsidRPr="007F2B59" w:rsidRDefault="00372596" w:rsidP="00E52550">
            <w:pPr>
              <w:jc w:val="both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color w:val="000000"/>
                <w:sz w:val="24"/>
                <w:szCs w:val="24"/>
              </w:rPr>
              <w:t>При комплектации библиотечного фонда полными комплектами учебников целесообразно включить в состав книгопечатной продукции, имеющейся в кабинете, по нескольку экземпляров учебников из других УМК по изобразительному искусству. Эти учебники могут быть использованы учителем как часть методического обеспечения кабинета.</w:t>
            </w:r>
          </w:p>
        </w:tc>
      </w:tr>
      <w:tr w:rsidR="00372596" w:rsidRPr="007F2B59" w:rsidTr="00E52550">
        <w:tc>
          <w:tcPr>
            <w:tcW w:w="10031" w:type="dxa"/>
            <w:gridSpan w:val="2"/>
          </w:tcPr>
          <w:p w:rsidR="00372596" w:rsidRPr="007F2B59" w:rsidRDefault="00372596" w:rsidP="00E52550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2B5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Печатные пособия</w:t>
            </w:r>
          </w:p>
        </w:tc>
      </w:tr>
      <w:tr w:rsidR="00372596" w:rsidRPr="007F2B59" w:rsidTr="00E52550">
        <w:tc>
          <w:tcPr>
            <w:tcW w:w="4361" w:type="dxa"/>
          </w:tcPr>
          <w:p w:rsidR="00372596" w:rsidRPr="007F2B59" w:rsidRDefault="00372596" w:rsidP="00E5255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2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Портреты русских и зарубежных художников</w:t>
            </w:r>
          </w:p>
          <w:p w:rsidR="00372596" w:rsidRPr="007F2B59" w:rsidRDefault="00372596" w:rsidP="00E5255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2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Таблицы по </w:t>
            </w:r>
            <w:proofErr w:type="spellStart"/>
            <w:r w:rsidRPr="007F2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цветоведению</w:t>
            </w:r>
            <w:proofErr w:type="spellEnd"/>
            <w:r w:rsidRPr="007F2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перспективе, построению орнамента</w:t>
            </w:r>
          </w:p>
          <w:p w:rsidR="00372596" w:rsidRPr="007F2B59" w:rsidRDefault="00372596" w:rsidP="00E5255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2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Таблицы по стилям архитектуры, одежды, предметов быта</w:t>
            </w:r>
          </w:p>
          <w:p w:rsidR="00372596" w:rsidRPr="007F2B59" w:rsidRDefault="00372596" w:rsidP="00E5255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2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Схемы по правилам рисования предметов, растений, деревьев, животных, птиц, человека</w:t>
            </w:r>
          </w:p>
          <w:p w:rsidR="00372596" w:rsidRPr="007F2B59" w:rsidRDefault="00372596" w:rsidP="00E5255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2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Таблицы по народным промыслам, русскому костюму, декоративно-прикладному искусству</w:t>
            </w:r>
          </w:p>
          <w:p w:rsidR="00372596" w:rsidRPr="007F2B59" w:rsidRDefault="00372596" w:rsidP="00E52550">
            <w:pP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Дидактический раздаточный материал: карточки по художественной грамоте</w:t>
            </w:r>
          </w:p>
        </w:tc>
        <w:tc>
          <w:tcPr>
            <w:tcW w:w="5670" w:type="dxa"/>
          </w:tcPr>
          <w:p w:rsidR="00372596" w:rsidRPr="007F2B59" w:rsidRDefault="00372596" w:rsidP="00E52550">
            <w:pPr>
              <w:pStyle w:val="Style11"/>
              <w:widowControl/>
              <w:ind w:firstLine="5"/>
              <w:jc w:val="both"/>
              <w:rPr>
                <w:rStyle w:val="FontStyle29"/>
                <w:rFonts w:eastAsiaTheme="minorEastAsia"/>
              </w:rPr>
            </w:pPr>
            <w:r w:rsidRPr="007F2B59">
              <w:rPr>
                <w:rStyle w:val="FontStyle29"/>
                <w:rFonts w:eastAsiaTheme="minorEastAsia"/>
              </w:rPr>
              <w:t>Комплекты портретов по основным разделам кур</w:t>
            </w:r>
            <w:r w:rsidRPr="007F2B59">
              <w:rPr>
                <w:rStyle w:val="FontStyle29"/>
                <w:rFonts w:eastAsiaTheme="minorEastAsia"/>
              </w:rPr>
              <w:softHyphen/>
              <w:t>са.  Могут содержаться в настенном варианте, полиграфических изда</w:t>
            </w:r>
            <w:r w:rsidRPr="007F2B59">
              <w:rPr>
                <w:rStyle w:val="FontStyle29"/>
                <w:rFonts w:eastAsiaTheme="minorEastAsia"/>
              </w:rPr>
              <w:softHyphen/>
              <w:t>ниях (альбомы по ис</w:t>
            </w:r>
            <w:r w:rsidRPr="007F2B59">
              <w:rPr>
                <w:rStyle w:val="FontStyle29"/>
                <w:rFonts w:eastAsiaTheme="minorEastAsia"/>
              </w:rPr>
              <w:softHyphen/>
              <w:t>кусству) и на электрон</w:t>
            </w:r>
            <w:r w:rsidRPr="007F2B59">
              <w:rPr>
                <w:rStyle w:val="FontStyle29"/>
                <w:rFonts w:eastAsiaTheme="minorEastAsia"/>
              </w:rPr>
              <w:softHyphen/>
              <w:t>ных носителях</w:t>
            </w:r>
          </w:p>
          <w:p w:rsidR="00372596" w:rsidRPr="007F2B59" w:rsidRDefault="00372596" w:rsidP="00E52550">
            <w:pPr>
              <w:pStyle w:val="Style11"/>
              <w:widowControl/>
              <w:ind w:left="10" w:hanging="10"/>
              <w:jc w:val="both"/>
              <w:rPr>
                <w:rStyle w:val="FontStyle29"/>
                <w:rFonts w:eastAsiaTheme="minorEastAsia"/>
              </w:rPr>
            </w:pPr>
            <w:r w:rsidRPr="007F2B59">
              <w:rPr>
                <w:rStyle w:val="FontStyle29"/>
                <w:rFonts w:eastAsiaTheme="minorEastAsia"/>
              </w:rPr>
              <w:t>Таблицы, схемы могут быть представлены в демонстрационном    (на</w:t>
            </w:r>
            <w:r w:rsidRPr="007F2B59">
              <w:rPr>
                <w:rStyle w:val="FontStyle29"/>
                <w:rFonts w:eastAsiaTheme="minorEastAsia"/>
              </w:rPr>
              <w:softHyphen/>
              <w:t>стенном) и индивидуально - раздаточном вариан</w:t>
            </w:r>
            <w:r w:rsidRPr="007F2B59">
              <w:rPr>
                <w:rStyle w:val="FontStyle29"/>
                <w:rFonts w:eastAsiaTheme="minorEastAsia"/>
              </w:rPr>
              <w:softHyphen/>
              <w:t>тах, в полиграфических изданиях и на электрон</w:t>
            </w:r>
            <w:r w:rsidRPr="007F2B59">
              <w:rPr>
                <w:rStyle w:val="FontStyle29"/>
                <w:rFonts w:eastAsiaTheme="minorEastAsia"/>
              </w:rPr>
              <w:softHyphen/>
              <w:t>ных носителях.</w:t>
            </w:r>
          </w:p>
          <w:p w:rsidR="00372596" w:rsidRPr="007F2B59" w:rsidRDefault="00372596" w:rsidP="00E52550">
            <w:pPr>
              <w:pStyle w:val="Style13"/>
              <w:widowControl/>
              <w:spacing w:line="240" w:lineRule="auto"/>
              <w:jc w:val="center"/>
              <w:rPr>
                <w:rStyle w:val="FontStyle30"/>
                <w:rFonts w:eastAsiaTheme="minorEastAsia"/>
              </w:rPr>
            </w:pPr>
          </w:p>
          <w:p w:rsidR="00372596" w:rsidRPr="007F2B59" w:rsidRDefault="00372596" w:rsidP="00E52550">
            <w:pPr>
              <w:pStyle w:val="Style13"/>
              <w:spacing w:line="240" w:lineRule="auto"/>
              <w:jc w:val="center"/>
              <w:rPr>
                <w:rStyle w:val="FontStyle29"/>
                <w:rFonts w:eastAsiaTheme="minorEastAsia"/>
              </w:rPr>
            </w:pPr>
          </w:p>
        </w:tc>
      </w:tr>
      <w:tr w:rsidR="00372596" w:rsidRPr="007F2B59" w:rsidTr="00E52550">
        <w:tc>
          <w:tcPr>
            <w:tcW w:w="10031" w:type="dxa"/>
            <w:gridSpan w:val="2"/>
          </w:tcPr>
          <w:p w:rsidR="00372596" w:rsidRPr="007F2B59" w:rsidRDefault="00372596" w:rsidP="00E52550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2B5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Технические средства обучения</w:t>
            </w:r>
          </w:p>
        </w:tc>
      </w:tr>
      <w:tr w:rsidR="00372596" w:rsidRPr="007F2B59" w:rsidTr="00372596">
        <w:tc>
          <w:tcPr>
            <w:tcW w:w="4361" w:type="dxa"/>
          </w:tcPr>
          <w:p w:rsidR="00372596" w:rsidRPr="007F2B59" w:rsidRDefault="00372596" w:rsidP="00E52550">
            <w:pP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sz w:val="24"/>
                <w:szCs w:val="24"/>
              </w:rPr>
              <w:t xml:space="preserve">Интерактивная  доска </w:t>
            </w:r>
          </w:p>
          <w:p w:rsidR="00372596" w:rsidRPr="007F2B59" w:rsidRDefault="00372596" w:rsidP="00E52550">
            <w:pP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sz w:val="24"/>
                <w:szCs w:val="24"/>
              </w:rPr>
              <w:t xml:space="preserve">Настенная  магнитная доска (3шт.) с </w:t>
            </w:r>
            <w:r w:rsidRPr="007F2B59">
              <w:rPr>
                <w:rFonts w:ascii="Times New Roman" w:hAnsi="Times New Roman"/>
                <w:sz w:val="24"/>
                <w:szCs w:val="24"/>
              </w:rPr>
              <w:lastRenderedPageBreak/>
              <w:t>набором магнитов для крепления таблиц</w:t>
            </w:r>
          </w:p>
          <w:p w:rsidR="00372596" w:rsidRPr="007F2B59" w:rsidRDefault="00372596" w:rsidP="00E52550">
            <w:pP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</w:p>
          <w:p w:rsidR="00372596" w:rsidRPr="007F2B59" w:rsidRDefault="00372596" w:rsidP="00E52550">
            <w:pP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  <w:p w:rsidR="00372596" w:rsidRPr="007F2B59" w:rsidRDefault="00372596" w:rsidP="00E52550">
            <w:pP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sz w:val="24"/>
                <w:szCs w:val="24"/>
              </w:rPr>
              <w:t xml:space="preserve">Сканер </w:t>
            </w:r>
          </w:p>
          <w:p w:rsidR="00372596" w:rsidRPr="007F2B59" w:rsidRDefault="00372596" w:rsidP="00E52550">
            <w:pP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sz w:val="24"/>
                <w:szCs w:val="24"/>
              </w:rPr>
              <w:t>Принтер лазерный</w:t>
            </w:r>
          </w:p>
        </w:tc>
        <w:tc>
          <w:tcPr>
            <w:tcW w:w="5670" w:type="dxa"/>
          </w:tcPr>
          <w:p w:rsidR="00372596" w:rsidRPr="007F2B59" w:rsidRDefault="00372596" w:rsidP="00E52550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2596" w:rsidRPr="007F2B59" w:rsidTr="00E52550">
        <w:tc>
          <w:tcPr>
            <w:tcW w:w="10031" w:type="dxa"/>
            <w:gridSpan w:val="2"/>
          </w:tcPr>
          <w:p w:rsidR="00372596" w:rsidRPr="007F2B59" w:rsidRDefault="00372596" w:rsidP="00E52550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2B5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Экранно-звуковые пособия</w:t>
            </w:r>
          </w:p>
        </w:tc>
      </w:tr>
      <w:tr w:rsidR="00372596" w:rsidRPr="007F2B59" w:rsidTr="00372596">
        <w:tc>
          <w:tcPr>
            <w:tcW w:w="4361" w:type="dxa"/>
          </w:tcPr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0" w:hanging="10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Аудиозаписи по музыке, литературные произведения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0" w:hanging="10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  <w:lang w:val="en-US"/>
              </w:rPr>
              <w:t>DVD</w:t>
            </w:r>
            <w:r w:rsidRPr="009B696D">
              <w:rPr>
                <w:rStyle w:val="FontStyle104"/>
                <w:rFonts w:eastAsiaTheme="minorEastAsia"/>
                <w:sz w:val="24"/>
              </w:rPr>
              <w:t>-фильмы:- памятники архитектуры;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художественные музеи;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виды изобразительного искусства;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творчество отдельных художников;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народные промыслы;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декоративно-прикладное искусство;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художественные технологии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0" w:hanging="10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 xml:space="preserve">Презентация на </w:t>
            </w:r>
            <w:r w:rsidRPr="009B696D">
              <w:rPr>
                <w:rStyle w:val="FontStyle104"/>
                <w:rFonts w:eastAsiaTheme="minorEastAsia"/>
                <w:sz w:val="24"/>
                <w:lang w:val="en-US"/>
              </w:rPr>
              <w:t>CD</w:t>
            </w:r>
            <w:r w:rsidRPr="009B696D">
              <w:rPr>
                <w:rStyle w:val="FontStyle104"/>
                <w:rFonts w:eastAsiaTheme="minorEastAsia"/>
                <w:sz w:val="24"/>
              </w:rPr>
              <w:t xml:space="preserve">  или </w:t>
            </w:r>
            <w:r w:rsidRPr="009B696D">
              <w:rPr>
                <w:rStyle w:val="FontStyle104"/>
                <w:rFonts w:eastAsiaTheme="minorEastAsia"/>
                <w:sz w:val="24"/>
                <w:lang w:val="en-US"/>
              </w:rPr>
              <w:t>DVD</w:t>
            </w:r>
            <w:r w:rsidRPr="009B696D">
              <w:rPr>
                <w:rStyle w:val="FontStyle104"/>
                <w:rFonts w:eastAsiaTheme="minorEastAsia"/>
                <w:sz w:val="24"/>
              </w:rPr>
              <w:t>- дисках: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по видам изобразительных (пластических) искусств;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по жанрам изобразительных искусств;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по памятникам архитектуры России и мира;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по стилям и направлениям в искусстве;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по народным промыслам;</w:t>
            </w:r>
          </w:p>
          <w:p w:rsidR="00372596" w:rsidRPr="009B696D" w:rsidRDefault="00372596" w:rsidP="00E52550">
            <w:pPr>
              <w:pStyle w:val="Style76"/>
              <w:widowControl/>
              <w:spacing w:line="240" w:lineRule="auto"/>
              <w:ind w:left="142"/>
              <w:rPr>
                <w:rStyle w:val="FontStyle104"/>
                <w:rFonts w:eastAsiaTheme="minorEastAsia"/>
                <w:sz w:val="24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по декоративно-прикладному искусству;</w:t>
            </w:r>
          </w:p>
          <w:p w:rsidR="00372596" w:rsidRPr="007F2B59" w:rsidRDefault="00372596" w:rsidP="00E52550">
            <w:pPr>
              <w:pStyle w:val="Style76"/>
              <w:spacing w:line="240" w:lineRule="auto"/>
              <w:ind w:left="142"/>
              <w:rPr>
                <w:rStyle w:val="FontStyle104"/>
                <w:rFonts w:eastAsiaTheme="minorEastAsia"/>
              </w:rPr>
            </w:pPr>
            <w:r w:rsidRPr="009B696D">
              <w:rPr>
                <w:rStyle w:val="FontStyle104"/>
                <w:rFonts w:eastAsiaTheme="minorEastAsia"/>
                <w:sz w:val="24"/>
              </w:rPr>
              <w:t>по творчеству художников</w:t>
            </w:r>
          </w:p>
        </w:tc>
        <w:tc>
          <w:tcPr>
            <w:tcW w:w="5670" w:type="dxa"/>
          </w:tcPr>
          <w:p w:rsidR="00372596" w:rsidRPr="007F2B59" w:rsidRDefault="00372596" w:rsidP="00E52550">
            <w:pPr>
              <w:pStyle w:val="Style10"/>
              <w:widowControl/>
              <w:jc w:val="both"/>
              <w:rPr>
                <w:rFonts w:eastAsiaTheme="minorEastAsia" w:cs="Times New Roman"/>
              </w:rPr>
            </w:pPr>
            <w:r w:rsidRPr="007F2B59">
              <w:rPr>
                <w:rFonts w:eastAsiaTheme="minorEastAsia" w:cs="Times New Roman"/>
              </w:rPr>
              <w:t>Комплекты компакт-дисков и аудиокассет по темам и разделам курса для каждого класса</w:t>
            </w:r>
          </w:p>
          <w:p w:rsidR="00372596" w:rsidRPr="007F2B59" w:rsidRDefault="00372596" w:rsidP="00E52550">
            <w:pPr>
              <w:pStyle w:val="Style10"/>
              <w:widowControl/>
              <w:jc w:val="both"/>
              <w:rPr>
                <w:rFonts w:eastAsiaTheme="minorEastAsia" w:cs="Times New Roman"/>
              </w:rPr>
            </w:pPr>
            <w:r w:rsidRPr="007F2B59">
              <w:rPr>
                <w:rFonts w:eastAsiaTheme="minorEastAsia" w:cs="Times New Roman"/>
              </w:rPr>
              <w:t>По одному каждого наименования</w:t>
            </w:r>
          </w:p>
          <w:p w:rsidR="00372596" w:rsidRPr="007F2B59" w:rsidRDefault="00372596" w:rsidP="00E52550">
            <w:pPr>
              <w:pStyle w:val="Style10"/>
              <w:jc w:val="both"/>
              <w:rPr>
                <w:rFonts w:eastAsiaTheme="minorEastAsia" w:cs="Times New Roman"/>
              </w:rPr>
            </w:pPr>
            <w:r w:rsidRPr="007F2B59">
              <w:rPr>
                <w:rFonts w:eastAsiaTheme="minorEastAsia" w:cs="Times New Roman"/>
              </w:rPr>
              <w:t>Произведения пластических искусств в исторической ретроспективе, иллюстрации к литературным произведениям, выразительны объекты природы в разных ракурсах в соответствии с программой.</w:t>
            </w:r>
          </w:p>
        </w:tc>
      </w:tr>
      <w:tr w:rsidR="00372596" w:rsidRPr="007F2B59" w:rsidTr="00E52550">
        <w:tc>
          <w:tcPr>
            <w:tcW w:w="10031" w:type="dxa"/>
            <w:gridSpan w:val="2"/>
          </w:tcPr>
          <w:p w:rsidR="00372596" w:rsidRPr="007F2B59" w:rsidRDefault="00372596" w:rsidP="00E52550">
            <w:pPr>
              <w:jc w:val="center"/>
              <w:rPr>
                <w:rFonts w:ascii="Times New Roman" w:eastAsia="MS Mincho" w:hAnsi="Times New Roman"/>
                <w:i/>
                <w:color w:val="000000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Оборудование класса</w:t>
            </w:r>
          </w:p>
        </w:tc>
      </w:tr>
      <w:tr w:rsidR="00372596" w:rsidRPr="007F2B59" w:rsidTr="00372596">
        <w:tc>
          <w:tcPr>
            <w:tcW w:w="4361" w:type="dxa"/>
          </w:tcPr>
          <w:p w:rsidR="00372596" w:rsidRPr="007F2B59" w:rsidRDefault="00372596" w:rsidP="00E52550">
            <w:pP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color w:val="000000"/>
                <w:sz w:val="24"/>
                <w:szCs w:val="24"/>
              </w:rPr>
              <w:t>Ученические двухместные столы с комплектов стульев.</w:t>
            </w:r>
          </w:p>
          <w:p w:rsidR="00372596" w:rsidRPr="007F2B59" w:rsidRDefault="00372596" w:rsidP="00E5255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B59">
              <w:rPr>
                <w:rFonts w:ascii="Times New Roman" w:hAnsi="Times New Roman"/>
                <w:color w:val="000000"/>
                <w:sz w:val="24"/>
                <w:szCs w:val="24"/>
              </w:rPr>
              <w:t>Стол учительский с тумбой.</w:t>
            </w:r>
          </w:p>
          <w:p w:rsidR="00372596" w:rsidRPr="007F2B59" w:rsidRDefault="00372596" w:rsidP="00E5255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B59">
              <w:rPr>
                <w:rFonts w:ascii="Times New Roman" w:hAnsi="Times New Roman"/>
                <w:color w:val="000000"/>
                <w:sz w:val="24"/>
                <w:szCs w:val="24"/>
              </w:rPr>
              <w:t>Шкафы для хранения учебников, дидактических материалов, пособий и пр.</w:t>
            </w:r>
          </w:p>
          <w:p w:rsidR="00372596" w:rsidRPr="007F2B59" w:rsidRDefault="00372596" w:rsidP="00E5255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B59">
              <w:rPr>
                <w:rFonts w:ascii="Times New Roman" w:hAnsi="Times New Roman"/>
                <w:color w:val="000000"/>
                <w:sz w:val="24"/>
                <w:szCs w:val="24"/>
              </w:rPr>
              <w:t>Настенные доски для вывешивания иллюстративного материала.</w:t>
            </w:r>
          </w:p>
          <w:p w:rsidR="00372596" w:rsidRPr="007F2B59" w:rsidRDefault="00372596" w:rsidP="00E52550">
            <w:pP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 w:rsidRPr="007F2B59">
              <w:rPr>
                <w:rFonts w:ascii="Times New Roman" w:hAnsi="Times New Roman"/>
                <w:color w:val="000000"/>
                <w:sz w:val="24"/>
                <w:szCs w:val="24"/>
              </w:rPr>
              <w:t>Держатели для схем и таблиц</w:t>
            </w:r>
          </w:p>
        </w:tc>
        <w:tc>
          <w:tcPr>
            <w:tcW w:w="5670" w:type="dxa"/>
          </w:tcPr>
          <w:p w:rsidR="00372596" w:rsidRPr="007F2B59" w:rsidRDefault="00372596" w:rsidP="00E52550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2596" w:rsidRPr="0068730F" w:rsidRDefault="00372596" w:rsidP="00372596"/>
    <w:p w:rsidR="00372596" w:rsidRPr="0068730F" w:rsidRDefault="00372596" w:rsidP="00372596"/>
    <w:p w:rsidR="00372596" w:rsidRPr="0068730F" w:rsidRDefault="00372596" w:rsidP="00372596"/>
    <w:p w:rsidR="00372596" w:rsidRPr="0068730F" w:rsidRDefault="00372596" w:rsidP="00372596"/>
    <w:p w:rsidR="00372596" w:rsidRPr="00372596" w:rsidRDefault="00372596">
      <w:pPr>
        <w:rPr>
          <w:rFonts w:ascii="Times New Roman" w:hAnsi="Times New Roman"/>
          <w:b/>
          <w:sz w:val="24"/>
          <w:szCs w:val="24"/>
        </w:rPr>
      </w:pPr>
    </w:p>
    <w:sectPr w:rsidR="00372596" w:rsidRPr="00372596" w:rsidSect="00372596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B37FA"/>
    <w:multiLevelType w:val="hybridMultilevel"/>
    <w:tmpl w:val="7E96C0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25AB9"/>
    <w:multiLevelType w:val="hybridMultilevel"/>
    <w:tmpl w:val="572CAB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8306E"/>
    <w:multiLevelType w:val="hybridMultilevel"/>
    <w:tmpl w:val="382C3F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287AEB"/>
    <w:multiLevelType w:val="hybridMultilevel"/>
    <w:tmpl w:val="BD16854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12FBC"/>
    <w:multiLevelType w:val="hybridMultilevel"/>
    <w:tmpl w:val="FE7C70A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F03497"/>
    <w:multiLevelType w:val="hybridMultilevel"/>
    <w:tmpl w:val="9B70AEA6"/>
    <w:lvl w:ilvl="0" w:tplc="B4AA6BF8">
      <w:start w:val="5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 w15:restartNumberingAfterBreak="0">
    <w:nsid w:val="292C46C9"/>
    <w:multiLevelType w:val="hybridMultilevel"/>
    <w:tmpl w:val="0214FC9E"/>
    <w:lvl w:ilvl="0" w:tplc="C62ABC16">
      <w:start w:val="1"/>
      <w:numFmt w:val="decimal"/>
      <w:lvlText w:val="%1."/>
      <w:lvlJc w:val="left"/>
      <w:pPr>
        <w:ind w:left="3338" w:hanging="360"/>
      </w:pPr>
      <w:rPr>
        <w:rFonts w:ascii="Times New Roman" w:hAnsi="Times New Roman" w:cs="Times New Roman" w:hint="default"/>
        <w:b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628"/>
        </w:tabs>
        <w:ind w:left="16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8"/>
        </w:tabs>
        <w:ind w:left="23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8"/>
        </w:tabs>
        <w:ind w:left="30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8"/>
        </w:tabs>
        <w:ind w:left="37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8"/>
        </w:tabs>
        <w:ind w:left="45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8"/>
        </w:tabs>
        <w:ind w:left="52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8"/>
        </w:tabs>
        <w:ind w:left="59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8"/>
        </w:tabs>
        <w:ind w:left="6668" w:hanging="360"/>
      </w:pPr>
    </w:lvl>
  </w:abstractNum>
  <w:abstractNum w:abstractNumId="7" w15:restartNumberingAfterBreak="0">
    <w:nsid w:val="311D5929"/>
    <w:multiLevelType w:val="hybridMultilevel"/>
    <w:tmpl w:val="8D7A04F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F31CBE"/>
    <w:multiLevelType w:val="hybridMultilevel"/>
    <w:tmpl w:val="9F5E53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A11122"/>
    <w:multiLevelType w:val="multilevel"/>
    <w:tmpl w:val="D4F66C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1D2D9C"/>
    <w:multiLevelType w:val="hybridMultilevel"/>
    <w:tmpl w:val="67B2AA0E"/>
    <w:lvl w:ilvl="0" w:tplc="029EC63C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E0E4419"/>
    <w:multiLevelType w:val="hybridMultilevel"/>
    <w:tmpl w:val="7D00CB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E94F69"/>
    <w:multiLevelType w:val="hybridMultilevel"/>
    <w:tmpl w:val="4E94009C"/>
    <w:lvl w:ilvl="0" w:tplc="52365AD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B17AFA"/>
    <w:multiLevelType w:val="hybridMultilevel"/>
    <w:tmpl w:val="576AD2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3F4ED6"/>
    <w:multiLevelType w:val="hybridMultilevel"/>
    <w:tmpl w:val="4992E54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FC1728"/>
    <w:multiLevelType w:val="hybridMultilevel"/>
    <w:tmpl w:val="89144CF0"/>
    <w:lvl w:ilvl="0" w:tplc="10FCCFD2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7EAA05F3"/>
    <w:multiLevelType w:val="hybridMultilevel"/>
    <w:tmpl w:val="BDECB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0F34"/>
    <w:rsid w:val="0004538C"/>
    <w:rsid w:val="00057375"/>
    <w:rsid w:val="000A4C56"/>
    <w:rsid w:val="00146974"/>
    <w:rsid w:val="001576EA"/>
    <w:rsid w:val="002C1577"/>
    <w:rsid w:val="00372596"/>
    <w:rsid w:val="00377382"/>
    <w:rsid w:val="00387F0A"/>
    <w:rsid w:val="003971A7"/>
    <w:rsid w:val="003D610C"/>
    <w:rsid w:val="004A4723"/>
    <w:rsid w:val="00602A29"/>
    <w:rsid w:val="006E177F"/>
    <w:rsid w:val="00845332"/>
    <w:rsid w:val="0087036A"/>
    <w:rsid w:val="008E4F55"/>
    <w:rsid w:val="008F04F0"/>
    <w:rsid w:val="00903C98"/>
    <w:rsid w:val="0092113B"/>
    <w:rsid w:val="00935C91"/>
    <w:rsid w:val="009B696D"/>
    <w:rsid w:val="009C74C6"/>
    <w:rsid w:val="009E6C60"/>
    <w:rsid w:val="00A10F34"/>
    <w:rsid w:val="00AC3E1D"/>
    <w:rsid w:val="00C81B66"/>
    <w:rsid w:val="00D44BC7"/>
    <w:rsid w:val="00E52550"/>
    <w:rsid w:val="00EB127A"/>
    <w:rsid w:val="00F2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99B9B8-1E1A-478E-B4EC-BE559B2E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F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10F34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A10F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Zag11">
    <w:name w:val="Zag_11"/>
    <w:rsid w:val="00AC3E1D"/>
  </w:style>
  <w:style w:type="character" w:customStyle="1" w:styleId="2">
    <w:name w:val="Основной текст (2)_"/>
    <w:basedOn w:val="a0"/>
    <w:link w:val="20"/>
    <w:rsid w:val="00C81B66"/>
    <w:rPr>
      <w:rFonts w:eastAsia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1B66"/>
    <w:pPr>
      <w:widowControl w:val="0"/>
      <w:shd w:val="clear" w:color="auto" w:fill="FFFFFF"/>
      <w:spacing w:after="0" w:line="274" w:lineRule="exact"/>
      <w:jc w:val="both"/>
    </w:pPr>
    <w:rPr>
      <w:rFonts w:asciiTheme="minorHAnsi" w:eastAsia="Times New Roman" w:hAnsiTheme="minorHAnsi" w:cstheme="minorBidi"/>
      <w:b/>
      <w:bCs/>
      <w:sz w:val="23"/>
      <w:szCs w:val="23"/>
    </w:rPr>
  </w:style>
  <w:style w:type="paragraph" w:styleId="a5">
    <w:name w:val="List Paragraph"/>
    <w:basedOn w:val="a"/>
    <w:uiPriority w:val="34"/>
    <w:qFormat/>
    <w:rsid w:val="00377382"/>
    <w:pPr>
      <w:ind w:left="720"/>
      <w:contextualSpacing/>
    </w:pPr>
    <w:rPr>
      <w:rFonts w:eastAsia="Times New Roman"/>
      <w:lang w:eastAsia="ru-RU"/>
    </w:rPr>
  </w:style>
  <w:style w:type="table" w:styleId="a6">
    <w:name w:val="Table Grid"/>
    <w:basedOn w:val="a1"/>
    <w:uiPriority w:val="59"/>
    <w:rsid w:val="004A4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uiPriority w:val="99"/>
    <w:rsid w:val="001469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9">
    <w:name w:val="Font Style29"/>
    <w:uiPriority w:val="99"/>
    <w:rsid w:val="00372596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1">
    <w:name w:val="Style11"/>
    <w:basedOn w:val="a"/>
    <w:next w:val="a"/>
    <w:uiPriority w:val="99"/>
    <w:rsid w:val="00372596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10">
    <w:name w:val="Style1"/>
    <w:basedOn w:val="a"/>
    <w:next w:val="a"/>
    <w:uiPriority w:val="99"/>
    <w:rsid w:val="00372596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76">
    <w:name w:val="Style76"/>
    <w:basedOn w:val="a"/>
    <w:uiPriority w:val="99"/>
    <w:rsid w:val="00372596"/>
    <w:pPr>
      <w:widowControl w:val="0"/>
      <w:autoSpaceDE w:val="0"/>
      <w:autoSpaceDN w:val="0"/>
      <w:adjustRightInd w:val="0"/>
      <w:spacing w:after="0" w:line="233" w:lineRule="exact"/>
    </w:pPr>
    <w:rPr>
      <w:rFonts w:ascii="Century Gothic" w:eastAsia="Times New Roman" w:hAnsi="Century Gothic"/>
      <w:sz w:val="24"/>
      <w:szCs w:val="24"/>
      <w:lang w:eastAsia="ru-RU"/>
    </w:rPr>
  </w:style>
  <w:style w:type="character" w:customStyle="1" w:styleId="FontStyle104">
    <w:name w:val="Font Style104"/>
    <w:basedOn w:val="a0"/>
    <w:uiPriority w:val="99"/>
    <w:rsid w:val="00372596"/>
    <w:rPr>
      <w:rFonts w:ascii="Times New Roman" w:hAnsi="Times New Roman" w:cs="Times New Roman"/>
      <w:sz w:val="18"/>
      <w:szCs w:val="18"/>
    </w:rPr>
  </w:style>
  <w:style w:type="paragraph" w:customStyle="1" w:styleId="Style13">
    <w:name w:val="Style13"/>
    <w:basedOn w:val="a"/>
    <w:uiPriority w:val="99"/>
    <w:rsid w:val="00372596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Century Gothic" w:eastAsia="Times New Roman" w:hAnsi="Century Gothic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372596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8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27</Pages>
  <Words>5841</Words>
  <Characters>33298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Катюша</dc:creator>
  <cp:keywords/>
  <dc:description/>
  <cp:lastModifiedBy>Никита Пилипенко</cp:lastModifiedBy>
  <cp:revision>23</cp:revision>
  <dcterms:created xsi:type="dcterms:W3CDTF">2013-11-18T14:23:00Z</dcterms:created>
  <dcterms:modified xsi:type="dcterms:W3CDTF">2020-09-10T13:44:00Z</dcterms:modified>
</cp:coreProperties>
</file>