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  <w:bookmarkStart w:id="0" w:name="_GoBack"/>
      <w:bookmarkEnd w:id="0"/>
      <w:r w:rsidRPr="00D7013B"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7013B"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  <w:t>«ЯРЦЕВСКАЯ СРЕДНЯЯ ШКОЛА №1»</w:t>
      </w: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7013B"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  <w:t>ЯРЦЕВСКОГО РАЙОНА СМОЛЕНСКОЙ ОБЛАСТИ</w:t>
      </w: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63"/>
        <w:gridCol w:w="4424"/>
      </w:tblGrid>
      <w:tr w:rsidR="00D7013B" w:rsidRPr="00D7013B" w:rsidTr="00691BF1">
        <w:trPr>
          <w:trHeight w:val="1198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</w:pPr>
            <w:r w:rsidRPr="00D7013B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Согласовано</w:t>
            </w:r>
          </w:p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</w:pPr>
            <w:r w:rsidRPr="00D7013B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Заместитель директора_________Е.А. Якуничева</w:t>
            </w:r>
          </w:p>
          <w:p w:rsidR="00D7013B" w:rsidRPr="00D7013B" w:rsidRDefault="0024374E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«27» августа 2021</w:t>
            </w:r>
            <w:r w:rsidR="00D7013B" w:rsidRPr="00D7013B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</w:pPr>
            <w:r w:rsidRPr="00D7013B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Утверждено</w:t>
            </w:r>
          </w:p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</w:pPr>
            <w:r w:rsidRPr="00D7013B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Директор школы _________И.Л. Саленкова</w:t>
            </w:r>
          </w:p>
          <w:p w:rsidR="00D7013B" w:rsidRPr="00D7013B" w:rsidRDefault="00126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Прика</w:t>
            </w:r>
            <w:r w:rsidR="0024374E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 xml:space="preserve">з  №  176  от «30» августа  2021 </w:t>
            </w:r>
            <w:r w:rsidR="00D7013B" w:rsidRPr="00D7013B">
              <w:rPr>
                <w:rFonts w:ascii="Times New Roman" w:eastAsia="Arial Unicode MS" w:hAnsi="Times New Roman" w:cs="Times New Roman"/>
                <w:bCs/>
                <w:iCs/>
                <w:color w:val="000000"/>
                <w:lang w:eastAsia="ru-RU"/>
              </w:rPr>
              <w:t>года</w:t>
            </w:r>
          </w:p>
          <w:p w:rsidR="00D7013B" w:rsidRPr="00D7013B" w:rsidRDefault="00D7013B" w:rsidP="00D7013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 w:rsidRPr="00D7013B">
        <w:rPr>
          <w:rFonts w:ascii="Times New Roman" w:eastAsia="Arial Unicode MS" w:hAnsi="Times New Roman" w:cs="Times New Roman"/>
          <w:b/>
          <w:bCs/>
          <w:iCs/>
          <w:color w:val="000000"/>
          <w:sz w:val="32"/>
          <w:szCs w:val="32"/>
          <w:lang w:eastAsia="ru-RU"/>
        </w:rPr>
        <w:t>РАБОЧАЯ ПРОГРАММА</w:t>
      </w:r>
    </w:p>
    <w:p w:rsidR="00D7013B" w:rsidRPr="00D7013B" w:rsidRDefault="00EE7C87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</w:pPr>
      <w:r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 xml:space="preserve">по </w:t>
      </w:r>
      <w:r w:rsidR="00D7013B" w:rsidRPr="00D7013B"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 xml:space="preserve"> родному языку</w:t>
      </w:r>
      <w:r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>(русскому)</w:t>
      </w: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u w:val="single"/>
          <w:lang w:eastAsia="ru-RU"/>
        </w:rPr>
      </w:pPr>
      <w:r w:rsidRPr="00D7013B"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 xml:space="preserve">для </w:t>
      </w:r>
      <w:r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 xml:space="preserve"> 3</w:t>
      </w:r>
      <w:r w:rsidRPr="00D7013B"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 xml:space="preserve">  класса </w:t>
      </w:r>
      <w:r w:rsidR="00885820"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  <w:t>А</w:t>
      </w: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sz w:val="32"/>
          <w:szCs w:val="32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</w:pPr>
    </w:p>
    <w:p w:rsidR="00D7013B" w:rsidRPr="00D7013B" w:rsidRDefault="0024374E" w:rsidP="00D7013B">
      <w:pPr>
        <w:spacing w:after="0" w:line="240" w:lineRule="auto"/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  <w:t xml:space="preserve">Учитель: </w:t>
      </w:r>
      <w:r w:rsidR="00885820"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  <w:t>Чупакова Ольга Николаевна</w:t>
      </w:r>
    </w:p>
    <w:p w:rsidR="00D7013B" w:rsidRPr="00D7013B" w:rsidRDefault="00D7013B" w:rsidP="00D7013B">
      <w:pPr>
        <w:spacing w:after="0" w:line="240" w:lineRule="auto"/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7013B"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  <w:t xml:space="preserve">Квалификационная категория: </w:t>
      </w:r>
      <w:r w:rsidR="0024374E"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высшая</w:t>
      </w: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Cs/>
          <w:color w:val="000000"/>
          <w:sz w:val="32"/>
          <w:szCs w:val="32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D7013B" w:rsidRPr="00D7013B" w:rsidRDefault="00D7013B" w:rsidP="00D7013B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013B">
        <w:rPr>
          <w:rFonts w:ascii="Times New Roman" w:eastAsia="Times New Roman" w:hAnsi="Times New Roman" w:cs="Times New Roman"/>
          <w:lang w:eastAsia="ru-RU"/>
        </w:rPr>
        <w:t>Программа рассмотрена на заседании школьного МО учителей начальных классов</w:t>
      </w:r>
    </w:p>
    <w:p w:rsidR="00D7013B" w:rsidRPr="00D7013B" w:rsidRDefault="0012613B" w:rsidP="00D7013B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</w:t>
      </w:r>
      <w:r w:rsidR="0024374E">
        <w:rPr>
          <w:rFonts w:ascii="Times New Roman" w:eastAsia="Times New Roman" w:hAnsi="Times New Roman" w:cs="Times New Roman"/>
          <w:lang w:eastAsia="ru-RU"/>
        </w:rPr>
        <w:t>токол №  1  от «25» августа 2021</w:t>
      </w:r>
      <w:r w:rsidR="00D7013B" w:rsidRPr="00D7013B">
        <w:rPr>
          <w:rFonts w:ascii="Times New Roman" w:eastAsia="Times New Roman" w:hAnsi="Times New Roman" w:cs="Times New Roman"/>
          <w:lang w:eastAsia="ru-RU"/>
        </w:rPr>
        <w:t xml:space="preserve"> г. </w:t>
      </w:r>
    </w:p>
    <w:p w:rsidR="00D7013B" w:rsidRPr="00D7013B" w:rsidRDefault="008873F4" w:rsidP="00D7013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Руководитель  </w:t>
      </w:r>
      <w:r w:rsidR="00D7013B" w:rsidRPr="00D7013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Ш</w:t>
      </w:r>
      <w:r w:rsidR="00D7013B" w:rsidRPr="00D7013B">
        <w:rPr>
          <w:rFonts w:ascii="Times New Roman" w:eastAsia="Times New Roman" w:hAnsi="Times New Roman" w:cs="Times New Roman"/>
          <w:lang w:eastAsia="ru-RU"/>
        </w:rPr>
        <w:t>МО</w:t>
      </w:r>
      <w:r w:rsidR="0024374E">
        <w:rPr>
          <w:rFonts w:ascii="Times New Roman" w:eastAsia="Times New Roman" w:hAnsi="Times New Roman" w:cs="Times New Roman"/>
          <w:lang w:eastAsia="ru-RU"/>
        </w:rPr>
        <w:t>______________(</w:t>
      </w:r>
      <w:r w:rsidR="00D7013B" w:rsidRPr="00D7013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D7013B" w:rsidRPr="00D7013B">
        <w:rPr>
          <w:rFonts w:ascii="Times New Roman" w:eastAsia="Times New Roman" w:hAnsi="Times New Roman" w:cs="Times New Roman"/>
          <w:lang w:eastAsia="ru-RU"/>
        </w:rPr>
        <w:t>Богданова М.В.</w:t>
      </w:r>
      <w:r w:rsidR="00D7013B" w:rsidRPr="00D7013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374E">
        <w:rPr>
          <w:rFonts w:ascii="Times New Roman" w:eastAsia="Times New Roman" w:hAnsi="Times New Roman" w:cs="Times New Roman"/>
          <w:lang w:eastAsia="ru-RU"/>
        </w:rPr>
        <w:t>)</w:t>
      </w:r>
    </w:p>
    <w:p w:rsidR="00D7013B" w:rsidRPr="00D7013B" w:rsidRDefault="00D7013B" w:rsidP="00D7013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013B" w:rsidRPr="00D7013B" w:rsidRDefault="00D7013B" w:rsidP="00D7013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013B" w:rsidRPr="00D7013B" w:rsidRDefault="00D7013B" w:rsidP="00D7013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013B" w:rsidRPr="00D7013B" w:rsidRDefault="00D7013B" w:rsidP="00D7013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013B" w:rsidRPr="00D7013B" w:rsidRDefault="00D7013B" w:rsidP="00D7013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013B" w:rsidRDefault="00D7013B" w:rsidP="00D7013B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7013B" w:rsidRDefault="00D7013B" w:rsidP="00D7013B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7013B" w:rsidRDefault="00D7013B" w:rsidP="00D7013B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7013B" w:rsidRDefault="00D7013B" w:rsidP="00D7013B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E3869" w:rsidRDefault="002E3869" w:rsidP="00D7013B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7013B" w:rsidRPr="00D7013B" w:rsidRDefault="0024374E" w:rsidP="00D7013B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2021</w:t>
      </w:r>
      <w:r w:rsidR="00944E32">
        <w:rPr>
          <w:rFonts w:ascii="Times New Roman" w:eastAsia="Times New Roman" w:hAnsi="Times New Roman" w:cs="Times New Roman"/>
          <w:lang w:eastAsia="ru-RU"/>
        </w:rPr>
        <w:t>/</w:t>
      </w:r>
      <w:r>
        <w:rPr>
          <w:rFonts w:ascii="Times New Roman" w:eastAsia="Times New Roman" w:hAnsi="Times New Roman" w:cs="Times New Roman"/>
          <w:lang w:eastAsia="ru-RU"/>
        </w:rPr>
        <w:t>2022</w:t>
      </w:r>
      <w:r w:rsidR="00D7013B" w:rsidRPr="00D7013B">
        <w:rPr>
          <w:rFonts w:ascii="Times New Roman" w:eastAsia="Times New Roman" w:hAnsi="Times New Roman" w:cs="Times New Roman"/>
          <w:lang w:eastAsia="ru-RU"/>
        </w:rPr>
        <w:t xml:space="preserve"> учебный год</w:t>
      </w:r>
    </w:p>
    <w:p w:rsidR="00D7013B" w:rsidRPr="00D7013B" w:rsidRDefault="00D7013B" w:rsidP="002E3869">
      <w:pPr>
        <w:spacing w:after="0"/>
        <w:jc w:val="both"/>
        <w:rPr>
          <w:rFonts w:ascii="Times New Roman" w:eastAsia="Arial Unicode MS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D7013B" w:rsidRPr="00D7013B" w:rsidRDefault="00D7013B" w:rsidP="00D7013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</w:p>
    <w:p w:rsidR="00D7013B" w:rsidRPr="002E3869" w:rsidRDefault="00D7013B" w:rsidP="00D7013B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освоения учебного предмета</w:t>
      </w:r>
      <w:r w:rsidR="00DA6028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……..3 – 6</w:t>
      </w:r>
      <w:r w:rsidR="002E3869"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стр. </w:t>
      </w:r>
    </w:p>
    <w:p w:rsidR="00D7013B" w:rsidRPr="002E3869" w:rsidRDefault="00D7013B" w:rsidP="00D7013B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учебного </w:t>
      </w:r>
      <w:r w:rsidR="00DA60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предмета………………………………..7 – 8</w:t>
      </w:r>
      <w:r w:rsidR="002E3869"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</w:t>
      </w:r>
    </w:p>
    <w:p w:rsidR="00D7013B" w:rsidRPr="002E3869" w:rsidRDefault="00BA2337" w:rsidP="00BA2337">
      <w:pPr>
        <w:spacing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7013B"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Тематическое план</w:t>
      </w:r>
      <w:r w:rsidR="00DA602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ирование……………………………….…........9</w:t>
      </w:r>
      <w:r w:rsidR="002E3869"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13B"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</w:t>
      </w:r>
    </w:p>
    <w:p w:rsidR="00D7013B" w:rsidRPr="00D7013B" w:rsidRDefault="00D7013B" w:rsidP="00D701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86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Рабочая программа</w:t>
      </w:r>
      <w:r w:rsidR="00E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BA23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родному языку</w:t>
      </w:r>
      <w:r w:rsidR="00EE7C87">
        <w:rPr>
          <w:rFonts w:ascii="Times New Roman" w:eastAsia="Times New Roman" w:hAnsi="Times New Roman" w:cs="Times New Roman"/>
          <w:sz w:val="28"/>
          <w:szCs w:val="28"/>
          <w:lang w:eastAsia="ru-RU"/>
        </w:rPr>
        <w:t>(русскому)</w:t>
      </w:r>
      <w:r w:rsidR="00BA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3</w:t>
      </w:r>
      <w:r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составлена на основе примерной программы учебного предмета «Русский родной язык» в соответствии с ФГОС НОО. </w:t>
      </w:r>
    </w:p>
    <w:p w:rsidR="00D7013B" w:rsidRPr="00D7013B" w:rsidRDefault="00D7013B" w:rsidP="00D7013B">
      <w:pPr>
        <w:tabs>
          <w:tab w:val="num" w:pos="0"/>
          <w:tab w:val="num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ориентирована на сопровождение и поддержку курса русского языка, входящего в предметную область «Русский язык и литературное чтение».</w:t>
      </w:r>
    </w:p>
    <w:p w:rsidR="00D7013B" w:rsidRPr="00D7013B" w:rsidRDefault="00EE7C87" w:rsidP="002E3869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</w:t>
      </w:r>
      <w:r w:rsidR="00D7013B"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родному языку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русскому)</w:t>
      </w:r>
      <w:r w:rsidR="00D7013B"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составлена из расчета 1</w:t>
      </w:r>
      <w:r w:rsidR="00BD4091">
        <w:rPr>
          <w:rFonts w:ascii="Times New Roman" w:eastAsia="Times New Roman" w:hAnsi="Times New Roman" w:cs="Times New Roman"/>
          <w:sz w:val="28"/>
          <w:szCs w:val="28"/>
          <w:lang w:eastAsia="ru-RU"/>
        </w:rPr>
        <w:t>-го</w:t>
      </w:r>
      <w:r w:rsidR="00D7013B"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часа в неделю во </w:t>
      </w:r>
      <w:r w:rsidR="00D7013B" w:rsidRPr="00D701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D7013B"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полугодии</w:t>
      </w:r>
      <w:r w:rsidR="00BD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D4091" w:rsidRPr="00BD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весь курс отводится </w:t>
      </w:r>
      <w:r w:rsidR="00BD4091">
        <w:rPr>
          <w:rFonts w:ascii="Times New Roman" w:eastAsia="Times New Roman" w:hAnsi="Times New Roman" w:cs="Times New Roman"/>
          <w:sz w:val="28"/>
          <w:szCs w:val="28"/>
          <w:lang w:eastAsia="ru-RU"/>
        </w:rPr>
        <w:t>17 ч.</w:t>
      </w:r>
    </w:p>
    <w:p w:rsidR="00D7013B" w:rsidRPr="002E3869" w:rsidRDefault="00D7013B" w:rsidP="00D7013B">
      <w:pPr>
        <w:widowControl w:val="0"/>
        <w:spacing w:after="0"/>
        <w:ind w:left="57" w:firstLine="709"/>
        <w:jc w:val="both"/>
        <w:rPr>
          <w:rFonts w:ascii="Times New Roman" w:eastAsia="Arial Unicode MS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7013B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 xml:space="preserve">Формы текущего контроля: </w:t>
      </w:r>
      <w:r w:rsidRPr="001235DC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>самостоятельные</w:t>
      </w:r>
      <w:r w:rsidR="00BA2337" w:rsidRPr="001235DC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 xml:space="preserve"> работы</w:t>
      </w:r>
      <w:r w:rsidR="002E3869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>, устные ответы</w:t>
      </w:r>
    </w:p>
    <w:p w:rsidR="00D7013B" w:rsidRPr="001235DC" w:rsidRDefault="00D7013B" w:rsidP="00D7013B">
      <w:pPr>
        <w:widowControl w:val="0"/>
        <w:spacing w:after="0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5DC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 xml:space="preserve">Общее количество контрольных работ </w:t>
      </w:r>
      <w:r w:rsidR="001235DC" w:rsidRPr="00F247E6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>-</w:t>
      </w:r>
      <w:r w:rsidR="00A51DA7" w:rsidRPr="00F2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FE2" w:rsidRPr="00F247E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51DA7" w:rsidRPr="00F247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013B" w:rsidRPr="002E3869" w:rsidRDefault="00D7013B" w:rsidP="002E3869">
      <w:pPr>
        <w:numPr>
          <w:ilvl w:val="0"/>
          <w:numId w:val="2"/>
        </w:numPr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освоения учебного предмета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изуч</w:t>
      </w:r>
      <w:r w:rsidR="00EE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учебного предмета «Р</w:t>
      </w: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язык</w:t>
      </w:r>
      <w:r w:rsidR="00EE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(русский)</w:t>
      </w: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на уровне начального общего образования должны быть ориентированы на применение знаний, умений и навыков в учебных ситуациях и реальных жизненных условиях и отражать: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Понимание взаимосвязи языка, культуры и истории народа: </w:t>
      </w:r>
    </w:p>
    <w:p w:rsidR="00D7013B" w:rsidRPr="00D7013B" w:rsidRDefault="00EE7C87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осознание роли </w:t>
      </w:r>
      <w:r w:rsidR="00D7013B"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(русского)</w:t>
      </w:r>
      <w:r w:rsidR="00D7013B"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постижении культуры своего народа;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осознание языка как развивающегося явления, связанного с историей народа;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осознание национального своеобразия, богатства, выразительности русского языка;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распознавание слов с национально-культурным компонентом значения (лексика, связанная с особенностями мировосприятия и отношениями между людьми; слова, обозначающие предметы и явления традиционного русского быта; фольклорная лексика);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понимание традиционных русских сказочных образов, понимание значения эпитетов и сравнений и особенностей их употребления в произведениях устного народного творчества и произведениях детской художественной литературы; правильное уместное употребление эпитетов и сравнений в речи;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понимание значения фразеологических оборотов, отражающих русскую культуру, менталитет русского народа, элементы русского традиционного быта; уместное употребление их в современных ситуациях речевого общения (в рамках изученного);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понимание значений русских пословиц и поговорок, крылатых выражений; правильное их употребление в современных ситуациях речевого общения (в рамках изученного);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понимание значений устаревших слов с национально-культурным компонентом (в рамках изученного).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Овладение основными нормами русского литературного языка (орфоэпическими, лексическими, грамматическими, стилистическими), приобретение опыта использования языковых норм в речевой практике: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осознание важности соблюдения норм современного русского литературного языка для культурного человека;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соотнесение собственной и чужой речи с нормами современного русского литературного языка (в рамках изученного);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на письме и в устной речи норм современного русского литературного языка (в рамках изученного);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обогащение активного и пассивного словарного запаса, расширение объёма используемых в речи языковых средств для свободного выражения мыслей и чувств на родном языке адекватно ситуации и стилю общения;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соблюдение основных орфоэпических и акцентологических норм современного русского литературного языка: </w:t>
      </w: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произношение слов с правильным ударением (расширенный перечень слов);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осознание смыслоразличительной роли ударения на примере омографов;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соблюдение основных лексических норм современного русского литературного языка: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из нескольких возможных слов того слова, которое наиболее точно соответствует обозначаемому предмету или явлению реальной действительности;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синонимических замен с учётом особенностей текста;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 и исправление речевых ошибок в устной речи;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редактирование письменного текста с целью исправления речевых ошибок или с целью более точной передачи смысла;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соблюдение основных грамматических норм современного русского литературного языка: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употребление отдельных грамматических форм имен существительных: словоизменение отдельных форм множественного числа имен существительных;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употребление отдельных глаголов в форме 1 лица единственного числа настоящего и будущего времени, замена синонимическими конструкциями </w:t>
      </w: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отдельных глаголов, у которых нет формы 1 лица единственного числа настоящего и будущего времени;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 и исправление в устной речи типичных грамматических ошибок, связанных с нарушением согласования имени существительного и имени прилагательного в числе, роде, падеже; нарушением координации подлежащего и сказуемого в числе‚ роде (если сказуемое выражено глаголом в форме прошедшего времени);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редактирование письменного текста с целью исправления грамматических ошибок;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соблюдение основных орфографических и пунктуационных норм современного русского литературного языка </w:t>
      </w: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рамках изученного в основном курсе):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изученных орфографических норм при записи собственного текста;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изученных пунктуационных норм при записи собственного текста;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совершенствование умений пользоваться словарями: </w:t>
      </w: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учебных толковых словарей для определения лексического значения слова, для уточнения нормы формообразования;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учебных фразеологических словарей, учебных словарей синонимов и антонимов для уточнения значения слова и в процессе редактирования текста;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учебного орфоэпического словаря для определения нормативного произношения слова, вариантов произношения;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учебных словарей для уточнения состава слова; использование учебных этимологических словарей для уточнения происхождения слова;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орфографических словарей для определения нормативного написания слов;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Совершенствование различных видов устной и письменной речевой деятельности (говорения и слушания, чтения и письма), соблюдение норм речевого этикета: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владение различными приемами слушания научно-познавательных и художественных текстов об истории языка и культуре русского народа;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владение различными видами чтения (изучающим и поисковым) научно-познавательных и художественных текстов об истории языка и культуре русского народа;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чтение и смысловой анализ фольклорных и художественных текстов или их фрагментов (народных и литературных сказок, рассказов, загадок, пословиц, притч и т. п.), определение языковых особенностей текстов;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анализировать информацию прочитанного и прослушанного текста: отделять главные факты от второстепенных; выделять наиболее существенные факты; устанавливать логическую связь между фактами;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соотносить части прочитанного или прослушанного текста: устанавливать причинно-следственные отношения этих частей, логические связи между абзацами текста; составлять план текста, не разделённого на абзацы; приводить объяснения заголовка текста; владеть приёмами работы с примечаниями к тексту;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информационной переработки прослушанного или прочитанного текста: пересказ с изменением лица;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уместное использование коммуникативных приемов устного общения: убеждение, уговаривание, похвала, просьба, извинение, поздравление; уместное использование коммуникативных приемов диалога (начало и завершение диалога и др.), владение правилами корректного речевого поведения в ходе диалога;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строить устные сообщения различных видов: развернутый ответ, ответ-добавление, комментирование ответа или работы одноклассника, мини-доклад;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текстов-рассуждений с использованием различных способов аргументации;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текстов-повествований (например, заметки о посещении музеев, о путешествии по городам; об участии в народных праздниках; об участии в мастер-классах, связанных с народными промыслами);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текста как результата собственного мини-исследования; оформление сообщения в письменной форме и представление его в устной форме;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оценивание устных и письменных речевых высказываний с точки зрения точного, уместного и выразительного словоупотребления;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редактирование собственных текстов с целью совершенствования их содержания и формы; сопоставление чернового и отредактированного текстов.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соблюдение основных норм русского речевого этикета: </w:t>
      </w:r>
    </w:p>
    <w:p w:rsidR="00D7013B" w:rsidRP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принципов этикетного общения, лежащих в основе русского речевого этикета; </w:t>
      </w:r>
    </w:p>
    <w:p w:rsidR="00DA6028" w:rsidRPr="002E3869" w:rsidRDefault="00D7013B" w:rsidP="00DA602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различение этикетных форм обращения в официальной и</w:t>
      </w:r>
      <w:r w:rsidR="00DA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неофициальной речевой ситуации.</w:t>
      </w:r>
    </w:p>
    <w:p w:rsidR="00D7013B" w:rsidRPr="00BA2337" w:rsidRDefault="00D7013B" w:rsidP="00BA2337">
      <w:pPr>
        <w:pStyle w:val="a5"/>
        <w:numPr>
          <w:ilvl w:val="0"/>
          <w:numId w:val="2"/>
        </w:numPr>
        <w:autoSpaceDE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23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 учебного предме</w:t>
      </w:r>
      <w:r w:rsidR="002E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 </w:t>
      </w:r>
    </w:p>
    <w:p w:rsidR="00CB3995" w:rsidRDefault="00CB3995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1. Русский язык</w:t>
      </w:r>
      <w:r w:rsidR="00B263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прошлое и настоящее </w:t>
      </w:r>
    </w:p>
    <w:p w:rsidR="00BA2337" w:rsidRDefault="00BA2337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2337" w:rsidRPr="00BA2337" w:rsidRDefault="00BA2337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4200">
        <w:rPr>
          <w:rFonts w:ascii="Times New Roman" w:eastAsia="Calibri" w:hAnsi="Times New Roman" w:cs="Times New Roman"/>
          <w:sz w:val="28"/>
          <w:szCs w:val="28"/>
        </w:rPr>
        <w:t>Слова, связанные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особенностями мировосприятия и отношений между людьми 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 w:rsidR="00B2638D">
        <w:rPr>
          <w:rFonts w:ascii="Times New Roman" w:eastAsia="Calibri" w:hAnsi="Times New Roman" w:cs="Times New Roman"/>
          <w:sz w:val="28"/>
          <w:szCs w:val="28"/>
        </w:rPr>
        <w:t xml:space="preserve"> правда и л</w:t>
      </w:r>
      <w:r>
        <w:rPr>
          <w:rFonts w:ascii="Times New Roman" w:eastAsia="Calibri" w:hAnsi="Times New Roman" w:cs="Times New Roman"/>
          <w:sz w:val="28"/>
          <w:szCs w:val="28"/>
        </w:rPr>
        <w:t>ожь</w:t>
      </w:r>
      <w:r w:rsidRPr="00BA2337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друг</w:t>
      </w:r>
      <w:r w:rsidRPr="00BA2337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недруг</w:t>
      </w:r>
      <w:r w:rsidRPr="00BA2337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брат</w:t>
      </w:r>
      <w:r w:rsidRPr="00BA2337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братство</w:t>
      </w:r>
      <w:r w:rsidRPr="00BA2337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побратим).</w:t>
      </w:r>
    </w:p>
    <w:p w:rsidR="00BA2337" w:rsidRDefault="00BA2337" w:rsidP="00BA233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Pr="006E4200">
        <w:rPr>
          <w:rFonts w:ascii="Times New Roman" w:eastAsia="Calibri" w:hAnsi="Times New Roman" w:cs="Times New Roman"/>
          <w:sz w:val="28"/>
          <w:szCs w:val="28"/>
        </w:rPr>
        <w:t>Слова, н</w:t>
      </w:r>
      <w:r>
        <w:rPr>
          <w:rFonts w:ascii="Times New Roman" w:eastAsia="Calibri" w:hAnsi="Times New Roman" w:cs="Times New Roman"/>
          <w:sz w:val="28"/>
          <w:szCs w:val="28"/>
        </w:rPr>
        <w:t>азывающ</w:t>
      </w:r>
      <w:r w:rsidR="00B2638D">
        <w:rPr>
          <w:rFonts w:ascii="Times New Roman" w:eastAsia="Calibri" w:hAnsi="Times New Roman" w:cs="Times New Roman"/>
          <w:sz w:val="28"/>
          <w:szCs w:val="28"/>
        </w:rPr>
        <w:t>ие природные явления и растения (например</w:t>
      </w:r>
      <w:r w:rsidR="00B2638D" w:rsidRPr="00BA2337">
        <w:rPr>
          <w:rFonts w:ascii="Times New Roman" w:eastAsia="Calibri" w:hAnsi="Times New Roman" w:cs="Times New Roman"/>
          <w:sz w:val="28"/>
          <w:szCs w:val="28"/>
        </w:rPr>
        <w:t>:</w:t>
      </w:r>
      <w:r w:rsidR="00B2638D">
        <w:rPr>
          <w:rFonts w:ascii="Times New Roman" w:eastAsia="Calibri" w:hAnsi="Times New Roman" w:cs="Times New Roman"/>
          <w:sz w:val="28"/>
          <w:szCs w:val="28"/>
        </w:rPr>
        <w:t xml:space="preserve"> образные названия ветра</w:t>
      </w:r>
      <w:r w:rsidR="00B2638D" w:rsidRPr="00B2638D">
        <w:rPr>
          <w:rFonts w:ascii="Times New Roman" w:eastAsia="Calibri" w:hAnsi="Times New Roman" w:cs="Times New Roman"/>
          <w:sz w:val="28"/>
          <w:szCs w:val="28"/>
        </w:rPr>
        <w:t>,</w:t>
      </w:r>
      <w:r w:rsidR="00B2638D">
        <w:rPr>
          <w:rFonts w:ascii="Times New Roman" w:eastAsia="Calibri" w:hAnsi="Times New Roman" w:cs="Times New Roman"/>
          <w:sz w:val="28"/>
          <w:szCs w:val="28"/>
        </w:rPr>
        <w:t xml:space="preserve"> дождя</w:t>
      </w:r>
      <w:r w:rsidR="00B2638D" w:rsidRPr="00B2638D">
        <w:rPr>
          <w:rFonts w:ascii="Times New Roman" w:eastAsia="Calibri" w:hAnsi="Times New Roman" w:cs="Times New Roman"/>
          <w:sz w:val="28"/>
          <w:szCs w:val="28"/>
        </w:rPr>
        <w:t>,</w:t>
      </w:r>
      <w:r w:rsidR="00B2638D">
        <w:rPr>
          <w:rFonts w:ascii="Times New Roman" w:eastAsia="Calibri" w:hAnsi="Times New Roman" w:cs="Times New Roman"/>
          <w:sz w:val="28"/>
          <w:szCs w:val="28"/>
        </w:rPr>
        <w:t xml:space="preserve"> снега</w:t>
      </w:r>
      <w:r w:rsidR="00B2638D" w:rsidRPr="00B2638D">
        <w:rPr>
          <w:rFonts w:ascii="Times New Roman" w:eastAsia="Calibri" w:hAnsi="Times New Roman" w:cs="Times New Roman"/>
          <w:sz w:val="28"/>
          <w:szCs w:val="28"/>
        </w:rPr>
        <w:t>,</w:t>
      </w:r>
      <w:r w:rsidR="00B2638D">
        <w:rPr>
          <w:rFonts w:ascii="Times New Roman" w:eastAsia="Calibri" w:hAnsi="Times New Roman" w:cs="Times New Roman"/>
          <w:sz w:val="28"/>
          <w:szCs w:val="28"/>
        </w:rPr>
        <w:t xml:space="preserve"> названия растений). </w:t>
      </w:r>
    </w:p>
    <w:p w:rsidR="00BA2337" w:rsidRPr="00B2638D" w:rsidRDefault="00B2638D" w:rsidP="00B2638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4200">
        <w:rPr>
          <w:rFonts w:ascii="Times New Roman" w:eastAsia="Calibri" w:hAnsi="Times New Roman" w:cs="Times New Roman"/>
          <w:sz w:val="28"/>
          <w:szCs w:val="28"/>
        </w:rPr>
        <w:t>Слова, н</w:t>
      </w:r>
      <w:r>
        <w:rPr>
          <w:rFonts w:ascii="Times New Roman" w:eastAsia="Calibri" w:hAnsi="Times New Roman" w:cs="Times New Roman"/>
          <w:sz w:val="28"/>
          <w:szCs w:val="28"/>
        </w:rPr>
        <w:t>азывающие предметы и явления традиционной русской культуры. Слова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называющие занятия людей 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ямщик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извозчик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коробейник…).</w:t>
      </w:r>
    </w:p>
    <w:p w:rsidR="00BA2337" w:rsidRPr="00B2638D" w:rsidRDefault="00B2638D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4200">
        <w:rPr>
          <w:rFonts w:ascii="Times New Roman" w:eastAsia="Calibri" w:hAnsi="Times New Roman" w:cs="Times New Roman"/>
          <w:sz w:val="28"/>
          <w:szCs w:val="28"/>
        </w:rPr>
        <w:t>Слова,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обозначающие  предметы традиционной русской культуры.</w:t>
      </w:r>
      <w:r w:rsidRPr="00B263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Слова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называющие музыкальные инструменты 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балалайка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гусли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гармонь…).</w:t>
      </w:r>
    </w:p>
    <w:p w:rsidR="00BA2337" w:rsidRDefault="00B2638D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Русские традиционные сказочные образы</w:t>
      </w:r>
      <w:r w:rsidRPr="006E4200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эпитеты и сравнения </w:t>
      </w:r>
      <w:r>
        <w:rPr>
          <w:rFonts w:ascii="Times New Roman" w:eastAsia="Calibri" w:hAnsi="Times New Roman" w:cs="Times New Roman"/>
          <w:sz w:val="28"/>
          <w:szCs w:val="28"/>
        </w:rPr>
        <w:t>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Снегурочка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дубрава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 соловей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зорька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солнце</w:t>
      </w:r>
      <w:r w:rsidRPr="00B2638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>…). Уточнение значений. Наблюдение за использованием в произведениях фольклора и художественной литературы.</w:t>
      </w:r>
    </w:p>
    <w:p w:rsidR="00B2638D" w:rsidRDefault="00B2638D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Названия старинных русских городов. Сведения о происхождении этих названий.</w:t>
      </w:r>
    </w:p>
    <w:p w:rsidR="00CB3995" w:rsidRPr="00CB3995" w:rsidRDefault="00CB3995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102">
        <w:rPr>
          <w:rFonts w:ascii="Times New Roman" w:eastAsia="Calibri" w:hAnsi="Times New Roman" w:cs="Times New Roman"/>
          <w:bCs/>
          <w:sz w:val="28"/>
          <w:szCs w:val="28"/>
        </w:rPr>
        <w:t>Проектные задания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«Откуда в русском языке эта фамилия</w:t>
      </w:r>
      <w:r w:rsidRPr="00CB3995">
        <w:rPr>
          <w:rFonts w:ascii="Times New Roman" w:eastAsia="Calibri" w:hAnsi="Times New Roman" w:cs="Times New Roman"/>
          <w:bCs/>
          <w:sz w:val="28"/>
          <w:szCs w:val="28"/>
        </w:rPr>
        <w:t>?</w:t>
      </w:r>
      <w:r>
        <w:rPr>
          <w:rFonts w:ascii="Times New Roman" w:eastAsia="Calibri" w:hAnsi="Times New Roman" w:cs="Times New Roman"/>
          <w:bCs/>
          <w:sz w:val="28"/>
          <w:szCs w:val="28"/>
        </w:rPr>
        <w:t>» или «История моего имени».</w:t>
      </w:r>
    </w:p>
    <w:p w:rsidR="00BA2337" w:rsidRDefault="00BA2337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013B" w:rsidRDefault="00BA2337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="00CB39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аздел 2. Язык в действии </w:t>
      </w:r>
    </w:p>
    <w:p w:rsidR="00CB3995" w:rsidRDefault="00CB3995" w:rsidP="00CB399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Pr="00CB39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правильно произносить слова.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Пропедевтическая работа по предупреждению ошибок в произношении слов в речи.</w:t>
      </w:r>
    </w:p>
    <w:p w:rsidR="00CB3995" w:rsidRPr="00CB3995" w:rsidRDefault="00CB3995" w:rsidP="00CB39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Многообразие суффиксов</w:t>
      </w:r>
      <w:r w:rsidRPr="00CB39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позволяющих выразить различные оттенки значения и различную оценку</w:t>
      </w:r>
      <w:r w:rsidRPr="00CB39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как специфика русского языка</w:t>
      </w:r>
      <w:r w:rsidRPr="00CB39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практическом уровне </w:t>
      </w:r>
      <w:r>
        <w:rPr>
          <w:rFonts w:ascii="Times New Roman" w:eastAsia="Calibri" w:hAnsi="Times New Roman" w:cs="Times New Roman"/>
          <w:sz w:val="28"/>
          <w:szCs w:val="28"/>
        </w:rPr>
        <w:t>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книга</w:t>
      </w:r>
      <w:r w:rsidRPr="00CB399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книжечка</w:t>
      </w:r>
      <w:r w:rsidRPr="00CB399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книжица</w:t>
      </w:r>
      <w:r w:rsidRPr="00CB399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книжонка</w:t>
      </w:r>
      <w:r w:rsidRPr="00CB399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книжища</w:t>
      </w:r>
      <w:r w:rsidRPr="00CB3995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B3995" w:rsidRPr="00541A3F" w:rsidRDefault="00CB3995" w:rsidP="00CB39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B39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Специфика граммати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ческих категорий русского языка </w:t>
      </w:r>
      <w:r>
        <w:rPr>
          <w:rFonts w:ascii="Times New Roman" w:eastAsia="Calibri" w:hAnsi="Times New Roman" w:cs="Times New Roman"/>
          <w:sz w:val="28"/>
          <w:szCs w:val="28"/>
        </w:rPr>
        <w:t>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категории рода</w:t>
      </w:r>
      <w:r w:rsidRPr="00CB399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падежа имён существительных). Практическое овладение нормами употребления отдельных грамматических форм имён существительных. Словоизменение отдельных форм множественного числа имён существительных (например</w:t>
      </w:r>
      <w:r w:rsidRPr="00BA233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родительный падеж множественного числа слов существительных</w:t>
      </w:r>
      <w:r w:rsidR="00541A3F">
        <w:rPr>
          <w:rFonts w:ascii="Times New Roman" w:eastAsia="Calibri" w:hAnsi="Times New Roman" w:cs="Times New Roman"/>
          <w:sz w:val="28"/>
          <w:szCs w:val="28"/>
        </w:rPr>
        <w:t>) – на практическом уровне. Практическое овладение нормами правильного и точного употребления предлогов образования предложно-падежных форм существительных (предлоги с пространственным значением) – на практическом уровне. Существительные</w:t>
      </w:r>
      <w:r w:rsidR="00541A3F" w:rsidRPr="00541A3F">
        <w:rPr>
          <w:rFonts w:ascii="Times New Roman" w:eastAsia="Calibri" w:hAnsi="Times New Roman" w:cs="Times New Roman"/>
          <w:sz w:val="28"/>
          <w:szCs w:val="28"/>
        </w:rPr>
        <w:t>,</w:t>
      </w:r>
      <w:r w:rsidR="00541A3F">
        <w:rPr>
          <w:rFonts w:ascii="Times New Roman" w:eastAsia="Calibri" w:hAnsi="Times New Roman" w:cs="Times New Roman"/>
          <w:sz w:val="28"/>
          <w:szCs w:val="28"/>
        </w:rPr>
        <w:t xml:space="preserve"> имеющие только </w:t>
      </w:r>
      <w:r w:rsidR="00541A3F">
        <w:rPr>
          <w:rFonts w:ascii="Times New Roman" w:eastAsia="Calibri" w:hAnsi="Times New Roman" w:cs="Times New Roman"/>
          <w:sz w:val="28"/>
          <w:szCs w:val="28"/>
        </w:rPr>
        <w:lastRenderedPageBreak/>
        <w:t>форму единственного числа  или толь</w:t>
      </w:r>
      <w:r w:rsidR="00DA6028">
        <w:rPr>
          <w:rFonts w:ascii="Times New Roman" w:eastAsia="Calibri" w:hAnsi="Times New Roman" w:cs="Times New Roman"/>
          <w:sz w:val="28"/>
          <w:szCs w:val="28"/>
        </w:rPr>
        <w:t>ко форму множественного числа (</w:t>
      </w:r>
      <w:r w:rsidR="00541A3F">
        <w:rPr>
          <w:rFonts w:ascii="Times New Roman" w:eastAsia="Calibri" w:hAnsi="Times New Roman" w:cs="Times New Roman"/>
          <w:sz w:val="28"/>
          <w:szCs w:val="28"/>
        </w:rPr>
        <w:t>в рамках изученного).</w:t>
      </w:r>
    </w:p>
    <w:p w:rsidR="00CB3995" w:rsidRPr="00541A3F" w:rsidRDefault="00541A3F" w:rsidP="00541A3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CB3995" w:rsidRPr="00CB39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Совершенствование навыков орфографического оформления текста.</w:t>
      </w:r>
    </w:p>
    <w:p w:rsidR="00CB3995" w:rsidRPr="00D7013B" w:rsidRDefault="00CB3995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013B" w:rsidRDefault="00D7013B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01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</w:t>
      </w:r>
      <w:r w:rsidR="00BA2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здел 3. Секреты речи и </w:t>
      </w:r>
      <w:r w:rsidR="00541A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текста </w:t>
      </w:r>
    </w:p>
    <w:p w:rsidR="007F1593" w:rsidRPr="007F1593" w:rsidRDefault="007F1593" w:rsidP="007F159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Особенности устного выступления.</w:t>
      </w:r>
    </w:p>
    <w:p w:rsid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Создание текстов-повеств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ований о путешествии по городам об участии в мастер-классах связанных с народными промыслами.</w:t>
      </w:r>
    </w:p>
    <w:p w:rsidR="007F1593" w:rsidRP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Создание текстов-рассуждений с использованием различных способов аргументации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рамках изученного)</w:t>
      </w: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7F1593" w:rsidRP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ктирование предложенных текстов с целью совершенствования их содержания и формы (в пределах изученного).</w:t>
      </w:r>
    </w:p>
    <w:p w:rsidR="007F1593" w:rsidRP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Языковы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 особенности текстов фольклора и  художественных текстов или их фрагментов (народных и литературных сказок</w:t>
      </w: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рассказов</w:t>
      </w: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загадок</w:t>
      </w: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пословиц</w:t>
      </w:r>
      <w:r w:rsidRPr="007F15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притч и т.п.).</w:t>
      </w:r>
    </w:p>
    <w:p w:rsidR="007F1593" w:rsidRP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1593" w:rsidRPr="007F1593" w:rsidRDefault="007F1593" w:rsidP="007F15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41A3F" w:rsidRPr="007F1593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Default="00541A3F" w:rsidP="00D70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1A3F" w:rsidRPr="004F3FE2" w:rsidRDefault="00541A3F" w:rsidP="007F159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013B" w:rsidRPr="00D7013B" w:rsidRDefault="00D7013B" w:rsidP="00D7013B">
      <w:pPr>
        <w:widowControl w:val="0"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D7013B" w:rsidRPr="005E4262" w:rsidRDefault="00D7013B" w:rsidP="00DA6028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2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Тематическое планирование</w:t>
      </w:r>
    </w:p>
    <w:p w:rsidR="00D7013B" w:rsidRPr="00D7013B" w:rsidRDefault="00D7013B" w:rsidP="00D7013B">
      <w:pPr>
        <w:spacing w:after="0"/>
        <w:ind w:left="568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013B" w:rsidRPr="00D7013B" w:rsidRDefault="00D7013B" w:rsidP="00D7013B">
      <w:pPr>
        <w:spacing w:after="0"/>
        <w:ind w:left="568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87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5868"/>
        <w:gridCol w:w="2093"/>
      </w:tblGrid>
      <w:tr w:rsidR="005E4262" w:rsidRPr="00D7013B" w:rsidTr="005E4262">
        <w:trPr>
          <w:trHeight w:val="779"/>
        </w:trPr>
        <w:tc>
          <w:tcPr>
            <w:tcW w:w="795" w:type="dxa"/>
            <w:vMerge w:val="restart"/>
            <w:tcBorders>
              <w:right w:val="single" w:sz="4" w:space="0" w:color="auto"/>
            </w:tcBorders>
          </w:tcPr>
          <w:p w:rsidR="005E4262" w:rsidRPr="005E4262" w:rsidRDefault="005E4262" w:rsidP="005E426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E4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п\п</w:t>
            </w:r>
          </w:p>
        </w:tc>
        <w:tc>
          <w:tcPr>
            <w:tcW w:w="5868" w:type="dxa"/>
            <w:vMerge w:val="restart"/>
            <w:tcBorders>
              <w:right w:val="single" w:sz="4" w:space="0" w:color="auto"/>
            </w:tcBorders>
          </w:tcPr>
          <w:p w:rsidR="005E4262" w:rsidRPr="005E4262" w:rsidRDefault="005E4262" w:rsidP="005E426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E4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раздела</w:t>
            </w:r>
          </w:p>
        </w:tc>
        <w:tc>
          <w:tcPr>
            <w:tcW w:w="2093" w:type="dxa"/>
            <w:vMerge w:val="restart"/>
            <w:tcBorders>
              <w:left w:val="single" w:sz="4" w:space="0" w:color="auto"/>
            </w:tcBorders>
          </w:tcPr>
          <w:p w:rsidR="005E4262" w:rsidRPr="005E4262" w:rsidRDefault="005E4262" w:rsidP="00D7013B">
            <w:pPr>
              <w:spacing w:after="0"/>
              <w:ind w:firstLine="3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E4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5E4262" w:rsidRPr="00D7013B" w:rsidTr="005E4262">
        <w:trPr>
          <w:trHeight w:val="370"/>
        </w:trPr>
        <w:tc>
          <w:tcPr>
            <w:tcW w:w="795" w:type="dxa"/>
            <w:vMerge/>
            <w:tcBorders>
              <w:right w:val="single" w:sz="4" w:space="0" w:color="auto"/>
            </w:tcBorders>
          </w:tcPr>
          <w:p w:rsidR="005E4262" w:rsidRPr="00D7013B" w:rsidRDefault="005E4262" w:rsidP="00D7013B">
            <w:pPr>
              <w:spacing w:after="0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68" w:type="dxa"/>
            <w:vMerge/>
            <w:tcBorders>
              <w:right w:val="single" w:sz="4" w:space="0" w:color="auto"/>
            </w:tcBorders>
          </w:tcPr>
          <w:p w:rsidR="005E4262" w:rsidRPr="00D7013B" w:rsidRDefault="005E4262" w:rsidP="00D7013B">
            <w:pPr>
              <w:spacing w:after="0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93" w:type="dxa"/>
            <w:vMerge/>
            <w:tcBorders>
              <w:left w:val="single" w:sz="4" w:space="0" w:color="auto"/>
            </w:tcBorders>
          </w:tcPr>
          <w:p w:rsidR="005E4262" w:rsidRPr="00D7013B" w:rsidRDefault="005E4262" w:rsidP="00D7013B">
            <w:pPr>
              <w:spacing w:after="0"/>
              <w:ind w:firstLine="3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E4262" w:rsidRPr="00D7013B" w:rsidTr="005E4262">
        <w:trPr>
          <w:trHeight w:val="276"/>
        </w:trPr>
        <w:tc>
          <w:tcPr>
            <w:tcW w:w="795" w:type="dxa"/>
            <w:tcBorders>
              <w:right w:val="single" w:sz="4" w:space="0" w:color="auto"/>
            </w:tcBorders>
          </w:tcPr>
          <w:p w:rsidR="005E4262" w:rsidRPr="00D7013B" w:rsidRDefault="002E3869" w:rsidP="005E42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68" w:type="dxa"/>
            <w:tcBorders>
              <w:right w:val="single" w:sz="4" w:space="0" w:color="auto"/>
            </w:tcBorders>
          </w:tcPr>
          <w:p w:rsidR="005E4262" w:rsidRPr="00D7013B" w:rsidRDefault="005E4262" w:rsidP="005E42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1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Русский язык: прошлое и настоящее</w:t>
            </w:r>
          </w:p>
        </w:tc>
        <w:tc>
          <w:tcPr>
            <w:tcW w:w="2093" w:type="dxa"/>
            <w:tcBorders>
              <w:left w:val="single" w:sz="4" w:space="0" w:color="auto"/>
            </w:tcBorders>
          </w:tcPr>
          <w:p w:rsidR="005E4262" w:rsidRPr="00D7013B" w:rsidRDefault="002E3869" w:rsidP="00D7013B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ч</w:t>
            </w:r>
          </w:p>
        </w:tc>
      </w:tr>
      <w:tr w:rsidR="005E4262" w:rsidRPr="00D7013B" w:rsidTr="005E4262">
        <w:trPr>
          <w:trHeight w:val="276"/>
        </w:trPr>
        <w:tc>
          <w:tcPr>
            <w:tcW w:w="795" w:type="dxa"/>
            <w:tcBorders>
              <w:right w:val="single" w:sz="4" w:space="0" w:color="auto"/>
            </w:tcBorders>
          </w:tcPr>
          <w:p w:rsidR="005E4262" w:rsidRPr="00D7013B" w:rsidRDefault="002E3869" w:rsidP="005E42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68" w:type="dxa"/>
            <w:tcBorders>
              <w:right w:val="single" w:sz="4" w:space="0" w:color="auto"/>
            </w:tcBorders>
          </w:tcPr>
          <w:p w:rsidR="005E4262" w:rsidRPr="00D7013B" w:rsidRDefault="005E4262" w:rsidP="005E42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1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Язык в действии</w:t>
            </w:r>
          </w:p>
        </w:tc>
        <w:tc>
          <w:tcPr>
            <w:tcW w:w="2093" w:type="dxa"/>
            <w:tcBorders>
              <w:left w:val="single" w:sz="4" w:space="0" w:color="auto"/>
            </w:tcBorders>
          </w:tcPr>
          <w:p w:rsidR="005E4262" w:rsidRPr="00D7013B" w:rsidRDefault="005E4262" w:rsidP="00D7013B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E3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</w:p>
        </w:tc>
      </w:tr>
      <w:tr w:rsidR="005E4262" w:rsidRPr="00D7013B" w:rsidTr="005E4262">
        <w:trPr>
          <w:trHeight w:val="419"/>
        </w:trPr>
        <w:tc>
          <w:tcPr>
            <w:tcW w:w="795" w:type="dxa"/>
            <w:tcBorders>
              <w:right w:val="single" w:sz="4" w:space="0" w:color="auto"/>
            </w:tcBorders>
          </w:tcPr>
          <w:p w:rsidR="005E4262" w:rsidRPr="00D7013B" w:rsidRDefault="002E3869" w:rsidP="005E42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68" w:type="dxa"/>
            <w:tcBorders>
              <w:right w:val="single" w:sz="4" w:space="0" w:color="auto"/>
            </w:tcBorders>
          </w:tcPr>
          <w:p w:rsidR="005E4262" w:rsidRPr="00D7013B" w:rsidRDefault="005E4262" w:rsidP="005E42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01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Секреты речи и текста</w:t>
            </w:r>
          </w:p>
        </w:tc>
        <w:tc>
          <w:tcPr>
            <w:tcW w:w="2093" w:type="dxa"/>
            <w:tcBorders>
              <w:left w:val="single" w:sz="4" w:space="0" w:color="auto"/>
            </w:tcBorders>
          </w:tcPr>
          <w:p w:rsidR="005E4262" w:rsidRPr="00D7013B" w:rsidRDefault="005E4262" w:rsidP="00D7013B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E3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</w:p>
        </w:tc>
      </w:tr>
      <w:tr w:rsidR="001235DC" w:rsidRPr="00D7013B" w:rsidTr="005E4262">
        <w:trPr>
          <w:trHeight w:val="419"/>
        </w:trPr>
        <w:tc>
          <w:tcPr>
            <w:tcW w:w="795" w:type="dxa"/>
            <w:tcBorders>
              <w:right w:val="single" w:sz="4" w:space="0" w:color="auto"/>
            </w:tcBorders>
          </w:tcPr>
          <w:p w:rsidR="001235DC" w:rsidRDefault="001235DC" w:rsidP="005E42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68" w:type="dxa"/>
            <w:tcBorders>
              <w:right w:val="single" w:sz="4" w:space="0" w:color="auto"/>
            </w:tcBorders>
          </w:tcPr>
          <w:p w:rsidR="001235DC" w:rsidRPr="001235DC" w:rsidRDefault="001235DC" w:rsidP="001235D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35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093" w:type="dxa"/>
            <w:tcBorders>
              <w:left w:val="single" w:sz="4" w:space="0" w:color="auto"/>
            </w:tcBorders>
          </w:tcPr>
          <w:p w:rsidR="001235DC" w:rsidRPr="001235DC" w:rsidRDefault="001235DC" w:rsidP="00D7013B">
            <w:pPr>
              <w:autoSpaceDE w:val="0"/>
              <w:autoSpaceDN w:val="0"/>
              <w:adjustRightInd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5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</w:tr>
    </w:tbl>
    <w:p w:rsidR="00D7013B" w:rsidRPr="00D7013B" w:rsidRDefault="00D7013B" w:rsidP="00D7013B">
      <w:pPr>
        <w:widowControl w:val="0"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sectPr w:rsidR="00D7013B" w:rsidRPr="00D7013B" w:rsidSect="00DA6028">
      <w:footerReference w:type="default" r:id="rId7"/>
      <w:pgSz w:w="11906" w:h="16838"/>
      <w:pgMar w:top="851" w:right="1133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1BD" w:rsidRDefault="00AD71BD">
      <w:pPr>
        <w:spacing w:after="0" w:line="240" w:lineRule="auto"/>
      </w:pPr>
      <w:r>
        <w:separator/>
      </w:r>
    </w:p>
  </w:endnote>
  <w:endnote w:type="continuationSeparator" w:id="0">
    <w:p w:rsidR="00AD71BD" w:rsidRDefault="00AD7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2EC" w:rsidRDefault="00675864">
    <w:pPr>
      <w:pStyle w:val="a3"/>
      <w:jc w:val="right"/>
    </w:pPr>
    <w:r>
      <w:fldChar w:fldCharType="begin"/>
    </w:r>
    <w:r w:rsidR="00C25FD9">
      <w:instrText xml:space="preserve"> PAGE   \* MERGEFORMAT </w:instrText>
    </w:r>
    <w:r>
      <w:fldChar w:fldCharType="separate"/>
    </w:r>
    <w:r w:rsidR="00833E91">
      <w:rPr>
        <w:noProof/>
      </w:rPr>
      <w:t>2</w:t>
    </w:r>
    <w:r>
      <w:fldChar w:fldCharType="end"/>
    </w:r>
  </w:p>
  <w:p w:rsidR="002722EC" w:rsidRDefault="00833E9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1BD" w:rsidRDefault="00AD71BD">
      <w:pPr>
        <w:spacing w:after="0" w:line="240" w:lineRule="auto"/>
      </w:pPr>
      <w:r>
        <w:separator/>
      </w:r>
    </w:p>
  </w:footnote>
  <w:footnote w:type="continuationSeparator" w:id="0">
    <w:p w:rsidR="00AD71BD" w:rsidRDefault="00AD7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555"/>
    <w:rsid w:val="00045F58"/>
    <w:rsid w:val="001235DC"/>
    <w:rsid w:val="0012613B"/>
    <w:rsid w:val="0024374E"/>
    <w:rsid w:val="002C4102"/>
    <w:rsid w:val="002E3869"/>
    <w:rsid w:val="00380AEB"/>
    <w:rsid w:val="003F0555"/>
    <w:rsid w:val="004419E7"/>
    <w:rsid w:val="004F3FE2"/>
    <w:rsid w:val="00541A3F"/>
    <w:rsid w:val="005D1A47"/>
    <w:rsid w:val="005E4262"/>
    <w:rsid w:val="006134CA"/>
    <w:rsid w:val="00675864"/>
    <w:rsid w:val="006B040C"/>
    <w:rsid w:val="007F1593"/>
    <w:rsid w:val="00833E91"/>
    <w:rsid w:val="00854709"/>
    <w:rsid w:val="00885820"/>
    <w:rsid w:val="008873F4"/>
    <w:rsid w:val="008E72EB"/>
    <w:rsid w:val="00941E52"/>
    <w:rsid w:val="00944E32"/>
    <w:rsid w:val="00A51DA7"/>
    <w:rsid w:val="00AD71BD"/>
    <w:rsid w:val="00AF2BD0"/>
    <w:rsid w:val="00B2638D"/>
    <w:rsid w:val="00B4544E"/>
    <w:rsid w:val="00B64CDE"/>
    <w:rsid w:val="00B947BE"/>
    <w:rsid w:val="00BA2337"/>
    <w:rsid w:val="00BC1703"/>
    <w:rsid w:val="00BD4091"/>
    <w:rsid w:val="00C25FD9"/>
    <w:rsid w:val="00CB3995"/>
    <w:rsid w:val="00D077A4"/>
    <w:rsid w:val="00D7013B"/>
    <w:rsid w:val="00DA6028"/>
    <w:rsid w:val="00EE7C87"/>
    <w:rsid w:val="00F2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20D69-DF2A-4347-8796-3F5F8E03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7013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7013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A2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Ольга Ольга</cp:lastModifiedBy>
  <cp:revision>2</cp:revision>
  <cp:lastPrinted>2021-09-07T12:51:00Z</cp:lastPrinted>
  <dcterms:created xsi:type="dcterms:W3CDTF">2022-08-29T03:21:00Z</dcterms:created>
  <dcterms:modified xsi:type="dcterms:W3CDTF">2022-08-29T03:21:00Z</dcterms:modified>
</cp:coreProperties>
</file>