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E2" w:rsidRDefault="000A50E2" w:rsidP="00357D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D6728" w:rsidRPr="00BF3082" w:rsidRDefault="003D6728" w:rsidP="003D6728">
      <w:pPr>
        <w:jc w:val="center"/>
        <w:rPr>
          <w:rFonts w:ascii="Times New Roman" w:hAnsi="Times New Roman"/>
          <w:sz w:val="32"/>
          <w:szCs w:val="32"/>
        </w:rPr>
      </w:pPr>
      <w:r w:rsidRPr="00BF3082">
        <w:rPr>
          <w:rFonts w:ascii="Times New Roman" w:hAnsi="Times New Roman"/>
          <w:sz w:val="32"/>
          <w:szCs w:val="32"/>
        </w:rPr>
        <w:t>Тематическое планирование предмета «</w:t>
      </w:r>
      <w:r>
        <w:rPr>
          <w:sz w:val="32"/>
          <w:szCs w:val="32"/>
          <w:u w:val="single"/>
        </w:rPr>
        <w:t>Математика</w:t>
      </w:r>
      <w:r w:rsidRPr="00BF3082">
        <w:rPr>
          <w:rFonts w:ascii="Times New Roman" w:hAnsi="Times New Roman"/>
          <w:sz w:val="32"/>
          <w:szCs w:val="32"/>
        </w:rPr>
        <w:t>»</w:t>
      </w:r>
    </w:p>
    <w:p w:rsidR="003D6728" w:rsidRPr="00BF3082" w:rsidRDefault="003D6728" w:rsidP="003D6728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BF3082">
        <w:rPr>
          <w:rFonts w:ascii="Times New Roman" w:hAnsi="Times New Roman"/>
          <w:sz w:val="32"/>
          <w:szCs w:val="32"/>
        </w:rPr>
        <w:t xml:space="preserve">для начального общего образования </w:t>
      </w:r>
      <w:r>
        <w:rPr>
          <w:sz w:val="32"/>
          <w:szCs w:val="32"/>
        </w:rPr>
        <w:t>2</w:t>
      </w:r>
      <w:r w:rsidRPr="00BF3082">
        <w:rPr>
          <w:rFonts w:ascii="Times New Roman" w:hAnsi="Times New Roman"/>
          <w:sz w:val="32"/>
          <w:szCs w:val="32"/>
        </w:rPr>
        <w:t xml:space="preserve">  класс,</w:t>
      </w:r>
      <w:r>
        <w:rPr>
          <w:rFonts w:ascii="Times New Roman" w:hAnsi="Times New Roman"/>
          <w:sz w:val="32"/>
          <w:szCs w:val="32"/>
        </w:rPr>
        <w:t xml:space="preserve"> в том числе с учё</w:t>
      </w:r>
      <w:r w:rsidRPr="00BF3082">
        <w:rPr>
          <w:rFonts w:ascii="Times New Roman" w:hAnsi="Times New Roman"/>
          <w:sz w:val="32"/>
          <w:szCs w:val="32"/>
        </w:rPr>
        <w:t>том рабочей программы воспитания</w:t>
      </w:r>
    </w:p>
    <w:p w:rsidR="003D6728" w:rsidRPr="00D93612" w:rsidRDefault="003D6728" w:rsidP="003D67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Любой урок, как звено системы обучения обладает определенным воспитательным потенциалом.</w:t>
      </w:r>
    </w:p>
    <w:p w:rsidR="003D6728" w:rsidRPr="00D93612" w:rsidRDefault="003D6728" w:rsidP="003D67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 xml:space="preserve">Воспитывающими наши уроки становятся, когда мы: </w:t>
      </w:r>
    </w:p>
    <w:p w:rsidR="003D6728" w:rsidRPr="00D93612" w:rsidRDefault="003D6728" w:rsidP="003D6728">
      <w:pPr>
        <w:pStyle w:val="aa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Делаем уроки интересными;</w:t>
      </w:r>
    </w:p>
    <w:p w:rsidR="003D6728" w:rsidRPr="00D93612" w:rsidRDefault="003D6728" w:rsidP="003D6728">
      <w:pPr>
        <w:pStyle w:val="aa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Подбираем воспитывающее содержание урока;</w:t>
      </w:r>
    </w:p>
    <w:p w:rsidR="003D6728" w:rsidRPr="00D93612" w:rsidRDefault="003D6728" w:rsidP="003D6728">
      <w:pPr>
        <w:pStyle w:val="aa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Включаем в урок активные формы работы.</w:t>
      </w:r>
    </w:p>
    <w:p w:rsidR="003D6728" w:rsidRPr="00D93612" w:rsidRDefault="003D6728" w:rsidP="003D6728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93612">
        <w:rPr>
          <w:rFonts w:ascii="Times New Roman" w:hAnsi="Times New Roman"/>
          <w:b/>
          <w:sz w:val="24"/>
          <w:szCs w:val="24"/>
        </w:rPr>
        <w:t>Виды деятельности для повышения интереса к уроку: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t>- О</w:t>
      </w:r>
      <w:r w:rsidRPr="00D93612">
        <w:rPr>
          <w:rFonts w:ascii="Times New Roman" w:hAnsi="Times New Roman"/>
          <w:sz w:val="24"/>
          <w:szCs w:val="24"/>
        </w:rPr>
        <w:t>тветственная и честная подготовка к уроку;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Наглядное восприятие (показ отрывков фильмов и мультфильмов);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Использование личного опыта;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 xml:space="preserve">- Интересные факты, дополнительные материалы; 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Подбор информации для обучающихся в соответствии с возрастом;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Учет интереса учеников;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- Урок-игра, урок-викторина</w:t>
      </w:r>
      <w:r>
        <w:t>, КВН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Комбинированные уроки;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Создание ситуации успеха;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Инсценировки с участием учеников;</w:t>
      </w:r>
    </w:p>
    <w:p w:rsidR="003D6728" w:rsidRDefault="003D6728" w:rsidP="003D6728">
      <w:pPr>
        <w:spacing w:line="240" w:lineRule="auto"/>
        <w:contextualSpacing/>
        <w:jc w:val="both"/>
      </w:pPr>
      <w:r w:rsidRPr="00D93612">
        <w:rPr>
          <w:rFonts w:ascii="Times New Roman" w:hAnsi="Times New Roman"/>
          <w:sz w:val="24"/>
          <w:szCs w:val="24"/>
        </w:rPr>
        <w:t>- Организационный момент в стихотворной форме;</w:t>
      </w:r>
    </w:p>
    <w:p w:rsidR="003D6728" w:rsidRPr="003D6728" w:rsidRDefault="003D6728" w:rsidP="003D6728">
      <w:pPr>
        <w:spacing w:line="240" w:lineRule="auto"/>
        <w:contextualSpacing/>
        <w:jc w:val="both"/>
      </w:pPr>
      <w:r>
        <w:t>-</w:t>
      </w:r>
      <w:r w:rsidRPr="003D6728">
        <w:rPr>
          <w:rFonts w:ascii="Times New Roman" w:hAnsi="Times New Roman"/>
        </w:rPr>
        <w:t>Нетрадиционные подходы к решению задач;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технология развития критического мышления;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дифференцированное обучение;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учет детской субкультуры;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обращение к личному опыту учеников;</w:t>
      </w:r>
    </w:p>
    <w:p w:rsidR="003D6728" w:rsidRPr="00D93612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внимание к особенным ученикам;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3612">
        <w:rPr>
          <w:rFonts w:ascii="Times New Roman" w:hAnsi="Times New Roman"/>
          <w:b/>
          <w:sz w:val="24"/>
          <w:szCs w:val="24"/>
        </w:rPr>
        <w:t>Приемы с воспитывающим содержанием: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приёмы, побуждающие думать о ценностях и жизненных проблемах;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предъявление воспитывающей информации на уроке;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применение здоровьесберегающих технологий;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воспитание чувства товарищества (работа в группах);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воспитание взаимопомощи, взаимовыручки, эстетики, нравственности на всех этапах урока в начальных классах;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обсуждение различных ситуаций, с последующим единым выводом;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уроки с содержанием различных бытовых тем;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lastRenderedPageBreak/>
        <w:t>- межличностные отношения;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>- разговор о неизменных ценностях общества;</w:t>
      </w:r>
    </w:p>
    <w:p w:rsidR="003D6728" w:rsidRPr="00D93612" w:rsidRDefault="003D6728" w:rsidP="003D6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2">
        <w:rPr>
          <w:rFonts w:ascii="Times New Roman" w:hAnsi="Times New Roman"/>
          <w:sz w:val="24"/>
          <w:szCs w:val="24"/>
        </w:rPr>
        <w:t xml:space="preserve">- уважение друг к другу. </w:t>
      </w:r>
    </w:p>
    <w:p w:rsidR="003D6728" w:rsidRPr="003D6728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3D6728">
        <w:rPr>
          <w:rFonts w:ascii="Times New Roman" w:hAnsi="Times New Roman"/>
          <w:b/>
          <w:sz w:val="24"/>
          <w:szCs w:val="24"/>
        </w:rPr>
        <w:t>Активные формы работы:</w:t>
      </w:r>
    </w:p>
    <w:p w:rsidR="003D6728" w:rsidRPr="003D6728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D6728">
        <w:rPr>
          <w:rFonts w:ascii="Times New Roman" w:hAnsi="Times New Roman"/>
          <w:sz w:val="24"/>
          <w:szCs w:val="24"/>
        </w:rPr>
        <w:t>- творческие задания;</w:t>
      </w:r>
    </w:p>
    <w:p w:rsidR="003D6728" w:rsidRPr="003D6728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D6728">
        <w:rPr>
          <w:rFonts w:ascii="Times New Roman" w:hAnsi="Times New Roman"/>
          <w:sz w:val="24"/>
          <w:szCs w:val="24"/>
        </w:rPr>
        <w:t>- проблемные ситуации;</w:t>
      </w:r>
    </w:p>
    <w:p w:rsidR="003D6728" w:rsidRPr="003D6728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D6728">
        <w:rPr>
          <w:rFonts w:ascii="Times New Roman" w:hAnsi="Times New Roman"/>
          <w:sz w:val="24"/>
          <w:szCs w:val="24"/>
        </w:rPr>
        <w:t>- нестандартные уроки;</w:t>
      </w:r>
    </w:p>
    <w:p w:rsidR="003D6728" w:rsidRPr="003D6728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D6728">
        <w:rPr>
          <w:rFonts w:ascii="Times New Roman" w:hAnsi="Times New Roman"/>
          <w:sz w:val="24"/>
          <w:szCs w:val="24"/>
        </w:rPr>
        <w:t>- работа в малых группах;</w:t>
      </w:r>
    </w:p>
    <w:p w:rsidR="003D6728" w:rsidRPr="003D6728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D6728">
        <w:rPr>
          <w:rFonts w:ascii="Times New Roman" w:hAnsi="Times New Roman"/>
          <w:sz w:val="24"/>
          <w:szCs w:val="24"/>
        </w:rPr>
        <w:t>- практические задания;</w:t>
      </w:r>
    </w:p>
    <w:p w:rsidR="003D6728" w:rsidRPr="003D6728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D6728">
        <w:rPr>
          <w:rFonts w:ascii="Times New Roman" w:hAnsi="Times New Roman"/>
          <w:sz w:val="24"/>
          <w:szCs w:val="24"/>
        </w:rPr>
        <w:t>- применение ИКТ;</w:t>
      </w:r>
    </w:p>
    <w:p w:rsidR="003D6728" w:rsidRPr="003D6728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D6728">
        <w:rPr>
          <w:rFonts w:ascii="Times New Roman" w:hAnsi="Times New Roman"/>
          <w:sz w:val="24"/>
          <w:szCs w:val="24"/>
        </w:rPr>
        <w:t>- викторины;</w:t>
      </w:r>
    </w:p>
    <w:p w:rsidR="003D6728" w:rsidRPr="003D6728" w:rsidRDefault="003D6728" w:rsidP="003D672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D6728">
        <w:rPr>
          <w:rFonts w:ascii="Times New Roman" w:hAnsi="Times New Roman"/>
          <w:sz w:val="24"/>
          <w:szCs w:val="24"/>
        </w:rPr>
        <w:t>- учебные проекты (совместные и мини-проекты);</w:t>
      </w:r>
    </w:p>
    <w:p w:rsidR="003D6728" w:rsidRPr="003D6728" w:rsidRDefault="003D6728" w:rsidP="003D6728">
      <w:pPr>
        <w:spacing w:line="240" w:lineRule="auto"/>
        <w:contextualSpacing/>
        <w:jc w:val="both"/>
        <w:rPr>
          <w:rFonts w:ascii="Times New Roman" w:hAnsi="Times New Roman"/>
        </w:rPr>
      </w:pPr>
      <w:r w:rsidRPr="003D6728">
        <w:rPr>
          <w:rFonts w:ascii="Times New Roman" w:hAnsi="Times New Roman"/>
          <w:sz w:val="24"/>
          <w:szCs w:val="24"/>
        </w:rPr>
        <w:t xml:space="preserve">- ролевые игры; </w:t>
      </w:r>
    </w:p>
    <w:p w:rsidR="003D6728" w:rsidRPr="003D6728" w:rsidRDefault="003D6728" w:rsidP="003D6728">
      <w:pPr>
        <w:spacing w:line="240" w:lineRule="auto"/>
        <w:contextualSpacing/>
        <w:jc w:val="both"/>
        <w:rPr>
          <w:rFonts w:ascii="Times New Roman" w:hAnsi="Times New Roman"/>
        </w:rPr>
      </w:pPr>
      <w:r w:rsidRPr="003D6728">
        <w:rPr>
          <w:rFonts w:ascii="Times New Roman" w:hAnsi="Times New Roman"/>
        </w:rPr>
        <w:t xml:space="preserve"> -настольные игры                                                                                                                   </w:t>
      </w:r>
    </w:p>
    <w:p w:rsidR="003D6728" w:rsidRPr="00FC371B" w:rsidRDefault="00FC371B" w:rsidP="00FC371B">
      <w:pPr>
        <w:jc w:val="center"/>
        <w:rPr>
          <w:rFonts w:ascii="Times New Roman" w:hAnsi="Times New Roman"/>
          <w:b/>
        </w:rPr>
      </w:pPr>
      <w:r w:rsidRPr="00FC371B">
        <w:rPr>
          <w:rFonts w:ascii="Times New Roman" w:hAnsi="Times New Roman"/>
          <w:b/>
        </w:rPr>
        <w:t>Содержание тем</w:t>
      </w:r>
    </w:p>
    <w:tbl>
      <w:tblPr>
        <w:tblpPr w:leftFromText="180" w:rightFromText="180" w:vertAnchor="text" w:horzAnchor="page" w:tblpX="2833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1803"/>
      </w:tblGrid>
      <w:tr w:rsidR="00FC371B" w:rsidTr="00FC371B">
        <w:trPr>
          <w:trHeight w:val="78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</w:tr>
      <w:tr w:rsidR="00FC371B" w:rsidTr="00FC371B">
        <w:trPr>
          <w:trHeight w:val="32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Нумерация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Pr="000A50E2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50E2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FC371B" w:rsidTr="00FC371B">
        <w:trPr>
          <w:trHeight w:val="30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Сложение и вычитание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Pr="000A50E2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50E2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FC371B" w:rsidTr="00FC371B">
        <w:trPr>
          <w:trHeight w:val="32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Умножение и деление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Pr="000A50E2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50E2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FC371B" w:rsidTr="00FC371B">
        <w:trPr>
          <w:trHeight w:val="32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Табличное умножение и деление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Pr="000A50E2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50E2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</w:tr>
      <w:tr w:rsidR="00FC371B" w:rsidTr="00FC371B">
        <w:trPr>
          <w:trHeight w:val="30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Итоговое повторение . Проверка знаний.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Pr="000A50E2" w:rsidRDefault="00FC371B" w:rsidP="00FC37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50E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FC371B" w:rsidTr="00FC371B">
        <w:trPr>
          <w:trHeight w:val="30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Pr="00834C88" w:rsidRDefault="00FC371B" w:rsidP="00FC371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34C88">
              <w:rPr>
                <w:rFonts w:ascii="Times New Roman" w:hAnsi="Times New Roman"/>
                <w:b/>
                <w:sz w:val="28"/>
                <w:szCs w:val="28"/>
              </w:rPr>
              <w:t xml:space="preserve">Итого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B" w:rsidRPr="00834C88" w:rsidRDefault="00FC371B" w:rsidP="00FC371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34C88">
              <w:rPr>
                <w:rFonts w:ascii="Times New Roman" w:hAnsi="Times New Roman"/>
                <w:b/>
                <w:sz w:val="28"/>
                <w:szCs w:val="28"/>
              </w:rPr>
              <w:t>136</w:t>
            </w:r>
          </w:p>
        </w:tc>
      </w:tr>
    </w:tbl>
    <w:p w:rsidR="003D6728" w:rsidRDefault="003D6728" w:rsidP="003D6728">
      <w:pPr>
        <w:jc w:val="right"/>
      </w:pPr>
    </w:p>
    <w:p w:rsidR="003D6728" w:rsidRDefault="003D6728" w:rsidP="003D6728">
      <w:pPr>
        <w:jc w:val="right"/>
      </w:pPr>
    </w:p>
    <w:p w:rsidR="003D6728" w:rsidRDefault="003D6728" w:rsidP="003D6728">
      <w:pPr>
        <w:jc w:val="right"/>
      </w:pPr>
    </w:p>
    <w:p w:rsidR="003D6728" w:rsidRDefault="003D6728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6728" w:rsidRDefault="003D6728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6728" w:rsidRDefault="003D6728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6728" w:rsidRDefault="003D6728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6728" w:rsidRDefault="003D6728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6728" w:rsidRDefault="003D6728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6728" w:rsidRDefault="003D6728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6728" w:rsidRDefault="003D6728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6728" w:rsidRDefault="003D6728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6728" w:rsidRDefault="003D6728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A50E2" w:rsidRDefault="000A50E2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A50E2" w:rsidRDefault="000A50E2" w:rsidP="00357D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C371B" w:rsidRDefault="00FC371B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30263" w:rsidRPr="00E30263" w:rsidRDefault="00C702ED" w:rsidP="00E302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Календарно - т</w:t>
      </w:r>
      <w:r w:rsidR="00E30263" w:rsidRPr="00E30263">
        <w:rPr>
          <w:rFonts w:ascii="Times New Roman" w:hAnsi="Times New Roman"/>
          <w:b/>
          <w:sz w:val="28"/>
          <w:szCs w:val="28"/>
        </w:rPr>
        <w:t>ематическое планирование по математике 2 класс</w:t>
      </w:r>
    </w:p>
    <w:p w:rsidR="00E30263" w:rsidRPr="00E30263" w:rsidRDefault="00E30263" w:rsidP="00E302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31680" w:type="dxa"/>
        <w:tblInd w:w="-459" w:type="dxa"/>
        <w:tblLayout w:type="fixed"/>
        <w:tblLook w:val="04A0"/>
      </w:tblPr>
      <w:tblGrid>
        <w:gridCol w:w="770"/>
        <w:gridCol w:w="2916"/>
        <w:gridCol w:w="1461"/>
        <w:gridCol w:w="168"/>
        <w:gridCol w:w="4041"/>
        <w:gridCol w:w="1410"/>
        <w:gridCol w:w="3214"/>
        <w:gridCol w:w="140"/>
        <w:gridCol w:w="1048"/>
        <w:gridCol w:w="72"/>
        <w:gridCol w:w="16440"/>
      </w:tblGrid>
      <w:tr w:rsidR="00E30263" w:rsidTr="003B2C1C">
        <w:trPr>
          <w:gridAfter w:val="1"/>
          <w:wAfter w:w="16440" w:type="dxa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0263" w:rsidRPr="0045777E" w:rsidRDefault="00E30263">
            <w:pPr>
              <w:snapToGri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5777E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0263" w:rsidRPr="0045777E" w:rsidRDefault="00E30263">
            <w:pPr>
              <w:snapToGri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5777E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</w:p>
          <w:p w:rsidR="00E30263" w:rsidRPr="0045777E" w:rsidRDefault="00E30263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0263" w:rsidRPr="0045777E" w:rsidRDefault="00E30263">
            <w:pPr>
              <w:snapToGri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5777E">
              <w:rPr>
                <w:rFonts w:ascii="Times New Roman" w:hAnsi="Times New Roman"/>
                <w:b/>
                <w:sz w:val="28"/>
                <w:szCs w:val="28"/>
              </w:rPr>
              <w:t>Тип урока</w:t>
            </w:r>
          </w:p>
          <w:p w:rsidR="00E30263" w:rsidRPr="0045777E" w:rsidRDefault="00E30263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0263" w:rsidRPr="0045777E" w:rsidRDefault="00E30263" w:rsidP="00E3026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5777E">
              <w:rPr>
                <w:rFonts w:ascii="Times New Roman" w:hAnsi="Times New Roman"/>
                <w:b/>
                <w:sz w:val="28"/>
                <w:szCs w:val="28"/>
              </w:rPr>
              <w:t>Основные виды учебной деятельности</w:t>
            </w:r>
          </w:p>
          <w:p w:rsidR="00E30263" w:rsidRPr="0045777E" w:rsidRDefault="00E30263" w:rsidP="00E302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0263" w:rsidRPr="0045777E" w:rsidRDefault="00E30263">
            <w:pPr>
              <w:snapToGri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5777E">
              <w:rPr>
                <w:rFonts w:ascii="Times New Roman" w:hAnsi="Times New Roman"/>
                <w:b/>
                <w:sz w:val="28"/>
                <w:szCs w:val="28"/>
              </w:rPr>
              <w:t>Формы контроля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263" w:rsidRPr="0045777E" w:rsidRDefault="00E30263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5777E">
              <w:rPr>
                <w:rFonts w:ascii="Times New Roman" w:hAnsi="Times New Roman"/>
                <w:b/>
                <w:sz w:val="28"/>
                <w:szCs w:val="28"/>
              </w:rPr>
              <w:t xml:space="preserve">Работа с уч-ся с ОВЗ 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263" w:rsidRPr="0045777E" w:rsidRDefault="00E30263">
            <w:pPr>
              <w:snapToGri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5777E">
              <w:rPr>
                <w:rFonts w:ascii="Times New Roman" w:hAnsi="Times New Roman"/>
                <w:b/>
                <w:sz w:val="28"/>
                <w:szCs w:val="28"/>
              </w:rPr>
              <w:t xml:space="preserve">Страница учебника </w:t>
            </w:r>
          </w:p>
        </w:tc>
      </w:tr>
      <w:tr w:rsidR="00E30263" w:rsidTr="003B2C1C">
        <w:trPr>
          <w:gridAfter w:val="2"/>
          <w:wAfter w:w="16512" w:type="dxa"/>
        </w:trPr>
        <w:tc>
          <w:tcPr>
            <w:tcW w:w="1516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3D70" w:rsidRDefault="00E30263" w:rsidP="00E30263">
            <w:pPr>
              <w:tabs>
                <w:tab w:val="left" w:pos="1920"/>
                <w:tab w:val="center" w:pos="7948"/>
              </w:tabs>
              <w:snapToGrid w:val="0"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ab/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ab/>
            </w:r>
            <w:r w:rsidRPr="00E30263">
              <w:rPr>
                <w:rFonts w:ascii="Times New Roman" w:hAnsi="Times New Roman"/>
                <w:b/>
                <w:sz w:val="28"/>
                <w:szCs w:val="28"/>
              </w:rPr>
              <w:t>1 четверть 36 ч</w:t>
            </w:r>
          </w:p>
          <w:p w:rsidR="00E30263" w:rsidRDefault="001E3D70" w:rsidP="00834C88">
            <w:pPr>
              <w:tabs>
                <w:tab w:val="left" w:pos="1920"/>
                <w:tab w:val="center" w:pos="7948"/>
              </w:tabs>
              <w:snapToGrid w:val="0"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37A5D">
              <w:rPr>
                <w:rFonts w:ascii="Times New Roman" w:hAnsi="Times New Roman"/>
                <w:b/>
                <w:i/>
                <w:sz w:val="28"/>
                <w:szCs w:val="28"/>
              </w:rPr>
              <w:t>ЧИСЛА ОТ 1 ДО100. НУМЕРАЦИЯ</w:t>
            </w:r>
            <w:r w:rsidRPr="00437A5D">
              <w:rPr>
                <w:rFonts w:ascii="Times New Roman" w:hAnsi="Times New Roman"/>
                <w:sz w:val="28"/>
                <w:szCs w:val="28"/>
              </w:rPr>
              <w:t xml:space="preserve">.  </w:t>
            </w:r>
            <w:r w:rsidRPr="00437A5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– </w:t>
            </w:r>
            <w:r w:rsidRPr="00834C88">
              <w:rPr>
                <w:rFonts w:ascii="Times New Roman" w:hAnsi="Times New Roman"/>
                <w:b/>
                <w:i/>
                <w:sz w:val="28"/>
                <w:szCs w:val="28"/>
              </w:rPr>
              <w:t>16</w:t>
            </w:r>
            <w:r w:rsidRPr="001E3D70">
              <w:rPr>
                <w:rFonts w:ascii="Times New Roman" w:hAnsi="Times New Roman"/>
                <w:b/>
                <w:i/>
                <w:sz w:val="28"/>
                <w:szCs w:val="28"/>
              </w:rPr>
              <w:t>ч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Числа от 1 до 20.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классифицировать числа по заданному или самостоятельно составленному правилу, выполнять сложение и вычитание в пределах 20.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Pr="00437A5D" w:rsidRDefault="00437A5D" w:rsidP="00C702E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Числа от 1 до 20.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читать и записывать числа второго десятка, выполнять вычитание чисел с переходом через десяток.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Pr="00437A5D" w:rsidRDefault="00437A5D" w:rsidP="00C702E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Десяток. Счёт десятками до 100.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считать десятки как простые единицы, образовывать, называть и записывать числа в пределах 100.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Pr="00437A5D" w:rsidRDefault="00437A5D" w:rsidP="00C702E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Числа от 11 до 100. Образование и запись чисел. 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считать десятки и единицы, показать образование чисел из десятков и единиц.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Pr="00437A5D" w:rsidRDefault="0045777E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437A5D">
              <w:rPr>
                <w:rFonts w:ascii="Times New Roman" w:hAnsi="Times New Roman"/>
                <w:sz w:val="28"/>
                <w:szCs w:val="28"/>
              </w:rPr>
              <w:t>ндивидуальное задание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E30263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Поместное значение цифр.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E30263" w:rsidRDefault="00E3026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записывать и читать числа от 21 до 99, сравнивать числа и записывать результат сравнения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E30263" w:rsidRDefault="00E3026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263" w:rsidRPr="00437A5D" w:rsidRDefault="0045777E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437A5D" w:rsidRPr="00437A5D">
              <w:rPr>
                <w:rFonts w:ascii="Times New Roman" w:hAnsi="Times New Roman"/>
                <w:sz w:val="28"/>
                <w:szCs w:val="28"/>
              </w:rPr>
              <w:t>арточка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E30263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Однозначные и двузначные числа.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Познакомиться с новыми математическими понятиями </w:t>
            </w:r>
          </w:p>
          <w:p w:rsidR="00E30263" w:rsidRDefault="00E3026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«однозначные и двузначные числа», устанавливать правило, по которому составлена числовая последовательность.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E30263" w:rsidRDefault="00E3026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Арифметический диктант.</w:t>
            </w: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263" w:rsidRDefault="00437A5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263" w:rsidRDefault="00E30263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7-8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 длины – миллиметр.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атериала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новой единицей измерения длины – миллиметром.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Pr="00437A5D" w:rsidRDefault="00437A5D" w:rsidP="00C702E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10-11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 №1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Pr="00437A5D" w:rsidRDefault="00437A5D" w:rsidP="00C702E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Наименьшее трёхзначное число. Сотня.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определять десятичный состав чисел, сравнивать и преобразовывать именованные числа.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Метр. Таблица единиц длины.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Познакомиться с новой единицей измерения длины – метром.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Индивидуальное задание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Сложе</w:t>
            </w:r>
            <w:r w:rsidR="005E6683">
              <w:rPr>
                <w:rFonts w:ascii="Times New Roman" w:hAnsi="Times New Roman"/>
                <w:sz w:val="28"/>
                <w:szCs w:val="28"/>
              </w:rPr>
              <w:t>ние и вычитание вида 30 +5, 35-3</w:t>
            </w:r>
            <w:r>
              <w:rPr>
                <w:rFonts w:ascii="Times New Roman" w:hAnsi="Times New Roman"/>
                <w:sz w:val="28"/>
                <w:szCs w:val="28"/>
              </w:rPr>
              <w:t>0, 35-5.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со случаями сложения и вычитания, основанным на знании десятичного состава чисел.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Замена двузначного числа суммой разрядных слагаемых.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заменять двузначное число суммой разрядных слагаемых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Единицы стоимости: рубль, копейка.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новыми единицами: рубль, копейка, уметь вести расчёт монетами разного достоинства.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 пройденного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18-21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 №2.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знаний.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3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7A5D" w:rsidTr="00E30263">
        <w:trPr>
          <w:trHeight w:val="356"/>
        </w:trPr>
        <w:tc>
          <w:tcPr>
            <w:tcW w:w="316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834C88">
            <w:pPr>
              <w:tabs>
                <w:tab w:val="left" w:pos="8020"/>
              </w:tabs>
              <w:snapToGrid w:val="0"/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0263">
              <w:rPr>
                <w:rFonts w:ascii="Times New Roman" w:hAnsi="Times New Roman"/>
                <w:b/>
                <w:i/>
                <w:sz w:val="28"/>
                <w:szCs w:val="28"/>
              </w:rPr>
              <w:t>Числа от 1 до 100. Сложение и вычитание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-7</w:t>
            </w:r>
            <w:r w:rsidR="00834C88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час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Обратные задачи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Познакомиться с новыми математическими понятиями 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Обратные задачи. Сумма и разность отрезков.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составлять и решать задачи обратные данной.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на нахождение неизвестного уменьшаемого.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Познакомиться с новым типом задач, уметь моделировать с помощью схематических чертежей зависимости между величинами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взадача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нахождение неизвестного уменьшаемого.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на нахождение неизвестного вычитаемого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Познакомиться с новым типом задач,  уметь моделировать с помощью схематических чертежей зависимости между величинами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взадача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нахождение неизвестного вычитаемого.</w:t>
            </w:r>
          </w:p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Час. Минута. Определение времени по часам.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новой величиной, определять по часам время с точностью до минуты.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Длина ломаной.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Познакомиться с двумя способами нахождения длины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ломаной.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Фронтальный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32-33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Длина ломаной.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двумя способами нахождения длины ломаной, научиться вычислять длину ломаной.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BF443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34-37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Порядок действий. Скобки.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Учиться решать выражения со скобками, уметь читать и записывать выражения в 2 действия.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 w:rsidP="00C702E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Порядок действий. Скобки.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Учиться решать выражения со скобками, уметь вычислять выражения со скобками и без них.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 w:rsidP="00C702E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Числовые выражения.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Познакомиться с новыми математическими понятиями, уметь сравнивать два выражения. 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 w:rsidP="00C702E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Сравнение числовых выражений.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сравнивать числовые выражения.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 w:rsidP="00C702E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Периметр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многоугольника.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Изучение нового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Познакомиться с новыми математическими понятиями,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уметь вычислять периметр прямоугольника. 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Фронтальный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Периметр многоугольника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умение вычислять периметр многоугольника.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Свойства сложения.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переместительным свойством сложения.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 w:rsidP="00C702E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44-45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Свойства сложения.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Применять переместительное и сочетательное свойство сложения при вычислениях.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 w:rsidP="00C702E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 «Математика вокруг нас. Узоры на посуде»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Выполнять задания творческого и поискового характера, определять и описывать закономерности в узорах, составлять узоры и орнаменты, составлять план работы, распределять работу в группе, оценивать выполненную работу.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 w:rsidP="00C702E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48-49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33-34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Закрепление. Что узнали, чему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научились.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Закрепить умение решать задачи изученных видов.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Проверочная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работа.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 w:rsidP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lastRenderedPageBreak/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52-53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 № 3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Решение задач.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умение решать задачи изученных видов.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54-56</w:t>
            </w:r>
          </w:p>
        </w:tc>
      </w:tr>
      <w:tr w:rsidR="00437A5D" w:rsidTr="00E30263">
        <w:trPr>
          <w:gridAfter w:val="1"/>
          <w:wAfter w:w="16440" w:type="dxa"/>
        </w:trPr>
        <w:tc>
          <w:tcPr>
            <w:tcW w:w="1524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 четверть – 28 ч.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Подготовка к изучению устных приёмов </w:t>
            </w:r>
            <w:r w:rsidR="005747A1">
              <w:rPr>
                <w:rFonts w:ascii="Times New Roman" w:hAnsi="Times New Roman"/>
                <w:sz w:val="28"/>
                <w:szCs w:val="28"/>
              </w:rPr>
              <w:t>вычисления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моделировать и объяснять ход выполнения устных приёмов сложения и вычитания в пределах 100.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Приёмы вычисления для случаев вида 36+2,  36+ 20, 60+18.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выполнять  приёмы вычислений для случаев вида 36+2,  36+ 20, 60+18.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Приёмы вычисления для случаев вида 36-2, 36-20.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 случаев вида 36-2, 36-20.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Арифметический диктант.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индивидуальное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Приёмы вычисления для случаев вида 26+4 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9E2CAC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</w:t>
            </w:r>
            <w:r w:rsidR="009E2CAC">
              <w:rPr>
                <w:rFonts w:ascii="Times New Roman" w:hAnsi="Times New Roman"/>
                <w:sz w:val="28"/>
                <w:szCs w:val="28"/>
              </w:rPr>
              <w:t>числений для случаев вида 26+4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Приёмы вычисления для случаев вида 30-7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 случаев вида 30-7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Приёмы вычисления для случаев вида 60-24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 случаев вида 60-24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 w:rsidP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задач.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решать задачи на нахождение суммы.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задач.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Записывать решение составных задач с помощью выражения.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задач.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Закрепить умение решать задачи изученных видов.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Приёмы вычисления для случаев вида 26 +7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 случаев вида  26 +7, сравнивать разные способы вычислений, выбирать наиболее удобный.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Приёмы вычисления для случаев вида 35-7.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 случаев вида 35-7.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устных приёмов сложения и вычитания.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выполнять устно сложение и вычитание чисел в пределах 100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E74C6A" w:rsidTr="003B2C1C">
        <w:trPr>
          <w:gridAfter w:val="1"/>
          <w:wAfter w:w="16440" w:type="dxa"/>
          <w:trHeight w:val="1352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устных приёмов сложения и вычитания.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Моделировать и объяснять ход выполнения устных приёмов вычисления.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Что узнали, чему научились.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выполнять  устные приёмы вычислений.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Арифметический диктант.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 № 4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Буквенные выражения.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Познакомиться с новыми математическими понятиями 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E74C6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 xml:space="preserve">индивид. опрос 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76-77</w:t>
            </w: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Буквенные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выражения.Закрепление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решать буквенные выражения, выполнять значение буквенного выражения с одной переменной при заданном значении буквы.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Уравнение. Решение уравнений способом подбора.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Познакомиться с новыми математическими понятиями 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  <w:r w:rsidR="009E7DBD">
              <w:rPr>
                <w:rFonts w:ascii="Times New Roman" w:hAnsi="Times New Roman"/>
                <w:sz w:val="28"/>
                <w:szCs w:val="28"/>
              </w:rPr>
              <w:t>-81</w:t>
            </w: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уравнений. Закрепление.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Решать уравнения вида: 12+х=12, 25-х=20, х-2 =8, подбирая значение неизвестного.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 w:rsidP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9E7DB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уравнений. Закрепление.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умение решать уравнения.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работа.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9E7DB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 № 5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сложения.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проверять вычисления, выполненные при сложении.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84-85</w:t>
            </w: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вычитания.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проверять вычисления, выполненные при вычитании.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86-87</w:t>
            </w: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60 - 61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сложения и вычитания. Закрепление.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умение проверять вычисления, использовать различные приёмы правильности выполненных вычислений.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88-89</w:t>
            </w: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 №6</w:t>
            </w:r>
          </w:p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Проверим себя и оценим свои достижения.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4C6A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63-64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Решение задач.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решать задачи изученных видов.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E74C6A" w:rsidRDefault="00E74C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C6A" w:rsidRPr="00E74C6A" w:rsidRDefault="00E74C6A" w:rsidP="00C702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C6A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92-93</w:t>
            </w:r>
          </w:p>
        </w:tc>
      </w:tr>
      <w:tr w:rsidR="00437A5D" w:rsidTr="00E30263">
        <w:trPr>
          <w:gridAfter w:val="1"/>
          <w:wAfter w:w="16440" w:type="dxa"/>
        </w:trPr>
        <w:tc>
          <w:tcPr>
            <w:tcW w:w="1524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 четверть – 40 ч.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Письменный приём сложения вида  45+23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 случаев вида 45+23.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Письменный приём  вычитания вида 57-26  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Познакомиться с приёмами вычислений для случаев вида 57-26  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сложения и вычитания.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Применять письменные приёмы сложения и вычитания двузначных чисел с записью вычисления столбиком.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сложения и вычитания. Закрепление.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Выполнять вычисления и проверку.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Прямой угол.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Познакомиться с новыми математическими понятиями, различать прямой, тупой и острые углы, чертить углы разных видов на клетчатой бумаге.  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Решение задач.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Уметь  решать задачи изученных видов.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4C6A">
              <w:rPr>
                <w:rFonts w:ascii="Times New Roman" w:hAnsi="Times New Roman"/>
                <w:sz w:val="28"/>
                <w:szCs w:val="28"/>
              </w:rPr>
              <w:lastRenderedPageBreak/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10-11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Письменный приём сложения вида  37+48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 случаев вида 37+48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Письменный приём сложения вида   37 + 53.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 случаев вида 37 + 53.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Прямоугольник.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Познакомиться с новыми математическими понятиями, выделять прямоугольник (квадрат) из множества  четырёхугольников. 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14-15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Письменный приём сложения вида  87 +13.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 случаев вида  87 +13.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16-17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Вычитание вида 40 - 8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случаев вида  40 - 8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Вычитание вида 50-24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Познакомиться с приёмами вычислений для случаев вида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50-24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Самостоятельная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письменных приёмов вычислений.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Применять  знания и способы действий в изменённых условиях.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 w:rsidP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22-25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Решение задач.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решать задачи изученных видов.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26-27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 № 7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Вычитание вида 52 - 24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вычислений для случаев вида  52 - 24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Свойство противоположных сторон прямоугольника.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Ознакомиться со свойствами сторон прямоугольника.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Закрепление. Подготовка к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умножению.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закреплени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Подготовиться  к  ознакомлению с действием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умножения.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Проверочная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работа.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 w:rsidP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Квадрат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новыми математическими понятиями, уметь чертить квадрат на клетчатой бумаге.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34 - 35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Наши проекты «Оригами»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Урок-проект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Читать знаки и символы, показывающие, как работать с бумагой, собирать информацию по теме из различных источников, читать в графическом виде план изготовления и изготавливать по нему, работать в паре, группе.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36-37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Решение задач.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решать задачи изученных видов.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40-45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 № 8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1A25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51A25" w:rsidRDefault="00F51A25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51A25" w:rsidRDefault="00F51A25" w:rsidP="00F51A25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 пройденного «</w:t>
            </w:r>
            <w:r w:rsidR="007966F6">
              <w:rPr>
                <w:rFonts w:ascii="Times New Roman" w:hAnsi="Times New Roman"/>
                <w:sz w:val="28"/>
                <w:szCs w:val="28"/>
              </w:rPr>
              <w:t xml:space="preserve">Что </w:t>
            </w:r>
            <w:r w:rsidR="007966F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узнали. </w:t>
            </w:r>
            <w:r>
              <w:rPr>
                <w:rFonts w:ascii="Times New Roman" w:hAnsi="Times New Roman"/>
                <w:sz w:val="28"/>
                <w:szCs w:val="28"/>
              </w:rPr>
              <w:t>Чему научились»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51A25" w:rsidRDefault="00F51A25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Обобщение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51A25" w:rsidRDefault="007966F6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Применять письменные приёмы сложения и вычитания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двузначных чисел с записью вычисления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столбиком.</w:t>
            </w:r>
            <w:r w:rsidR="00F51A25">
              <w:rPr>
                <w:rFonts w:ascii="Times New Roman" w:hAnsi="Times New Roman"/>
                <w:sz w:val="28"/>
                <w:szCs w:val="28"/>
              </w:rPr>
              <w:t>Уметь</w:t>
            </w:r>
            <w:proofErr w:type="spellEnd"/>
            <w:r w:rsidR="00F51A25">
              <w:rPr>
                <w:rFonts w:ascii="Times New Roman" w:hAnsi="Times New Roman"/>
                <w:sz w:val="28"/>
                <w:szCs w:val="28"/>
              </w:rPr>
              <w:t xml:space="preserve">  решать задачи изученных видов.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51A25" w:rsidRDefault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Работа в парах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25" w:rsidRDefault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25" w:rsidRDefault="00F51A25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3D70" w:rsidTr="00834C88">
        <w:trPr>
          <w:gridAfter w:val="1"/>
          <w:wAfter w:w="16440" w:type="dxa"/>
        </w:trPr>
        <w:tc>
          <w:tcPr>
            <w:tcW w:w="1524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70" w:rsidRDefault="001E3D70" w:rsidP="00F51A25">
            <w:pPr>
              <w:snapToGrid w:val="0"/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Числа от 1 до 100. Умножение и деление.- 1</w:t>
            </w:r>
            <w:r w:rsidR="00F51A2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7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часов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Конкретный смысл действия умножения.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новым действием, моделировать действие умножение с использованием предметов, схематических рисунков, схематических чертежей.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7966F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Конкретный смысл действия умножения. Закрепление.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Раскрыть смысл действия умножения, заменять сумму одинаковых слагаемых умножением.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 умножения с помощью сложения.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заменять умножение сложением.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7966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на нахождение произведения.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новым типом задач, находить различные способы решения одной и той же  задачи.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7966F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Периметр прямоугольника.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Познакомиться с новыми математическими понятиями , вычислять периметр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прямоугольника.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опорная схема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 w:rsidR="007966F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Приёмы умножения единицы и нуля.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приёмами  умножения на нуль и единицу.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7966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Названия компонентов и результата умножения.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названием компонентов и результата умножения, использовать переместительное свойство умножения.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E74C6A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7966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Переместительное свойство  умножения.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Переместительным свойством умножения.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7966F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Решение задач.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умение решать задачи изученных видов, решать текстовые задачи на умножение.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7966F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Конкретный смысл действия деления.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действием деление, моделировать действие деление с использованием предметов, схематических рисунков, схематических чертежей.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  <w:tr w:rsidR="00437A5D" w:rsidTr="003B2C1C">
        <w:trPr>
          <w:gridAfter w:val="1"/>
          <w:wAfter w:w="16440" w:type="dxa"/>
          <w:trHeight w:val="477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7966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Конкретный смысл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действия деления.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комбиниро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Познакомиться с действием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деление, моделировать действие деление с использованием предметов, схематических рисунков, схематических чертежей.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Самостоя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тельная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 w:rsidR="007966F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 № 9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 контрольной работы и работа над ошибками.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Проанализировать работу, уметь находить свои ошибки и исправлять их.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6F04EF" w:rsidP="00E30263">
            <w:pPr>
              <w:widowControl w:val="0"/>
              <w:shd w:val="clear" w:color="auto" w:fill="FFFFFF"/>
              <w:tabs>
                <w:tab w:val="left" w:pos="55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7966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Названия компонентов и результата деления.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новыми математическими понятиями ,использовать математическую терминологию.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7966F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Что узнали, чему научились.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Решать текстовые задачи на деление и умножение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6F04EF">
            <w:pPr>
              <w:snapToGrid w:val="0"/>
              <w:spacing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 w:rsidP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7966F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изученного материала. Странички для любознательных.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Выполнять задания творческого и поискового характера.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</w:t>
            </w:r>
            <w:r w:rsidR="007966F6">
              <w:rPr>
                <w:rFonts w:ascii="Times New Roman" w:hAnsi="Times New Roman"/>
                <w:sz w:val="28"/>
                <w:szCs w:val="28"/>
              </w:rPr>
              <w:t xml:space="preserve"> Арифметический диктант.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опрос</w:t>
            </w:r>
          </w:p>
          <w:p w:rsidR="007966F6" w:rsidRDefault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64-65</w:t>
            </w:r>
          </w:p>
        </w:tc>
      </w:tr>
      <w:tr w:rsidR="00437A5D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966F6" w:rsidRDefault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изученного материала.</w:t>
            </w:r>
          </w:p>
          <w:p w:rsidR="00437A5D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Взаимная проверка знаний</w:t>
            </w:r>
            <w:r w:rsidR="00437A5D">
              <w:rPr>
                <w:rFonts w:ascii="Times New Roman" w:hAnsi="Times New Roman"/>
                <w:sz w:val="28"/>
                <w:szCs w:val="28"/>
              </w:rPr>
              <w:t>»Помогаем друг другу сделать шаг к успеху»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Работать в паре, оценивать правильность высказывания ответов, обосновывать свой ответ.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A5D" w:rsidRDefault="00437A5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работа.</w:t>
            </w:r>
          </w:p>
          <w:p w:rsidR="00437A5D" w:rsidRDefault="00437A5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A5D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7966F6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66-</w:t>
            </w:r>
            <w:r w:rsidR="00437A5D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437A5D" w:rsidTr="00E30263">
        <w:trPr>
          <w:gridAfter w:val="1"/>
          <w:wAfter w:w="16440" w:type="dxa"/>
        </w:trPr>
        <w:tc>
          <w:tcPr>
            <w:tcW w:w="1524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A5D" w:rsidRDefault="00437A5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 четверть – 32 ч.</w:t>
            </w:r>
          </w:p>
          <w:p w:rsidR="00437A5D" w:rsidRPr="00E30263" w:rsidRDefault="00437A5D" w:rsidP="001E3D70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0263">
              <w:rPr>
                <w:rFonts w:ascii="Times New Roman" w:hAnsi="Times New Roman"/>
                <w:b/>
                <w:i/>
                <w:sz w:val="28"/>
                <w:szCs w:val="28"/>
              </w:rPr>
              <w:t>Табличное умножение и деление – 21 ч.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Связь между компонентами и результатом умножения.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Познакомиться со связью между компонентами и результатом умножения. Развивать вычислительные навыки.   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 w:rsidP="00C702E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106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Прием деления, основанный на связи между компонентами и результатом умножения.   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Продолжить  работу  над связью между произведением и множителями, использовать связь между компонентами и результатом умножения для выполнения деления.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 w:rsidP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Приёмы умножения и деления на 10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Изучение нового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материала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Познакомиться с приёмами  умножения и деления на  10 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Фронтальный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опрос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 w:rsidP="00C702E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Задачи с величинами: цена, количество, стоимость.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новым типом задач. Решать задачи с величинами : цена, количество, стоимость.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Арифметический диктант.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 w:rsidP="00C702ED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на нахождение неизвестного третьего слагаемого.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новым типом задач. Решать задачи на нахождение третьего слагаемого.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изученного материала.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Уметь  решать задачи изученных видов.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 w:rsidP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</w:tr>
      <w:tr w:rsidR="006F04EF" w:rsidTr="003B2C1C">
        <w:trPr>
          <w:gridAfter w:val="1"/>
          <w:wAfter w:w="16440" w:type="dxa"/>
          <w:trHeight w:val="544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Умножение и деление числа 2 и на 2.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Составить таблицу умножения на 2.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Приёмы умножения числа 2.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Закреплять табличные приёмы умножения числа 2, решать задачи на умножение и деление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Арифметический диктант.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Приёмы умножения числа 2.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Закреплять табличные приёмы умножения числа 2, решать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задачи на умножение и деление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Самостоятельная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работа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Деление на 2.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Построить таблицу деления на 2, Развивать вычислительные навыки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Деление на 2.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табличные случаи умножения и деления на 2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 w:rsidP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Деление на 2.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табличные случаи умножения и деления на 2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 w:rsidP="00E30263">
            <w:pPr>
              <w:widowControl w:val="0"/>
              <w:shd w:val="clear" w:color="auto" w:fill="FFFFFF"/>
              <w:tabs>
                <w:tab w:val="left" w:pos="55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изученного материала. Странички для любознательных.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табличные случаи умножения и деления на 2,  уметь решать задачи в 2 действия.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86-87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 Что узнали, чему научились.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табличные случаи умножения и деления на 2,  уметь решать задачи в 2 действия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88-90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D250BC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Стандартизированная контрольная работа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 контрольной работы и работа над ошибками.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Проанализировать ошибки, допущенные в контрольной работе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Умножение числа 3 и на 3.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Составить таблицу умножения на 3.Развивать вычислительные навыки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Умножение числа 3 и на 3.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Продолжить работу над таблицей умножения на 3.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Деление на 3.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Познакомиться с делением на 3. Развивать вычислительные навыки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Деление на 3.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Продолжить работу над таблицей деления на 3.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</w:tr>
      <w:tr w:rsidR="006F04EF" w:rsidTr="003B2C1C">
        <w:trPr>
          <w:gridAfter w:val="1"/>
          <w:wAfter w:w="16440" w:type="dxa"/>
          <w:trHeight w:val="2584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D250BC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Деление. </w:t>
            </w:r>
            <w:r w:rsidR="006F04EF">
              <w:rPr>
                <w:rFonts w:ascii="Times New Roman" w:hAnsi="Times New Roman"/>
                <w:sz w:val="28"/>
                <w:szCs w:val="28"/>
              </w:rPr>
              <w:t>Закрепление изученного материала.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знания таблицы умножения и деления на 2 и 3.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Арифметический диктант.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</w:tr>
      <w:tr w:rsidR="006F04EF" w:rsidTr="001E3D70">
        <w:trPr>
          <w:gridAfter w:val="1"/>
          <w:wAfter w:w="16440" w:type="dxa"/>
          <w:trHeight w:val="387"/>
        </w:trPr>
        <w:tc>
          <w:tcPr>
            <w:tcW w:w="1524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7966F6" w:rsidP="001E3D70">
            <w:pPr>
              <w:snapToGri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Итоговое п</w:t>
            </w:r>
            <w:r w:rsidR="006F04EF">
              <w:rPr>
                <w:rFonts w:ascii="Times New Roman" w:hAnsi="Times New Roman"/>
                <w:b/>
                <w:sz w:val="28"/>
                <w:szCs w:val="28"/>
              </w:rPr>
              <w:t>овторение</w:t>
            </w:r>
            <w:r w:rsidR="006F04E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, </w:t>
            </w:r>
            <w:r w:rsidR="006F04EF">
              <w:rPr>
                <w:rFonts w:ascii="Times New Roman" w:hAnsi="Times New Roman"/>
                <w:b/>
                <w:sz w:val="28"/>
                <w:szCs w:val="28"/>
              </w:rPr>
              <w:t>проверка знаний – 11ч.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Странички для любознательных.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Выполнять задания творческого и поискового характера.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по карточкам.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Закрепление. Что узнали, чему научились.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знания таблицы умножения и деления на 2 и 3.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96-97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128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изученного материала.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умение решать задачи изученных видов.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Арифметический диктант.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98-99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D250BC" w:rsidP="0051116E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</w:t>
            </w:r>
            <w:r w:rsidR="0051116E">
              <w:rPr>
                <w:rFonts w:ascii="Times New Roman" w:hAnsi="Times New Roman"/>
                <w:sz w:val="28"/>
                <w:szCs w:val="28"/>
              </w:rPr>
              <w:t>онтрольная работа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(№9)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Обобщить знания по теме, проверить усвоенный материал.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04EF" w:rsidTr="003B2C1C">
        <w:trPr>
          <w:gridAfter w:val="1"/>
          <w:wAfter w:w="16440" w:type="dxa"/>
          <w:trHeight w:val="1175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130-</w:t>
            </w:r>
          </w:p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Повторение. Нумерация двузначных чисел. Числовые выражения.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знания нумерации двузначных чисел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Арифметический диктант.</w:t>
            </w: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102-103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132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Повторение. Сложение и вычитание. Свойства сложения.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название компонентов при сложении и вычитании, их взаимосвязь.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104-105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133-</w:t>
            </w:r>
          </w:p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Повторение. Сложение и вычитание в пределах 100.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письменные и устные приемы    сложения и                 вычитания в пределах 100,единицы времени.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6F04EF" w:rsidRDefault="006F04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 «Проверим себя и оценим свои достижения»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знаний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Оценивать результаты освоения темы, проявлять личностную заинтересованность в приобретении и расширении знаний.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110-111</w:t>
            </w:r>
          </w:p>
        </w:tc>
      </w:tr>
      <w:tr w:rsidR="006F04EF" w:rsidTr="003B2C1C">
        <w:trPr>
          <w:gridAfter w:val="1"/>
          <w:wAfter w:w="16440" w:type="dxa"/>
        </w:trPr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</w:t>
            </w:r>
          </w:p>
        </w:tc>
        <w:tc>
          <w:tcPr>
            <w:tcW w:w="29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Повторение. Единицы длины. Геометрические фигуры.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геометрический материал, изученный в течении года.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1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4EF" w:rsidRDefault="006F04EF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108-109</w:t>
            </w:r>
          </w:p>
        </w:tc>
      </w:tr>
    </w:tbl>
    <w:p w:rsidR="00EA7DB9" w:rsidRDefault="00EA7DB9"/>
    <w:sectPr w:rsidR="00EA7DB9" w:rsidSect="00E30263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6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Times New Roman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A"/>
    <w:multiLevelType w:val="singleLevel"/>
    <w:tmpl w:val="0000000A"/>
    <w:name w:val="WW8Num13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Times New Roman"/>
      </w:rPr>
    </w:lvl>
  </w:abstractNum>
  <w:abstractNum w:abstractNumId="10">
    <w:nsid w:val="0000000B"/>
    <w:multiLevelType w:val="singleLevel"/>
    <w:tmpl w:val="0000000B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000000C"/>
    <w:multiLevelType w:val="singleLevel"/>
    <w:tmpl w:val="0000000C"/>
    <w:name w:val="WW8Num18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Times New Roman"/>
      </w:rPr>
    </w:lvl>
  </w:abstractNum>
  <w:abstractNum w:abstractNumId="12">
    <w:nsid w:val="0000000D"/>
    <w:multiLevelType w:val="singleLevel"/>
    <w:tmpl w:val="0000000D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>
    <w:nsid w:val="0000000E"/>
    <w:multiLevelType w:val="singleLevel"/>
    <w:tmpl w:val="0000000E"/>
    <w:name w:val="WW8Num21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Times New Roman"/>
      </w:rPr>
    </w:lvl>
  </w:abstractNum>
  <w:abstractNum w:abstractNumId="14">
    <w:nsid w:val="0000000F"/>
    <w:multiLevelType w:val="singleLevel"/>
    <w:tmpl w:val="0000000F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10"/>
    <w:multiLevelType w:val="singleLevel"/>
    <w:tmpl w:val="00000010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6">
    <w:nsid w:val="00000011"/>
    <w:multiLevelType w:val="singleLevel"/>
    <w:tmpl w:val="00000011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30263"/>
    <w:rsid w:val="000A50E2"/>
    <w:rsid w:val="001E3D70"/>
    <w:rsid w:val="00357D9B"/>
    <w:rsid w:val="003B2C1C"/>
    <w:rsid w:val="003D6728"/>
    <w:rsid w:val="00437A5D"/>
    <w:rsid w:val="0045777E"/>
    <w:rsid w:val="004B1952"/>
    <w:rsid w:val="0051116E"/>
    <w:rsid w:val="005747A1"/>
    <w:rsid w:val="00582643"/>
    <w:rsid w:val="005C7B51"/>
    <w:rsid w:val="005E6683"/>
    <w:rsid w:val="006F04EF"/>
    <w:rsid w:val="007966F6"/>
    <w:rsid w:val="00834C88"/>
    <w:rsid w:val="008D1289"/>
    <w:rsid w:val="00951D80"/>
    <w:rsid w:val="009E2CAC"/>
    <w:rsid w:val="009E7DBD"/>
    <w:rsid w:val="00B83365"/>
    <w:rsid w:val="00BF4436"/>
    <w:rsid w:val="00C500F2"/>
    <w:rsid w:val="00C702ED"/>
    <w:rsid w:val="00D250BC"/>
    <w:rsid w:val="00D96400"/>
    <w:rsid w:val="00E30263"/>
    <w:rsid w:val="00E74C6A"/>
    <w:rsid w:val="00EA7DB9"/>
    <w:rsid w:val="00EC6413"/>
    <w:rsid w:val="00F51A25"/>
    <w:rsid w:val="00FA1E1A"/>
    <w:rsid w:val="00FC371B"/>
    <w:rsid w:val="00FE38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2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302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3026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E302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30263"/>
    <w:rPr>
      <w:rFonts w:ascii="Calibri" w:eastAsia="Calibri" w:hAnsi="Calibri" w:cs="Times New Roman"/>
    </w:rPr>
  </w:style>
  <w:style w:type="paragraph" w:styleId="a7">
    <w:name w:val="Body Text"/>
    <w:basedOn w:val="a"/>
    <w:link w:val="a8"/>
    <w:semiHidden/>
    <w:unhideWhenUsed/>
    <w:rsid w:val="00E30263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E3026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"/>
    <w:basedOn w:val="a7"/>
    <w:semiHidden/>
    <w:unhideWhenUsed/>
    <w:rsid w:val="00E30263"/>
    <w:rPr>
      <w:rFonts w:ascii="Arial" w:hAnsi="Arial" w:cs="Tahoma"/>
    </w:rPr>
  </w:style>
  <w:style w:type="paragraph" w:styleId="aa">
    <w:name w:val="List Paragraph"/>
    <w:basedOn w:val="a"/>
    <w:link w:val="ab"/>
    <w:uiPriority w:val="34"/>
    <w:qFormat/>
    <w:rsid w:val="00E30263"/>
    <w:pPr>
      <w:ind w:left="720"/>
      <w:contextualSpacing/>
    </w:pPr>
  </w:style>
  <w:style w:type="paragraph" w:customStyle="1" w:styleId="Style2">
    <w:name w:val="Style2"/>
    <w:basedOn w:val="a"/>
    <w:rsid w:val="00E302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302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E30263"/>
    <w:pPr>
      <w:widowControl w:val="0"/>
      <w:autoSpaceDE w:val="0"/>
      <w:autoSpaceDN w:val="0"/>
      <w:adjustRightInd w:val="0"/>
      <w:spacing w:after="0" w:line="233" w:lineRule="exact"/>
      <w:ind w:firstLine="28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30263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E30263"/>
    <w:pPr>
      <w:widowControl w:val="0"/>
      <w:autoSpaceDE w:val="0"/>
      <w:autoSpaceDN w:val="0"/>
      <w:adjustRightInd w:val="0"/>
      <w:spacing w:after="0" w:line="235" w:lineRule="exact"/>
      <w:ind w:firstLine="312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E302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302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E30263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E30263"/>
    <w:pPr>
      <w:widowControl w:val="0"/>
      <w:autoSpaceDE w:val="0"/>
      <w:autoSpaceDN w:val="0"/>
      <w:adjustRightInd w:val="0"/>
      <w:spacing w:after="0" w:line="234" w:lineRule="exact"/>
      <w:ind w:firstLine="283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c">
    <w:name w:val="Заголовок"/>
    <w:basedOn w:val="a"/>
    <w:next w:val="a7"/>
    <w:rsid w:val="00E30263"/>
    <w:pPr>
      <w:keepNext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1">
    <w:name w:val="Название1"/>
    <w:basedOn w:val="a"/>
    <w:rsid w:val="00E30263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0">
    <w:name w:val="Указатель1"/>
    <w:basedOn w:val="a"/>
    <w:rsid w:val="00E30263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E3026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d">
    <w:name w:val="Содержимое таблицы"/>
    <w:basedOn w:val="a"/>
    <w:rsid w:val="00E30263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e">
    <w:name w:val="Заголовок таблицы"/>
    <w:basedOn w:val="ad"/>
    <w:rsid w:val="00E30263"/>
    <w:pPr>
      <w:jc w:val="center"/>
    </w:pPr>
    <w:rPr>
      <w:b/>
      <w:bCs/>
      <w:i/>
      <w:iCs/>
    </w:rPr>
  </w:style>
  <w:style w:type="character" w:customStyle="1" w:styleId="FontStyle31">
    <w:name w:val="Font Style31"/>
    <w:basedOn w:val="a0"/>
    <w:uiPriority w:val="99"/>
    <w:rsid w:val="00E30263"/>
    <w:rPr>
      <w:rFonts w:ascii="Times New Roman" w:hAnsi="Times New Roman" w:cs="Times New Roman" w:hint="default"/>
      <w:sz w:val="22"/>
      <w:szCs w:val="22"/>
    </w:rPr>
  </w:style>
  <w:style w:type="character" w:customStyle="1" w:styleId="FontStyle32">
    <w:name w:val="Font Style32"/>
    <w:basedOn w:val="a0"/>
    <w:uiPriority w:val="99"/>
    <w:rsid w:val="00E30263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35">
    <w:name w:val="Font Style35"/>
    <w:basedOn w:val="a0"/>
    <w:uiPriority w:val="99"/>
    <w:rsid w:val="00E30263"/>
    <w:rPr>
      <w:rFonts w:ascii="Arial" w:hAnsi="Arial" w:cs="Arial" w:hint="default"/>
      <w:b/>
      <w:bCs/>
      <w:sz w:val="20"/>
      <w:szCs w:val="20"/>
    </w:rPr>
  </w:style>
  <w:style w:type="character" w:customStyle="1" w:styleId="FontStyle42">
    <w:name w:val="Font Style42"/>
    <w:basedOn w:val="a0"/>
    <w:uiPriority w:val="99"/>
    <w:rsid w:val="00E30263"/>
    <w:rPr>
      <w:rFonts w:ascii="Arial" w:hAnsi="Arial" w:cs="Arial" w:hint="default"/>
      <w:b/>
      <w:bCs/>
      <w:sz w:val="20"/>
      <w:szCs w:val="20"/>
    </w:rPr>
  </w:style>
  <w:style w:type="character" w:customStyle="1" w:styleId="FontStyle44">
    <w:name w:val="Font Style44"/>
    <w:basedOn w:val="a0"/>
    <w:uiPriority w:val="99"/>
    <w:rsid w:val="00E30263"/>
    <w:rPr>
      <w:rFonts w:ascii="Sylfaen" w:hAnsi="Sylfaen" w:cs="Sylfaen" w:hint="default"/>
      <w:i/>
      <w:iCs/>
      <w:sz w:val="18"/>
      <w:szCs w:val="18"/>
    </w:rPr>
  </w:style>
  <w:style w:type="character" w:customStyle="1" w:styleId="FontStyle12">
    <w:name w:val="Font Style12"/>
    <w:basedOn w:val="a0"/>
    <w:rsid w:val="00E30263"/>
    <w:rPr>
      <w:rFonts w:ascii="Georgia" w:hAnsi="Georgia" w:cs="Georgia" w:hint="default"/>
      <w:sz w:val="20"/>
      <w:szCs w:val="20"/>
    </w:rPr>
  </w:style>
  <w:style w:type="character" w:customStyle="1" w:styleId="FontStyle15">
    <w:name w:val="Font Style15"/>
    <w:basedOn w:val="a0"/>
    <w:rsid w:val="00E30263"/>
    <w:rPr>
      <w:rFonts w:ascii="Cambria" w:hAnsi="Cambria" w:cs="Cambria" w:hint="default"/>
      <w:i/>
      <w:iCs/>
      <w:spacing w:val="-10"/>
      <w:sz w:val="20"/>
      <w:szCs w:val="20"/>
    </w:rPr>
  </w:style>
  <w:style w:type="character" w:customStyle="1" w:styleId="FontStyle16">
    <w:name w:val="Font Style16"/>
    <w:basedOn w:val="a0"/>
    <w:rsid w:val="00E30263"/>
    <w:rPr>
      <w:rFonts w:ascii="Verdana" w:hAnsi="Verdana" w:cs="Verdana" w:hint="default"/>
      <w:i/>
      <w:iCs/>
      <w:sz w:val="22"/>
      <w:szCs w:val="22"/>
    </w:rPr>
  </w:style>
  <w:style w:type="character" w:customStyle="1" w:styleId="FontStyle13">
    <w:name w:val="Font Style13"/>
    <w:basedOn w:val="a0"/>
    <w:rsid w:val="00E30263"/>
    <w:rPr>
      <w:rFonts w:ascii="Calibri" w:hAnsi="Calibri" w:cs="Calibri" w:hint="default"/>
      <w:spacing w:val="-10"/>
      <w:sz w:val="24"/>
      <w:szCs w:val="24"/>
    </w:rPr>
  </w:style>
  <w:style w:type="character" w:customStyle="1" w:styleId="WW8Num1z0">
    <w:name w:val="WW8Num1z0"/>
    <w:rsid w:val="00E30263"/>
    <w:rPr>
      <w:rFonts w:ascii="Symbol" w:hAnsi="Symbol" w:hint="default"/>
    </w:rPr>
  </w:style>
  <w:style w:type="character" w:customStyle="1" w:styleId="WW8Num1z1">
    <w:name w:val="WW8Num1z1"/>
    <w:rsid w:val="00E30263"/>
    <w:rPr>
      <w:rFonts w:ascii="Courier New" w:hAnsi="Courier New" w:cs="Courier New" w:hint="default"/>
    </w:rPr>
  </w:style>
  <w:style w:type="character" w:customStyle="1" w:styleId="WW8Num1z2">
    <w:name w:val="WW8Num1z2"/>
    <w:rsid w:val="00E30263"/>
    <w:rPr>
      <w:rFonts w:ascii="Wingdings" w:hAnsi="Wingdings" w:hint="default"/>
    </w:rPr>
  </w:style>
  <w:style w:type="character" w:customStyle="1" w:styleId="WW8Num2z0">
    <w:name w:val="WW8Num2z0"/>
    <w:rsid w:val="00E30263"/>
    <w:rPr>
      <w:rFonts w:ascii="Symbol" w:hAnsi="Symbol" w:hint="default"/>
    </w:rPr>
  </w:style>
  <w:style w:type="character" w:customStyle="1" w:styleId="WW8Num2z1">
    <w:name w:val="WW8Num2z1"/>
    <w:rsid w:val="00E30263"/>
    <w:rPr>
      <w:rFonts w:ascii="Courier New" w:hAnsi="Courier New" w:cs="Courier New" w:hint="default"/>
    </w:rPr>
  </w:style>
  <w:style w:type="character" w:customStyle="1" w:styleId="WW8Num2z2">
    <w:name w:val="WW8Num2z2"/>
    <w:rsid w:val="00E30263"/>
    <w:rPr>
      <w:rFonts w:ascii="Wingdings" w:hAnsi="Wingdings" w:hint="default"/>
    </w:rPr>
  </w:style>
  <w:style w:type="character" w:customStyle="1" w:styleId="WW8Num3z0">
    <w:name w:val="WW8Num3z0"/>
    <w:rsid w:val="00E30263"/>
    <w:rPr>
      <w:rFonts w:ascii="Symbol" w:hAnsi="Symbol" w:hint="default"/>
    </w:rPr>
  </w:style>
  <w:style w:type="character" w:customStyle="1" w:styleId="WW8Num3z1">
    <w:name w:val="WW8Num3z1"/>
    <w:rsid w:val="00E30263"/>
    <w:rPr>
      <w:rFonts w:ascii="Courier New" w:hAnsi="Courier New" w:cs="Courier New" w:hint="default"/>
    </w:rPr>
  </w:style>
  <w:style w:type="character" w:customStyle="1" w:styleId="WW8Num3z2">
    <w:name w:val="WW8Num3z2"/>
    <w:rsid w:val="00E30263"/>
    <w:rPr>
      <w:rFonts w:ascii="Wingdings" w:hAnsi="Wingdings" w:hint="default"/>
    </w:rPr>
  </w:style>
  <w:style w:type="character" w:customStyle="1" w:styleId="WW8Num4z0">
    <w:name w:val="WW8Num4z0"/>
    <w:rsid w:val="00E30263"/>
    <w:rPr>
      <w:rFonts w:ascii="Symbol" w:hAnsi="Symbol" w:hint="default"/>
    </w:rPr>
  </w:style>
  <w:style w:type="character" w:customStyle="1" w:styleId="WW8Num4z1">
    <w:name w:val="WW8Num4z1"/>
    <w:rsid w:val="00E30263"/>
    <w:rPr>
      <w:rFonts w:ascii="Courier New" w:hAnsi="Courier New" w:cs="Courier New" w:hint="default"/>
    </w:rPr>
  </w:style>
  <w:style w:type="character" w:customStyle="1" w:styleId="WW8Num4z2">
    <w:name w:val="WW8Num4z2"/>
    <w:rsid w:val="00E30263"/>
    <w:rPr>
      <w:rFonts w:ascii="Wingdings" w:hAnsi="Wingdings" w:hint="default"/>
    </w:rPr>
  </w:style>
  <w:style w:type="character" w:customStyle="1" w:styleId="WW8Num6z0">
    <w:name w:val="WW8Num6z0"/>
    <w:rsid w:val="00E30263"/>
    <w:rPr>
      <w:rFonts w:ascii="Symbol" w:eastAsia="Times New Roman" w:hAnsi="Symbol" w:cs="Times New Roman" w:hint="default"/>
    </w:rPr>
  </w:style>
  <w:style w:type="character" w:customStyle="1" w:styleId="WW8Num7z0">
    <w:name w:val="WW8Num7z0"/>
    <w:rsid w:val="00E30263"/>
    <w:rPr>
      <w:rFonts w:ascii="Symbol" w:hAnsi="Symbol" w:hint="default"/>
    </w:rPr>
  </w:style>
  <w:style w:type="character" w:customStyle="1" w:styleId="WW8Num7z1">
    <w:name w:val="WW8Num7z1"/>
    <w:rsid w:val="00E30263"/>
    <w:rPr>
      <w:rFonts w:ascii="Courier New" w:hAnsi="Courier New" w:cs="Courier New" w:hint="default"/>
    </w:rPr>
  </w:style>
  <w:style w:type="character" w:customStyle="1" w:styleId="WW8Num7z2">
    <w:name w:val="WW8Num7z2"/>
    <w:rsid w:val="00E30263"/>
    <w:rPr>
      <w:rFonts w:ascii="Wingdings" w:hAnsi="Wingdings" w:hint="default"/>
    </w:rPr>
  </w:style>
  <w:style w:type="character" w:customStyle="1" w:styleId="WW8Num8z0">
    <w:name w:val="WW8Num8z0"/>
    <w:rsid w:val="00E30263"/>
    <w:rPr>
      <w:rFonts w:ascii="Symbol" w:hAnsi="Symbol" w:hint="default"/>
    </w:rPr>
  </w:style>
  <w:style w:type="character" w:customStyle="1" w:styleId="WW8Num8z1">
    <w:name w:val="WW8Num8z1"/>
    <w:rsid w:val="00E30263"/>
    <w:rPr>
      <w:rFonts w:ascii="Courier New" w:hAnsi="Courier New" w:cs="Courier New" w:hint="default"/>
    </w:rPr>
  </w:style>
  <w:style w:type="character" w:customStyle="1" w:styleId="WW8Num8z2">
    <w:name w:val="WW8Num8z2"/>
    <w:rsid w:val="00E30263"/>
    <w:rPr>
      <w:rFonts w:ascii="Wingdings" w:hAnsi="Wingdings" w:hint="default"/>
    </w:rPr>
  </w:style>
  <w:style w:type="character" w:customStyle="1" w:styleId="WW8Num9z0">
    <w:name w:val="WW8Num9z0"/>
    <w:rsid w:val="00E30263"/>
    <w:rPr>
      <w:rFonts w:ascii="Symbol" w:hAnsi="Symbol" w:hint="default"/>
    </w:rPr>
  </w:style>
  <w:style w:type="character" w:customStyle="1" w:styleId="WW8Num9z1">
    <w:name w:val="WW8Num9z1"/>
    <w:rsid w:val="00E30263"/>
    <w:rPr>
      <w:rFonts w:ascii="Courier New" w:hAnsi="Courier New" w:cs="Courier New" w:hint="default"/>
    </w:rPr>
  </w:style>
  <w:style w:type="character" w:customStyle="1" w:styleId="WW8Num9z2">
    <w:name w:val="WW8Num9z2"/>
    <w:rsid w:val="00E30263"/>
    <w:rPr>
      <w:rFonts w:ascii="Wingdings" w:hAnsi="Wingdings" w:hint="default"/>
    </w:rPr>
  </w:style>
  <w:style w:type="character" w:customStyle="1" w:styleId="WW8Num10z0">
    <w:name w:val="WW8Num10z0"/>
    <w:rsid w:val="00E30263"/>
    <w:rPr>
      <w:rFonts w:ascii="Symbol" w:hAnsi="Symbol" w:hint="default"/>
    </w:rPr>
  </w:style>
  <w:style w:type="character" w:customStyle="1" w:styleId="WW8Num10z1">
    <w:name w:val="WW8Num10z1"/>
    <w:rsid w:val="00E30263"/>
    <w:rPr>
      <w:rFonts w:ascii="Courier New" w:hAnsi="Courier New" w:cs="Courier New" w:hint="default"/>
    </w:rPr>
  </w:style>
  <w:style w:type="character" w:customStyle="1" w:styleId="WW8Num10z2">
    <w:name w:val="WW8Num10z2"/>
    <w:rsid w:val="00E30263"/>
    <w:rPr>
      <w:rFonts w:ascii="Wingdings" w:hAnsi="Wingdings" w:hint="default"/>
    </w:rPr>
  </w:style>
  <w:style w:type="character" w:customStyle="1" w:styleId="WW8Num11z0">
    <w:name w:val="WW8Num11z0"/>
    <w:rsid w:val="00E30263"/>
    <w:rPr>
      <w:rFonts w:ascii="Symbol" w:hAnsi="Symbol" w:hint="default"/>
    </w:rPr>
  </w:style>
  <w:style w:type="character" w:customStyle="1" w:styleId="WW8Num11z1">
    <w:name w:val="WW8Num11z1"/>
    <w:rsid w:val="00E30263"/>
    <w:rPr>
      <w:rFonts w:ascii="Courier New" w:hAnsi="Courier New" w:cs="Courier New" w:hint="default"/>
    </w:rPr>
  </w:style>
  <w:style w:type="character" w:customStyle="1" w:styleId="WW8Num11z2">
    <w:name w:val="WW8Num11z2"/>
    <w:rsid w:val="00E30263"/>
    <w:rPr>
      <w:rFonts w:ascii="Wingdings" w:hAnsi="Wingdings" w:hint="default"/>
    </w:rPr>
  </w:style>
  <w:style w:type="character" w:customStyle="1" w:styleId="WW8Num12z0">
    <w:name w:val="WW8Num12z0"/>
    <w:rsid w:val="00E30263"/>
    <w:rPr>
      <w:rFonts w:ascii="Symbol" w:hAnsi="Symbol" w:hint="default"/>
    </w:rPr>
  </w:style>
  <w:style w:type="character" w:customStyle="1" w:styleId="WW8Num12z1">
    <w:name w:val="WW8Num12z1"/>
    <w:rsid w:val="00E30263"/>
    <w:rPr>
      <w:rFonts w:ascii="Courier New" w:hAnsi="Courier New" w:cs="Courier New" w:hint="default"/>
    </w:rPr>
  </w:style>
  <w:style w:type="character" w:customStyle="1" w:styleId="WW8Num12z2">
    <w:name w:val="WW8Num12z2"/>
    <w:rsid w:val="00E30263"/>
    <w:rPr>
      <w:rFonts w:ascii="Wingdings" w:hAnsi="Wingdings" w:hint="default"/>
    </w:rPr>
  </w:style>
  <w:style w:type="character" w:customStyle="1" w:styleId="WW8Num13z0">
    <w:name w:val="WW8Num13z0"/>
    <w:rsid w:val="00E30263"/>
    <w:rPr>
      <w:rFonts w:ascii="Symbol" w:eastAsia="Times New Roman" w:hAnsi="Symbol" w:cs="Times New Roman" w:hint="default"/>
    </w:rPr>
  </w:style>
  <w:style w:type="character" w:customStyle="1" w:styleId="WW8Num14z0">
    <w:name w:val="WW8Num14z0"/>
    <w:rsid w:val="00E30263"/>
    <w:rPr>
      <w:rFonts w:ascii="Symbol" w:hAnsi="Symbol" w:hint="default"/>
    </w:rPr>
  </w:style>
  <w:style w:type="character" w:customStyle="1" w:styleId="WW8Num14z1">
    <w:name w:val="WW8Num14z1"/>
    <w:rsid w:val="00E30263"/>
    <w:rPr>
      <w:rFonts w:ascii="Courier New" w:hAnsi="Courier New" w:cs="Courier New" w:hint="default"/>
    </w:rPr>
  </w:style>
  <w:style w:type="character" w:customStyle="1" w:styleId="WW8Num14z2">
    <w:name w:val="WW8Num14z2"/>
    <w:rsid w:val="00E30263"/>
    <w:rPr>
      <w:rFonts w:ascii="Wingdings" w:hAnsi="Wingdings" w:hint="default"/>
    </w:rPr>
  </w:style>
  <w:style w:type="character" w:customStyle="1" w:styleId="WW8Num15z0">
    <w:name w:val="WW8Num15z0"/>
    <w:rsid w:val="00E30263"/>
    <w:rPr>
      <w:rFonts w:ascii="Symbol" w:hAnsi="Symbol" w:hint="default"/>
    </w:rPr>
  </w:style>
  <w:style w:type="character" w:customStyle="1" w:styleId="WW8Num15z1">
    <w:name w:val="WW8Num15z1"/>
    <w:rsid w:val="00E30263"/>
    <w:rPr>
      <w:rFonts w:ascii="Courier New" w:hAnsi="Courier New" w:cs="Courier New" w:hint="default"/>
    </w:rPr>
  </w:style>
  <w:style w:type="character" w:customStyle="1" w:styleId="WW8Num15z2">
    <w:name w:val="WW8Num15z2"/>
    <w:rsid w:val="00E30263"/>
    <w:rPr>
      <w:rFonts w:ascii="Wingdings" w:hAnsi="Wingdings" w:hint="default"/>
    </w:rPr>
  </w:style>
  <w:style w:type="character" w:customStyle="1" w:styleId="WW8Num16z0">
    <w:name w:val="WW8Num16z0"/>
    <w:rsid w:val="00E30263"/>
    <w:rPr>
      <w:rFonts w:ascii="Symbol" w:hAnsi="Symbol" w:hint="default"/>
    </w:rPr>
  </w:style>
  <w:style w:type="character" w:customStyle="1" w:styleId="WW8Num16z1">
    <w:name w:val="WW8Num16z1"/>
    <w:rsid w:val="00E30263"/>
    <w:rPr>
      <w:rFonts w:ascii="Courier New" w:hAnsi="Courier New" w:cs="Courier New" w:hint="default"/>
    </w:rPr>
  </w:style>
  <w:style w:type="character" w:customStyle="1" w:styleId="WW8Num16z2">
    <w:name w:val="WW8Num16z2"/>
    <w:rsid w:val="00E30263"/>
    <w:rPr>
      <w:rFonts w:ascii="Wingdings" w:hAnsi="Wingdings" w:hint="default"/>
    </w:rPr>
  </w:style>
  <w:style w:type="character" w:customStyle="1" w:styleId="WW8Num17z0">
    <w:name w:val="WW8Num17z0"/>
    <w:rsid w:val="00E30263"/>
    <w:rPr>
      <w:rFonts w:ascii="Symbol" w:eastAsia="Times New Roman" w:hAnsi="Symbol" w:cs="Times New Roman" w:hint="default"/>
    </w:rPr>
  </w:style>
  <w:style w:type="character" w:customStyle="1" w:styleId="WW8Num18z0">
    <w:name w:val="WW8Num18z0"/>
    <w:rsid w:val="00E30263"/>
    <w:rPr>
      <w:rFonts w:ascii="Symbol" w:eastAsia="Times New Roman" w:hAnsi="Symbol" w:cs="Times New Roman" w:hint="default"/>
    </w:rPr>
  </w:style>
  <w:style w:type="character" w:customStyle="1" w:styleId="WW8Num19z0">
    <w:name w:val="WW8Num19z0"/>
    <w:rsid w:val="00E30263"/>
    <w:rPr>
      <w:rFonts w:ascii="Symbol" w:hAnsi="Symbol" w:hint="default"/>
    </w:rPr>
  </w:style>
  <w:style w:type="character" w:customStyle="1" w:styleId="WW8Num19z1">
    <w:name w:val="WW8Num19z1"/>
    <w:rsid w:val="00E30263"/>
    <w:rPr>
      <w:rFonts w:ascii="Courier New" w:hAnsi="Courier New" w:cs="Courier New" w:hint="default"/>
    </w:rPr>
  </w:style>
  <w:style w:type="character" w:customStyle="1" w:styleId="WW8Num19z2">
    <w:name w:val="WW8Num19z2"/>
    <w:rsid w:val="00E30263"/>
    <w:rPr>
      <w:rFonts w:ascii="Wingdings" w:hAnsi="Wingdings" w:hint="default"/>
    </w:rPr>
  </w:style>
  <w:style w:type="character" w:customStyle="1" w:styleId="WW8Num20z0">
    <w:name w:val="WW8Num20z0"/>
    <w:rsid w:val="00E30263"/>
    <w:rPr>
      <w:rFonts w:ascii="Symbol" w:hAnsi="Symbol" w:hint="default"/>
    </w:rPr>
  </w:style>
  <w:style w:type="character" w:customStyle="1" w:styleId="WW8Num20z1">
    <w:name w:val="WW8Num20z1"/>
    <w:rsid w:val="00E30263"/>
    <w:rPr>
      <w:rFonts w:ascii="Courier New" w:hAnsi="Courier New" w:cs="Courier New" w:hint="default"/>
    </w:rPr>
  </w:style>
  <w:style w:type="character" w:customStyle="1" w:styleId="WW8Num20z2">
    <w:name w:val="WW8Num20z2"/>
    <w:rsid w:val="00E30263"/>
    <w:rPr>
      <w:rFonts w:ascii="Wingdings" w:hAnsi="Wingdings" w:hint="default"/>
    </w:rPr>
  </w:style>
  <w:style w:type="character" w:customStyle="1" w:styleId="WW8Num21z0">
    <w:name w:val="WW8Num21z0"/>
    <w:rsid w:val="00E30263"/>
    <w:rPr>
      <w:rFonts w:ascii="Symbol" w:eastAsia="Times New Roman" w:hAnsi="Symbol" w:cs="Times New Roman" w:hint="default"/>
    </w:rPr>
  </w:style>
  <w:style w:type="character" w:customStyle="1" w:styleId="WW8Num22z0">
    <w:name w:val="WW8Num22z0"/>
    <w:rsid w:val="00E30263"/>
    <w:rPr>
      <w:rFonts w:ascii="Symbol" w:hAnsi="Symbol" w:hint="default"/>
    </w:rPr>
  </w:style>
  <w:style w:type="character" w:customStyle="1" w:styleId="WW8Num22z1">
    <w:name w:val="WW8Num22z1"/>
    <w:rsid w:val="00E30263"/>
    <w:rPr>
      <w:rFonts w:ascii="Courier New" w:hAnsi="Courier New" w:cs="Courier New" w:hint="default"/>
    </w:rPr>
  </w:style>
  <w:style w:type="character" w:customStyle="1" w:styleId="WW8Num22z2">
    <w:name w:val="WW8Num22z2"/>
    <w:rsid w:val="00E30263"/>
    <w:rPr>
      <w:rFonts w:ascii="Wingdings" w:hAnsi="Wingdings" w:hint="default"/>
    </w:rPr>
  </w:style>
  <w:style w:type="character" w:customStyle="1" w:styleId="WW8Num23z0">
    <w:name w:val="WW8Num23z0"/>
    <w:rsid w:val="00E30263"/>
    <w:rPr>
      <w:rFonts w:ascii="Symbol" w:hAnsi="Symbol" w:hint="default"/>
    </w:rPr>
  </w:style>
  <w:style w:type="character" w:customStyle="1" w:styleId="WW8Num23z1">
    <w:name w:val="WW8Num23z1"/>
    <w:rsid w:val="00E30263"/>
    <w:rPr>
      <w:rFonts w:ascii="Courier New" w:hAnsi="Courier New" w:cs="Courier New" w:hint="default"/>
    </w:rPr>
  </w:style>
  <w:style w:type="character" w:customStyle="1" w:styleId="WW8Num23z2">
    <w:name w:val="WW8Num23z2"/>
    <w:rsid w:val="00E30263"/>
    <w:rPr>
      <w:rFonts w:ascii="Wingdings" w:hAnsi="Wingdings" w:hint="default"/>
    </w:rPr>
  </w:style>
  <w:style w:type="character" w:customStyle="1" w:styleId="WW8Num24z0">
    <w:name w:val="WW8Num24z0"/>
    <w:rsid w:val="00E30263"/>
    <w:rPr>
      <w:rFonts w:ascii="Symbol" w:hAnsi="Symbol" w:hint="default"/>
    </w:rPr>
  </w:style>
  <w:style w:type="character" w:customStyle="1" w:styleId="WW8Num24z1">
    <w:name w:val="WW8Num24z1"/>
    <w:rsid w:val="00E30263"/>
    <w:rPr>
      <w:rFonts w:ascii="Courier New" w:hAnsi="Courier New" w:cs="Courier New" w:hint="default"/>
    </w:rPr>
  </w:style>
  <w:style w:type="character" w:customStyle="1" w:styleId="WW8Num24z2">
    <w:name w:val="WW8Num24z2"/>
    <w:rsid w:val="00E30263"/>
    <w:rPr>
      <w:rFonts w:ascii="Wingdings" w:hAnsi="Wingdings" w:hint="default"/>
    </w:rPr>
  </w:style>
  <w:style w:type="character" w:customStyle="1" w:styleId="11">
    <w:name w:val="Основной шрифт абзаца1"/>
    <w:rsid w:val="00E30263"/>
  </w:style>
  <w:style w:type="table" w:styleId="af">
    <w:name w:val="Table Grid"/>
    <w:basedOn w:val="a1"/>
    <w:uiPriority w:val="59"/>
    <w:rsid w:val="00E3026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link w:val="aa"/>
    <w:uiPriority w:val="34"/>
    <w:qFormat/>
    <w:locked/>
    <w:rsid w:val="003D672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0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3778</Words>
  <Characters>21537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SERGEI</cp:lastModifiedBy>
  <cp:revision>4</cp:revision>
  <dcterms:created xsi:type="dcterms:W3CDTF">2020-08-10T02:27:00Z</dcterms:created>
  <dcterms:modified xsi:type="dcterms:W3CDTF">2021-09-14T12:01:00Z</dcterms:modified>
</cp:coreProperties>
</file>