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2EC" w:rsidRPr="001815C6" w:rsidRDefault="00B922EC" w:rsidP="00B922E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815C6">
        <w:rPr>
          <w:rFonts w:ascii="Times New Roman" w:hAnsi="Times New Roman"/>
          <w:b/>
          <w:sz w:val="28"/>
          <w:szCs w:val="28"/>
        </w:rPr>
        <w:t>Тематическое планирование предмета «</w:t>
      </w:r>
      <w:r>
        <w:rPr>
          <w:b/>
          <w:sz w:val="28"/>
          <w:szCs w:val="28"/>
          <w:u w:val="single"/>
        </w:rPr>
        <w:t>Окружающий мир</w:t>
      </w:r>
      <w:r w:rsidRPr="001815C6">
        <w:rPr>
          <w:rFonts w:ascii="Times New Roman" w:hAnsi="Times New Roman"/>
          <w:b/>
          <w:sz w:val="28"/>
          <w:szCs w:val="28"/>
        </w:rPr>
        <w:t>»</w:t>
      </w:r>
    </w:p>
    <w:p w:rsidR="00B922EC" w:rsidRPr="001815C6" w:rsidRDefault="00B922EC" w:rsidP="00B922EC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815C6">
        <w:rPr>
          <w:rFonts w:ascii="Times New Roman" w:hAnsi="Times New Roman"/>
          <w:b/>
          <w:sz w:val="28"/>
          <w:szCs w:val="28"/>
        </w:rPr>
        <w:t xml:space="preserve">для начального общего образования </w:t>
      </w:r>
      <w:r>
        <w:rPr>
          <w:b/>
          <w:sz w:val="28"/>
          <w:szCs w:val="28"/>
        </w:rPr>
        <w:t>2</w:t>
      </w:r>
      <w:r w:rsidRPr="001815C6">
        <w:rPr>
          <w:rFonts w:ascii="Times New Roman" w:hAnsi="Times New Roman"/>
          <w:b/>
          <w:sz w:val="28"/>
          <w:szCs w:val="28"/>
        </w:rPr>
        <w:t xml:space="preserve">  класс, в том числе с учетом рабочей программы воспитания</w:t>
      </w:r>
    </w:p>
    <w:p w:rsidR="00B922EC" w:rsidRPr="001815C6" w:rsidRDefault="00B922EC" w:rsidP="00B922EC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922EC" w:rsidRPr="001815C6" w:rsidRDefault="00B922EC" w:rsidP="00B922EC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Любой урок, как звено системы обучения обладает определенным воспитательным потенциалом.</w:t>
      </w:r>
    </w:p>
    <w:p w:rsidR="00B922EC" w:rsidRPr="001815C6" w:rsidRDefault="00B922EC" w:rsidP="00B922EC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 xml:space="preserve">Воспитывающими наши уроки становятся, когда мы: </w:t>
      </w:r>
    </w:p>
    <w:p w:rsidR="00B922EC" w:rsidRPr="001815C6" w:rsidRDefault="00B922EC" w:rsidP="00B922EC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B922EC" w:rsidRPr="001815C6" w:rsidRDefault="00B922EC" w:rsidP="00B922EC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B922EC" w:rsidRPr="001815C6" w:rsidRDefault="00B922EC" w:rsidP="00B922EC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B922EC" w:rsidRPr="001815C6" w:rsidRDefault="00B922EC" w:rsidP="00B922EC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15C6">
        <w:rPr>
          <w:rFonts w:ascii="Times New Roman" w:hAnsi="Times New Roman"/>
          <w:b/>
          <w:sz w:val="24"/>
          <w:szCs w:val="24"/>
        </w:rPr>
        <w:t>Виды деятельности для повышения интереса к уроку: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Ответственная и честная подготовка к уроку;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Наглядное восприятие (показ отрывков фильмов и мультфильмов);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Использование личного опыта;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 xml:space="preserve">- Интересные факты, дополнительные материалы; 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Подбор информации для обучающихся в соответствии с возрастом;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Учет интереса учеников;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Урок-игра, урок-викторина, КВН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Комбинированные уроки;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Создание ситуации успеха;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Инсценировки с участием учеников;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Организационный момент в стихотворной форме;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технология развития критического мышления;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дифференцированное обучение;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учет детской субкультуры;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обращение к личному опыту учеников;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внимание к особенным ученикам;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15C6">
        <w:rPr>
          <w:rFonts w:ascii="Times New Roman" w:hAnsi="Times New Roman"/>
          <w:b/>
          <w:sz w:val="24"/>
          <w:szCs w:val="24"/>
        </w:rPr>
        <w:t>Приемы с воспитывающим содержанием: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приёмы, побуждающие думать о ценностях и жизненных проблемах;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предъявление воспитывающей информации на уроке;</w:t>
      </w:r>
    </w:p>
    <w:p w:rsidR="00B922EC" w:rsidRDefault="00B922EC" w:rsidP="00B922EC">
      <w:pPr>
        <w:contextualSpacing/>
        <w:jc w:val="both"/>
      </w:pPr>
      <w:r w:rsidRPr="001815C6">
        <w:rPr>
          <w:rFonts w:ascii="Times New Roman" w:hAnsi="Times New Roman"/>
          <w:sz w:val="24"/>
          <w:szCs w:val="24"/>
        </w:rPr>
        <w:t>- применение здоровьесберегающих технологий;</w:t>
      </w:r>
    </w:p>
    <w:p w:rsidR="00B922EC" w:rsidRDefault="00B922EC" w:rsidP="00B922EC">
      <w:pPr>
        <w:contextualSpacing/>
        <w:jc w:val="both"/>
      </w:pPr>
      <w:r>
        <w:t>-</w:t>
      </w:r>
      <w:r w:rsidRPr="008962BD">
        <w:t xml:space="preserve"> </w:t>
      </w:r>
      <w:r w:rsidRPr="00D93612">
        <w:rPr>
          <w:rFonts w:ascii="Times New Roman" w:hAnsi="Times New Roman"/>
          <w:sz w:val="24"/>
          <w:szCs w:val="24"/>
        </w:rPr>
        <w:t>акцентирование внимания на нравственных проблемах;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t>-</w:t>
      </w:r>
      <w:r w:rsidRPr="008962BD">
        <w:t xml:space="preserve"> </w:t>
      </w:r>
      <w:r w:rsidRPr="00D93612">
        <w:rPr>
          <w:rFonts w:ascii="Times New Roman" w:hAnsi="Times New Roman"/>
          <w:sz w:val="24"/>
          <w:szCs w:val="24"/>
        </w:rPr>
        <w:t>организация работы с воспитывающей информацией;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воспитание чувства товарищества (работа в группах);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воспитание взаимопомощи, взаимовыручки, эстетики, нравственности на всех этапах урока в начальных классах;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обсуждение различных ситуаций, с последующим единым выводом;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lastRenderedPageBreak/>
        <w:t>- уроки с содержанием различных бытовых тем;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межличностные отношения;</w:t>
      </w:r>
    </w:p>
    <w:p w:rsidR="00B922EC" w:rsidRDefault="00B922EC" w:rsidP="00B922EC">
      <w:pPr>
        <w:contextualSpacing/>
        <w:jc w:val="both"/>
      </w:pPr>
      <w:r w:rsidRPr="001815C6">
        <w:rPr>
          <w:rFonts w:ascii="Times New Roman" w:hAnsi="Times New Roman"/>
          <w:sz w:val="24"/>
          <w:szCs w:val="24"/>
        </w:rPr>
        <w:t>- разговор о неизменных ценностях общества;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t>-</w:t>
      </w:r>
      <w:r w:rsidRPr="008962BD">
        <w:t xml:space="preserve"> </w:t>
      </w:r>
      <w:r w:rsidRPr="00D93612">
        <w:rPr>
          <w:rFonts w:ascii="Times New Roman" w:hAnsi="Times New Roman"/>
          <w:sz w:val="24"/>
          <w:szCs w:val="24"/>
        </w:rPr>
        <w:t>объяснение понятия «мораль», «Моральные ценности»;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 xml:space="preserve">- уважение друг к другу. 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15C6">
        <w:rPr>
          <w:rFonts w:ascii="Times New Roman" w:hAnsi="Times New Roman"/>
          <w:b/>
          <w:sz w:val="24"/>
          <w:szCs w:val="24"/>
        </w:rPr>
        <w:t>Активные формы работы: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творческие задания;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проблемные ситуации;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нестандартные уроки;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работа в малых группах;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практические задания;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применение ИКТ;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викторины;</w:t>
      </w:r>
    </w:p>
    <w:p w:rsidR="00B922EC" w:rsidRPr="001815C6" w:rsidRDefault="00B922EC" w:rsidP="00B922E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учебные проекты (совместные и мини-проекты);</w:t>
      </w:r>
    </w:p>
    <w:p w:rsidR="00B922EC" w:rsidRDefault="00B922EC" w:rsidP="0038463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Содержание тем</w:t>
      </w:r>
    </w:p>
    <w:tbl>
      <w:tblPr>
        <w:tblpPr w:leftFromText="180" w:rightFromText="180" w:vertAnchor="page" w:horzAnchor="page" w:tblpX="2863" w:tblpY="53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1803"/>
      </w:tblGrid>
      <w:tr w:rsidR="00B922EC" w:rsidTr="00B922EC">
        <w:trPr>
          <w:trHeight w:val="30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</w:tr>
      <w:tr w:rsidR="00B922EC" w:rsidTr="00B922EC">
        <w:trPr>
          <w:trHeight w:val="32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Где мы живём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Pr="009221A1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21A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B922EC" w:rsidTr="00B922EC">
        <w:trPr>
          <w:trHeight w:val="32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Природа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Pr="009221A1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21A1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B922EC" w:rsidTr="00B922EC">
        <w:trPr>
          <w:trHeight w:val="30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Жизнь города и села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Pr="009221A1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21A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B922EC" w:rsidTr="00B922EC">
        <w:trPr>
          <w:trHeight w:val="32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Здоровье и безопасность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Pr="009221A1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21A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B922EC" w:rsidTr="00B922EC">
        <w:trPr>
          <w:trHeight w:val="32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Pr="009221A1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21A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B922EC" w:rsidTr="00B922EC">
        <w:trPr>
          <w:trHeight w:val="30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Путешествия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Pr="009221A1" w:rsidRDefault="00B922EC" w:rsidP="00B922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21A1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B922EC" w:rsidTr="00B922EC">
        <w:trPr>
          <w:trHeight w:val="30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Pr="009221A1" w:rsidRDefault="00B922EC" w:rsidP="00B922E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21A1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EC" w:rsidRPr="009221A1" w:rsidRDefault="00B922EC" w:rsidP="00B922E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21A1">
              <w:rPr>
                <w:rFonts w:ascii="Times New Roman" w:hAnsi="Times New Roman"/>
                <w:b/>
                <w:sz w:val="28"/>
                <w:szCs w:val="28"/>
              </w:rPr>
              <w:t>68</w:t>
            </w:r>
          </w:p>
        </w:tc>
      </w:tr>
      <w:bookmarkEnd w:id="0"/>
    </w:tbl>
    <w:p w:rsidR="00B922EC" w:rsidRDefault="00B922EC" w:rsidP="00384634">
      <w:pPr>
        <w:jc w:val="center"/>
        <w:rPr>
          <w:rFonts w:ascii="Times New Roman" w:hAnsi="Times New Roman"/>
          <w:b/>
        </w:rPr>
      </w:pPr>
    </w:p>
    <w:p w:rsidR="00B922EC" w:rsidRDefault="00B922EC" w:rsidP="00384634">
      <w:pPr>
        <w:jc w:val="center"/>
        <w:rPr>
          <w:rFonts w:ascii="Times New Roman" w:hAnsi="Times New Roman"/>
          <w:b/>
        </w:rPr>
      </w:pPr>
    </w:p>
    <w:p w:rsidR="00B922EC" w:rsidRDefault="00B922EC" w:rsidP="00384634">
      <w:pPr>
        <w:jc w:val="center"/>
        <w:rPr>
          <w:rFonts w:ascii="Times New Roman" w:hAnsi="Times New Roman"/>
          <w:b/>
        </w:rPr>
      </w:pPr>
    </w:p>
    <w:p w:rsidR="00B922EC" w:rsidRDefault="00B922EC" w:rsidP="00384634">
      <w:pPr>
        <w:jc w:val="center"/>
        <w:rPr>
          <w:rFonts w:ascii="Times New Roman" w:hAnsi="Times New Roman"/>
          <w:b/>
        </w:rPr>
      </w:pPr>
    </w:p>
    <w:p w:rsidR="00B922EC" w:rsidRDefault="00B922EC" w:rsidP="00384634">
      <w:pPr>
        <w:jc w:val="center"/>
        <w:rPr>
          <w:rFonts w:ascii="Times New Roman" w:hAnsi="Times New Roman"/>
          <w:b/>
        </w:rPr>
      </w:pPr>
    </w:p>
    <w:p w:rsidR="00B922EC" w:rsidRDefault="00B922EC" w:rsidP="00384634">
      <w:pPr>
        <w:jc w:val="center"/>
        <w:rPr>
          <w:rFonts w:ascii="Times New Roman" w:hAnsi="Times New Roman"/>
          <w:b/>
        </w:rPr>
      </w:pPr>
    </w:p>
    <w:p w:rsidR="00B922EC" w:rsidRDefault="00B922EC" w:rsidP="00384634">
      <w:pPr>
        <w:jc w:val="center"/>
        <w:rPr>
          <w:rFonts w:ascii="Times New Roman" w:hAnsi="Times New Roman"/>
          <w:b/>
        </w:rPr>
      </w:pPr>
    </w:p>
    <w:p w:rsidR="00B922EC" w:rsidRDefault="00B922E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A86179" w:rsidRDefault="009221A1" w:rsidP="00A8617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Календарно - т</w:t>
      </w:r>
      <w:r w:rsidR="00A86179" w:rsidRPr="00A86179">
        <w:rPr>
          <w:rFonts w:ascii="Times New Roman" w:hAnsi="Times New Roman"/>
          <w:b/>
        </w:rPr>
        <w:t>ематическое планирование по</w:t>
      </w:r>
      <w:r>
        <w:rPr>
          <w:rFonts w:ascii="Times New Roman" w:hAnsi="Times New Roman"/>
          <w:b/>
        </w:rPr>
        <w:t xml:space="preserve"> окружающему миру</w:t>
      </w:r>
      <w:r w:rsidR="00A86179" w:rsidRPr="00A86179">
        <w:rPr>
          <w:rFonts w:ascii="Times New Roman" w:hAnsi="Times New Roman"/>
          <w:b/>
        </w:rPr>
        <w:t xml:space="preserve"> 2 класс</w:t>
      </w:r>
    </w:p>
    <w:tbl>
      <w:tblPr>
        <w:tblW w:w="15139" w:type="dxa"/>
        <w:tblInd w:w="-5" w:type="dxa"/>
        <w:tblLayout w:type="fixed"/>
        <w:tblLook w:val="04A0"/>
      </w:tblPr>
      <w:tblGrid>
        <w:gridCol w:w="844"/>
        <w:gridCol w:w="2388"/>
        <w:gridCol w:w="1417"/>
        <w:gridCol w:w="5387"/>
        <w:gridCol w:w="1417"/>
        <w:gridCol w:w="1985"/>
        <w:gridCol w:w="1701"/>
      </w:tblGrid>
      <w:tr w:rsidR="00A86179" w:rsidTr="00BC4D1C"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86179" w:rsidRPr="00A86179" w:rsidRDefault="00A86179">
            <w:pPr>
              <w:snapToGrid w:val="0"/>
              <w:rPr>
                <w:rFonts w:ascii="Times New Roman" w:hAnsi="Times New Roman"/>
                <w:b/>
              </w:rPr>
            </w:pPr>
            <w:r w:rsidRPr="00A86179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86179" w:rsidRPr="00A86179" w:rsidRDefault="00A86179">
            <w:pPr>
              <w:snapToGrid w:val="0"/>
              <w:rPr>
                <w:rFonts w:ascii="Times New Roman" w:hAnsi="Times New Roman"/>
                <w:b/>
              </w:rPr>
            </w:pPr>
            <w:r w:rsidRPr="00A86179">
              <w:rPr>
                <w:rFonts w:ascii="Times New Roman" w:hAnsi="Times New Roman"/>
                <w:b/>
              </w:rPr>
              <w:t>Тема урока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86179" w:rsidRPr="00A86179" w:rsidRDefault="00A86179">
            <w:pPr>
              <w:snapToGrid w:val="0"/>
              <w:rPr>
                <w:rFonts w:ascii="Times New Roman" w:hAnsi="Times New Roman"/>
                <w:b/>
              </w:rPr>
            </w:pPr>
            <w:r w:rsidRPr="00A86179">
              <w:rPr>
                <w:rFonts w:ascii="Times New Roman" w:hAnsi="Times New Roman"/>
                <w:b/>
              </w:rPr>
              <w:t>Тип урока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86179" w:rsidRPr="00A86179" w:rsidRDefault="00A86179">
            <w:pPr>
              <w:snapToGrid w:val="0"/>
              <w:rPr>
                <w:rFonts w:ascii="Times New Roman" w:hAnsi="Times New Roman"/>
                <w:b/>
              </w:rPr>
            </w:pPr>
            <w:r w:rsidRPr="00A86179">
              <w:rPr>
                <w:rFonts w:ascii="Times New Roman" w:hAnsi="Times New Roman"/>
                <w:b/>
              </w:rPr>
              <w:t>Основные виды учебной деятельности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86179" w:rsidRPr="00A86179" w:rsidRDefault="00A86179">
            <w:pPr>
              <w:snapToGrid w:val="0"/>
              <w:rPr>
                <w:rFonts w:ascii="Times New Roman" w:hAnsi="Times New Roman"/>
                <w:b/>
              </w:rPr>
            </w:pPr>
            <w:r w:rsidRPr="00A86179">
              <w:rPr>
                <w:rFonts w:ascii="Times New Roman" w:hAnsi="Times New Roman"/>
                <w:b/>
              </w:rPr>
              <w:t>Формы контроля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179" w:rsidRPr="00A86179" w:rsidRDefault="00A86179">
            <w:pPr>
              <w:snapToGrid w:val="0"/>
              <w:rPr>
                <w:rFonts w:ascii="Times New Roman" w:hAnsi="Times New Roman"/>
                <w:b/>
              </w:rPr>
            </w:pPr>
            <w:r w:rsidRPr="00A86179">
              <w:rPr>
                <w:rFonts w:ascii="Times New Roman" w:hAnsi="Times New Roman"/>
                <w:b/>
              </w:rPr>
              <w:t>Работа с уч-ся с ОВЗ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179" w:rsidRPr="00A86179" w:rsidRDefault="00A86179">
            <w:pPr>
              <w:snapToGrid w:val="0"/>
              <w:rPr>
                <w:rFonts w:ascii="Times New Roman" w:hAnsi="Times New Roman"/>
                <w:b/>
              </w:rPr>
            </w:pPr>
            <w:r w:rsidRPr="00A86179">
              <w:rPr>
                <w:rFonts w:ascii="Times New Roman" w:hAnsi="Times New Roman"/>
                <w:b/>
              </w:rPr>
              <w:t>Страница учебника</w:t>
            </w:r>
          </w:p>
        </w:tc>
      </w:tr>
      <w:tr w:rsidR="00C07FBD" w:rsidTr="00BC4D1C">
        <w:trPr>
          <w:trHeight w:val="803"/>
        </w:trPr>
        <w:tc>
          <w:tcPr>
            <w:tcW w:w="1513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FBD" w:rsidRPr="00C07FBD" w:rsidRDefault="00C07FBD" w:rsidP="00C07FBD">
            <w:pPr>
              <w:snapToGrid w:val="0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7FBD">
              <w:rPr>
                <w:rFonts w:ascii="Times New Roman" w:hAnsi="Times New Roman"/>
                <w:b/>
                <w:sz w:val="24"/>
                <w:szCs w:val="24"/>
              </w:rPr>
              <w:t>1 четверть – 18ч.</w:t>
            </w:r>
          </w:p>
          <w:p w:rsidR="00C07FBD" w:rsidRDefault="00C07FBD" w:rsidP="00C07FBD">
            <w:pPr>
              <w:snapToGrid w:val="0"/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ГДЕ МЫ ЖИВЁМ – 4 ч.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Родная страна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Уметь различать государственные символы России, исполнять гимн России анализировать информацию учебника о федеральном устройстве России, приводить примеры народов России, формулировать выводы из изученных материалов.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индивид. помощь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4-7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 и село.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«Мой город»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Урок-проект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сравнивать с помощью фотографий и по личным наблюдения город и село, рассказывать о своём городе, доме по плану, формулировать выводы из изученных материалов, распределять обязанности по выполнению проекта, проводить презентацию  с демонстрацией фотографий.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8-13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Природа и рукотворный мир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различать объекты природы и предметы рукотворного мира, работать в паре, группе, обсуждать и оценивать отношение людей к окружающему миру, рассказывать о своём отношении к окружающим,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14-17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Проверим себя и оценим свои достижения по разделу «где мы живём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Проверка знаний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Уметь выполнять тестовые задания, оценивать свои достижения и достижения других учащихся.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индивид. помощь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18- 22</w:t>
            </w:r>
          </w:p>
        </w:tc>
      </w:tr>
      <w:tr w:rsidR="00C07FBD" w:rsidTr="00BC4D1C">
        <w:tc>
          <w:tcPr>
            <w:tcW w:w="1513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FBD" w:rsidRPr="00EE5209" w:rsidRDefault="00C07FB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  <w:b/>
              </w:rPr>
              <w:t>ПРИРОДА – 20 ч.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Неживая и живая природа.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Уметь классифицировать объекты природы по существенным признакам, различать объекты неживой и живой природы, осуществлять контроль и коррекцию, приводить примеры живой и неживой природы. Заполнять таблицу, устанавливать связи между живой и неживой природой,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5A705B">
            <w:pPr>
              <w:rPr>
                <w:rFonts w:ascii="Times New Roman" w:hAnsi="Times New Roman"/>
              </w:rPr>
            </w:pPr>
            <w:proofErr w:type="spellStart"/>
            <w:r w:rsidRPr="00EE5209">
              <w:rPr>
                <w:rFonts w:ascii="Times New Roman" w:hAnsi="Times New Roman"/>
              </w:rPr>
              <w:t>индивид.</w:t>
            </w:r>
            <w:r w:rsidR="005A705B">
              <w:rPr>
                <w:rFonts w:ascii="Times New Roman" w:hAnsi="Times New Roman"/>
              </w:rPr>
              <w:t>опрос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24-27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Явления природы.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Работать в паре: различать объекты и явления природы, рассказывать об изменениях, происходящих в природе. Как о природных явлениях, приводить </w:t>
            </w:r>
            <w:r>
              <w:rPr>
                <w:rFonts w:ascii="Times New Roman" w:hAnsi="Times New Roman"/>
              </w:rPr>
              <w:lastRenderedPageBreak/>
              <w:t xml:space="preserve">примеры явлений неживой и живой природы, сезонных явлений, анализировать иллюстрации учебника, определять сезон по характерным природным явлениям, рассказать о сезонных явлениях в жизни дерева,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Практическая работа: знакомиться с устройством термометра, проводить опыты с термометрами, измерять температуру воздуха, воды, тела человека и фиксировать результаты.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Самостоятельная работа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lastRenderedPageBreak/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28-31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Что такое погода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 наблюдать и  описывать состояние погоды за окном класса, характеризовать погоду как сочетание температуры воздуха, облачности, осадков, ветра, приводить примеры погодных явлений, составлять план рассказа  о погодных явлениях и рассказывать по плану. Сопоставлять научные и народные предсказания погоды.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32-34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гости к осени (экскурсия)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Экскурсия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наблюдать изменения в неживой и живой природе, устанавливать взаимосвязь между ними, определять природные объекты с помощью атласа-определителя, оценивать результаты своих достижений на экскурсии.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индивид. помощь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гости к осени (урок)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работать в группе: знакомиться по учебнику с осенними изменениями в неживой и живой природе, выступать с сообщениями по изученному материалу, рассказывать об осенних изменениях в природе родного края, сопоставлять картины осени на иллюстрациях в учебнике с теми наблюдениями, которые были сделаны во время экскурсии.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36-39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Звёздное небо.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находить на рисунке знакомые созвездия, сопоставлять иллюстрацию учебника с описанием созвездия. Моделировать созвездия Ориона, Лебедь, Кассиопея.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Знакомиться по учебнику с зодиакальными созвездиями, осуществлять самопроверку; работать со взрослыми: наблюдать звёздное небо, находить на нём изученные созвездия.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EE5209">
              <w:rPr>
                <w:rFonts w:ascii="Times New Roman" w:hAnsi="Times New Roman"/>
              </w:rPr>
              <w:t>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40-43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Заглянем в кладовые Земли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Практическая работа: исследовать  с помощью лупы состав гранита, рассматривать  образцы полевого шпата, кварца, слюды;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различать горные породы и минералы;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Работать в паре: с помощью атласа-определителя приводить примеры горных пород, готовить краткие сообщения о них.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Формулировать выводы из изученного материала, отвечать на итоговые вопросы и оценивать свои результаты.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Практическая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44-47</w:t>
            </w:r>
          </w:p>
        </w:tc>
      </w:tr>
      <w:tr w:rsidR="00EE5209" w:rsidTr="00BC4D1C">
        <w:trPr>
          <w:trHeight w:val="2573"/>
        </w:trPr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 воздух.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рассказывать о значении воздуха для растений, животных и человека,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Работать в паре: анализировать схемы, показывающие источники загрязнения воздуха, описывать эстетическое воздействие созерцания неба на человека., наблюдать небо за окном и рассказывать о нём. Пользуясь освоенными средствами выразительности.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EE5209">
              <w:rPr>
                <w:rFonts w:ascii="Times New Roman" w:hAnsi="Times New Roman"/>
              </w:rPr>
              <w:t>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48-51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 воду.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рассказывать о значении воды для растений, животных и человека,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Работать в паре: анализировать схемы, показывающие источники загрязнения воды, описывать эстетическое воздействие созерцания водных просторов  на человека.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52 - 55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Какие бывают растения.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 устанавливать по схеме различия между группами растений,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Работать в паре: называть и классифицировать растения, осуществлять самопроверку, приводить примеры деревьев, кустарников, трав своего края, определять  растения с помощью атласа-определителя, оценивать эстетические воздействий на человека, работать со взрослыми: наблюдать и готовить рассказ о красоте растений.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Формулировать выводы из изученного материала, отвечать на итоговые вопросы и оценивать свои результаты.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EE5209">
              <w:rPr>
                <w:rFonts w:ascii="Times New Roman" w:hAnsi="Times New Roman"/>
              </w:rPr>
              <w:t>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56- 59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Какие  бывают  животные.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Работать в паре: соотносить группы животных и их существенные признаки; работать в группе: знакомиться с разнообразием животных, находить в рассказах новую информацию о них, выступать с сообщениями, выявлять зависимость строения тела </w:t>
            </w:r>
            <w:r>
              <w:rPr>
                <w:rFonts w:ascii="Times New Roman" w:hAnsi="Times New Roman"/>
              </w:rPr>
              <w:lastRenderedPageBreak/>
              <w:t>животного от его образа жизни.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Проверочная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60 - 63</w:t>
            </w:r>
          </w:p>
        </w:tc>
      </w:tr>
      <w:tr w:rsidR="00EE5209" w:rsidTr="00BC4D1C">
        <w:trPr>
          <w:trHeight w:val="1542"/>
        </w:trPr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Невидимые нити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устанавливать взаимосвязи в природе: между неживой и живой природой, растениями и животными . различными животными.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Работать в паре: моделировать изучаемые взаимосвязи, выявлять роль человека в сохранении и нарушении этих связей., делать выводы о необходимости бережного отношения к природе и сохранения природных связей.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индивид. помощь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64- 67</w:t>
            </w:r>
          </w:p>
        </w:tc>
      </w:tr>
      <w:tr w:rsidR="00EE5209" w:rsidTr="00BC4D1C">
        <w:trPr>
          <w:trHeight w:val="2726"/>
        </w:trPr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Дикорастущие и культурные растения.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сравнивать и различать дикорастущие и культурные растения , осуществлять контроль и коррекцию,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Работать в группе: приводить примеры дикорастущих и культурных растений, классифицировать культурные растения по определённым признакам.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68 - 71</w:t>
            </w:r>
          </w:p>
        </w:tc>
      </w:tr>
      <w:tr w:rsidR="00EE5209" w:rsidTr="00BC4D1C">
        <w:trPr>
          <w:trHeight w:val="699"/>
        </w:trPr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Дикие и домашние животные.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72- 75</w:t>
            </w:r>
          </w:p>
        </w:tc>
      </w:tr>
      <w:tr w:rsidR="00EE5209" w:rsidTr="00BC4D1C">
        <w:trPr>
          <w:trHeight w:val="475"/>
        </w:trPr>
        <w:tc>
          <w:tcPr>
            <w:tcW w:w="1513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Pr="00EE5209" w:rsidRDefault="00EE5209" w:rsidP="00EE5209">
            <w:pPr>
              <w:snapToGrid w:val="0"/>
              <w:jc w:val="center"/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  <w:b/>
                <w:i/>
              </w:rPr>
              <w:t>2 четверть – 14 ч.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Комнатные растения.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узнавать комнатные растения на рисунках , осуществлять самопроверку, 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Работать в паре: определять с помощью атласа- определителя комнатные растения своего класса, находить в атласе – определителе информацию о них.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роль комнатных растений для физического  и психического здоровья человека.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76- 79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Животные живого уголка.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рассказывать о  животных живого уголка и уходе за ними.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Работать в паре: определять животных живого уголка </w:t>
            </w:r>
            <w:r>
              <w:rPr>
                <w:rFonts w:ascii="Times New Roman" w:hAnsi="Times New Roman"/>
              </w:rPr>
              <w:lastRenderedPageBreak/>
              <w:t xml:space="preserve">с помощью атласа- определителя и учебника, использовать информацию из атласа-определителя для подготовки сообщения,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EE5209">
              <w:rPr>
                <w:rFonts w:ascii="Times New Roman" w:hAnsi="Times New Roman"/>
              </w:rPr>
              <w:t>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80- 83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21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 кошек и собак.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определять породы кошек и собак, пользуясь иллюстрациями учебника и </w:t>
            </w:r>
            <w:proofErr w:type="spellStart"/>
            <w:r>
              <w:rPr>
                <w:rFonts w:ascii="Times New Roman" w:hAnsi="Times New Roman"/>
              </w:rPr>
              <w:t>атласом-опрделителем</w:t>
            </w:r>
            <w:proofErr w:type="spellEnd"/>
            <w:r>
              <w:rPr>
                <w:rFonts w:ascii="Times New Roman" w:hAnsi="Times New Roman"/>
              </w:rPr>
              <w:t xml:space="preserve">, приводить примеры пород собак с помощью атласа-определителя, обсуждать роль кошки и собаки в хозяйстве человека и создании благоприятной психологической атмосферы в доме, объяснять необходимость ответственного отношения к домашним питомцам.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84- 87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Красная книга.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работать в паре: выявлять причины исчезновения изучаемых растений и животных, предлагать и обсуждать меры по их охране,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Работать в группе: читать тексты учебника и использовать полученную информацию для подготовки собственного рассказа о Красной книге,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EE5209">
              <w:rPr>
                <w:rFonts w:ascii="Times New Roman" w:hAnsi="Times New Roman"/>
              </w:rPr>
              <w:t>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88- 91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Будь природе другом.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«Красная книга, или Возьмём под защиту»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Урок-проект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работать в паре: по схеме в учебнике анализировать факторы, угрожающие живой природе. Рассказывать о них, знакомиться с правилами друзей природы и экологическими знаками, договариваться  о  соблюдении этих правил, предлагать аналогичные правила, рисовать условные знаки к ним.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 w:rsidP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в группах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опорная схема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92- 95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Проверим себя и оценим свои достижения по теме «Природа»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Обобщение, проверка знаний.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выполнять тестовые задания учебника, оценивать правильность/неправильность  предложенных  ответов, оценивать бережное и ли потребительское отношение к природе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 w:rsidP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EE5209" w:rsidRDefault="00EE5209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EE5209">
              <w:rPr>
                <w:rFonts w:ascii="Times New Roman" w:hAnsi="Times New Roman"/>
              </w:rPr>
              <w:t>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98- 102</w:t>
            </w:r>
          </w:p>
        </w:tc>
      </w:tr>
      <w:tr w:rsidR="00C07FBD" w:rsidTr="00BC4D1C">
        <w:tc>
          <w:tcPr>
            <w:tcW w:w="1513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FBD" w:rsidRPr="00EE5209" w:rsidRDefault="00C07FBD">
            <w:pPr>
              <w:snapToGri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E5209">
              <w:rPr>
                <w:rFonts w:ascii="Times New Roman" w:hAnsi="Times New Roman"/>
                <w:b/>
              </w:rPr>
              <w:t xml:space="preserve">   ЖИЗНЬ ГОРОДА И СЕЛА – 10 ч.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Что такое экономика.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рассказывать об областях экономики по предложенному плану, работать в паре: анализировать взаимосвязи отраслей экономики при  производстве определённых продуктов, моделировать  взаимосвязи отраслей экономики самостоятельно предложенным способом, извлекать из различных источников сведения об экономике и важнейших предприятиях региона и своего города, готовить сообщения.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5A705B" w:rsidRDefault="00EE5209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104- 107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Что из чего сделано.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классифицировать  предметы по характеру материала, обозначать соответствующие иллюстрации цветными фишками, осуществлять контроль и коррекцию,  по рисункам учебника  прослеживать </w:t>
            </w:r>
            <w:r>
              <w:rPr>
                <w:rFonts w:ascii="Times New Roman" w:hAnsi="Times New Roman"/>
              </w:rPr>
              <w:lastRenderedPageBreak/>
              <w:t xml:space="preserve">производственные цепочки, моделировать их, составлять рассказ, приводить другие примеры, использования природных материалов для  производства изделий.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Проверочная работа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5A705B" w:rsidRDefault="00EE5209" w:rsidP="005A705B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 xml:space="preserve">индивид. </w:t>
            </w:r>
            <w:r w:rsidR="005A705B">
              <w:rPr>
                <w:rFonts w:ascii="Times New Roman" w:hAnsi="Times New Roman"/>
              </w:rPr>
              <w:t>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108 - 111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27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Как построить дом.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рассказывать о строительстве городского и сельского домов ( по своим наблюдениям),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Работать в паре: сравнивать технологию возведения многоэтажного городского дома и одноэтажного сельского, узнавать на иллюстрации учебника строительные машины и строительные материалы, объяснять их назначения, проводить самопроверку, рассказывать  о строительных объектах в своём городе, находить в учебнике названные машины, рассказывать о строительных машинах, пользуясь информацией учебника.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Pr="005A705B" w:rsidRDefault="00EE5209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112- 115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Какой бывает транспорт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Работать в паре: классифицировать средства транспорта( предлагать варианты классификации, анализировать схемы и выделять основания для классификации, приводить примеры транспортных средств каждого вида), узнавать по фотографии  транспорт служб  экстренного вызова, соотносить его с номерами телефонов служб экстренного вызова.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5A705B" w:rsidRDefault="00EE5209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116-119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Культура и образование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различать учреждения культуры и образования, узнавать их по фотографиям, приводить примеры  в том числе в своём районе, извлекать из текста учебника необходимую информацию, предлагать вопросы к тексту, отвечать на вопросы одноклассников, обсуждать роль учреждений культуры и образования в нашей жизни.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5A705B" w:rsidRDefault="00EE5209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120=123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профессии важны.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«Профессии»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Урок-проект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рассказывать о труде людей известных детям профессий, о профессиях своих родителей и старших членов семьи, о том, кем бы детям хотелось стать,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Работать в паре: определять названия профессий по характеру деятельности и находить их представителей на фотографии, обсуждать роль людей различных профессий в нашей жизни, устанавливать взаимосвязь труда людей разных профессий. 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Распределять обязанности по подготовке проекта, подбирать фотографии из семейных архивов.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Pr="005A705B" w:rsidRDefault="00EE5209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124- 127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31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гости к зиме</w:t>
            </w:r>
          </w:p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(экскурсия)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Экскурсия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наблюдать над зимними погодными явлениями; обсуждать зимние явления в неживой природе, исследовать пласт снега, чтобы понаблюдать за его состоянием в зависимости от чередовании оттепелей, снегопадов, морозов, определять деревья по их силуэтам и описанию, распознавать осыпавшие на снег плоды и семена растений и следы животных.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гости к зиме (урок)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обобщать наблюдения над зимними природными явлениями, проведёнными во время экскурсии, работать в группе: знакомиться по материалам </w:t>
            </w:r>
            <w:proofErr w:type="spellStart"/>
            <w:r>
              <w:rPr>
                <w:rFonts w:ascii="Times New Roman" w:hAnsi="Times New Roman"/>
              </w:rPr>
              <w:t>учебникас</w:t>
            </w:r>
            <w:proofErr w:type="spellEnd"/>
            <w:r>
              <w:rPr>
                <w:rFonts w:ascii="Times New Roman" w:hAnsi="Times New Roman"/>
              </w:rPr>
              <w:t xml:space="preserve"> изменениями в неживой и живой природе, , готовить сообщение и выступать с ними, формулировать правила безопасного поведения на улице зимой, обсуждать правила охраны природы зимой, формулировать выводы из изученного материала, отвечать на итоговые вопросы и оценивать свои достижения.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Pr="005A705B" w:rsidRDefault="005A705B" w:rsidP="005A705B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 xml:space="preserve">индивид. опрос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130- 133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</w:rPr>
              <w:t>3 четверть 20 часов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Pr="005A705B" w:rsidRDefault="00EE5209" w:rsidP="00D3179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Проверим себя и оценим свои достижения по разделу  «Жизнь города и села»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Обобщение, проверка знаний.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выполнять тестовые задания учебника, оценивать правильность/неправильность предложенных ответов, формировать адекватную оценку в соответствии с набранными баллами.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  <w:p w:rsidR="00EE5209" w:rsidRDefault="00EE52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134 - 139</w:t>
            </w:r>
          </w:p>
        </w:tc>
      </w:tr>
      <w:tr w:rsidR="00EE5209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Презентация проектов «Родной город», «Красная книга или Возьмём под защиту», «Профессии»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Урок - проект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выступать с подготовленными сообщениями, иллюстрировать их наглядными материалам, обсуждать выступления учащихся, оценивать свои достижения и достижения одноклассников.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E5209" w:rsidRDefault="00EE520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209" w:rsidRPr="005A705B" w:rsidRDefault="005A705B" w:rsidP="005A70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09" w:rsidRDefault="00EE5209">
            <w:pPr>
              <w:snapToGrid w:val="0"/>
              <w:rPr>
                <w:rFonts w:ascii="Times New Roman" w:hAnsi="Times New Roman"/>
              </w:rPr>
            </w:pPr>
          </w:p>
        </w:tc>
      </w:tr>
      <w:tr w:rsidR="00C07FBD" w:rsidTr="00BC4D1C">
        <w:tc>
          <w:tcPr>
            <w:tcW w:w="1513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FBD" w:rsidRPr="00EE5209" w:rsidRDefault="00C07FB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EE5209">
              <w:rPr>
                <w:rFonts w:ascii="Times New Roman" w:hAnsi="Times New Roman"/>
                <w:b/>
              </w:rPr>
              <w:t>ЗДОРОВЬЕ И БЕЗОПАСНОСТЬ – 9ч.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Строение тела человека.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работать в группе: называть и показывать внешние  части тела человека; </w:t>
            </w:r>
            <w:proofErr w:type="spellStart"/>
            <w:r>
              <w:rPr>
                <w:rFonts w:ascii="Times New Roman" w:hAnsi="Times New Roman"/>
              </w:rPr>
              <w:t>опрделять</w:t>
            </w:r>
            <w:proofErr w:type="spellEnd"/>
            <w:r>
              <w:rPr>
                <w:rFonts w:ascii="Times New Roman" w:hAnsi="Times New Roman"/>
              </w:rPr>
              <w:t xml:space="preserve"> их на рисунке учебника и на муляже внутренних органов человека, </w:t>
            </w:r>
            <w:proofErr w:type="spellStart"/>
            <w:r>
              <w:rPr>
                <w:rFonts w:ascii="Times New Roman" w:hAnsi="Times New Roman"/>
              </w:rPr>
              <w:t>моделироваить</w:t>
            </w:r>
            <w:proofErr w:type="spellEnd"/>
            <w:r>
              <w:rPr>
                <w:rFonts w:ascii="Times New Roman" w:hAnsi="Times New Roman"/>
              </w:rPr>
              <w:t xml:space="preserve"> внутреннее строение человека; работать в паре: извлекать из текста учебника информацию о строении и работе внутренних органов человека, предлагать вопросы по содержанию текста.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4--7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Если хочешь быть здоров.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Рассказывать о своём режиме дня, составлять рациональный режим дня школьника; обсуждать </w:t>
            </w:r>
            <w:r>
              <w:rPr>
                <w:rFonts w:ascii="Times New Roman" w:hAnsi="Times New Roman"/>
              </w:rPr>
              <w:lastRenderedPageBreak/>
              <w:t>сбалансированное питание и его  значение школьника, работать в паре: различать продукты растительного и животного происхождения; Формулировать правила личной гигиены, характеризовать назначение предметов  личной гигиены, выделять из них те, которые у каждого человека должны быть собственными, демонстрировать умение чистить зубы.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Самостоятельная </w:t>
            </w:r>
            <w:r>
              <w:rPr>
                <w:rFonts w:ascii="Times New Roman" w:hAnsi="Times New Roman"/>
              </w:rPr>
              <w:lastRenderedPageBreak/>
              <w:t>работа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5A705B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lastRenderedPageBreak/>
              <w:t xml:space="preserve">индивид. </w:t>
            </w:r>
            <w:r>
              <w:rPr>
                <w:rFonts w:ascii="Times New Roman" w:hAnsi="Times New Roman"/>
              </w:rPr>
              <w:t>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8-11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37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Берегись автомобиля!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моделировать сигналы светофора, характеризовать свои действия как пешехода при различных сигналах, работа в паре: соотносить изображение и название дорожных знаков, обозначать соответствие стрелками из цветной бумаги, осуществлять контроль и коррекцию, выбирать и отмечать фишками дорожные знаки, встречающие на пути в школу.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12-13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Школа пешехода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работать в группе: формулировать правила безопасности на основе прочитанных рассказов;</w:t>
            </w:r>
          </w:p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Практическая работа: учиться соблюдать изученные правила безопасности под руководством учителя,  формулировать  выводы из изученного материала.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05B" w:rsidRPr="005A705B" w:rsidRDefault="005A705B" w:rsidP="005A705B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 xml:space="preserve">индивид. опрос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14-17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Домашние опасности.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объяснять с опорой на иллюстрацию учебника потенциальную опасность бытовых предметов и ситуаций, работать в группе: на основе текста учебника формулировать правила безопасного поведения в быту, моделировать </w:t>
            </w:r>
            <w:proofErr w:type="spellStart"/>
            <w:r>
              <w:rPr>
                <w:rFonts w:ascii="Times New Roman" w:hAnsi="Times New Roman"/>
              </w:rPr>
              <w:t>ихс</w:t>
            </w:r>
            <w:proofErr w:type="spellEnd"/>
            <w:r>
              <w:rPr>
                <w:rFonts w:ascii="Times New Roman" w:hAnsi="Times New Roman"/>
              </w:rPr>
              <w:t xml:space="preserve"> помощью условных знаков, узнавать правила по предложенным в учебнике знакам, сравнивать свои знаки с представленными в учебнике.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18-21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Пожар.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характеризовать пожароопасные предметы, запомнить правила предупреждения пожаров, моделировать вызов пожарной охраны по телефону; работать в паре: рассказывать о назначении предметов противопожарной безопасности.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22- 25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воде и в лесу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характеризовать потенциальные опасности пребывания у воды и в лесу, запомнить правила поведения во время купания,</w:t>
            </w:r>
          </w:p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Работать в паре: различать съедобные и несъедобные грибы, обозначать их на рисунке фишками разного цвета, осуществлять контроль и коррекцию.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26- 29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42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Опасные незнакомцы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характеризовать потенциальные опасности при контакте с незнакомыми людьми, предлагать и обсуждать  варианты поведения в подобных ситуациях, запомнить правила поведения при контактах с незнакомцами, моде </w:t>
            </w:r>
            <w:proofErr w:type="spellStart"/>
            <w:r>
              <w:rPr>
                <w:rFonts w:ascii="Times New Roman" w:hAnsi="Times New Roman"/>
              </w:rPr>
              <w:t>лировать</w:t>
            </w:r>
            <w:proofErr w:type="spellEnd"/>
            <w:r>
              <w:rPr>
                <w:rFonts w:ascii="Times New Roman" w:hAnsi="Times New Roman"/>
              </w:rPr>
              <w:t xml:space="preserve"> звонок по телефону в милицию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опорная схема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30-35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Проверим себя и оценим свои достижения по разделу «Здоровье и безопасность»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Обобщение, проверка знаний.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выполнять тестовые задания учебника», оценивать правильность своих ответов.</w:t>
            </w:r>
          </w:p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Формулировать </w:t>
            </w:r>
            <w:proofErr w:type="spellStart"/>
            <w:r>
              <w:rPr>
                <w:rFonts w:ascii="Times New Roman" w:hAnsi="Times New Roman"/>
              </w:rPr>
              <w:t>адекватнуюсамаоценку</w:t>
            </w:r>
            <w:proofErr w:type="spellEnd"/>
            <w:r>
              <w:rPr>
                <w:rFonts w:ascii="Times New Roman" w:hAnsi="Times New Roman"/>
              </w:rPr>
              <w:t xml:space="preserve"> в соответствии с набранными баллами.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36-40</w:t>
            </w:r>
          </w:p>
        </w:tc>
      </w:tr>
      <w:tr w:rsidR="00C07FBD" w:rsidTr="00BC4D1C">
        <w:tc>
          <w:tcPr>
            <w:tcW w:w="1513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FBD" w:rsidRPr="00EE5209" w:rsidRDefault="00C07FBD">
            <w:pPr>
              <w:snapToGri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E5209">
              <w:rPr>
                <w:rFonts w:ascii="Times New Roman" w:hAnsi="Times New Roman"/>
                <w:b/>
              </w:rPr>
              <w:t>ОБЩЕНИЕ – 7 ч.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Наша дружная семья.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рассказывать по рисунку и фотографиям учебника о семейных отношениях, формулировать понятие «культура общения»</w:t>
            </w:r>
          </w:p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Обсуждать  роль  семейных традиций для укрепления семь, моделировать ситуацию семейного чтения и обедов.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42-45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«Родословная»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Урок - проект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интервьюировать родителей о представителях старшего поколения, их именах, отчествах, фамилиях; отбирать фотографии из семейного архива, составлять родословное древо семьи, презентовать свой проект с демонстрацией родословного  древа.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индивид. помощь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46-47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школе.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рассказывать о своём школьном коллективе, совместных мероприятиях в классе, в школе;  обсуждать вопрос о культуре общения в школе, формулировать правила общения с одноклассниками и взрослыми в стенах школы и вне её, оценивать с нравственных позиций формы поведения, которые допустимы или недопустимы в школе и других общественных местах; моделировать различные ситуации общения на уроках и переменах.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48-51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вежливости.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обсуждать, какие формулы вежливости имеются в русском языке и как они применяются в различных ситуациях общения; формулировать правила поведения в общественном транспорте,  и в общении между мальчиком и девочкой, мужчиной и женщиной, моделировать ситуации общения в различных ситуациях.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52-55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48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 и твои друзья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Повторение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обсуждать морально-этические аспекты дружбы на примере пословиц народов России, обсуждать проблему подарка в день рождения друга, правила поведения за столом; формулировать правила этикета в гостях.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56- 59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 зрители и пассажиры.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 Уметь обсуждать правила поведения в театре(кинотеатре), в общественном транспорте и формулировать их на основе иллюстраций учебника.</w:t>
            </w:r>
          </w:p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Формулировать выводы из изученного материала, отвечать на итоговые вопросы и оценивать свои достижения на уроке.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60 - 63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Проверим себя и оценим свои достижения по разделу «Общение»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Обобщение, проверка знаний.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выполнять тестовые задания учебника», оценивать правильность своих ответов.</w:t>
            </w:r>
          </w:p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Формулировать </w:t>
            </w:r>
            <w:proofErr w:type="spellStart"/>
            <w:r>
              <w:rPr>
                <w:rFonts w:ascii="Times New Roman" w:hAnsi="Times New Roman"/>
              </w:rPr>
              <w:t>адекватнуюсамаоценку</w:t>
            </w:r>
            <w:proofErr w:type="spellEnd"/>
            <w:r>
              <w:rPr>
                <w:rFonts w:ascii="Times New Roman" w:hAnsi="Times New Roman"/>
              </w:rPr>
              <w:t xml:space="preserve"> в соответствии с набранными баллами.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64- 68</w:t>
            </w:r>
          </w:p>
        </w:tc>
      </w:tr>
      <w:tr w:rsidR="00C07FBD" w:rsidTr="00BC4D1C">
        <w:trPr>
          <w:trHeight w:val="375"/>
        </w:trPr>
        <w:tc>
          <w:tcPr>
            <w:tcW w:w="1513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FBD" w:rsidRPr="005A705B" w:rsidRDefault="00C07FBD">
            <w:pPr>
              <w:snapToGrid w:val="0"/>
              <w:rPr>
                <w:rFonts w:ascii="Times New Roman" w:hAnsi="Times New Roman"/>
                <w:b/>
              </w:rPr>
            </w:pPr>
            <w:r w:rsidRPr="005A705B">
              <w:rPr>
                <w:rFonts w:ascii="Times New Roman" w:hAnsi="Times New Roman"/>
                <w:b/>
              </w:rPr>
              <w:t>ПУТЕШЕСТВИЯ- 18ч.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Посмотри вокруг.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сравнивать фотографии в учебнике, находить линию горизонта, различать стороны горизонта, обозначать их на схеме, Работать в паре: находить на схеме и называть указанные стороны горизонта, моделировать стороны горизонта, анализировать текст учебника, на его основе объяснять различия внешнего вида нашей планеты.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5A705B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индивид. опрос</w:t>
            </w:r>
          </w:p>
          <w:p w:rsidR="005A705B" w:rsidRPr="005A705B" w:rsidRDefault="005A705B" w:rsidP="00D3179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70 - 73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Ориентирование на местности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работать в паре: находить ориентиры на рисунках учебника, по дороге от дома до школы, в своём городе, практическая работа: знакомиться с устройством компаса и правилами работы с ним, осваивать приёмы ориентирования по компасу, знакомиться со способами ориентирования по солнцу, по местным природным признакам.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74-75</w:t>
            </w:r>
          </w:p>
        </w:tc>
      </w:tr>
      <w:tr w:rsidR="00C07FBD" w:rsidTr="00BC4D1C">
        <w:tc>
          <w:tcPr>
            <w:tcW w:w="464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7FBD" w:rsidRDefault="00C07FBD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4 четверть – 16 ч.</w:t>
            </w:r>
          </w:p>
        </w:tc>
        <w:tc>
          <w:tcPr>
            <w:tcW w:w="53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07FBD" w:rsidRDefault="00C07F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07FBD" w:rsidRDefault="00C07F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7FBD" w:rsidRPr="005A705B" w:rsidRDefault="00C07F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FBD" w:rsidRPr="008668A4" w:rsidRDefault="00C07FBD" w:rsidP="00D3179A">
            <w:r w:rsidRPr="008668A4">
              <w:t>индивидуальное задание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Ориентирование на местности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76-77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Формы земной поверхности.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сопоставлять фотографии равнины и гор для выявления существенных признаков этих форм земной поверхности, анализировать цветовое обозначение равнин и гор на глобусе, работать  в паре: </w:t>
            </w:r>
            <w:r>
              <w:rPr>
                <w:rFonts w:ascii="Times New Roman" w:hAnsi="Times New Roman"/>
              </w:rPr>
              <w:lastRenderedPageBreak/>
              <w:t>сравнивать по схеме холм и гору, осуществлять самопроверку с помощью текста учебника, характеризовать поверхность своего края.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индивид. помощь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78- 81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55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Водные богатства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Различать водоёмы естественного и искусственного происхождения, узнавать их по описанию, работать в паре: анализировать схему частей реки, рассказывать о частях реки по схеме, на основе наблюдений рассказывать о водных богатствах своего края.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индивид.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82- 85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гости к весне. (экскурсия)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Экскурсия.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наблюдать за состоянием погоды, таянием снега, появлением зелени, цветением растений,  появлением первых птиц, используя при этом атлас-определитель, формулировать выводы о весенних явлениях природы, воздействия пробуждения природы на человека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гости к весне (урок)</w:t>
            </w:r>
          </w:p>
          <w:p w:rsidR="00BC4D1C" w:rsidRDefault="00BC4D1C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рассказывать о своих весенних наблюдениях в природе родного края, работать в группе: знакомиться по учебнику в неживой и живой природе весной, различать известную и новую для себя информацию, узнавать перелётных птиц на рисунке, выступать с сообщениями в классе.</w:t>
            </w:r>
          </w:p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Моделировать взаимосвязи весенних явлений в неживой и живой природе.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опорная схема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86- 89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 на карте</w:t>
            </w:r>
          </w:p>
          <w:p w:rsidR="00BC4D1C" w:rsidRDefault="007445E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Стандартизированная контрольная работа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сравнивать изображение России на глобусе и карте. , работать в паре: соотносить  пейзажи России на фотографиях учебника с местоположением их на физической карте России, обозначать их фишками с соответствующими номерами, осваивать приёмы чтения карты, учиться правильно показывать объекты на карте.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90-95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«Города России»</w:t>
            </w:r>
          </w:p>
          <w:p w:rsidR="00BC4D1C" w:rsidRDefault="00BC4D1C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Урок-проект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распределять обязанности по выполнению проекта, в дополнительной литературе находить сведения об истории и достопримечательностях избранного для исследования города, составлять презентацию своего исследования, презентовать свои проекты, оценивать достижения свои и товарищей.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96- 97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Путешествие по Москве.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Находить Москву на карте России, знакомиться с планом Москвы, находить на нём достопримечательности столицы, работать в паре: соотносить фотографии достопримечательностей Москвы с собственными наблюдениями, отличать </w:t>
            </w:r>
            <w:r>
              <w:rPr>
                <w:rFonts w:ascii="Times New Roman" w:hAnsi="Times New Roman"/>
              </w:rPr>
              <w:lastRenderedPageBreak/>
              <w:t>герб Москвы от гербов других городов.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98- 101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61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C07FB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Московский К</w:t>
            </w:r>
            <w:r w:rsidR="005A705B">
              <w:rPr>
                <w:rFonts w:ascii="Times New Roman" w:hAnsi="Times New Roman"/>
              </w:rPr>
              <w:t>ремль.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обсуждать значение Московского кремля для каждого жителя России, работать в паре: находить на фотографии в учебнике достопримечательности Кремля. Рассказывать о них по фотографиям, извлекать из дополнительной литературы информацию. Готовить сообщение по предложенному плану.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102- 107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 на Неве.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Находить Санкт-Петербург на карте России, знакомиться с планом города, находить на нём достопримечательности. Работать в паре: соотносить фотографии достопримечательностей города с собственными наблюдениями, отмечать фишками знакомые объекты, отличать герб Санкт-Петербурга от гербов других городов.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108-113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Путешествие по планете.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сравнивать глобус и карту мира, находить, называть и показывать на глобусе и карте мира океаны и материки, работать в паре: соотносить фотографии, сделанные на разных материках с местоположением этих районов на карте мира.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114- 117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Путешествие по материкам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находить материки на карте мира, работать в группе: знакомиться с особенностью материков с помощью учебника. Готовить сообщение и выступать с ними перед классом, предлагать вопросы по содержанию сообщений.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5A705B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 xml:space="preserve">индивид. </w:t>
            </w:r>
            <w:r>
              <w:rPr>
                <w:rFonts w:ascii="Times New Roman" w:hAnsi="Times New Roman"/>
              </w:rPr>
              <w:t>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118-123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Страны мира</w:t>
            </w:r>
            <w:r w:rsidR="00C07FBD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 Проект «Страны мира»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нового материала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сравнивать физическую и политическую карты мира, находить и показывать на политической карте мира Россию и другие страны, работать в паре: соотносить фотографии достопримечательностей отдельных стран с местоположением этих стран на карте, приводить примеры стран, расположенных на разных материках, пользуясь дополнительной литературой, определять. Каким странам принадлежат флаги.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124-129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Впереди лето</w:t>
            </w:r>
            <w:r w:rsidR="00DC13B3">
              <w:rPr>
                <w:rFonts w:ascii="Times New Roman" w:hAnsi="Times New Roman"/>
              </w:rPr>
              <w:t>.</w:t>
            </w:r>
          </w:p>
          <w:p w:rsidR="00DC13B3" w:rsidRDefault="00DC13B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комбинированный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Уметь определять цветущие летом травы, насекомых и других животных с помощью атласа-определителя, осуществлять самопроверку, приводить примеры летних явлений в неживой и живой природе.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Pr="005A705B" w:rsidRDefault="005A705B" w:rsidP="00D3179A">
            <w:pPr>
              <w:rPr>
                <w:rFonts w:ascii="Times New Roman" w:hAnsi="Times New Roman"/>
              </w:rPr>
            </w:pPr>
            <w:r w:rsidRPr="005A705B">
              <w:rPr>
                <w:rFonts w:ascii="Times New Roman" w:hAnsi="Times New Roman"/>
              </w:rPr>
              <w:t>карточка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130-133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Проверим себя и оценим свои </w:t>
            </w:r>
            <w:r>
              <w:rPr>
                <w:rFonts w:ascii="Times New Roman" w:hAnsi="Times New Roman"/>
              </w:rPr>
              <w:lastRenderedPageBreak/>
              <w:t>достижения по разделу «Путешествие»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Обобщение, проверка </w:t>
            </w:r>
            <w:r>
              <w:rPr>
                <w:rFonts w:ascii="Times New Roman" w:hAnsi="Times New Roman"/>
              </w:rPr>
              <w:lastRenderedPageBreak/>
              <w:t>знаний.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Уметь выполнять тестовые задания учебника», оценивать правильность своих ответов.</w:t>
            </w:r>
          </w:p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Формулировать адекватную самооценку в соответствии с набранными баллами.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Проверочная работа</w:t>
            </w:r>
          </w:p>
          <w:p w:rsidR="005A705B" w:rsidRDefault="005A70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r w:rsidRPr="005A705B">
              <w:rPr>
                <w:rFonts w:ascii="Times New Roman" w:hAnsi="Times New Roman"/>
              </w:rPr>
              <w:lastRenderedPageBreak/>
              <w:t xml:space="preserve">индивидуальное </w:t>
            </w:r>
            <w:r w:rsidRPr="005A705B">
              <w:rPr>
                <w:rFonts w:ascii="Times New Roman" w:hAnsi="Times New Roman"/>
              </w:rPr>
              <w:lastRenderedPageBreak/>
              <w:t>задание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С. 124- 139</w:t>
            </w:r>
          </w:p>
        </w:tc>
      </w:tr>
      <w:tr w:rsidR="005A705B" w:rsidTr="00BC4D1C"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68</w:t>
            </w:r>
          </w:p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Презентация проектов «Родословная», «Города России», «Страны мира»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Урок-проект</w:t>
            </w:r>
          </w:p>
        </w:tc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Выступать с подготовленными сообщениями, иллюстрировать их наглядными материалами, обсуждать выступления учащихся, оценивать свои достижения и достижения других учащихся.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Индивид. опрос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05B" w:rsidRDefault="005A705B">
            <w:r>
              <w:rPr>
                <w:rFonts w:ascii="Times New Roman" w:hAnsi="Times New Roman"/>
              </w:rPr>
              <w:t>и</w:t>
            </w:r>
            <w:r w:rsidRPr="005344D5">
              <w:rPr>
                <w:rFonts w:ascii="Times New Roman" w:hAnsi="Times New Roman"/>
              </w:rPr>
              <w:t>ндивид. опрос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05B" w:rsidRDefault="005A705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86179" w:rsidRDefault="00A86179" w:rsidP="00A86179">
      <w:pPr>
        <w:spacing w:after="0" w:line="240" w:lineRule="auto"/>
        <w:rPr>
          <w:rFonts w:ascii="Times New Roman" w:hAnsi="Times New Roman"/>
        </w:rPr>
      </w:pPr>
    </w:p>
    <w:p w:rsidR="00A86179" w:rsidRDefault="00A86179" w:rsidP="00A86179">
      <w:pPr>
        <w:spacing w:after="0" w:line="240" w:lineRule="auto"/>
      </w:pPr>
    </w:p>
    <w:sectPr w:rsidR="00A86179" w:rsidSect="00A86179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86179"/>
    <w:rsid w:val="001D79DF"/>
    <w:rsid w:val="001E2EF8"/>
    <w:rsid w:val="00223728"/>
    <w:rsid w:val="002D781A"/>
    <w:rsid w:val="00384634"/>
    <w:rsid w:val="004B1952"/>
    <w:rsid w:val="005A705B"/>
    <w:rsid w:val="006F0AF5"/>
    <w:rsid w:val="007445ED"/>
    <w:rsid w:val="00776BDB"/>
    <w:rsid w:val="008535EE"/>
    <w:rsid w:val="009221A1"/>
    <w:rsid w:val="00A60B51"/>
    <w:rsid w:val="00A86179"/>
    <w:rsid w:val="00B922EC"/>
    <w:rsid w:val="00BC4D1C"/>
    <w:rsid w:val="00C07FBD"/>
    <w:rsid w:val="00D06ABD"/>
    <w:rsid w:val="00D3179A"/>
    <w:rsid w:val="00DC13B3"/>
    <w:rsid w:val="00EA7DB9"/>
    <w:rsid w:val="00EE5209"/>
    <w:rsid w:val="00FD7F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1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60B51"/>
  </w:style>
  <w:style w:type="paragraph" w:styleId="a4">
    <w:name w:val="No Spacing"/>
    <w:link w:val="a3"/>
    <w:uiPriority w:val="1"/>
    <w:qFormat/>
    <w:rsid w:val="00A60B51"/>
    <w:pPr>
      <w:spacing w:after="0" w:line="240" w:lineRule="auto"/>
    </w:pPr>
  </w:style>
  <w:style w:type="paragraph" w:styleId="a5">
    <w:name w:val="List Paragraph"/>
    <w:basedOn w:val="a"/>
    <w:link w:val="a6"/>
    <w:uiPriority w:val="34"/>
    <w:qFormat/>
    <w:rsid w:val="00B922EC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6">
    <w:name w:val="Абзац списка Знак"/>
    <w:link w:val="a5"/>
    <w:uiPriority w:val="34"/>
    <w:qFormat/>
    <w:locked/>
    <w:rsid w:val="00B922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8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4178</Words>
  <Characters>23817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SERGEI</cp:lastModifiedBy>
  <cp:revision>7</cp:revision>
  <dcterms:created xsi:type="dcterms:W3CDTF">2020-08-07T03:22:00Z</dcterms:created>
  <dcterms:modified xsi:type="dcterms:W3CDTF">2021-09-14T12:13:00Z</dcterms:modified>
</cp:coreProperties>
</file>