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650E" w:rsidRPr="007A4397" w:rsidRDefault="00D2498F" w:rsidP="007A43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Hlk523834392"/>
      <w:r w:rsidRPr="00D2498F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9251950" cy="6728691"/>
            <wp:effectExtent l="0" t="0" r="0" b="0"/>
            <wp:docPr id="1" name="Рисунок 1" descr="C:\Users\Cab202\Pictures\Сканы\Скан_20220912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b202\Pictures\Сканы\Скан_20220912 (3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728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  <w:r w:rsidR="0078650E" w:rsidRPr="007A4397">
        <w:rPr>
          <w:rFonts w:ascii="Times New Roman" w:hAnsi="Times New Roman"/>
          <w:sz w:val="24"/>
          <w:szCs w:val="24"/>
        </w:rPr>
        <w:lastRenderedPageBreak/>
        <w:t xml:space="preserve">Рабочая программа (далее – Программа) по предмету «Математика» (курс «Алгебра» адресована глухим обучающимся, получающим основное общее образование. Программа разработана на основе Федерального государственного образовательного стандарта основного общего образования (Приказ </w:t>
      </w:r>
      <w:proofErr w:type="spellStart"/>
      <w:r w:rsidR="0078650E" w:rsidRPr="007A4397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="0078650E" w:rsidRPr="007A4397">
        <w:rPr>
          <w:rFonts w:ascii="Times New Roman" w:hAnsi="Times New Roman"/>
          <w:sz w:val="24"/>
          <w:szCs w:val="24"/>
        </w:rPr>
        <w:t xml:space="preserve"> России от 31.05.2021 г. № 287, зарегистрирован Министерством юстиции Российской Федерации 05.07.2021 г., рег. номер – 64101) (далее – ФГОС ООО), Концепции развития математического образования в Российской Федерации (утверждена распоряжением Правительства Российской Федерации от 24 декабря 2013 г. № 2506-р), Примерной программы воспитания – с учётом проверяемых требований к результатам освоения Основной образовательной программы основного общего образования.</w:t>
      </w:r>
    </w:p>
    <w:p w:rsidR="00FA7A8F" w:rsidRPr="007A4397" w:rsidRDefault="00FA7A8F" w:rsidP="007A4397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7A4397">
        <w:rPr>
          <w:rFonts w:ascii="Times New Roman" w:hAnsi="Times New Roman"/>
          <w:b/>
          <w:bCs/>
          <w:sz w:val="24"/>
          <w:szCs w:val="24"/>
        </w:rPr>
        <w:t>Пояснительная записка</w:t>
      </w:r>
    </w:p>
    <w:p w:rsidR="00FA7A8F" w:rsidRPr="007A4397" w:rsidRDefault="00FA7A8F" w:rsidP="007A43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4397">
        <w:rPr>
          <w:rFonts w:ascii="Times New Roman" w:hAnsi="Times New Roman"/>
          <w:sz w:val="24"/>
          <w:szCs w:val="24"/>
        </w:rPr>
        <w:t>Алгебра, являясь одним из системообразующих предметов школьного образования, играет важную роль в личностном и когнитивном развитии глухих обучающихся. Содержание данного курса содействует развитию логического мышления, овладению рациональными способами и приёмами освоения математического знания, осознанию законов, которые лежат в основе изучаемых явлений, а также существующих взаимосвязей между явлениями.</w:t>
      </w:r>
    </w:p>
    <w:p w:rsidR="00FA7A8F" w:rsidRPr="007A4397" w:rsidRDefault="00FA7A8F" w:rsidP="007A43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4397">
        <w:rPr>
          <w:rFonts w:ascii="Times New Roman" w:hAnsi="Times New Roman"/>
          <w:sz w:val="24"/>
          <w:szCs w:val="24"/>
        </w:rPr>
        <w:t>Значительна роль курса алгебры для овладения глухими обучающимися социальными компетенциями, включая способность решать значимые для повседневной жизни человека практические задачи, умение использовать приобретённые знания для изучения окружающей действительности.</w:t>
      </w:r>
    </w:p>
    <w:p w:rsidR="00FA7A8F" w:rsidRPr="007A4397" w:rsidRDefault="00FA7A8F" w:rsidP="007A43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4397">
        <w:rPr>
          <w:rFonts w:ascii="Times New Roman" w:hAnsi="Times New Roman"/>
          <w:sz w:val="24"/>
          <w:szCs w:val="24"/>
        </w:rPr>
        <w:t>Содержание курса алгебра является важным и для успешного освоения программного материала по другим учебным дисциплинам, для продолжения обучения в системе непрерывного образования, для подготовки подрастающего поколения к трудовой деятельности – в связи с неоспоримой ролью математики в научно-техническом прогрессе, современном производстве, науке.</w:t>
      </w:r>
    </w:p>
    <w:p w:rsidR="00FA7A8F" w:rsidRPr="007A4397" w:rsidRDefault="00FA7A8F" w:rsidP="007A4397">
      <w:pPr>
        <w:spacing w:after="0" w:line="240" w:lineRule="auto"/>
        <w:ind w:firstLine="709"/>
        <w:jc w:val="center"/>
        <w:rPr>
          <w:rStyle w:val="aff5"/>
          <w:rFonts w:ascii="Times New Roman" w:hAnsi="Times New Roman"/>
          <w:bCs/>
          <w:iCs/>
          <w:sz w:val="24"/>
          <w:szCs w:val="24"/>
        </w:rPr>
      </w:pPr>
      <w:r w:rsidRPr="007A4397">
        <w:rPr>
          <w:rFonts w:ascii="Times New Roman" w:hAnsi="Times New Roman"/>
          <w:b/>
          <w:bCs/>
          <w:sz w:val="24"/>
          <w:szCs w:val="24"/>
        </w:rPr>
        <w:t>Общая характеристика учебного предмета «Математика»</w:t>
      </w:r>
    </w:p>
    <w:p w:rsidR="00FA7A8F" w:rsidRPr="007A4397" w:rsidRDefault="00FA7A8F" w:rsidP="007A43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4397">
        <w:rPr>
          <w:rFonts w:ascii="Times New Roman" w:hAnsi="Times New Roman"/>
          <w:sz w:val="24"/>
          <w:szCs w:val="24"/>
        </w:rPr>
        <w:t xml:space="preserve">Учебная дисциплина «Математика» осваивается на уровне ООО по варианту 1.2 АООП в пролонгированные сроки: с 5 по 10 классы включительно. </w:t>
      </w:r>
    </w:p>
    <w:p w:rsidR="00FA7A8F" w:rsidRPr="007A4397" w:rsidRDefault="00FA7A8F" w:rsidP="007A43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7A4397">
        <w:rPr>
          <w:rFonts w:ascii="Times New Roman" w:eastAsia="SchoolBookSanPin" w:hAnsi="Times New Roman"/>
          <w:sz w:val="24"/>
          <w:szCs w:val="24"/>
        </w:rPr>
        <w:t>Основными линиями содержания учебного курса «Алгебра» в 7</w:t>
      </w:r>
      <w:r w:rsidRPr="007A4397">
        <w:rPr>
          <w:rFonts w:ascii="Times New Roman" w:hAnsi="Times New Roman"/>
          <w:sz w:val="24"/>
          <w:szCs w:val="24"/>
        </w:rPr>
        <w:t>–</w:t>
      </w:r>
      <w:r w:rsidRPr="007A4397">
        <w:rPr>
          <w:rFonts w:ascii="Times New Roman" w:eastAsia="SchoolBookSanPin" w:hAnsi="Times New Roman"/>
          <w:sz w:val="24"/>
          <w:szCs w:val="24"/>
        </w:rPr>
        <w:t xml:space="preserve">10 классах являются следующие: «Числа и вычисления», «Алгебраические выражения», «Уравнения и неравенства», «Функции». </w:t>
      </w:r>
    </w:p>
    <w:p w:rsidR="00FA7A8F" w:rsidRPr="007A4397" w:rsidRDefault="00FA7A8F" w:rsidP="007A43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4397">
        <w:rPr>
          <w:rFonts w:ascii="Times New Roman" w:hAnsi="Times New Roman"/>
          <w:sz w:val="24"/>
          <w:szCs w:val="24"/>
        </w:rPr>
        <w:t>В процессе уроков математики глухие обучающиеся знакомятся с разнообразными математическими понятиями и терминами, с математической фразеологией, что позволяет стимулировать речевое развитие и преодолевать его недостатки. И, наоборот, благодаря совершенствованию словесной речи происходит наиболее глубокое и основательное освоение математического знания, формирование абстрактного мышления. В данной связи существенная роль в обучении математике принадлежит слову. В соответствии со спецификой образовательно-коррекционной работы в ходе уроков математики предусматривается предъявление вербальных инструкций, постановка словесных задач, побуждение обучающихся к рассуждениям вслух, комментированию выполняемых действий, объяснению осуществлённых операций. Учитель должен создавать условия, при которых у обучающихся с нарушенным слухом будет возникать потребность в речевом общении для получения той или иной математической информации, а также планирования, выполнения, проверки практических действий математического содержания.</w:t>
      </w:r>
    </w:p>
    <w:p w:rsidR="00FA7A8F" w:rsidRPr="007A4397" w:rsidRDefault="00FA7A8F" w:rsidP="007A43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4397">
        <w:rPr>
          <w:rFonts w:ascii="Times New Roman" w:hAnsi="Times New Roman"/>
          <w:sz w:val="24"/>
          <w:szCs w:val="24"/>
        </w:rPr>
        <w:lastRenderedPageBreak/>
        <w:t>Курс алгебры имеет ярко выраженную воспитательную направленность. Благодаря разнообразным видам деятельности и формам организации работы обучающихся на уроках математики происходит воспитание целеустремлённости, воли, настойчивости, осознанной потребности доводить начатое дело до конца. Выполняя те или иные задания, глухие обучающиеся осознают, что небрежное отношение к работе, отсутствие сосредоточенности при решении примеров, задач, осуществлении графических работ и др. обусловливает возникновение ошибок. Осуществляя деятельность в группе, в подгруппах, парах, обучающиеся с нарушением слуха учатся бесконфликтным способам решения проблемных ситуаций, спорных вопросов, принятию иного мнения, уважению к точке зрения другого человека.</w:t>
      </w:r>
    </w:p>
    <w:p w:rsidR="00FA7A8F" w:rsidRPr="007A4397" w:rsidRDefault="00FA7A8F" w:rsidP="007A4397">
      <w:pPr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4"/>
          <w:szCs w:val="24"/>
        </w:rPr>
      </w:pPr>
      <w:r w:rsidRPr="007A4397">
        <w:rPr>
          <w:rFonts w:ascii="Times New Roman" w:hAnsi="Times New Roman"/>
          <w:b/>
          <w:i/>
          <w:color w:val="0D0D0D"/>
          <w:sz w:val="24"/>
          <w:szCs w:val="24"/>
        </w:rPr>
        <w:t>Цель учебной дисциплины</w:t>
      </w:r>
      <w:r w:rsidRPr="007A4397">
        <w:rPr>
          <w:rFonts w:ascii="Times New Roman" w:hAnsi="Times New Roman"/>
          <w:color w:val="0D0D0D"/>
          <w:sz w:val="24"/>
          <w:szCs w:val="24"/>
        </w:rPr>
        <w:t xml:space="preserve"> заключается в обеспечении овладения глухими обучающимися необходимым (определяемым стандартом) уровнем математической подготовки в единстве с развитием мышления и социальных компетенций, включая:</w:t>
      </w:r>
    </w:p>
    <w:p w:rsidR="00FA7A8F" w:rsidRPr="007A4397" w:rsidRDefault="00FA7A8F" w:rsidP="007A43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choolBookSanPin" w:hAnsi="Times New Roman"/>
          <w:color w:val="0D0D0D"/>
          <w:sz w:val="24"/>
          <w:szCs w:val="24"/>
        </w:rPr>
      </w:pPr>
      <w:r w:rsidRPr="007A4397">
        <w:rPr>
          <w:rFonts w:ascii="Times New Roman" w:hAnsi="Times New Roman"/>
          <w:color w:val="0D0D0D"/>
          <w:sz w:val="24"/>
          <w:szCs w:val="24"/>
        </w:rPr>
        <w:t xml:space="preserve">– </w:t>
      </w:r>
      <w:r w:rsidRPr="007A4397">
        <w:rPr>
          <w:rFonts w:ascii="Times New Roman" w:eastAsia="SchoolBookSanPin" w:hAnsi="Times New Roman"/>
          <w:color w:val="0D0D0D"/>
          <w:sz w:val="24"/>
          <w:szCs w:val="24"/>
        </w:rPr>
        <w:t>формирование центральных математических понятий (число, величина, геометрическая фигура, переменная, вероятность, функция), обеспечивающих преемственность и перспективность математического образования обучающихся;</w:t>
      </w:r>
    </w:p>
    <w:p w:rsidR="00FA7A8F" w:rsidRPr="007A4397" w:rsidRDefault="00FA7A8F" w:rsidP="007A43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choolBookSanPin" w:hAnsi="Times New Roman"/>
          <w:color w:val="0D0D0D"/>
          <w:sz w:val="24"/>
          <w:szCs w:val="24"/>
        </w:rPr>
      </w:pPr>
      <w:r w:rsidRPr="007A4397">
        <w:rPr>
          <w:rFonts w:ascii="Times New Roman" w:hAnsi="Times New Roman"/>
          <w:color w:val="0D0D0D"/>
          <w:sz w:val="24"/>
          <w:szCs w:val="24"/>
        </w:rPr>
        <w:t>–</w:t>
      </w:r>
      <w:r w:rsidRPr="007A4397">
        <w:rPr>
          <w:rFonts w:ascii="Times New Roman" w:eastAsia="SchoolBookSanPin" w:hAnsi="Times New Roman"/>
          <w:color w:val="0D0D0D"/>
          <w:sz w:val="24"/>
          <w:szCs w:val="24"/>
        </w:rPr>
        <w:t xml:space="preserve"> подведение обучающихся на доступном для них уровне к осознанию взаимосвязи математики и окружающего мира, понимание математики как части общей культуры человечества;</w:t>
      </w:r>
    </w:p>
    <w:p w:rsidR="00FA7A8F" w:rsidRPr="007A4397" w:rsidRDefault="00FA7A8F" w:rsidP="007A43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choolBookSanPin" w:hAnsi="Times New Roman"/>
          <w:color w:val="0D0D0D"/>
          <w:sz w:val="24"/>
          <w:szCs w:val="24"/>
        </w:rPr>
      </w:pPr>
      <w:r w:rsidRPr="007A4397">
        <w:rPr>
          <w:rFonts w:ascii="Times New Roman" w:hAnsi="Times New Roman"/>
          <w:color w:val="0D0D0D"/>
          <w:sz w:val="24"/>
          <w:szCs w:val="24"/>
        </w:rPr>
        <w:t xml:space="preserve">– </w:t>
      </w:r>
      <w:r w:rsidRPr="007A4397">
        <w:rPr>
          <w:rFonts w:ascii="Times New Roman" w:eastAsia="SchoolBookSanPin" w:hAnsi="Times New Roman"/>
          <w:color w:val="0D0D0D"/>
          <w:sz w:val="24"/>
          <w:szCs w:val="24"/>
        </w:rPr>
        <w:t>развитие интеллектуальных и творческих способностей обучающихся, познавательной активности, исследовательских умений, критичности мышления, интереса к изучению математики;</w:t>
      </w:r>
    </w:p>
    <w:p w:rsidR="00FA7A8F" w:rsidRPr="007A4397" w:rsidRDefault="00FA7A8F" w:rsidP="007A43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choolBookSanPin" w:hAnsi="Times New Roman"/>
          <w:color w:val="0D0D0D"/>
          <w:sz w:val="24"/>
          <w:szCs w:val="24"/>
        </w:rPr>
      </w:pPr>
      <w:r w:rsidRPr="007A4397">
        <w:rPr>
          <w:rFonts w:ascii="Times New Roman" w:hAnsi="Times New Roman"/>
          <w:color w:val="0D0D0D"/>
          <w:sz w:val="24"/>
          <w:szCs w:val="24"/>
        </w:rPr>
        <w:t>–</w:t>
      </w:r>
      <w:r w:rsidRPr="007A4397">
        <w:rPr>
          <w:rFonts w:ascii="Times New Roman" w:eastAsia="SchoolBookSanPin" w:hAnsi="Times New Roman"/>
          <w:color w:val="0D0D0D"/>
          <w:sz w:val="24"/>
          <w:szCs w:val="24"/>
        </w:rPr>
        <w:t xml:space="preserve"> формирование функциональной математической грамотности: умения распознавать проявления математических понятий, объектов и закономерностей в реальных жизненных ситуациях и при изучении других учебных предметов, проявления зависимостей и закономерностей, формулировать их на языке математики и создавать математические модели, применять освоенный математический аппарат для решения практико-ориентированных задач, интерпретировать и оценивать полученные результаты.</w:t>
      </w:r>
    </w:p>
    <w:p w:rsidR="00FA7A8F" w:rsidRPr="007A4397" w:rsidRDefault="00FA7A8F" w:rsidP="007A43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4"/>
          <w:szCs w:val="24"/>
        </w:rPr>
      </w:pPr>
      <w:r w:rsidRPr="007A4397">
        <w:rPr>
          <w:rFonts w:ascii="Times New Roman" w:eastAsia="SchoolBookSanPin" w:hAnsi="Times New Roman"/>
          <w:color w:val="0D0D0D"/>
          <w:sz w:val="24"/>
          <w:szCs w:val="24"/>
        </w:rPr>
        <w:t xml:space="preserve">- </w:t>
      </w:r>
      <w:r w:rsidRPr="007A4397">
        <w:rPr>
          <w:rFonts w:ascii="Times New Roman" w:hAnsi="Times New Roman"/>
          <w:sz w:val="24"/>
          <w:szCs w:val="24"/>
        </w:rPr>
        <w:t>формирование основ финансовой грамотности, предполагающей освоение базовых финансово-экономических понятий, являющихся отражением важнейших сфер финансовых отношений, а также практических умений и компетенций, позволяющих эффективно взаимодействовать с широким кругом финансовых институтов, таких как банки, валютная система, налоговый орган, бизнес, пенсионная система и др.</w:t>
      </w:r>
    </w:p>
    <w:p w:rsidR="00FA7A8F" w:rsidRPr="007A4397" w:rsidRDefault="00FA7A8F" w:rsidP="007A4397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iCs/>
          <w:color w:val="0D0D0D"/>
          <w:sz w:val="24"/>
          <w:szCs w:val="24"/>
        </w:rPr>
      </w:pPr>
      <w:r w:rsidRPr="007A4397">
        <w:rPr>
          <w:rFonts w:ascii="Times New Roman" w:hAnsi="Times New Roman"/>
          <w:b/>
          <w:bCs/>
          <w:iCs/>
          <w:color w:val="0D0D0D"/>
          <w:sz w:val="24"/>
          <w:szCs w:val="24"/>
        </w:rPr>
        <w:t>Место предмета в учебном плане</w:t>
      </w:r>
    </w:p>
    <w:p w:rsidR="00FA7A8F" w:rsidRPr="007A4397" w:rsidRDefault="00FA7A8F" w:rsidP="007A4397">
      <w:pPr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4"/>
          <w:szCs w:val="24"/>
        </w:rPr>
      </w:pPr>
      <w:r w:rsidRPr="007A4397">
        <w:rPr>
          <w:rFonts w:ascii="Times New Roman" w:hAnsi="Times New Roman"/>
          <w:color w:val="0D0D0D"/>
          <w:sz w:val="24"/>
          <w:szCs w:val="24"/>
        </w:rPr>
        <w:t xml:space="preserve">Учебный предмет </w:t>
      </w:r>
      <w:r w:rsidRPr="007A4397">
        <w:rPr>
          <w:rFonts w:ascii="Times New Roman" w:hAnsi="Times New Roman"/>
          <w:bCs/>
          <w:iCs/>
          <w:color w:val="0D0D0D"/>
          <w:sz w:val="24"/>
          <w:szCs w:val="24"/>
        </w:rPr>
        <w:t>«</w:t>
      </w:r>
      <w:r w:rsidRPr="007A4397">
        <w:rPr>
          <w:rFonts w:ascii="Times New Roman" w:hAnsi="Times New Roman"/>
          <w:color w:val="0D0D0D"/>
          <w:sz w:val="24"/>
          <w:szCs w:val="24"/>
        </w:rPr>
        <w:t>Математика</w:t>
      </w:r>
      <w:r w:rsidRPr="007A4397">
        <w:rPr>
          <w:rFonts w:ascii="Times New Roman" w:hAnsi="Times New Roman"/>
          <w:bCs/>
          <w:iCs/>
          <w:color w:val="0D0D0D"/>
          <w:sz w:val="24"/>
          <w:szCs w:val="24"/>
        </w:rPr>
        <w:t>»</w:t>
      </w:r>
      <w:r w:rsidRPr="007A4397">
        <w:rPr>
          <w:rFonts w:ascii="Times New Roman" w:hAnsi="Times New Roman"/>
          <w:color w:val="0D0D0D"/>
          <w:sz w:val="24"/>
          <w:szCs w:val="24"/>
        </w:rPr>
        <w:t xml:space="preserve"> входит в предметную область «Математика и информатика», являясь обязательным.</w:t>
      </w:r>
    </w:p>
    <w:p w:rsidR="00FA7A8F" w:rsidRPr="007A4397" w:rsidRDefault="00FA7A8F" w:rsidP="007A4397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D0D0D"/>
          <w:sz w:val="24"/>
          <w:szCs w:val="24"/>
        </w:rPr>
      </w:pPr>
      <w:r w:rsidRPr="007A4397">
        <w:rPr>
          <w:rFonts w:ascii="Times New Roman" w:hAnsi="Times New Roman"/>
          <w:color w:val="0D0D0D"/>
          <w:sz w:val="24"/>
          <w:szCs w:val="24"/>
        </w:rPr>
        <w:t xml:space="preserve">Учебный предмет «Математика» является </w:t>
      </w:r>
      <w:r w:rsidRPr="007A4397">
        <w:rPr>
          <w:rFonts w:ascii="Times New Roman" w:hAnsi="Times New Roman"/>
          <w:iCs/>
          <w:color w:val="0D0D0D"/>
          <w:sz w:val="24"/>
          <w:szCs w:val="24"/>
        </w:rPr>
        <w:t>общим для обучающихся с нормативным развитием и с нарушениями слуха.</w:t>
      </w:r>
    </w:p>
    <w:p w:rsidR="00FA7A8F" w:rsidRPr="007A4397" w:rsidRDefault="00FA7A8F" w:rsidP="007A4397">
      <w:pPr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4"/>
          <w:szCs w:val="24"/>
        </w:rPr>
      </w:pPr>
      <w:r w:rsidRPr="007A4397">
        <w:rPr>
          <w:rFonts w:ascii="Times New Roman" w:hAnsi="Times New Roman"/>
          <w:color w:val="0D0D0D"/>
          <w:sz w:val="24"/>
          <w:szCs w:val="24"/>
        </w:rPr>
        <w:t>Содержание учебного предмета «Математика», представленное в  рабочей программе, соответствует ФГОС ООО, Примерной адаптированной основной образовательной программе основного общего образования (вариант 2.2.2).</w:t>
      </w:r>
    </w:p>
    <w:p w:rsidR="00FA7A8F" w:rsidRPr="007A4397" w:rsidRDefault="00FA7A8F" w:rsidP="007A43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choolBookSanPin" w:hAnsi="Times New Roman"/>
          <w:color w:val="0D0D0D"/>
          <w:sz w:val="24"/>
          <w:szCs w:val="24"/>
        </w:rPr>
      </w:pPr>
      <w:r w:rsidRPr="007A4397">
        <w:rPr>
          <w:rFonts w:ascii="Times New Roman" w:eastAsia="SchoolBookSanPin" w:hAnsi="Times New Roman"/>
          <w:color w:val="0D0D0D"/>
          <w:sz w:val="24"/>
          <w:szCs w:val="24"/>
        </w:rPr>
        <w:t>В 7</w:t>
      </w:r>
      <w:r w:rsidRPr="007A4397">
        <w:rPr>
          <w:rFonts w:ascii="Times New Roman" w:hAnsi="Times New Roman"/>
          <w:color w:val="0D0D0D"/>
          <w:sz w:val="24"/>
          <w:szCs w:val="24"/>
        </w:rPr>
        <w:t>–</w:t>
      </w:r>
      <w:r w:rsidRPr="007A4397">
        <w:rPr>
          <w:rFonts w:ascii="Times New Roman" w:eastAsia="SchoolBookSanPin" w:hAnsi="Times New Roman"/>
          <w:color w:val="0D0D0D"/>
          <w:sz w:val="24"/>
          <w:szCs w:val="24"/>
        </w:rPr>
        <w:t xml:space="preserve">10 классах учебный предмет «Математика» изучается в рамках  учебного курса – «Алгебра» (включая элементы статистики и теории вероятностей): </w:t>
      </w:r>
    </w:p>
    <w:p w:rsidR="00FA7A8F" w:rsidRPr="007A4397" w:rsidRDefault="00FA7A8F" w:rsidP="007A43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7A8F" w:rsidRPr="007A4397" w:rsidRDefault="00FA7A8F" w:rsidP="007A4397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7A4397">
        <w:rPr>
          <w:rFonts w:ascii="Times New Roman" w:hAnsi="Times New Roman"/>
          <w:b/>
          <w:sz w:val="24"/>
          <w:szCs w:val="24"/>
        </w:rPr>
        <w:t>Принципы реализации-образовательно-коррекционной работы на уроках математики.</w:t>
      </w:r>
      <w:r w:rsidRPr="007A4397">
        <w:rPr>
          <w:rFonts w:ascii="Times New Roman" w:hAnsi="Times New Roman"/>
          <w:b/>
          <w:sz w:val="24"/>
          <w:szCs w:val="24"/>
          <w:vertAlign w:val="superscript"/>
        </w:rPr>
        <w:footnoteReference w:id="1"/>
      </w:r>
    </w:p>
    <w:p w:rsidR="00FA7A8F" w:rsidRPr="007A4397" w:rsidRDefault="00FA7A8F" w:rsidP="007A43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4397">
        <w:rPr>
          <w:rFonts w:ascii="Times New Roman" w:hAnsi="Times New Roman"/>
          <w:sz w:val="24"/>
          <w:szCs w:val="24"/>
        </w:rPr>
        <w:lastRenderedPageBreak/>
        <w:t xml:space="preserve">В соответствии с </w:t>
      </w:r>
      <w:r w:rsidRPr="007A4397">
        <w:rPr>
          <w:rFonts w:ascii="Times New Roman" w:hAnsi="Times New Roman"/>
          <w:i/>
          <w:sz w:val="24"/>
          <w:szCs w:val="24"/>
        </w:rPr>
        <w:t>принципом научности</w:t>
      </w:r>
      <w:r w:rsidRPr="007A4397">
        <w:rPr>
          <w:rFonts w:ascii="Times New Roman" w:hAnsi="Times New Roman"/>
          <w:sz w:val="24"/>
          <w:szCs w:val="24"/>
        </w:rPr>
        <w:t xml:space="preserve"> в ходе образовательно-коррекционного процесса предусматривается, во-первых, выбор и предъявление материала в соответствии с требованиями и достижениями современной науки, включая математику, педагогику, сурдопедагогику и др. Во-вторых, приобретаемые обучающимися знания должны быть системными. Восприятие нового представляет собой процесс, в котором каждое впервые осваиваемое явление, тот или иной незнакомый объект рассматриваются в системе разнообразных связей с иными явлениями и объектами: сходными и отличными. В-третьих, предъявляемый материал должен быть достоверным, располагать подлинным научным объяснением. В соответствии с данным принципом предусматривается воплощение математических представлений и понятий в точных словесных обозначениях, определениях. Кроме того, важным условием принципа научности является такая организация образовательно-коррекционного процесса, когда у глухих обучающихся формируются абстракции и обобщения как эмпирического, так и теоретического типа. Это предполагает постижение внутренних связей и закономерностей математических явлений, отношений, зависимостей. Научность в обучении математике (алгебре, геометрии) обеспечивается также за счёт предоставления материала, касающегося исторического развития этой науки и её современных достижений.</w:t>
      </w:r>
    </w:p>
    <w:p w:rsidR="00FA7A8F" w:rsidRPr="007A4397" w:rsidRDefault="00FA7A8F" w:rsidP="007A43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4397">
        <w:rPr>
          <w:rFonts w:ascii="Times New Roman" w:hAnsi="Times New Roman"/>
          <w:sz w:val="24"/>
          <w:szCs w:val="24"/>
        </w:rPr>
        <w:t xml:space="preserve">В соответствии с </w:t>
      </w:r>
      <w:r w:rsidRPr="007A4397">
        <w:rPr>
          <w:rFonts w:ascii="Times New Roman" w:hAnsi="Times New Roman"/>
          <w:i/>
          <w:sz w:val="24"/>
          <w:szCs w:val="24"/>
        </w:rPr>
        <w:t>принципом развивающего обучения</w:t>
      </w:r>
      <w:r w:rsidRPr="007A4397">
        <w:rPr>
          <w:rFonts w:ascii="Times New Roman" w:hAnsi="Times New Roman"/>
          <w:sz w:val="24"/>
          <w:szCs w:val="24"/>
        </w:rPr>
        <w:t xml:space="preserve"> требуется обеспечивать становление познавательных и творческих способностей обучающихся, управление темпами и содержанием их математического развития за счёт соответствующих воздействий. В результате обучение будет «вести» за собой развитие. При этом требуется предъявление материала с учётом особых образовательных потребностей, речевых и познавательных возможностей, индивидуальных особенностей глухих обучающихся. Кроме того, предусматривается включение в содержание уроков как репродуктивных заданий, так и создание ситуаций познавательного затруднения, заданий проблемного характера. В числе типов заданий предусматривается высокий удельный вес таких, которые требуют активного использования словесной речи.</w:t>
      </w:r>
    </w:p>
    <w:p w:rsidR="00FA7A8F" w:rsidRPr="007A4397" w:rsidRDefault="00FA7A8F" w:rsidP="007A43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4397">
        <w:rPr>
          <w:rFonts w:ascii="Times New Roman" w:hAnsi="Times New Roman"/>
          <w:sz w:val="24"/>
          <w:szCs w:val="24"/>
        </w:rPr>
        <w:t xml:space="preserve">С учётом </w:t>
      </w:r>
      <w:r w:rsidRPr="007A4397">
        <w:rPr>
          <w:rFonts w:ascii="Times New Roman" w:hAnsi="Times New Roman"/>
          <w:i/>
          <w:sz w:val="24"/>
          <w:szCs w:val="24"/>
        </w:rPr>
        <w:t>принципа воспитывающего обучения</w:t>
      </w:r>
      <w:r w:rsidRPr="007A4397">
        <w:rPr>
          <w:rFonts w:ascii="Times New Roman" w:hAnsi="Times New Roman"/>
          <w:sz w:val="24"/>
          <w:szCs w:val="24"/>
        </w:rPr>
        <w:t xml:space="preserve"> программный материал должен быть ориентирован на развитие у глухих обучающихся положительных моральных и нравственных качеств. Учебный материал названного курса обладает значительным воспитательным потенциалом, в связи с чем должен использоваться для расширения кругозора обучающихся, развития культуры умственного труда, совершенствования навыков рациональной организации работы и др. К значимым факторам реализации принципа воспитывающего обучения относятся глубокое знание предмета учителем, интересное и доступное для обучающихся изложение материала.</w:t>
      </w:r>
    </w:p>
    <w:p w:rsidR="00FA7A8F" w:rsidRPr="007A4397" w:rsidRDefault="00FA7A8F" w:rsidP="007A43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4397">
        <w:rPr>
          <w:rFonts w:ascii="Times New Roman" w:hAnsi="Times New Roman"/>
          <w:i/>
          <w:sz w:val="24"/>
          <w:szCs w:val="24"/>
        </w:rPr>
        <w:t>Принцип связи обучения с жизнью</w:t>
      </w:r>
      <w:r w:rsidRPr="007A4397">
        <w:rPr>
          <w:rFonts w:ascii="Times New Roman" w:hAnsi="Times New Roman"/>
          <w:sz w:val="24"/>
          <w:szCs w:val="24"/>
        </w:rPr>
        <w:t xml:space="preserve"> требует, чтобы при освоении знаний глухие обучающиеся, с одной стороны, опирались на собственный жизненный и практический опыт. С другой стороны, важно обеспечивать привлечение приобретённых знаний и умений в повседневной жизненной практике, в разных видах деятельности. Предусматривается регулярное ознакомление обучающихся с тем, как человек использует математические знания в различных социально-бытовых ситуациях, на производстве и т.п.</w:t>
      </w:r>
    </w:p>
    <w:p w:rsidR="00FA7A8F" w:rsidRPr="007A4397" w:rsidRDefault="00FA7A8F" w:rsidP="007A43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4397">
        <w:rPr>
          <w:rFonts w:ascii="Times New Roman" w:hAnsi="Times New Roman"/>
          <w:i/>
          <w:sz w:val="24"/>
          <w:szCs w:val="24"/>
        </w:rPr>
        <w:t>Принцип прочного усвоения знаний</w:t>
      </w:r>
      <w:r w:rsidRPr="007A4397">
        <w:rPr>
          <w:rFonts w:ascii="Times New Roman" w:hAnsi="Times New Roman"/>
          <w:sz w:val="24"/>
          <w:szCs w:val="24"/>
        </w:rPr>
        <w:t xml:space="preserve"> особо значим в образовательно-коррекционной работе в связи с особенностью обучающихся с нарушением слуха сравнительно быстро забывать осваиваемый учебный материал. В данной связи для адекватного осознания и прочного запоминания материала требуется опора на все сохранные анализаторы, использование </w:t>
      </w:r>
      <w:proofErr w:type="spellStart"/>
      <w:r w:rsidRPr="007A4397">
        <w:rPr>
          <w:rFonts w:ascii="Times New Roman" w:hAnsi="Times New Roman"/>
          <w:sz w:val="24"/>
          <w:szCs w:val="24"/>
        </w:rPr>
        <w:t>кинестезических</w:t>
      </w:r>
      <w:proofErr w:type="spellEnd"/>
      <w:r w:rsidRPr="007A4397">
        <w:rPr>
          <w:rFonts w:ascii="Times New Roman" w:hAnsi="Times New Roman"/>
          <w:sz w:val="24"/>
          <w:szCs w:val="24"/>
        </w:rPr>
        <w:t xml:space="preserve"> ощущений в восприятии математических объектов. Важным также является увязывание вновь запоминаемого с ранее полученными знаниями, включение нового знания в уже сложившуюся систему; развитие способности к опосредованному запоминанию, совершенствование соответствующих мыслительных приёмов. Требуется предусмотреть систематическое использование упражнений на повторение и закрепление пройденного материала с включением в повторение элементов новизны.</w:t>
      </w:r>
    </w:p>
    <w:p w:rsidR="00FA7A8F" w:rsidRPr="007A4397" w:rsidRDefault="00FA7A8F" w:rsidP="007A43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4397">
        <w:rPr>
          <w:rFonts w:ascii="Times New Roman" w:hAnsi="Times New Roman"/>
          <w:i/>
          <w:sz w:val="24"/>
          <w:szCs w:val="24"/>
        </w:rPr>
        <w:lastRenderedPageBreak/>
        <w:t>Принцип использования наглядности</w:t>
      </w:r>
      <w:r w:rsidRPr="007A4397">
        <w:rPr>
          <w:rFonts w:ascii="Times New Roman" w:hAnsi="Times New Roman"/>
          <w:sz w:val="24"/>
          <w:szCs w:val="24"/>
        </w:rPr>
        <w:t xml:space="preserve"> предусматривает постепенный переход от наглядности к слову, сочетание наглядности со словом. Реализация данного принципа требует учёта того, что наглядные виды мышления находятся в тесном взаимодействии со словесно-логическим мышлением. Данное взаимодействие начинается с мысленного формирования наглядных образов на основе словесного текста (например, условия задачи) в форме перевода на язык образов содержания этого текста (задачи) – устного либо письменного. В данном случае наглядный материал предстаёт в виде внешней опоры внутренних действий, которые выполняет глухой обучающийся под руководством педагога. По мере овладения математическими понятиями, абстрактно-логическим мышлением главное содержание в обучении математики составляют не сами предметы, явления, а существующие между ними связи и отношения. Обычной наглядности становится недостаточно, в связи с чем вступает в силу </w:t>
      </w:r>
      <w:r w:rsidRPr="007A4397">
        <w:rPr>
          <w:rFonts w:ascii="Times New Roman" w:hAnsi="Times New Roman"/>
          <w:i/>
          <w:sz w:val="24"/>
          <w:szCs w:val="24"/>
        </w:rPr>
        <w:t>принцип моделирования</w:t>
      </w:r>
      <w:r w:rsidRPr="007A4397">
        <w:rPr>
          <w:rFonts w:ascii="Times New Roman" w:hAnsi="Times New Roman"/>
          <w:sz w:val="24"/>
          <w:szCs w:val="24"/>
        </w:rPr>
        <w:t>. Он не противопоставлен принципу наглядности, а является его высшей ступенью. Благодаря моделированию глухие обучающиеся в наглядном виде (посредством схем, графиков, чертежей) осваивают методы и способы познания изучаемых отвлечённых связей и отношений между предметами, явлениями, поиска новых внутренних отношений и зависимостей. В свою очередь, неумеренное использование средств наглядности может отвлекать обучающихся от поставленной перед ними учебной задачи. В соответствии с этим не предусматривается задержка на наглядных формах действий, способов выполнения заданий в тех случаях, когда у глухих обучающихся сформированы мысленные образы этих действий. Однако при возникновении трудностей в связи с освоением материала, представленного в отвлечённой форме, предусматривается возвращение к наглядно-практической основе задания.</w:t>
      </w:r>
    </w:p>
    <w:p w:rsidR="00FA7A8F" w:rsidRPr="007A4397" w:rsidRDefault="00FA7A8F" w:rsidP="007A43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4397">
        <w:rPr>
          <w:rFonts w:ascii="Times New Roman" w:hAnsi="Times New Roman"/>
          <w:i/>
          <w:sz w:val="24"/>
          <w:szCs w:val="24"/>
        </w:rPr>
        <w:t>Принцип индивидуального подхода к обучающимся</w:t>
      </w:r>
      <w:r w:rsidRPr="007A4397">
        <w:rPr>
          <w:rFonts w:ascii="Times New Roman" w:hAnsi="Times New Roman"/>
          <w:sz w:val="24"/>
          <w:szCs w:val="24"/>
        </w:rPr>
        <w:t xml:space="preserve"> в условиях коллективного обучения математике предусматривает учёт того, что умственные, речевые, компенсаторные возможности глухих обучающихся различны. В этой связи требуется индивидуализация заданий по количеству и содержанию, предусматриваются различные меры помощи разным обучающимся.</w:t>
      </w:r>
    </w:p>
    <w:p w:rsidR="00FA7A8F" w:rsidRPr="007A4397" w:rsidRDefault="00FA7A8F" w:rsidP="007A43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4397">
        <w:rPr>
          <w:rFonts w:ascii="Times New Roman" w:hAnsi="Times New Roman"/>
          <w:i/>
          <w:sz w:val="24"/>
          <w:szCs w:val="24"/>
        </w:rPr>
        <w:t>Принцип опоры в обучении математике на здоровые силы обучающегося</w:t>
      </w:r>
      <w:r w:rsidRPr="007A4397">
        <w:rPr>
          <w:rFonts w:ascii="Times New Roman" w:hAnsi="Times New Roman"/>
          <w:sz w:val="24"/>
          <w:szCs w:val="24"/>
        </w:rPr>
        <w:t xml:space="preserve"> требует коррекционной направленности образовательного процесса. Глухие обучающиеся овладевают математическими знаниями преимущественно посредством </w:t>
      </w:r>
      <w:proofErr w:type="spellStart"/>
      <w:r w:rsidRPr="007A4397">
        <w:rPr>
          <w:rFonts w:ascii="Times New Roman" w:hAnsi="Times New Roman"/>
          <w:sz w:val="24"/>
          <w:szCs w:val="24"/>
        </w:rPr>
        <w:t>слухозрительного</w:t>
      </w:r>
      <w:proofErr w:type="spellEnd"/>
      <w:r w:rsidRPr="007A4397">
        <w:rPr>
          <w:rFonts w:ascii="Times New Roman" w:hAnsi="Times New Roman"/>
          <w:sz w:val="24"/>
          <w:szCs w:val="24"/>
        </w:rPr>
        <w:t xml:space="preserve"> восприятия учебного материала с активным привлечением сохранных анализаторов, подкрепляя и расширяя получаемые знания благодаря практической деятельности, чувственно, </w:t>
      </w:r>
      <w:proofErr w:type="spellStart"/>
      <w:r w:rsidRPr="007A4397">
        <w:rPr>
          <w:rFonts w:ascii="Times New Roman" w:hAnsi="Times New Roman"/>
          <w:sz w:val="24"/>
          <w:szCs w:val="24"/>
        </w:rPr>
        <w:t>двигательно</w:t>
      </w:r>
      <w:proofErr w:type="spellEnd"/>
      <w:r w:rsidRPr="007A4397">
        <w:rPr>
          <w:rFonts w:ascii="Times New Roman" w:hAnsi="Times New Roman"/>
          <w:sz w:val="24"/>
          <w:szCs w:val="24"/>
        </w:rPr>
        <w:t>, осязательно воспринимая математические объекты и явления. Разнообразные виды деятельности, нагружая различные анализаторы, чаще их сочетания, позволяют создавать в сознании более ясные и прочные образы понятия изучаемого математического материала.</w:t>
      </w:r>
    </w:p>
    <w:p w:rsidR="00FA7A8F" w:rsidRPr="007A4397" w:rsidRDefault="00FA7A8F" w:rsidP="007A43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4397">
        <w:rPr>
          <w:rFonts w:ascii="Times New Roman" w:hAnsi="Times New Roman"/>
          <w:bCs/>
          <w:i/>
          <w:iCs/>
          <w:sz w:val="24"/>
          <w:szCs w:val="24"/>
        </w:rPr>
        <w:t xml:space="preserve">Принцип </w:t>
      </w:r>
      <w:proofErr w:type="spellStart"/>
      <w:r w:rsidRPr="007A4397">
        <w:rPr>
          <w:rFonts w:ascii="Times New Roman" w:hAnsi="Times New Roman"/>
          <w:bCs/>
          <w:i/>
          <w:iCs/>
          <w:sz w:val="24"/>
          <w:szCs w:val="24"/>
        </w:rPr>
        <w:t>деятельностного</w:t>
      </w:r>
      <w:proofErr w:type="spellEnd"/>
      <w:r w:rsidRPr="007A4397">
        <w:rPr>
          <w:rFonts w:ascii="Times New Roman" w:hAnsi="Times New Roman"/>
          <w:bCs/>
          <w:i/>
          <w:iCs/>
          <w:sz w:val="24"/>
          <w:szCs w:val="24"/>
        </w:rPr>
        <w:t xml:space="preserve"> подхода</w:t>
      </w:r>
      <w:r w:rsidRPr="007A4397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7A4397">
        <w:rPr>
          <w:rFonts w:ascii="Times New Roman" w:hAnsi="Times New Roman"/>
          <w:sz w:val="24"/>
          <w:szCs w:val="24"/>
        </w:rPr>
        <w:t xml:space="preserve">отражает основную направленность современной системы образования глухого обучающегося, в которой деятельность рассматривается как процесс формирования знаний, умений и навыков и как условие, обеспечивающее коррекционно-развивающую направленность образовательного процесса. Особое место в реализации данного принципа отводится предметно-практической деятельности, которая рассматривается как средство коррекции и компенсации всех сторон психики глухого обучающегося – в соответствии с психологической теорией о </w:t>
      </w:r>
      <w:proofErr w:type="spellStart"/>
      <w:r w:rsidRPr="007A4397">
        <w:rPr>
          <w:rFonts w:ascii="Times New Roman" w:hAnsi="Times New Roman"/>
          <w:sz w:val="24"/>
          <w:szCs w:val="24"/>
        </w:rPr>
        <w:t>деятельностной</w:t>
      </w:r>
      <w:proofErr w:type="spellEnd"/>
      <w:r w:rsidRPr="007A4397">
        <w:rPr>
          <w:rFonts w:ascii="Times New Roman" w:hAnsi="Times New Roman"/>
          <w:sz w:val="24"/>
          <w:szCs w:val="24"/>
        </w:rPr>
        <w:t xml:space="preserve"> детерминации психики.</w:t>
      </w:r>
    </w:p>
    <w:p w:rsidR="00FA7A8F" w:rsidRPr="007A4397" w:rsidRDefault="00FA7A8F" w:rsidP="007A43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4397">
        <w:rPr>
          <w:rFonts w:ascii="Times New Roman" w:hAnsi="Times New Roman"/>
          <w:i/>
          <w:sz w:val="24"/>
          <w:szCs w:val="24"/>
        </w:rPr>
        <w:t>Принцип единства обучения математике с развитием словесной речи</w:t>
      </w:r>
      <w:r w:rsidRPr="007A4397">
        <w:rPr>
          <w:rFonts w:ascii="Times New Roman" w:hAnsi="Times New Roman"/>
          <w:sz w:val="24"/>
          <w:szCs w:val="24"/>
        </w:rPr>
        <w:t xml:space="preserve"> </w:t>
      </w:r>
      <w:r w:rsidRPr="007A4397">
        <w:rPr>
          <w:rFonts w:ascii="Times New Roman" w:hAnsi="Times New Roman"/>
          <w:i/>
          <w:sz w:val="24"/>
          <w:szCs w:val="24"/>
        </w:rPr>
        <w:t xml:space="preserve">и неречевых психических процессов </w:t>
      </w:r>
      <w:r w:rsidRPr="007A4397">
        <w:rPr>
          <w:rFonts w:ascii="Times New Roman" w:hAnsi="Times New Roman"/>
          <w:sz w:val="24"/>
          <w:szCs w:val="24"/>
        </w:rPr>
        <w:t xml:space="preserve">обусловлен структурой нарушения, особыми образовательными потребностями глухих обучающихся. В соответствии с этим в ходе уроков требуется уделять внимание работе над математической терминологией, расширять запас моделей и вариантов высказываний математического содержания. </w:t>
      </w:r>
      <w:r w:rsidRPr="007A4397">
        <w:rPr>
          <w:rFonts w:ascii="Times New Roman" w:hAnsi="Times New Roman"/>
          <w:sz w:val="24"/>
          <w:szCs w:val="24"/>
        </w:rPr>
        <w:lastRenderedPageBreak/>
        <w:t>Овладение словесной речью в ходе уроков алгебры</w:t>
      </w:r>
      <w:r w:rsidR="009C73A9" w:rsidRPr="007A4397">
        <w:rPr>
          <w:rFonts w:ascii="Times New Roman" w:hAnsi="Times New Roman"/>
          <w:sz w:val="24"/>
          <w:szCs w:val="24"/>
        </w:rPr>
        <w:t xml:space="preserve">  </w:t>
      </w:r>
      <w:r w:rsidRPr="007A4397">
        <w:rPr>
          <w:rFonts w:ascii="Times New Roman" w:hAnsi="Times New Roman"/>
          <w:sz w:val="24"/>
          <w:szCs w:val="24"/>
        </w:rPr>
        <w:t>является условием дальнейшего изучения этой дисциплины, а также освоения широкого круга математических и житейских понятий, используемых в обиходе.</w:t>
      </w:r>
    </w:p>
    <w:p w:rsidR="00FA7A8F" w:rsidRPr="007A4397" w:rsidRDefault="00FA7A8F" w:rsidP="007A43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4397">
        <w:rPr>
          <w:rFonts w:ascii="Times New Roman" w:hAnsi="Times New Roman"/>
          <w:sz w:val="24"/>
          <w:szCs w:val="24"/>
        </w:rPr>
        <w:t>В процессе уроков математики требуется одновременно с развитием словесной речи обеспечивать развитие у глухих обучающихся других психических процессов. В частности, предусматривается руководство вниманием обучающихся через постановку и анализ учебных задач, а также сосредоточение и поддержание внимания за счёт привлечения средств наглядности, видеоматериалов, доступных по структуре и содержанию словесных инструкций. Развитие памяти обеспечивается посредством составления схем, анализа содержания таблиц, текстовых задач. Развитие мышления и его операций обеспечивается за счёт установления последовательности выполнения вычислительных действий, причинно-следственных связей и др. В образовательно-коррекционной работе следует сделать акцент на развитии у обучающихся словесно-логического мышления, без чего невозможно полноценно рассуждать, делать выводы, осуществлять выдвижение и проверку гипотез. В данной связи программный материал должен излагаться учителем ясно, последовательно, с включением системы аргументов и полным охватом темы. Важная роль в развитии у глухих обучающихся словесно-логического мышления принадлежит обсуждению и выведению формул, моделированию практических задач с помощью формул, выполнению вычислений по формулам и др.</w:t>
      </w:r>
    </w:p>
    <w:p w:rsidR="00FA7A8F" w:rsidRPr="007A4397" w:rsidRDefault="00FA7A8F" w:rsidP="007A43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4397">
        <w:rPr>
          <w:rFonts w:ascii="Times New Roman" w:hAnsi="Times New Roman"/>
          <w:sz w:val="24"/>
          <w:szCs w:val="24"/>
        </w:rPr>
        <w:t xml:space="preserve">В соответствии с </w:t>
      </w:r>
      <w:r w:rsidRPr="007A4397">
        <w:rPr>
          <w:rFonts w:ascii="Times New Roman" w:hAnsi="Times New Roman"/>
          <w:i/>
          <w:sz w:val="24"/>
          <w:szCs w:val="24"/>
        </w:rPr>
        <w:t>принципом интенсификации речевого общения</w:t>
      </w:r>
      <w:r w:rsidRPr="007A4397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7A4397">
        <w:rPr>
          <w:rFonts w:ascii="Times New Roman" w:hAnsi="Times New Roman"/>
          <w:sz w:val="24"/>
          <w:szCs w:val="24"/>
        </w:rPr>
        <w:t>коммуникативности</w:t>
      </w:r>
      <w:proofErr w:type="spellEnd"/>
      <w:r w:rsidRPr="007A4397">
        <w:rPr>
          <w:rFonts w:ascii="Times New Roman" w:hAnsi="Times New Roman"/>
          <w:sz w:val="24"/>
          <w:szCs w:val="24"/>
        </w:rPr>
        <w:t>) требуется создание на уроках математики ситуаций речевого общ</w:t>
      </w:r>
      <w:r w:rsidR="009C73A9" w:rsidRPr="007A4397">
        <w:rPr>
          <w:rFonts w:ascii="Times New Roman" w:hAnsi="Times New Roman"/>
          <w:sz w:val="24"/>
          <w:szCs w:val="24"/>
        </w:rPr>
        <w:t>ения. Для этого</w:t>
      </w:r>
      <w:r w:rsidRPr="007A4397">
        <w:rPr>
          <w:rFonts w:ascii="Times New Roman" w:hAnsi="Times New Roman"/>
          <w:sz w:val="24"/>
          <w:szCs w:val="24"/>
        </w:rPr>
        <w:t xml:space="preserve">, важно практиковать различные формы работы глухих обучающихся: парами, бригадами и др. Данные формы работы, наряду с иными, позволяют осуществлять </w:t>
      </w:r>
      <w:proofErr w:type="spellStart"/>
      <w:r w:rsidRPr="007A4397">
        <w:rPr>
          <w:rFonts w:ascii="Times New Roman" w:hAnsi="Times New Roman"/>
          <w:sz w:val="24"/>
          <w:szCs w:val="24"/>
        </w:rPr>
        <w:t>коммуникативность</w:t>
      </w:r>
      <w:proofErr w:type="spellEnd"/>
      <w:r w:rsidRPr="007A4397">
        <w:rPr>
          <w:rFonts w:ascii="Times New Roman" w:hAnsi="Times New Roman"/>
          <w:sz w:val="24"/>
          <w:szCs w:val="24"/>
        </w:rPr>
        <w:t xml:space="preserve"> учебного математического материала и самой организации работы на уроке, активизировать «математический» словарь, «математическую» фразеологию, совершенствовать у обучающихся умения доказывать, рассуждать, формулировать выводы, извлекать и анализировать информацию математического содержания.</w:t>
      </w:r>
    </w:p>
    <w:p w:rsidR="00FA7A8F" w:rsidRPr="007A4397" w:rsidRDefault="00FA7A8F" w:rsidP="007A43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4397">
        <w:rPr>
          <w:rFonts w:ascii="Times New Roman" w:hAnsi="Times New Roman"/>
          <w:sz w:val="24"/>
          <w:szCs w:val="24"/>
        </w:rPr>
        <w:t xml:space="preserve">В процессе образовательно-коррекционной работы могут быть использованы цифровые технологии, к которым относят информационно-образовательные среды, электронный образовательный ресурс, дистанционные образовательные технологии, электронное обучение с помощью интернета и мультимедиа. </w:t>
      </w:r>
    </w:p>
    <w:p w:rsidR="00FA7A8F" w:rsidRPr="007A4397" w:rsidRDefault="00FA7A8F" w:rsidP="007A43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4397">
        <w:rPr>
          <w:rFonts w:ascii="Times New Roman" w:hAnsi="Times New Roman"/>
          <w:sz w:val="24"/>
          <w:szCs w:val="24"/>
        </w:rPr>
        <w:t>Преимуществами использования цифровых технологий в образовательно-реабилитационном процессе являются</w:t>
      </w:r>
      <w:r w:rsidRPr="007A4397">
        <w:rPr>
          <w:rFonts w:ascii="Times New Roman" w:hAnsi="Times New Roman"/>
          <w:bCs/>
          <w:sz w:val="24"/>
          <w:szCs w:val="24"/>
        </w:rPr>
        <w:t xml:space="preserve"> доступность, вариативность, наглядность обучения, обратная связь учителя с обучающимися, построение индивидуальной траектории изучения учебного материала, обучение с применением интеллектуальных систем поддержки (для адаптации учебного материала к особым образовательным потребностям обучающихся).</w:t>
      </w:r>
      <w:r w:rsidRPr="007A4397">
        <w:rPr>
          <w:rFonts w:ascii="Times New Roman" w:hAnsi="Times New Roman"/>
          <w:sz w:val="24"/>
          <w:szCs w:val="24"/>
        </w:rPr>
        <w:t xml:space="preserve"> </w:t>
      </w:r>
    </w:p>
    <w:p w:rsidR="00FA7A8F" w:rsidRPr="007A4397" w:rsidRDefault="00FA7A8F" w:rsidP="007A4397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7A4397">
        <w:rPr>
          <w:rFonts w:ascii="Times New Roman" w:hAnsi="Times New Roman"/>
          <w:b/>
          <w:bCs/>
          <w:sz w:val="24"/>
          <w:szCs w:val="24"/>
        </w:rPr>
        <w:t xml:space="preserve">Цели изучения учебного предмета </w:t>
      </w:r>
      <w:r w:rsidRPr="007A4397">
        <w:rPr>
          <w:rStyle w:val="aff5"/>
          <w:rFonts w:ascii="Times New Roman" w:hAnsi="Times New Roman"/>
          <w:sz w:val="24"/>
          <w:szCs w:val="24"/>
        </w:rPr>
        <w:t>«</w:t>
      </w:r>
      <w:r w:rsidRPr="007A4397">
        <w:rPr>
          <w:rFonts w:ascii="Times New Roman" w:hAnsi="Times New Roman"/>
          <w:b/>
          <w:bCs/>
          <w:sz w:val="24"/>
          <w:szCs w:val="24"/>
        </w:rPr>
        <w:t>Математика</w:t>
      </w:r>
      <w:r w:rsidRPr="007A4397">
        <w:rPr>
          <w:rStyle w:val="aff5"/>
          <w:rFonts w:ascii="Times New Roman" w:hAnsi="Times New Roman"/>
          <w:sz w:val="24"/>
          <w:szCs w:val="24"/>
        </w:rPr>
        <w:t>»</w:t>
      </w:r>
    </w:p>
    <w:p w:rsidR="00FA7A8F" w:rsidRPr="007A4397" w:rsidRDefault="00FA7A8F" w:rsidP="007A43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4397">
        <w:rPr>
          <w:rFonts w:ascii="Times New Roman" w:hAnsi="Times New Roman"/>
          <w:i/>
          <w:sz w:val="24"/>
          <w:szCs w:val="24"/>
        </w:rPr>
        <w:t>Цель учебной дисциплины</w:t>
      </w:r>
      <w:r w:rsidRPr="007A4397">
        <w:rPr>
          <w:rFonts w:ascii="Times New Roman" w:hAnsi="Times New Roman"/>
          <w:sz w:val="24"/>
          <w:szCs w:val="24"/>
        </w:rPr>
        <w:t xml:space="preserve"> заключается в обеспечении овладения глухими обучающимися необходимым (определяемым стандартом) уровнем математической подготовки в единстве с развитием мышления и социальных компетенций, включая:</w:t>
      </w:r>
    </w:p>
    <w:p w:rsidR="00FA7A8F" w:rsidRPr="007A4397" w:rsidRDefault="00FA7A8F" w:rsidP="007A43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7A4397">
        <w:rPr>
          <w:rFonts w:ascii="Times New Roman" w:hAnsi="Times New Roman"/>
          <w:sz w:val="24"/>
          <w:szCs w:val="24"/>
        </w:rPr>
        <w:t xml:space="preserve">– </w:t>
      </w:r>
      <w:r w:rsidRPr="007A4397">
        <w:rPr>
          <w:rFonts w:ascii="Times New Roman" w:eastAsia="SchoolBookSanPin" w:hAnsi="Times New Roman"/>
          <w:sz w:val="24"/>
          <w:szCs w:val="24"/>
        </w:rPr>
        <w:t>формирование центральных математических понятий (число, величина, геометрическая фигура, переменная, вероятность, функция), обеспечивающих преемственность и перспективность математического образования обучающихся;</w:t>
      </w:r>
    </w:p>
    <w:p w:rsidR="00FA7A8F" w:rsidRPr="007A4397" w:rsidRDefault="00FA7A8F" w:rsidP="007A43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7A4397">
        <w:rPr>
          <w:rFonts w:ascii="Times New Roman" w:hAnsi="Times New Roman"/>
          <w:sz w:val="24"/>
          <w:szCs w:val="24"/>
        </w:rPr>
        <w:t>–</w:t>
      </w:r>
      <w:r w:rsidRPr="007A4397">
        <w:rPr>
          <w:rFonts w:ascii="Times New Roman" w:eastAsia="SchoolBookSanPin" w:hAnsi="Times New Roman"/>
          <w:sz w:val="24"/>
          <w:szCs w:val="24"/>
        </w:rPr>
        <w:t xml:space="preserve"> подведение обучающихся на доступном для них уровне к осознанию взаимосвязи математики и окружающего мира, понимание математики как части общей культуры человечества;</w:t>
      </w:r>
    </w:p>
    <w:p w:rsidR="00FA7A8F" w:rsidRPr="007A4397" w:rsidRDefault="00FA7A8F" w:rsidP="007A43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7A4397">
        <w:rPr>
          <w:rFonts w:ascii="Times New Roman" w:hAnsi="Times New Roman"/>
          <w:sz w:val="24"/>
          <w:szCs w:val="24"/>
        </w:rPr>
        <w:lastRenderedPageBreak/>
        <w:t xml:space="preserve">– </w:t>
      </w:r>
      <w:r w:rsidRPr="007A4397">
        <w:rPr>
          <w:rFonts w:ascii="Times New Roman" w:eastAsia="SchoolBookSanPin" w:hAnsi="Times New Roman"/>
          <w:sz w:val="24"/>
          <w:szCs w:val="24"/>
        </w:rPr>
        <w:t>развитие интеллектуальных и творческих способностей обучающихся, познавательной активности, исследовательских умений, критичности мышления, интереса к изучению математики;</w:t>
      </w:r>
    </w:p>
    <w:p w:rsidR="00FA7A8F" w:rsidRPr="007A4397" w:rsidRDefault="00FA7A8F" w:rsidP="007A43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4397">
        <w:rPr>
          <w:rFonts w:ascii="Times New Roman" w:hAnsi="Times New Roman"/>
          <w:sz w:val="24"/>
          <w:szCs w:val="24"/>
        </w:rPr>
        <w:t>–</w:t>
      </w:r>
      <w:r w:rsidRPr="007A4397">
        <w:rPr>
          <w:rFonts w:ascii="Times New Roman" w:eastAsia="SchoolBookSanPin" w:hAnsi="Times New Roman"/>
          <w:sz w:val="24"/>
          <w:szCs w:val="24"/>
        </w:rPr>
        <w:t xml:space="preserve"> формирование функциональной математической грамотности: умения распознавать проявления математических понятий, объектов и закономерностей в реальных жизненных ситуациях и при изучении других учебных предметов, проявления зависимостей и закономерностей, формулировать их на языке математики и создавать математические модели, применять освоенный математический аппарат для решения практико-ориентированных задач, интерпретировать и оценивать полученные результаты.</w:t>
      </w:r>
    </w:p>
    <w:p w:rsidR="00FA7A8F" w:rsidRPr="007A4397" w:rsidRDefault="00FA7A8F" w:rsidP="007A4397">
      <w:pPr>
        <w:spacing w:after="0" w:line="240" w:lineRule="auto"/>
        <w:ind w:firstLine="709"/>
        <w:jc w:val="center"/>
        <w:rPr>
          <w:rStyle w:val="aff5"/>
          <w:rFonts w:ascii="Times New Roman" w:hAnsi="Times New Roman"/>
          <w:b/>
          <w:bCs/>
          <w:iCs/>
          <w:sz w:val="24"/>
          <w:szCs w:val="24"/>
        </w:rPr>
      </w:pPr>
      <w:r w:rsidRPr="007A4397">
        <w:rPr>
          <w:rStyle w:val="aff5"/>
          <w:rFonts w:ascii="Times New Roman" w:hAnsi="Times New Roman"/>
          <w:sz w:val="24"/>
          <w:szCs w:val="24"/>
        </w:rPr>
        <w:t>Место предмета «</w:t>
      </w:r>
      <w:r w:rsidRPr="007A4397">
        <w:rPr>
          <w:rFonts w:ascii="Times New Roman" w:hAnsi="Times New Roman"/>
          <w:b/>
          <w:bCs/>
          <w:sz w:val="24"/>
          <w:szCs w:val="24"/>
        </w:rPr>
        <w:t>Математика</w:t>
      </w:r>
      <w:r w:rsidRPr="007A4397">
        <w:rPr>
          <w:rStyle w:val="aff5"/>
          <w:rFonts w:ascii="Times New Roman" w:hAnsi="Times New Roman"/>
          <w:sz w:val="24"/>
          <w:szCs w:val="24"/>
        </w:rPr>
        <w:t>» в учебном плане</w:t>
      </w:r>
    </w:p>
    <w:p w:rsidR="00FA7A8F" w:rsidRPr="007A4397" w:rsidRDefault="00FA7A8F" w:rsidP="007A43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4397">
        <w:rPr>
          <w:rFonts w:ascii="Times New Roman" w:hAnsi="Times New Roman"/>
          <w:sz w:val="24"/>
          <w:szCs w:val="24"/>
        </w:rPr>
        <w:t xml:space="preserve">Учебный предмет </w:t>
      </w:r>
      <w:r w:rsidRPr="007A4397">
        <w:rPr>
          <w:rFonts w:ascii="Times New Roman" w:hAnsi="Times New Roman"/>
          <w:bCs/>
          <w:iCs/>
          <w:sz w:val="24"/>
          <w:szCs w:val="24"/>
        </w:rPr>
        <w:t>«</w:t>
      </w:r>
      <w:r w:rsidRPr="007A4397">
        <w:rPr>
          <w:rFonts w:ascii="Times New Roman" w:hAnsi="Times New Roman"/>
          <w:sz w:val="24"/>
          <w:szCs w:val="24"/>
        </w:rPr>
        <w:t>Математика</w:t>
      </w:r>
      <w:r w:rsidRPr="007A4397">
        <w:rPr>
          <w:rFonts w:ascii="Times New Roman" w:hAnsi="Times New Roman"/>
          <w:bCs/>
          <w:iCs/>
          <w:sz w:val="24"/>
          <w:szCs w:val="24"/>
        </w:rPr>
        <w:t>»</w:t>
      </w:r>
      <w:r w:rsidRPr="007A4397">
        <w:rPr>
          <w:rFonts w:ascii="Times New Roman" w:hAnsi="Times New Roman"/>
          <w:sz w:val="24"/>
          <w:szCs w:val="24"/>
        </w:rPr>
        <w:t xml:space="preserve"> входит в предметную область «Математика и информатика», являясь обязательным.</w:t>
      </w:r>
    </w:p>
    <w:p w:rsidR="00FA7A8F" w:rsidRPr="007A4397" w:rsidRDefault="00FA7A8F" w:rsidP="007A4397">
      <w:pPr>
        <w:spacing w:after="0" w:line="240" w:lineRule="auto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7A4397">
        <w:rPr>
          <w:rFonts w:ascii="Times New Roman" w:hAnsi="Times New Roman"/>
          <w:sz w:val="24"/>
          <w:szCs w:val="24"/>
        </w:rPr>
        <w:t xml:space="preserve">Учебный предмет «Математика» является </w:t>
      </w:r>
      <w:r w:rsidRPr="007A4397">
        <w:rPr>
          <w:rFonts w:ascii="Times New Roman" w:hAnsi="Times New Roman"/>
          <w:iCs/>
          <w:sz w:val="24"/>
          <w:szCs w:val="24"/>
        </w:rPr>
        <w:t>общим для обучающихся с нормативным развитием и с нарушениями слуха.</w:t>
      </w:r>
    </w:p>
    <w:p w:rsidR="00FA7A8F" w:rsidRPr="007A4397" w:rsidRDefault="00FA7A8F" w:rsidP="007A43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7A4397">
        <w:rPr>
          <w:rFonts w:ascii="Times New Roman" w:eastAsia="SchoolBookSanPin" w:hAnsi="Times New Roman"/>
          <w:sz w:val="24"/>
          <w:szCs w:val="24"/>
        </w:rPr>
        <w:t>В 5</w:t>
      </w:r>
      <w:r w:rsidRPr="007A4397">
        <w:rPr>
          <w:rFonts w:ascii="Times New Roman" w:hAnsi="Times New Roman"/>
          <w:sz w:val="24"/>
          <w:szCs w:val="24"/>
        </w:rPr>
        <w:t>–</w:t>
      </w:r>
      <w:r w:rsidRPr="007A4397">
        <w:rPr>
          <w:rFonts w:ascii="Times New Roman" w:eastAsia="SchoolBookSanPin" w:hAnsi="Times New Roman"/>
          <w:sz w:val="24"/>
          <w:szCs w:val="24"/>
        </w:rPr>
        <w:t xml:space="preserve">10 классах учебный предмет «Математика» изучается в рамках следующих учебных курсов: </w:t>
      </w:r>
    </w:p>
    <w:p w:rsidR="00FA7A8F" w:rsidRPr="007A4397" w:rsidRDefault="00FA7A8F" w:rsidP="007A43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7A4397">
        <w:rPr>
          <w:rFonts w:ascii="Times New Roman" w:eastAsia="SchoolBookSanPin" w:hAnsi="Times New Roman"/>
          <w:sz w:val="24"/>
          <w:szCs w:val="24"/>
        </w:rPr>
        <w:t>в 5</w:t>
      </w:r>
      <w:r w:rsidRPr="007A4397">
        <w:rPr>
          <w:rFonts w:ascii="Times New Roman" w:hAnsi="Times New Roman"/>
          <w:sz w:val="24"/>
          <w:szCs w:val="24"/>
        </w:rPr>
        <w:t>–</w:t>
      </w:r>
      <w:r w:rsidRPr="007A4397">
        <w:rPr>
          <w:rFonts w:ascii="Times New Roman" w:eastAsia="SchoolBookSanPin" w:hAnsi="Times New Roman"/>
          <w:sz w:val="24"/>
          <w:szCs w:val="24"/>
        </w:rPr>
        <w:t xml:space="preserve">6 классах </w:t>
      </w:r>
      <w:r w:rsidRPr="007A4397">
        <w:rPr>
          <w:rFonts w:ascii="Times New Roman" w:hAnsi="Times New Roman"/>
          <w:sz w:val="24"/>
          <w:szCs w:val="24"/>
        </w:rPr>
        <w:t>–</w:t>
      </w:r>
      <w:r w:rsidRPr="007A4397">
        <w:rPr>
          <w:rFonts w:ascii="Times New Roman" w:eastAsia="SchoolBookSanPin" w:hAnsi="Times New Roman"/>
          <w:sz w:val="24"/>
          <w:szCs w:val="24"/>
        </w:rPr>
        <w:t xml:space="preserve"> «Математика»,</w:t>
      </w:r>
      <w:r w:rsidRPr="007A4397">
        <w:rPr>
          <w:rStyle w:val="aff1"/>
          <w:rFonts w:ascii="Times New Roman" w:hAnsi="Times New Roman"/>
          <w:color w:val="0D0D0D" w:themeColor="text1" w:themeTint="F2"/>
          <w:sz w:val="24"/>
          <w:szCs w:val="24"/>
        </w:rPr>
        <w:t xml:space="preserve"> </w:t>
      </w:r>
      <w:r w:rsidRPr="007A4397">
        <w:rPr>
          <w:rStyle w:val="aff1"/>
          <w:rFonts w:ascii="Times New Roman" w:hAnsi="Times New Roman"/>
          <w:color w:val="0D0D0D" w:themeColor="text1" w:themeTint="F2"/>
          <w:sz w:val="24"/>
          <w:szCs w:val="24"/>
        </w:rPr>
        <w:footnoteReference w:id="2"/>
      </w:r>
    </w:p>
    <w:p w:rsidR="00FA7A8F" w:rsidRPr="007A4397" w:rsidRDefault="00FA7A8F" w:rsidP="007A4397">
      <w:pPr>
        <w:spacing w:after="0" w:line="240" w:lineRule="auto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7A4397">
        <w:rPr>
          <w:rFonts w:ascii="Times New Roman" w:eastAsia="SchoolBookSanPin" w:hAnsi="Times New Roman"/>
          <w:sz w:val="24"/>
          <w:szCs w:val="24"/>
        </w:rPr>
        <w:t>в 7</w:t>
      </w:r>
      <w:r w:rsidRPr="007A4397">
        <w:rPr>
          <w:rFonts w:ascii="Times New Roman" w:hAnsi="Times New Roman"/>
          <w:sz w:val="24"/>
          <w:szCs w:val="24"/>
        </w:rPr>
        <w:t>–</w:t>
      </w:r>
      <w:r w:rsidRPr="007A4397">
        <w:rPr>
          <w:rFonts w:ascii="Times New Roman" w:eastAsia="SchoolBookSanPin" w:hAnsi="Times New Roman"/>
          <w:sz w:val="24"/>
          <w:szCs w:val="24"/>
        </w:rPr>
        <w:t xml:space="preserve">10 классах </w:t>
      </w:r>
      <w:r w:rsidRPr="007A4397">
        <w:rPr>
          <w:rFonts w:ascii="Times New Roman" w:hAnsi="Times New Roman"/>
          <w:sz w:val="24"/>
          <w:szCs w:val="24"/>
        </w:rPr>
        <w:t>–</w:t>
      </w:r>
      <w:r w:rsidRPr="007A4397">
        <w:rPr>
          <w:rFonts w:ascii="Times New Roman" w:eastAsia="SchoolBookSanPin" w:hAnsi="Times New Roman"/>
          <w:sz w:val="24"/>
          <w:szCs w:val="24"/>
        </w:rPr>
        <w:t xml:space="preserve"> «Алгебра» (включая элементы статистики и теории вероятностей),</w:t>
      </w:r>
      <w:r w:rsidRPr="007A4397">
        <w:rPr>
          <w:rStyle w:val="aff1"/>
          <w:rFonts w:ascii="Times New Roman" w:hAnsi="Times New Roman"/>
          <w:color w:val="0D0D0D" w:themeColor="text1" w:themeTint="F2"/>
          <w:sz w:val="24"/>
          <w:szCs w:val="24"/>
        </w:rPr>
        <w:t xml:space="preserve"> </w:t>
      </w:r>
      <w:r w:rsidRPr="007A4397">
        <w:rPr>
          <w:rStyle w:val="aff1"/>
          <w:rFonts w:ascii="Times New Roman" w:hAnsi="Times New Roman"/>
          <w:color w:val="0D0D0D" w:themeColor="text1" w:themeTint="F2"/>
          <w:sz w:val="24"/>
          <w:szCs w:val="24"/>
        </w:rPr>
        <w:footnoteReference w:id="3"/>
      </w:r>
      <w:r w:rsidRPr="007A4397">
        <w:rPr>
          <w:rFonts w:ascii="Times New Roman" w:eastAsia="SchoolBookSanPin" w:hAnsi="Times New Roman"/>
          <w:sz w:val="24"/>
          <w:szCs w:val="24"/>
        </w:rPr>
        <w:t xml:space="preserve"> «Геометрия»,</w:t>
      </w:r>
      <w:r w:rsidRPr="007A4397">
        <w:rPr>
          <w:rStyle w:val="aff1"/>
          <w:rFonts w:ascii="Times New Roman" w:hAnsi="Times New Roman"/>
          <w:color w:val="0D0D0D" w:themeColor="text1" w:themeTint="F2"/>
          <w:sz w:val="24"/>
          <w:szCs w:val="24"/>
        </w:rPr>
        <w:t xml:space="preserve"> </w:t>
      </w:r>
      <w:r w:rsidRPr="007A4397">
        <w:rPr>
          <w:rStyle w:val="aff1"/>
          <w:rFonts w:ascii="Times New Roman" w:hAnsi="Times New Roman"/>
          <w:color w:val="0D0D0D" w:themeColor="text1" w:themeTint="F2"/>
          <w:sz w:val="24"/>
          <w:szCs w:val="24"/>
        </w:rPr>
        <w:footnoteReference w:id="4"/>
      </w:r>
      <w:r w:rsidRPr="007A4397">
        <w:rPr>
          <w:rFonts w:ascii="Times New Roman" w:eastAsia="SchoolBookSanPin" w:hAnsi="Times New Roman"/>
          <w:sz w:val="24"/>
          <w:szCs w:val="24"/>
        </w:rPr>
        <w:t xml:space="preserve"> «Вероятность и статистика».</w:t>
      </w:r>
      <w:r w:rsidRPr="007A4397">
        <w:rPr>
          <w:rStyle w:val="aff1"/>
          <w:rFonts w:ascii="Times New Roman" w:hAnsi="Times New Roman"/>
          <w:color w:val="0D0D0D" w:themeColor="text1" w:themeTint="F2"/>
          <w:sz w:val="24"/>
          <w:szCs w:val="24"/>
        </w:rPr>
        <w:t xml:space="preserve"> </w:t>
      </w:r>
      <w:r w:rsidRPr="007A4397">
        <w:rPr>
          <w:rStyle w:val="aff1"/>
          <w:rFonts w:ascii="Times New Roman" w:hAnsi="Times New Roman"/>
          <w:color w:val="0D0D0D" w:themeColor="text1" w:themeTint="F2"/>
          <w:sz w:val="24"/>
          <w:szCs w:val="24"/>
        </w:rPr>
        <w:footnoteReference w:id="5"/>
      </w:r>
    </w:p>
    <w:p w:rsidR="00FA7A8F" w:rsidRPr="007A4397" w:rsidRDefault="00FA7A8F" w:rsidP="007A4397">
      <w:pPr>
        <w:spacing w:after="0" w:line="240" w:lineRule="auto"/>
        <w:ind w:firstLine="709"/>
        <w:jc w:val="center"/>
        <w:rPr>
          <w:rStyle w:val="aff5"/>
          <w:rFonts w:ascii="Times New Roman" w:hAnsi="Times New Roman"/>
          <w:b/>
          <w:bCs/>
          <w:iCs/>
          <w:sz w:val="24"/>
          <w:szCs w:val="24"/>
        </w:rPr>
      </w:pPr>
      <w:r w:rsidRPr="007A4397">
        <w:rPr>
          <w:rStyle w:val="aff5"/>
          <w:rFonts w:ascii="Times New Roman" w:hAnsi="Times New Roman"/>
          <w:sz w:val="24"/>
          <w:szCs w:val="24"/>
        </w:rPr>
        <w:t xml:space="preserve">Содержание учебного предмета </w:t>
      </w:r>
    </w:p>
    <w:p w:rsidR="00FA7A8F" w:rsidRDefault="00FA7A8F" w:rsidP="007A43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4397">
        <w:rPr>
          <w:rFonts w:ascii="Times New Roman" w:hAnsi="Times New Roman"/>
          <w:sz w:val="24"/>
          <w:szCs w:val="24"/>
        </w:rPr>
        <w:t>Содержание учебного предмета «Математика», представленное в Примерной рабочей программе, соответствует ФГОС ООО, Примерной адаптированной основной образовательной программе основного общего образования (вариант 1.2).</w:t>
      </w:r>
    </w:p>
    <w:p w:rsidR="007A4397" w:rsidRPr="007A4397" w:rsidRDefault="007A4397" w:rsidP="007A43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E23E9" w:rsidRPr="007A4397" w:rsidRDefault="007E23E9" w:rsidP="007A4397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7A4397">
        <w:rPr>
          <w:rFonts w:ascii="Times New Roman" w:hAnsi="Times New Roman"/>
          <w:b/>
          <w:sz w:val="24"/>
          <w:szCs w:val="24"/>
        </w:rPr>
        <w:t>1.</w:t>
      </w:r>
      <w:bookmarkEnd w:id="0"/>
      <w:r w:rsidRPr="007A4397">
        <w:rPr>
          <w:rFonts w:ascii="Times New Roman" w:hAnsi="Times New Roman"/>
          <w:b/>
          <w:sz w:val="24"/>
          <w:szCs w:val="24"/>
        </w:rPr>
        <w:t>Содержание учебного предмета «Алгебры» в 9 А¹ классе.</w:t>
      </w:r>
    </w:p>
    <w:p w:rsidR="007E23E9" w:rsidRPr="007A4397" w:rsidRDefault="007E23E9" w:rsidP="007A4397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A4397">
        <w:rPr>
          <w:rFonts w:ascii="Times New Roman" w:hAnsi="Times New Roman"/>
          <w:b/>
          <w:sz w:val="24"/>
          <w:szCs w:val="24"/>
        </w:rPr>
        <w:t xml:space="preserve">Повторение </w:t>
      </w:r>
      <w:r w:rsidR="003A2FBB" w:rsidRPr="007A4397">
        <w:rPr>
          <w:rFonts w:ascii="Times New Roman" w:hAnsi="Times New Roman"/>
          <w:b/>
          <w:sz w:val="24"/>
          <w:szCs w:val="24"/>
        </w:rPr>
        <w:t>– 5 часов</w:t>
      </w:r>
    </w:p>
    <w:p w:rsidR="007E23E9" w:rsidRPr="007A4397" w:rsidRDefault="007E23E9" w:rsidP="007A43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4397">
        <w:rPr>
          <w:rFonts w:ascii="Times New Roman" w:eastAsia="Times New Roman" w:hAnsi="Times New Roman"/>
          <w:sz w:val="24"/>
          <w:szCs w:val="24"/>
          <w:lang w:eastAsia="ar-SA"/>
        </w:rPr>
        <w:t>Простейшие функции. Квадратные корни.</w:t>
      </w:r>
      <w:r w:rsidR="003A2FBB" w:rsidRPr="007A4397">
        <w:rPr>
          <w:rFonts w:ascii="Times New Roman" w:hAnsi="Times New Roman"/>
          <w:sz w:val="24"/>
          <w:szCs w:val="24"/>
        </w:rPr>
        <w:t xml:space="preserve"> Квадратные</w:t>
      </w:r>
      <w:r w:rsidRPr="007A4397">
        <w:rPr>
          <w:rFonts w:ascii="Times New Roman" w:hAnsi="Times New Roman"/>
          <w:sz w:val="24"/>
          <w:szCs w:val="24"/>
        </w:rPr>
        <w:t xml:space="preserve"> уравнения. Линейная</w:t>
      </w:r>
      <w:r w:rsidR="003A2FBB" w:rsidRPr="007A4397">
        <w:rPr>
          <w:rFonts w:ascii="Times New Roman" w:hAnsi="Times New Roman"/>
          <w:sz w:val="24"/>
          <w:szCs w:val="24"/>
        </w:rPr>
        <w:t xml:space="preserve"> и квадратичная</w:t>
      </w:r>
      <w:r w:rsidRPr="007A4397">
        <w:rPr>
          <w:rFonts w:ascii="Times New Roman" w:hAnsi="Times New Roman"/>
          <w:sz w:val="24"/>
          <w:szCs w:val="24"/>
        </w:rPr>
        <w:t xml:space="preserve"> функции</w:t>
      </w:r>
      <w:r w:rsidR="003A2FBB" w:rsidRPr="007A4397">
        <w:rPr>
          <w:rFonts w:ascii="Times New Roman" w:hAnsi="Times New Roman"/>
          <w:sz w:val="24"/>
          <w:szCs w:val="24"/>
        </w:rPr>
        <w:t>.</w:t>
      </w:r>
    </w:p>
    <w:p w:rsidR="003A2FBB" w:rsidRPr="007A4397" w:rsidRDefault="003A2FBB" w:rsidP="007A4397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A4397">
        <w:rPr>
          <w:rFonts w:ascii="Times New Roman" w:hAnsi="Times New Roman"/>
          <w:b/>
          <w:sz w:val="24"/>
          <w:szCs w:val="24"/>
        </w:rPr>
        <w:t>Уравнения – 12 часов</w:t>
      </w:r>
    </w:p>
    <w:p w:rsidR="003A2FBB" w:rsidRPr="007A4397" w:rsidRDefault="003A2FBB" w:rsidP="007A43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4397">
        <w:rPr>
          <w:rFonts w:ascii="Times New Roman" w:hAnsi="Times New Roman"/>
          <w:sz w:val="24"/>
          <w:szCs w:val="24"/>
        </w:rPr>
        <w:t>Решение уравнений, сводящихся к квадратным. Простейшие дробно-рациональные уравнения. Решение текстовых задач с помощью квадратных уравнений.</w:t>
      </w:r>
    </w:p>
    <w:p w:rsidR="003A2FBB" w:rsidRPr="007A4397" w:rsidRDefault="003A2FBB" w:rsidP="007A4397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A4397">
        <w:rPr>
          <w:rFonts w:ascii="Times New Roman" w:hAnsi="Times New Roman"/>
          <w:b/>
          <w:sz w:val="24"/>
          <w:szCs w:val="24"/>
        </w:rPr>
        <w:t>Системы уравнений – 15 часов</w:t>
      </w:r>
    </w:p>
    <w:p w:rsidR="003A2FBB" w:rsidRPr="007A4397" w:rsidRDefault="003A2FBB" w:rsidP="007A43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4397">
        <w:rPr>
          <w:rFonts w:ascii="Times New Roman" w:hAnsi="Times New Roman"/>
          <w:sz w:val="24"/>
          <w:szCs w:val="24"/>
        </w:rPr>
        <w:t>Линейное уравнение с двумя переменными, его график, примеры решения уравнений в целых числах. Решение систем двух линейных уравнений с двумя переменными. Примеры решения систем нелинейных уравнений с двумя переменными. Графическая интерпретация уравнения с двумя переменными и систем уравнений с двумя переменными. Решение текстовых задач с помощью систем уравнений.</w:t>
      </w:r>
    </w:p>
    <w:p w:rsidR="003A2FBB" w:rsidRPr="007A4397" w:rsidRDefault="003A2FBB" w:rsidP="007A4397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A4397">
        <w:rPr>
          <w:rFonts w:ascii="Times New Roman" w:hAnsi="Times New Roman"/>
          <w:b/>
          <w:sz w:val="24"/>
          <w:szCs w:val="24"/>
        </w:rPr>
        <w:t>Неравенства – 14 часов</w:t>
      </w:r>
    </w:p>
    <w:p w:rsidR="003A2FBB" w:rsidRPr="007A4397" w:rsidRDefault="003A2FBB" w:rsidP="007A43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4397">
        <w:rPr>
          <w:rFonts w:ascii="Times New Roman" w:hAnsi="Times New Roman"/>
          <w:sz w:val="24"/>
          <w:szCs w:val="24"/>
        </w:rPr>
        <w:lastRenderedPageBreak/>
        <w:t>Числовые неравенства и их свойства. Неравенство с одной переменной. Линейные неравенства с одной переменной и их решение. Системы линейных неравенств с одной переменной и их решение. Изображение решения линейного неравенства и их систем на числовой прямой.</w:t>
      </w:r>
    </w:p>
    <w:p w:rsidR="003A2FBB" w:rsidRPr="007A4397" w:rsidRDefault="003A2FBB" w:rsidP="007A4397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A4397">
        <w:rPr>
          <w:rFonts w:ascii="Times New Roman" w:hAnsi="Times New Roman"/>
          <w:b/>
          <w:sz w:val="24"/>
          <w:szCs w:val="24"/>
        </w:rPr>
        <w:t>Функции – 16 часов</w:t>
      </w:r>
    </w:p>
    <w:p w:rsidR="003A2FBB" w:rsidRPr="007A4397" w:rsidRDefault="003A2FBB" w:rsidP="007A43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4397">
        <w:rPr>
          <w:rFonts w:ascii="Times New Roman" w:hAnsi="Times New Roman"/>
          <w:sz w:val="24"/>
          <w:szCs w:val="24"/>
        </w:rPr>
        <w:t xml:space="preserve">Понятие функции. Область определения и множество значений функции. Способы задания функций. График функции. Свойства функции, их отображение на графике. Чтение и построение графиков функций. Примеры графиков функций, отражающих реальные процессы. Функции, описывающие прямую и обратную пропорциональные зависимости, их графики. Гипербола. График функции y = </w:t>
      </w:r>
      <m:oMath>
        <m:sSup>
          <m:sSupPr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hAnsi="Times New Roman"/>
                <w:sz w:val="24"/>
                <w:szCs w:val="24"/>
              </w:rPr>
              <m:t>2</m:t>
            </m:r>
          </m:sup>
        </m:sSup>
      </m:oMath>
      <w:r w:rsidRPr="007A4397">
        <w:rPr>
          <w:rFonts w:ascii="Times New Roman" w:hAnsi="Times New Roman"/>
          <w:sz w:val="24"/>
          <w:szCs w:val="24"/>
        </w:rPr>
        <w:t xml:space="preserve">. Функции y = </w:t>
      </w:r>
      <m:oMath>
        <m:sSup>
          <m:sSupPr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hAnsi="Times New Roman"/>
                <w:sz w:val="24"/>
                <w:szCs w:val="24"/>
              </w:rPr>
              <m:t>2</m:t>
            </m:r>
          </m:sup>
        </m:sSup>
      </m:oMath>
      <w:r w:rsidRPr="007A4397">
        <w:rPr>
          <w:rFonts w:ascii="Times New Roman" w:hAnsi="Times New Roman"/>
          <w:sz w:val="24"/>
          <w:szCs w:val="24"/>
        </w:rPr>
        <w:t xml:space="preserve">, y = </w:t>
      </w:r>
      <m:oMath>
        <m:sSup>
          <m:sSupPr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hAnsi="Times New Roman"/>
                <w:sz w:val="24"/>
                <w:szCs w:val="24"/>
              </w:rPr>
              <m:t>3</m:t>
            </m:r>
          </m:sup>
        </m:sSup>
      </m:oMath>
      <w:r w:rsidRPr="007A4397">
        <w:rPr>
          <w:rFonts w:ascii="Times New Roman" w:hAnsi="Times New Roman"/>
          <w:sz w:val="24"/>
          <w:szCs w:val="24"/>
        </w:rPr>
        <w:t xml:space="preserve">, y = </w:t>
      </w:r>
      <m:oMath>
        <m:r>
          <w:rPr>
            <w:rFonts w:ascii="Cambria Math" w:hAnsi="Times New Roman"/>
            <w:sz w:val="24"/>
            <w:szCs w:val="24"/>
          </w:rPr>
          <m:t>√</m:t>
        </m:r>
      </m:oMath>
      <w:r w:rsidRPr="007A4397">
        <w:rPr>
          <w:rFonts w:ascii="Times New Roman" w:hAnsi="Times New Roman"/>
          <w:sz w:val="24"/>
          <w:szCs w:val="24"/>
        </w:rPr>
        <w:t xml:space="preserve">x, y = </w:t>
      </w:r>
      <m:oMath>
        <m:d>
          <m:dPr>
            <m:begChr m:val="|"/>
            <m:endChr m:val="|"/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Times New Roman"/>
                <w:sz w:val="24"/>
                <w:szCs w:val="24"/>
              </w:rPr>
              <m:t>х</m:t>
            </m:r>
          </m:e>
        </m:d>
      </m:oMath>
      <w:r w:rsidRPr="007A4397">
        <w:rPr>
          <w:rFonts w:ascii="Times New Roman" w:hAnsi="Times New Roman"/>
          <w:sz w:val="24"/>
          <w:szCs w:val="24"/>
        </w:rPr>
        <w:t>; графическое решение уравнений и систем уравнений.</w:t>
      </w:r>
    </w:p>
    <w:p w:rsidR="003A2FBB" w:rsidRPr="007A4397" w:rsidRDefault="003A2FBB" w:rsidP="007A4397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A4397">
        <w:rPr>
          <w:rFonts w:ascii="Times New Roman" w:hAnsi="Times New Roman"/>
          <w:b/>
          <w:sz w:val="24"/>
          <w:szCs w:val="24"/>
        </w:rPr>
        <w:t>Повторение – 6 часов</w:t>
      </w:r>
    </w:p>
    <w:p w:rsidR="003A2FBB" w:rsidRPr="007A4397" w:rsidRDefault="003A2FBB" w:rsidP="007A43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4397">
        <w:rPr>
          <w:rFonts w:ascii="Times New Roman" w:hAnsi="Times New Roman"/>
          <w:sz w:val="24"/>
          <w:szCs w:val="24"/>
        </w:rPr>
        <w:t>Уравнения. Системы уравнений. Неравенства. Функции.</w:t>
      </w:r>
    </w:p>
    <w:p w:rsidR="007E23E9" w:rsidRPr="007A4397" w:rsidRDefault="007E23E9" w:rsidP="007A4397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7A4397">
        <w:rPr>
          <w:rFonts w:ascii="Times New Roman" w:hAnsi="Times New Roman"/>
          <w:b/>
          <w:sz w:val="24"/>
          <w:szCs w:val="24"/>
        </w:rPr>
        <w:t xml:space="preserve">2. Планируемые результаты изучения учебного предмета </w:t>
      </w:r>
      <w:r w:rsidRPr="007A4397">
        <w:rPr>
          <w:rFonts w:ascii="Times New Roman" w:hAnsi="Times New Roman"/>
          <w:b/>
          <w:bCs/>
          <w:sz w:val="24"/>
          <w:szCs w:val="24"/>
        </w:rPr>
        <w:t>«Алгебра» в 9А¹ классе.</w:t>
      </w:r>
    </w:p>
    <w:p w:rsidR="007E23E9" w:rsidRPr="007A4397" w:rsidRDefault="007E23E9" w:rsidP="007A4397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  <w:r w:rsidRPr="007A4397">
        <w:rPr>
          <w:rFonts w:ascii="Times New Roman" w:hAnsi="Times New Roman"/>
          <w:b/>
          <w:bCs/>
          <w:sz w:val="24"/>
          <w:szCs w:val="24"/>
        </w:rPr>
        <w:t>Предметные:</w:t>
      </w:r>
    </w:p>
    <w:p w:rsidR="007E23E9" w:rsidRPr="007A4397" w:rsidRDefault="007E23E9" w:rsidP="007A4397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i/>
          <w:iCs/>
          <w:sz w:val="24"/>
          <w:szCs w:val="24"/>
        </w:rPr>
      </w:pPr>
      <w:r w:rsidRPr="007A4397">
        <w:rPr>
          <w:rFonts w:ascii="Times New Roman" w:hAnsi="Times New Roman"/>
          <w:i/>
          <w:iCs/>
          <w:sz w:val="24"/>
          <w:szCs w:val="24"/>
        </w:rPr>
        <w:t>Ученик научится:</w:t>
      </w:r>
    </w:p>
    <w:p w:rsidR="0026733A" w:rsidRPr="007A4397" w:rsidRDefault="0026733A" w:rsidP="007A4397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A4397">
        <w:rPr>
          <w:rFonts w:ascii="Times New Roman" w:hAnsi="Times New Roman"/>
          <w:b/>
          <w:sz w:val="24"/>
          <w:szCs w:val="24"/>
        </w:rPr>
        <w:t>Уравнения и неравенства:</w:t>
      </w:r>
    </w:p>
    <w:p w:rsidR="0026733A" w:rsidRPr="007A4397" w:rsidRDefault="0026733A" w:rsidP="007A4397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4397">
        <w:rPr>
          <w:rFonts w:ascii="Times New Roman" w:hAnsi="Times New Roman"/>
          <w:color w:val="0D0D0D" w:themeColor="text1" w:themeTint="F2"/>
          <w:sz w:val="24"/>
          <w:szCs w:val="24"/>
        </w:rPr>
        <w:t>– р</w:t>
      </w:r>
      <w:r w:rsidRPr="007A4397">
        <w:rPr>
          <w:rFonts w:ascii="Times New Roman" w:hAnsi="Times New Roman"/>
          <w:sz w:val="24"/>
          <w:szCs w:val="24"/>
        </w:rPr>
        <w:t>ешать линейные, квадратные уравнения и рациональные уравнения, сводящиеся к ним, системы двух уравнений с двумя переменными;</w:t>
      </w:r>
    </w:p>
    <w:p w:rsidR="0026733A" w:rsidRPr="007A4397" w:rsidRDefault="0026733A" w:rsidP="007A4397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4397">
        <w:rPr>
          <w:rFonts w:ascii="Times New Roman" w:hAnsi="Times New Roman"/>
          <w:color w:val="0D0D0D" w:themeColor="text1" w:themeTint="F2"/>
          <w:sz w:val="24"/>
          <w:szCs w:val="24"/>
        </w:rPr>
        <w:t>– п</w:t>
      </w:r>
      <w:r w:rsidRPr="007A4397">
        <w:rPr>
          <w:rFonts w:ascii="Times New Roman" w:hAnsi="Times New Roman"/>
          <w:sz w:val="24"/>
          <w:szCs w:val="24"/>
        </w:rPr>
        <w:t>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пр.);</w:t>
      </w:r>
    </w:p>
    <w:p w:rsidR="0026733A" w:rsidRPr="007A4397" w:rsidRDefault="0026733A" w:rsidP="007A4397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4397">
        <w:rPr>
          <w:rFonts w:ascii="Times New Roman" w:hAnsi="Times New Roman"/>
          <w:color w:val="0D0D0D" w:themeColor="text1" w:themeTint="F2"/>
          <w:sz w:val="24"/>
          <w:szCs w:val="24"/>
        </w:rPr>
        <w:t>– п</w:t>
      </w:r>
      <w:r w:rsidRPr="007A4397">
        <w:rPr>
          <w:rFonts w:ascii="Times New Roman" w:hAnsi="Times New Roman"/>
          <w:sz w:val="24"/>
          <w:szCs w:val="24"/>
        </w:rPr>
        <w:t>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результат;</w:t>
      </w:r>
    </w:p>
    <w:p w:rsidR="0026733A" w:rsidRPr="007A4397" w:rsidRDefault="0026733A" w:rsidP="007A4397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4397">
        <w:rPr>
          <w:rFonts w:ascii="Times New Roman" w:hAnsi="Times New Roman"/>
          <w:color w:val="0D0D0D" w:themeColor="text1" w:themeTint="F2"/>
          <w:sz w:val="24"/>
          <w:szCs w:val="24"/>
        </w:rPr>
        <w:t>– п</w:t>
      </w:r>
      <w:r w:rsidRPr="007A4397">
        <w:rPr>
          <w:rFonts w:ascii="Times New Roman" w:hAnsi="Times New Roman"/>
          <w:sz w:val="24"/>
          <w:szCs w:val="24"/>
        </w:rPr>
        <w:t>рименять свойства числовых неравенств для сравнения, оценки; решать линейные неравенства с одной переменной и их системы; давать графическую иллюстрацию множества решений неравенства, системы неравенств.</w:t>
      </w:r>
    </w:p>
    <w:p w:rsidR="0026733A" w:rsidRPr="007A4397" w:rsidRDefault="0026733A" w:rsidP="007A4397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A4397">
        <w:rPr>
          <w:rFonts w:ascii="Times New Roman" w:hAnsi="Times New Roman"/>
          <w:b/>
          <w:sz w:val="24"/>
          <w:szCs w:val="24"/>
        </w:rPr>
        <w:t>Функции:</w:t>
      </w:r>
    </w:p>
    <w:p w:rsidR="0026733A" w:rsidRPr="007A4397" w:rsidRDefault="0026733A" w:rsidP="007A4397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4397">
        <w:rPr>
          <w:rFonts w:ascii="Times New Roman" w:hAnsi="Times New Roman"/>
          <w:color w:val="0D0D0D" w:themeColor="text1" w:themeTint="F2"/>
          <w:sz w:val="24"/>
          <w:szCs w:val="24"/>
        </w:rPr>
        <w:t>– п</w:t>
      </w:r>
      <w:r w:rsidRPr="007A4397">
        <w:rPr>
          <w:rFonts w:ascii="Times New Roman" w:hAnsi="Times New Roman"/>
          <w:sz w:val="24"/>
          <w:szCs w:val="24"/>
        </w:rPr>
        <w:t>онимать и использовать функциональные понятия и язык (термины, символические обозначения); определять значение функции по значению аргумента; определять свойства функции по её графику;</w:t>
      </w:r>
    </w:p>
    <w:p w:rsidR="0026733A" w:rsidRPr="007A4397" w:rsidRDefault="0026733A" w:rsidP="007A4397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4397">
        <w:rPr>
          <w:rFonts w:ascii="Times New Roman" w:hAnsi="Times New Roman"/>
          <w:color w:val="0D0D0D" w:themeColor="text1" w:themeTint="F2"/>
          <w:sz w:val="24"/>
          <w:szCs w:val="24"/>
        </w:rPr>
        <w:t>– с</w:t>
      </w:r>
      <w:r w:rsidRPr="007A4397">
        <w:rPr>
          <w:rFonts w:ascii="Times New Roman" w:hAnsi="Times New Roman"/>
          <w:sz w:val="24"/>
          <w:szCs w:val="24"/>
        </w:rPr>
        <w:t xml:space="preserve">троить графики элементарных функций вида </w:t>
      </w:r>
      <w:r w:rsidRPr="007A4397">
        <w:rPr>
          <w:rFonts w:ascii="Times New Roman" w:hAnsi="Times New Roman"/>
          <w:sz w:val="24"/>
          <w:szCs w:val="24"/>
          <w:lang w:val="en-US"/>
        </w:rPr>
        <w:t>y</w:t>
      </w:r>
      <w:r w:rsidRPr="007A4397">
        <w:rPr>
          <w:rFonts w:ascii="Times New Roman" w:hAnsi="Times New Roman"/>
          <w:sz w:val="24"/>
          <w:szCs w:val="24"/>
        </w:rPr>
        <w:t xml:space="preserve"> =</w:t>
      </w:r>
      <m:oMath>
        <m:r>
          <w:rPr>
            <w:rFonts w:ascii="Cambria Math" w:hAnsi="Times New Roman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/>
                <w:sz w:val="24"/>
                <w:szCs w:val="24"/>
                <w:lang w:val="en-US"/>
              </w:rPr>
              <m:t>k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x</m:t>
            </m:r>
          </m:den>
        </m:f>
      </m:oMath>
      <w:r w:rsidRPr="007A4397">
        <w:rPr>
          <w:rFonts w:ascii="Times New Roman" w:hAnsi="Times New Roman"/>
          <w:sz w:val="24"/>
          <w:szCs w:val="24"/>
        </w:rPr>
        <w:t xml:space="preserve">, </w:t>
      </w:r>
      <w:r w:rsidRPr="007A4397">
        <w:rPr>
          <w:rFonts w:ascii="Times New Roman" w:hAnsi="Times New Roman"/>
          <w:sz w:val="24"/>
          <w:szCs w:val="24"/>
          <w:lang w:val="en-US"/>
        </w:rPr>
        <w:t>y</w:t>
      </w:r>
      <w:r w:rsidRPr="007A4397">
        <w:rPr>
          <w:rFonts w:ascii="Times New Roman" w:hAnsi="Times New Roman"/>
          <w:sz w:val="24"/>
          <w:szCs w:val="24"/>
        </w:rPr>
        <w:t xml:space="preserve"> = </w:t>
      </w:r>
      <m:oMath>
        <m:sSup>
          <m:sSupPr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hAnsi="Times New Roman"/>
                <w:sz w:val="24"/>
                <w:szCs w:val="24"/>
              </w:rPr>
              <m:t>2</m:t>
            </m:r>
          </m:sup>
        </m:sSup>
      </m:oMath>
      <w:r w:rsidRPr="007A4397">
        <w:rPr>
          <w:rFonts w:ascii="Times New Roman" w:eastAsiaTheme="minorEastAsia" w:hAnsi="Times New Roman"/>
          <w:sz w:val="24"/>
          <w:szCs w:val="24"/>
        </w:rPr>
        <w:t xml:space="preserve">, </w:t>
      </w:r>
      <w:r w:rsidRPr="007A4397">
        <w:rPr>
          <w:rFonts w:ascii="Times New Roman" w:hAnsi="Times New Roman"/>
          <w:sz w:val="24"/>
          <w:szCs w:val="24"/>
          <w:lang w:val="en-US"/>
        </w:rPr>
        <w:t>y</w:t>
      </w:r>
      <w:r w:rsidRPr="007A4397">
        <w:rPr>
          <w:rFonts w:ascii="Times New Roman" w:hAnsi="Times New Roman"/>
          <w:sz w:val="24"/>
          <w:szCs w:val="24"/>
        </w:rPr>
        <w:t xml:space="preserve"> = </w:t>
      </w:r>
      <m:oMath>
        <m:sSup>
          <m:sSupPr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hAnsi="Times New Roman"/>
                <w:sz w:val="24"/>
                <w:szCs w:val="24"/>
              </w:rPr>
              <m:t>3</m:t>
            </m:r>
          </m:sup>
        </m:sSup>
      </m:oMath>
      <w:r w:rsidRPr="007A4397">
        <w:rPr>
          <w:rFonts w:ascii="Times New Roman" w:eastAsiaTheme="minorEastAsia" w:hAnsi="Times New Roman"/>
          <w:sz w:val="24"/>
          <w:szCs w:val="24"/>
        </w:rPr>
        <w:t xml:space="preserve">, </w:t>
      </w:r>
      <w:r w:rsidRPr="007A4397">
        <w:rPr>
          <w:rFonts w:ascii="Times New Roman" w:hAnsi="Times New Roman"/>
          <w:sz w:val="24"/>
          <w:szCs w:val="24"/>
          <w:lang w:val="en-US"/>
        </w:rPr>
        <w:t>y</w:t>
      </w:r>
      <w:r w:rsidRPr="007A4397">
        <w:rPr>
          <w:rFonts w:ascii="Times New Roman" w:hAnsi="Times New Roman"/>
          <w:sz w:val="24"/>
          <w:szCs w:val="24"/>
        </w:rPr>
        <w:t xml:space="preserve"> = </w:t>
      </w:r>
      <m:oMath>
        <m:r>
          <w:rPr>
            <w:rFonts w:ascii="Times New Roman" w:hAnsi="Times New Roman"/>
            <w:sz w:val="24"/>
            <w:szCs w:val="24"/>
          </w:rPr>
          <m:t>√</m:t>
        </m:r>
      </m:oMath>
      <w:r w:rsidRPr="007A4397">
        <w:rPr>
          <w:rFonts w:ascii="Times New Roman" w:hAnsi="Times New Roman"/>
          <w:sz w:val="24"/>
          <w:szCs w:val="24"/>
          <w:lang w:val="en-US"/>
        </w:rPr>
        <w:t>x</w:t>
      </w:r>
      <w:r w:rsidRPr="007A4397">
        <w:rPr>
          <w:rFonts w:ascii="Times New Roman" w:hAnsi="Times New Roman"/>
          <w:sz w:val="24"/>
          <w:szCs w:val="24"/>
        </w:rPr>
        <w:t xml:space="preserve">, </w:t>
      </w:r>
      <w:r w:rsidRPr="007A4397">
        <w:rPr>
          <w:rFonts w:ascii="Times New Roman" w:hAnsi="Times New Roman"/>
          <w:sz w:val="24"/>
          <w:szCs w:val="24"/>
          <w:lang w:val="en-US"/>
        </w:rPr>
        <w:t>y</w:t>
      </w:r>
      <w:r w:rsidRPr="007A4397">
        <w:rPr>
          <w:rFonts w:ascii="Times New Roman" w:hAnsi="Times New Roman"/>
          <w:sz w:val="24"/>
          <w:szCs w:val="24"/>
        </w:rPr>
        <w:t xml:space="preserve"> = </w:t>
      </w:r>
      <m:oMath>
        <m:d>
          <m:dPr>
            <m:begChr m:val="|"/>
            <m:endChr m:val="|"/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Times New Roman" w:hAnsi="Times New Roman"/>
                <w:sz w:val="24"/>
                <w:szCs w:val="24"/>
              </w:rPr>
              <m:t>х</m:t>
            </m:r>
          </m:e>
        </m:d>
      </m:oMath>
      <w:r w:rsidRPr="007A4397">
        <w:rPr>
          <w:rFonts w:ascii="Times New Roman" w:eastAsiaTheme="minorEastAsia" w:hAnsi="Times New Roman"/>
          <w:sz w:val="24"/>
          <w:szCs w:val="24"/>
        </w:rPr>
        <w:t xml:space="preserve">; </w:t>
      </w:r>
      <w:r w:rsidRPr="007A4397">
        <w:rPr>
          <w:rFonts w:ascii="Times New Roman" w:hAnsi="Times New Roman"/>
          <w:sz w:val="24"/>
          <w:szCs w:val="24"/>
        </w:rPr>
        <w:t>описывать свойства числовой функции по её графику.</w:t>
      </w:r>
    </w:p>
    <w:p w:rsidR="007E23E9" w:rsidRPr="007A4397" w:rsidRDefault="007E23E9" w:rsidP="007A4397">
      <w:pPr>
        <w:tabs>
          <w:tab w:val="left" w:pos="70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7A439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A439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Метапредметные</w:t>
      </w:r>
      <w:proofErr w:type="spellEnd"/>
      <w:r w:rsidRPr="007A439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:</w:t>
      </w:r>
    </w:p>
    <w:p w:rsidR="007E23E9" w:rsidRPr="007A4397" w:rsidRDefault="007E23E9" w:rsidP="007A4397">
      <w:pPr>
        <w:widowControl w:val="0"/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ind w:firstLine="709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A439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Личностные:</w:t>
      </w:r>
    </w:p>
    <w:p w:rsidR="007E23E9" w:rsidRPr="007A4397" w:rsidRDefault="007E23E9" w:rsidP="007A4397">
      <w:pPr>
        <w:widowControl w:val="0"/>
        <w:numPr>
          <w:ilvl w:val="0"/>
          <w:numId w:val="8"/>
        </w:num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contextualSpacing/>
        <w:textAlignment w:val="baseline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proofErr w:type="gramStart"/>
      <w:r w:rsidRPr="007A4397">
        <w:rPr>
          <w:rFonts w:ascii="Times New Roman" w:hAnsi="Times New Roman"/>
          <w:sz w:val="24"/>
          <w:szCs w:val="24"/>
          <w:lang w:eastAsia="ru-RU"/>
        </w:rPr>
        <w:t>формирование</w:t>
      </w:r>
      <w:proofErr w:type="gramEnd"/>
      <w:r w:rsidRPr="007A4397">
        <w:rPr>
          <w:rFonts w:ascii="Times New Roman" w:hAnsi="Times New Roman"/>
          <w:sz w:val="24"/>
          <w:szCs w:val="24"/>
          <w:lang w:eastAsia="ru-RU"/>
        </w:rPr>
        <w:t xml:space="preserve"> ответственного отношения к учению, готовности и способности обучающихся к саморазвитию и самообразованию на основе мотивации к обучению и познанию, выбору дальнейшего образования на базе ориентировки в мире профессий и профессиональных предпочтений, осознанному построению индивидуальной образовательной траектории с учетом устойчивых познавательных интересов;</w:t>
      </w:r>
    </w:p>
    <w:p w:rsidR="007E23E9" w:rsidRPr="007A4397" w:rsidRDefault="007E23E9" w:rsidP="007A4397">
      <w:pPr>
        <w:widowControl w:val="0"/>
        <w:numPr>
          <w:ilvl w:val="0"/>
          <w:numId w:val="8"/>
        </w:num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contextualSpacing/>
        <w:textAlignment w:val="baseline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 w:rsidRPr="007A4397">
        <w:rPr>
          <w:rFonts w:ascii="Times New Roman" w:hAnsi="Times New Roman"/>
          <w:sz w:val="24"/>
          <w:szCs w:val="24"/>
          <w:lang w:eastAsia="ru-RU"/>
        </w:rPr>
        <w:lastRenderedPageBreak/>
        <w:t>формирование целостного мировоззрения, соответствующего современному уровню развития науки и общественной практики;</w:t>
      </w:r>
    </w:p>
    <w:p w:rsidR="007E23E9" w:rsidRPr="007A4397" w:rsidRDefault="007E23E9" w:rsidP="007A4397">
      <w:pPr>
        <w:widowControl w:val="0"/>
        <w:numPr>
          <w:ilvl w:val="0"/>
          <w:numId w:val="8"/>
        </w:num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contextualSpacing/>
        <w:textAlignment w:val="baseline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 w:rsidRPr="007A4397">
        <w:rPr>
          <w:rFonts w:ascii="Times New Roman" w:hAnsi="Times New Roman"/>
          <w:sz w:val="24"/>
          <w:szCs w:val="24"/>
          <w:lang w:eastAsia="ru-RU"/>
        </w:rPr>
        <w:t>формирование коммуникативной компетентности и общении, и сотрудничестве со сверстниками, старшими и младшими в образовательной, общественно полезной, учебно-исследовательской, творческой и других видах деятельности;</w:t>
      </w:r>
    </w:p>
    <w:p w:rsidR="007E23E9" w:rsidRPr="007A4397" w:rsidRDefault="007E23E9" w:rsidP="007A4397">
      <w:pPr>
        <w:widowControl w:val="0"/>
        <w:numPr>
          <w:ilvl w:val="0"/>
          <w:numId w:val="8"/>
        </w:num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contextualSpacing/>
        <w:textAlignment w:val="baseline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 w:rsidRPr="007A4397">
        <w:rPr>
          <w:rFonts w:ascii="Times New Roman" w:hAnsi="Times New Roman"/>
          <w:sz w:val="24"/>
          <w:szCs w:val="24"/>
          <w:lang w:eastAsia="ru-RU"/>
        </w:rPr>
        <w:t xml:space="preserve">умение ясно, точно, грамотно излагать свои мысли в устной и письменной речи, понимать смысл поставленной задачи, выстраивать аргументацию, приводить примеры и </w:t>
      </w:r>
      <w:proofErr w:type="spellStart"/>
      <w:r w:rsidRPr="007A4397">
        <w:rPr>
          <w:rFonts w:ascii="Times New Roman" w:hAnsi="Times New Roman"/>
          <w:sz w:val="24"/>
          <w:szCs w:val="24"/>
          <w:lang w:eastAsia="ru-RU"/>
        </w:rPr>
        <w:t>контрпримеры</w:t>
      </w:r>
      <w:proofErr w:type="spellEnd"/>
      <w:r w:rsidRPr="007A4397">
        <w:rPr>
          <w:rFonts w:ascii="Times New Roman" w:hAnsi="Times New Roman"/>
          <w:sz w:val="24"/>
          <w:szCs w:val="24"/>
          <w:lang w:eastAsia="ru-RU"/>
        </w:rPr>
        <w:t>;</w:t>
      </w:r>
    </w:p>
    <w:p w:rsidR="007E23E9" w:rsidRPr="007A4397" w:rsidRDefault="007E23E9" w:rsidP="007A4397">
      <w:pPr>
        <w:widowControl w:val="0"/>
        <w:numPr>
          <w:ilvl w:val="0"/>
          <w:numId w:val="8"/>
        </w:num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contextualSpacing/>
        <w:textAlignment w:val="baseline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 w:rsidRPr="007A4397">
        <w:rPr>
          <w:rFonts w:ascii="Times New Roman" w:hAnsi="Times New Roman"/>
          <w:sz w:val="24"/>
          <w:szCs w:val="24"/>
          <w:lang w:eastAsia="ru-RU"/>
        </w:rPr>
        <w:t>критичность мышления, умение распознавать логически некорректные высказывания, отличать гипотезу от факта;</w:t>
      </w:r>
    </w:p>
    <w:p w:rsidR="007E23E9" w:rsidRPr="007A4397" w:rsidRDefault="007E23E9" w:rsidP="007A4397">
      <w:pPr>
        <w:widowControl w:val="0"/>
        <w:numPr>
          <w:ilvl w:val="0"/>
          <w:numId w:val="8"/>
        </w:num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contextualSpacing/>
        <w:textAlignment w:val="baseline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 w:rsidRPr="007A4397">
        <w:rPr>
          <w:rFonts w:ascii="Times New Roman" w:hAnsi="Times New Roman"/>
          <w:sz w:val="24"/>
          <w:szCs w:val="24"/>
          <w:lang w:eastAsia="ru-RU"/>
        </w:rPr>
        <w:t>креативность мышления, инициативу, находчивость, активность при решении геометрических задач;</w:t>
      </w:r>
    </w:p>
    <w:p w:rsidR="007E23E9" w:rsidRPr="007A4397" w:rsidRDefault="007E23E9" w:rsidP="007A4397">
      <w:pPr>
        <w:widowControl w:val="0"/>
        <w:numPr>
          <w:ilvl w:val="0"/>
          <w:numId w:val="8"/>
        </w:num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contextualSpacing/>
        <w:textAlignment w:val="baseline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 w:rsidRPr="007A4397">
        <w:rPr>
          <w:rFonts w:ascii="Times New Roman" w:hAnsi="Times New Roman"/>
          <w:sz w:val="24"/>
          <w:szCs w:val="24"/>
          <w:lang w:eastAsia="ru-RU"/>
        </w:rPr>
        <w:t>умение контролировать процесс и результат учебной математической деятельности;</w:t>
      </w:r>
    </w:p>
    <w:p w:rsidR="007E23E9" w:rsidRPr="007A4397" w:rsidRDefault="007E23E9" w:rsidP="007A4397">
      <w:pPr>
        <w:widowControl w:val="0"/>
        <w:numPr>
          <w:ilvl w:val="0"/>
          <w:numId w:val="8"/>
        </w:num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contextualSpacing/>
        <w:textAlignment w:val="baseline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 w:rsidRPr="007A4397">
        <w:rPr>
          <w:rFonts w:ascii="Times New Roman" w:hAnsi="Times New Roman"/>
          <w:sz w:val="24"/>
          <w:szCs w:val="24"/>
          <w:lang w:eastAsia="ru-RU"/>
        </w:rPr>
        <w:t>способность к эмоциональному восприятию математических объектов, задач, решений, рассуждений;</w:t>
      </w:r>
    </w:p>
    <w:p w:rsidR="007E23E9" w:rsidRPr="007A4397" w:rsidRDefault="007E23E9" w:rsidP="007A4397">
      <w:pPr>
        <w:widowControl w:val="0"/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ind w:firstLine="709"/>
        <w:textAlignment w:val="baseline"/>
        <w:rPr>
          <w:rFonts w:ascii="Times New Roman" w:hAnsi="Times New Roman"/>
          <w:b/>
          <w:sz w:val="24"/>
          <w:szCs w:val="24"/>
          <w:lang w:eastAsia="ru-RU"/>
        </w:rPr>
      </w:pPr>
      <w:r w:rsidRPr="007A4397">
        <w:rPr>
          <w:rFonts w:ascii="Times New Roman" w:hAnsi="Times New Roman"/>
          <w:b/>
          <w:sz w:val="24"/>
          <w:szCs w:val="24"/>
          <w:lang w:eastAsia="ru-RU"/>
        </w:rPr>
        <w:t>Регулятивные:</w:t>
      </w:r>
    </w:p>
    <w:p w:rsidR="007E23E9" w:rsidRPr="007A4397" w:rsidRDefault="007E23E9" w:rsidP="007A4397">
      <w:pPr>
        <w:pStyle w:val="af6"/>
        <w:widowControl w:val="0"/>
        <w:numPr>
          <w:ilvl w:val="0"/>
          <w:numId w:val="11"/>
        </w:numPr>
        <w:tabs>
          <w:tab w:val="left" w:pos="567"/>
        </w:tabs>
        <w:overflowPunct w:val="0"/>
        <w:autoSpaceDE w:val="0"/>
        <w:autoSpaceDN w:val="0"/>
        <w:adjustRightInd w:val="0"/>
        <w:spacing w:line="240" w:lineRule="auto"/>
        <w:ind w:left="0" w:firstLine="709"/>
        <w:textAlignment w:val="baseline"/>
        <w:rPr>
          <w:rFonts w:eastAsia="Calibri"/>
          <w:b/>
          <w:u w:val="single"/>
        </w:rPr>
      </w:pPr>
      <w:r w:rsidRPr="007A4397">
        <w:rPr>
          <w:rFonts w:eastAsia="SimSun"/>
        </w:rPr>
        <w:t xml:space="preserve">самостоятельно </w:t>
      </w:r>
      <w:r w:rsidRPr="007A4397">
        <w:rPr>
          <w:rFonts w:eastAsia="SimSun"/>
          <w:i/>
        </w:rPr>
        <w:t>обнаруживать</w:t>
      </w:r>
      <w:r w:rsidRPr="007A4397">
        <w:rPr>
          <w:rFonts w:eastAsia="SimSun"/>
        </w:rPr>
        <w:t xml:space="preserve"> и </w:t>
      </w:r>
      <w:r w:rsidRPr="007A4397">
        <w:rPr>
          <w:rFonts w:eastAsia="SimSun"/>
          <w:i/>
        </w:rPr>
        <w:t>формулировать</w:t>
      </w:r>
      <w:r w:rsidRPr="007A4397">
        <w:rPr>
          <w:rFonts w:eastAsia="SimSun"/>
        </w:rPr>
        <w:t xml:space="preserve"> проблему в классной и индивидуальной учебной деятельности;</w:t>
      </w:r>
    </w:p>
    <w:p w:rsidR="007E23E9" w:rsidRPr="007A4397" w:rsidRDefault="007E23E9" w:rsidP="007A4397">
      <w:pPr>
        <w:pStyle w:val="af6"/>
        <w:widowControl w:val="0"/>
        <w:numPr>
          <w:ilvl w:val="0"/>
          <w:numId w:val="11"/>
        </w:numPr>
        <w:tabs>
          <w:tab w:val="left" w:pos="567"/>
        </w:tabs>
        <w:overflowPunct w:val="0"/>
        <w:autoSpaceDE w:val="0"/>
        <w:autoSpaceDN w:val="0"/>
        <w:adjustRightInd w:val="0"/>
        <w:spacing w:line="240" w:lineRule="auto"/>
        <w:ind w:left="0" w:firstLine="709"/>
        <w:textAlignment w:val="baseline"/>
        <w:rPr>
          <w:rFonts w:eastAsia="Calibri"/>
          <w:b/>
          <w:u w:val="single"/>
        </w:rPr>
      </w:pPr>
      <w:proofErr w:type="gramStart"/>
      <w:r w:rsidRPr="007A4397">
        <w:rPr>
          <w:rFonts w:eastAsia="SimSun"/>
          <w:i/>
        </w:rPr>
        <w:t>выдвигать</w:t>
      </w:r>
      <w:proofErr w:type="gramEnd"/>
      <w:r w:rsidRPr="007A4397">
        <w:rPr>
          <w:rFonts w:eastAsia="SimSun"/>
        </w:rPr>
        <w:t xml:space="preserve"> версии решения проблемы, осознавать конечный результат, выбирать средства достижения цели из предложенных или их искать самостоятельно;</w:t>
      </w:r>
    </w:p>
    <w:p w:rsidR="007E23E9" w:rsidRPr="007A4397" w:rsidRDefault="007E23E9" w:rsidP="007A4397">
      <w:pPr>
        <w:pStyle w:val="af6"/>
        <w:widowControl w:val="0"/>
        <w:numPr>
          <w:ilvl w:val="0"/>
          <w:numId w:val="11"/>
        </w:numPr>
        <w:tabs>
          <w:tab w:val="left" w:pos="567"/>
        </w:tabs>
        <w:overflowPunct w:val="0"/>
        <w:autoSpaceDE w:val="0"/>
        <w:autoSpaceDN w:val="0"/>
        <w:adjustRightInd w:val="0"/>
        <w:spacing w:line="240" w:lineRule="auto"/>
        <w:ind w:left="0" w:firstLine="709"/>
        <w:textAlignment w:val="baseline"/>
        <w:rPr>
          <w:rFonts w:eastAsia="Calibri"/>
          <w:b/>
          <w:u w:val="single"/>
        </w:rPr>
      </w:pPr>
      <w:r w:rsidRPr="007A4397">
        <w:rPr>
          <w:rFonts w:eastAsia="SimSun"/>
        </w:rPr>
        <w:t xml:space="preserve"> </w:t>
      </w:r>
      <w:r w:rsidRPr="007A4397">
        <w:rPr>
          <w:rFonts w:eastAsia="SimSun"/>
          <w:i/>
        </w:rPr>
        <w:t>составлять</w:t>
      </w:r>
      <w:r w:rsidRPr="007A4397">
        <w:rPr>
          <w:rFonts w:eastAsia="SimSun"/>
        </w:rPr>
        <w:t xml:space="preserve"> (индивидуально или в группе) план решения проблемы (выполнения проекта);</w:t>
      </w:r>
    </w:p>
    <w:p w:rsidR="007E23E9" w:rsidRPr="007A4397" w:rsidRDefault="007E23E9" w:rsidP="007A4397">
      <w:pPr>
        <w:pStyle w:val="af6"/>
        <w:widowControl w:val="0"/>
        <w:numPr>
          <w:ilvl w:val="0"/>
          <w:numId w:val="11"/>
        </w:numPr>
        <w:tabs>
          <w:tab w:val="left" w:pos="567"/>
        </w:tabs>
        <w:overflowPunct w:val="0"/>
        <w:autoSpaceDE w:val="0"/>
        <w:autoSpaceDN w:val="0"/>
        <w:adjustRightInd w:val="0"/>
        <w:spacing w:line="240" w:lineRule="auto"/>
        <w:ind w:left="0" w:firstLine="709"/>
        <w:textAlignment w:val="baseline"/>
        <w:rPr>
          <w:rFonts w:eastAsia="Calibri"/>
          <w:b/>
          <w:u w:val="single"/>
        </w:rPr>
      </w:pPr>
      <w:r w:rsidRPr="007A4397">
        <w:rPr>
          <w:rFonts w:eastAsia="SimSun"/>
        </w:rPr>
        <w:t xml:space="preserve"> </w:t>
      </w:r>
      <w:r w:rsidRPr="007A4397">
        <w:rPr>
          <w:rFonts w:eastAsia="SimSun"/>
          <w:i/>
        </w:rPr>
        <w:t>подбирать</w:t>
      </w:r>
      <w:r w:rsidRPr="007A4397">
        <w:rPr>
          <w:rFonts w:eastAsia="SimSun"/>
        </w:rPr>
        <w:t xml:space="preserve"> к каждой проблеме (задаче) адекватную ей теоретическую модель;</w:t>
      </w:r>
    </w:p>
    <w:p w:rsidR="007E23E9" w:rsidRPr="007A4397" w:rsidRDefault="007E23E9" w:rsidP="007A4397">
      <w:pPr>
        <w:pStyle w:val="af6"/>
        <w:widowControl w:val="0"/>
        <w:numPr>
          <w:ilvl w:val="0"/>
          <w:numId w:val="11"/>
        </w:numPr>
        <w:tabs>
          <w:tab w:val="left" w:pos="567"/>
        </w:tabs>
        <w:overflowPunct w:val="0"/>
        <w:autoSpaceDE w:val="0"/>
        <w:autoSpaceDN w:val="0"/>
        <w:adjustRightInd w:val="0"/>
        <w:spacing w:line="240" w:lineRule="auto"/>
        <w:ind w:left="0" w:firstLine="709"/>
        <w:textAlignment w:val="baseline"/>
        <w:rPr>
          <w:rFonts w:eastAsia="Calibri"/>
          <w:b/>
          <w:u w:val="single"/>
        </w:rPr>
      </w:pPr>
      <w:r w:rsidRPr="007A4397">
        <w:rPr>
          <w:rFonts w:eastAsia="SimSun"/>
        </w:rPr>
        <w:t xml:space="preserve">работая по предложенному или самостоятельно составленному плану, </w:t>
      </w:r>
      <w:r w:rsidRPr="007A4397">
        <w:rPr>
          <w:rFonts w:eastAsia="SimSun"/>
          <w:i/>
        </w:rPr>
        <w:t>использовать</w:t>
      </w:r>
      <w:r w:rsidRPr="007A4397">
        <w:rPr>
          <w:rFonts w:eastAsia="SimSun"/>
        </w:rPr>
        <w:t xml:space="preserve"> наряду с основными средствами и дополнительные средства (справочная литература, сложные приборы, компьютер);</w:t>
      </w:r>
    </w:p>
    <w:p w:rsidR="007E23E9" w:rsidRPr="007A4397" w:rsidRDefault="007E23E9" w:rsidP="007A4397">
      <w:pPr>
        <w:pStyle w:val="af6"/>
        <w:widowControl w:val="0"/>
        <w:numPr>
          <w:ilvl w:val="0"/>
          <w:numId w:val="11"/>
        </w:numPr>
        <w:tabs>
          <w:tab w:val="left" w:pos="567"/>
        </w:tabs>
        <w:overflowPunct w:val="0"/>
        <w:autoSpaceDE w:val="0"/>
        <w:autoSpaceDN w:val="0"/>
        <w:adjustRightInd w:val="0"/>
        <w:spacing w:line="240" w:lineRule="auto"/>
        <w:ind w:left="0" w:firstLine="709"/>
        <w:textAlignment w:val="baseline"/>
        <w:rPr>
          <w:rFonts w:eastAsia="Calibri"/>
          <w:b/>
          <w:u w:val="single"/>
        </w:rPr>
      </w:pPr>
      <w:r w:rsidRPr="007A4397">
        <w:rPr>
          <w:rFonts w:eastAsia="SimSun"/>
          <w:i/>
        </w:rPr>
        <w:t>планировать</w:t>
      </w:r>
      <w:r w:rsidRPr="007A4397">
        <w:rPr>
          <w:rFonts w:eastAsia="SimSun"/>
        </w:rPr>
        <w:t xml:space="preserve"> свою индивидуальную образовательную траекторию;</w:t>
      </w:r>
    </w:p>
    <w:p w:rsidR="007E23E9" w:rsidRPr="007A4397" w:rsidRDefault="007E23E9" w:rsidP="007A4397">
      <w:pPr>
        <w:pStyle w:val="af6"/>
        <w:widowControl w:val="0"/>
        <w:numPr>
          <w:ilvl w:val="0"/>
          <w:numId w:val="11"/>
        </w:numPr>
        <w:tabs>
          <w:tab w:val="left" w:pos="567"/>
        </w:tabs>
        <w:overflowPunct w:val="0"/>
        <w:autoSpaceDE w:val="0"/>
        <w:autoSpaceDN w:val="0"/>
        <w:adjustRightInd w:val="0"/>
        <w:spacing w:line="240" w:lineRule="auto"/>
        <w:ind w:left="0" w:firstLine="709"/>
        <w:textAlignment w:val="baseline"/>
        <w:rPr>
          <w:rFonts w:eastAsia="Calibri"/>
          <w:b/>
          <w:u w:val="single"/>
        </w:rPr>
      </w:pPr>
      <w:r w:rsidRPr="007A4397">
        <w:rPr>
          <w:rFonts w:eastAsia="SimSun"/>
          <w:i/>
        </w:rPr>
        <w:t>работать</w:t>
      </w:r>
      <w:r w:rsidRPr="007A4397">
        <w:rPr>
          <w:rFonts w:eastAsia="SimSun"/>
        </w:rPr>
        <w:t xml:space="preserve"> по самостоятельно составленному плану, сверяясь с ним и с целью деятельности, исправляя ошибки, используя самостоятельно подобранные средства (в том числе и Интернет);</w:t>
      </w:r>
    </w:p>
    <w:p w:rsidR="007E23E9" w:rsidRPr="007A4397" w:rsidRDefault="007E23E9" w:rsidP="007A4397">
      <w:pPr>
        <w:pStyle w:val="af6"/>
        <w:widowControl w:val="0"/>
        <w:numPr>
          <w:ilvl w:val="0"/>
          <w:numId w:val="11"/>
        </w:numPr>
        <w:tabs>
          <w:tab w:val="left" w:pos="567"/>
        </w:tabs>
        <w:overflowPunct w:val="0"/>
        <w:autoSpaceDE w:val="0"/>
        <w:autoSpaceDN w:val="0"/>
        <w:adjustRightInd w:val="0"/>
        <w:spacing w:line="240" w:lineRule="auto"/>
        <w:ind w:left="0" w:firstLine="709"/>
        <w:textAlignment w:val="baseline"/>
        <w:rPr>
          <w:rFonts w:eastAsia="Calibri"/>
          <w:b/>
          <w:u w:val="single"/>
        </w:rPr>
      </w:pPr>
      <w:r w:rsidRPr="007A4397">
        <w:rPr>
          <w:rFonts w:eastAsia="SimSun"/>
        </w:rPr>
        <w:t xml:space="preserve">свободно </w:t>
      </w:r>
      <w:r w:rsidRPr="007A4397">
        <w:rPr>
          <w:rFonts w:eastAsia="SimSun"/>
          <w:i/>
        </w:rPr>
        <w:t>пользоваться</w:t>
      </w:r>
      <w:r w:rsidRPr="007A4397">
        <w:rPr>
          <w:rFonts w:eastAsia="SimSun"/>
        </w:rPr>
        <w:t xml:space="preserve"> выработанными критериями оценки и самооценки, исходя из цели и имеющихся критериев, различая результат и способы действий;</w:t>
      </w:r>
    </w:p>
    <w:p w:rsidR="007E23E9" w:rsidRPr="007A4397" w:rsidRDefault="007E23E9" w:rsidP="007A4397">
      <w:pPr>
        <w:pStyle w:val="af6"/>
        <w:widowControl w:val="0"/>
        <w:numPr>
          <w:ilvl w:val="0"/>
          <w:numId w:val="11"/>
        </w:numPr>
        <w:tabs>
          <w:tab w:val="left" w:pos="567"/>
        </w:tabs>
        <w:overflowPunct w:val="0"/>
        <w:autoSpaceDE w:val="0"/>
        <w:autoSpaceDN w:val="0"/>
        <w:adjustRightInd w:val="0"/>
        <w:spacing w:line="240" w:lineRule="auto"/>
        <w:ind w:left="0" w:firstLine="709"/>
        <w:textAlignment w:val="baseline"/>
        <w:rPr>
          <w:rFonts w:eastAsia="Calibri"/>
          <w:b/>
          <w:u w:val="single"/>
        </w:rPr>
      </w:pPr>
      <w:r w:rsidRPr="007A4397">
        <w:rPr>
          <w:rFonts w:eastAsia="SimSun"/>
        </w:rPr>
        <w:t xml:space="preserve"> в ходе представления проекта </w:t>
      </w:r>
      <w:r w:rsidRPr="007A4397">
        <w:rPr>
          <w:rFonts w:eastAsia="SimSun"/>
          <w:i/>
        </w:rPr>
        <w:t>давать оценку</w:t>
      </w:r>
      <w:r w:rsidRPr="007A4397">
        <w:rPr>
          <w:rFonts w:eastAsia="SimSun"/>
        </w:rPr>
        <w:t xml:space="preserve"> его результатам;</w:t>
      </w:r>
    </w:p>
    <w:p w:rsidR="007E23E9" w:rsidRPr="007A4397" w:rsidRDefault="007E23E9" w:rsidP="007A4397">
      <w:pPr>
        <w:pStyle w:val="af6"/>
        <w:widowControl w:val="0"/>
        <w:numPr>
          <w:ilvl w:val="0"/>
          <w:numId w:val="11"/>
        </w:numPr>
        <w:tabs>
          <w:tab w:val="left" w:pos="567"/>
        </w:tabs>
        <w:overflowPunct w:val="0"/>
        <w:autoSpaceDE w:val="0"/>
        <w:autoSpaceDN w:val="0"/>
        <w:adjustRightInd w:val="0"/>
        <w:spacing w:line="240" w:lineRule="auto"/>
        <w:ind w:left="0" w:firstLine="709"/>
        <w:textAlignment w:val="baseline"/>
        <w:rPr>
          <w:rFonts w:eastAsia="Calibri"/>
          <w:b/>
          <w:u w:val="single"/>
        </w:rPr>
      </w:pPr>
      <w:r w:rsidRPr="007A4397">
        <w:rPr>
          <w:rFonts w:eastAsia="SimSun"/>
        </w:rPr>
        <w:t xml:space="preserve">самостоятельно </w:t>
      </w:r>
      <w:r w:rsidRPr="007A4397">
        <w:rPr>
          <w:rFonts w:eastAsia="SimSun"/>
          <w:i/>
        </w:rPr>
        <w:t>осознавать</w:t>
      </w:r>
      <w:r w:rsidRPr="007A4397">
        <w:rPr>
          <w:rFonts w:eastAsia="SimSun"/>
        </w:rPr>
        <w:t xml:space="preserve"> причины своего успеха или неуспеха и находить способы выхода из ситуации неуспеха;</w:t>
      </w:r>
    </w:p>
    <w:p w:rsidR="007E23E9" w:rsidRPr="007A4397" w:rsidRDefault="007E23E9" w:rsidP="007A4397">
      <w:pPr>
        <w:pStyle w:val="af6"/>
        <w:widowControl w:val="0"/>
        <w:numPr>
          <w:ilvl w:val="0"/>
          <w:numId w:val="11"/>
        </w:numPr>
        <w:tabs>
          <w:tab w:val="left" w:pos="567"/>
        </w:tabs>
        <w:overflowPunct w:val="0"/>
        <w:autoSpaceDE w:val="0"/>
        <w:autoSpaceDN w:val="0"/>
        <w:adjustRightInd w:val="0"/>
        <w:spacing w:line="240" w:lineRule="auto"/>
        <w:ind w:left="0" w:firstLine="709"/>
        <w:textAlignment w:val="baseline"/>
        <w:rPr>
          <w:rFonts w:eastAsia="Calibri"/>
          <w:b/>
          <w:u w:val="single"/>
        </w:rPr>
      </w:pPr>
      <w:r w:rsidRPr="007A4397">
        <w:rPr>
          <w:rFonts w:eastAsia="SimSun"/>
          <w:i/>
        </w:rPr>
        <w:t>уметь оценить</w:t>
      </w:r>
      <w:r w:rsidRPr="007A4397">
        <w:rPr>
          <w:rFonts w:eastAsia="SimSun"/>
        </w:rPr>
        <w:t xml:space="preserve"> степень успешности своей индивидуальной образовательной деятельности;</w:t>
      </w:r>
    </w:p>
    <w:p w:rsidR="007E23E9" w:rsidRPr="007A4397" w:rsidRDefault="007E23E9" w:rsidP="007A4397">
      <w:pPr>
        <w:pStyle w:val="af6"/>
        <w:widowControl w:val="0"/>
        <w:numPr>
          <w:ilvl w:val="0"/>
          <w:numId w:val="11"/>
        </w:numPr>
        <w:tabs>
          <w:tab w:val="left" w:pos="567"/>
        </w:tabs>
        <w:overflowPunct w:val="0"/>
        <w:autoSpaceDE w:val="0"/>
        <w:autoSpaceDN w:val="0"/>
        <w:adjustRightInd w:val="0"/>
        <w:spacing w:line="240" w:lineRule="auto"/>
        <w:ind w:left="0" w:firstLine="709"/>
        <w:textAlignment w:val="baseline"/>
        <w:rPr>
          <w:rFonts w:eastAsia="Calibri"/>
          <w:b/>
          <w:u w:val="single"/>
        </w:rPr>
      </w:pPr>
      <w:r w:rsidRPr="007A4397">
        <w:rPr>
          <w:rFonts w:eastAsia="SimSun"/>
          <w:i/>
        </w:rPr>
        <w:t>давать оценку</w:t>
      </w:r>
      <w:r w:rsidRPr="007A4397">
        <w:rPr>
          <w:rFonts w:eastAsia="SimSun"/>
        </w:rPr>
        <w:t xml:space="preserve"> своим личностным качествам и чертам характера («каков я»), определять направления своего развития («каким я хочу стать», «что мне для этого надо сделать»).</w:t>
      </w:r>
    </w:p>
    <w:p w:rsidR="007E23E9" w:rsidRPr="007A4397" w:rsidRDefault="007E23E9" w:rsidP="007A4397">
      <w:pPr>
        <w:widowControl w:val="0"/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ind w:firstLine="709"/>
        <w:textAlignment w:val="baseline"/>
        <w:rPr>
          <w:rFonts w:ascii="Times New Roman" w:hAnsi="Times New Roman"/>
          <w:b/>
          <w:sz w:val="24"/>
          <w:szCs w:val="24"/>
          <w:lang w:eastAsia="ru-RU"/>
        </w:rPr>
      </w:pPr>
      <w:r w:rsidRPr="007A4397">
        <w:rPr>
          <w:rFonts w:ascii="Times New Roman" w:hAnsi="Times New Roman"/>
          <w:b/>
          <w:sz w:val="24"/>
          <w:szCs w:val="24"/>
          <w:u w:val="single"/>
          <w:lang w:eastAsia="ru-RU"/>
        </w:rPr>
        <w:t>Познавательные:</w:t>
      </w:r>
    </w:p>
    <w:p w:rsidR="007E23E9" w:rsidRPr="007A4397" w:rsidRDefault="007E23E9" w:rsidP="007A4397">
      <w:pPr>
        <w:pStyle w:val="af6"/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line="240" w:lineRule="auto"/>
        <w:ind w:left="0" w:firstLine="709"/>
        <w:textAlignment w:val="baseline"/>
        <w:rPr>
          <w:rFonts w:eastAsia="Calibri"/>
          <w:b/>
        </w:rPr>
      </w:pPr>
      <w:r w:rsidRPr="007A4397">
        <w:rPr>
          <w:rFonts w:eastAsia="SimSun"/>
          <w:i/>
        </w:rPr>
        <w:t>анализировать, сравнивать, классифицировать и обобщать</w:t>
      </w:r>
      <w:r w:rsidRPr="007A4397">
        <w:rPr>
          <w:rFonts w:eastAsia="SimSun"/>
        </w:rPr>
        <w:t xml:space="preserve"> факты и явления;</w:t>
      </w:r>
    </w:p>
    <w:p w:rsidR="007E23E9" w:rsidRPr="007A4397" w:rsidRDefault="007E23E9" w:rsidP="007A4397">
      <w:pPr>
        <w:pStyle w:val="af6"/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line="240" w:lineRule="auto"/>
        <w:ind w:left="0" w:firstLine="709"/>
        <w:textAlignment w:val="baseline"/>
        <w:rPr>
          <w:rFonts w:eastAsia="Calibri"/>
          <w:b/>
        </w:rPr>
      </w:pPr>
      <w:r w:rsidRPr="007A4397">
        <w:rPr>
          <w:rFonts w:eastAsia="SimSun"/>
          <w:i/>
        </w:rPr>
        <w:t>осуществлять</w:t>
      </w:r>
      <w:r w:rsidRPr="007A4397">
        <w:rPr>
          <w:rFonts w:eastAsia="SimSun"/>
        </w:rPr>
        <w:t xml:space="preserve"> сравнение, </w:t>
      </w:r>
      <w:proofErr w:type="spellStart"/>
      <w:r w:rsidRPr="007A4397">
        <w:rPr>
          <w:rFonts w:eastAsia="SimSun"/>
        </w:rPr>
        <w:t>сериацию</w:t>
      </w:r>
      <w:proofErr w:type="spellEnd"/>
      <w:r w:rsidRPr="007A4397">
        <w:rPr>
          <w:rFonts w:eastAsia="SimSun"/>
        </w:rPr>
        <w:t xml:space="preserve"> и классификацию, самостоятельно выбирая основания и критерии для указанных логических операций; строить классификацию путём дихотомического деления (на основе отрицания);</w:t>
      </w:r>
    </w:p>
    <w:p w:rsidR="007E23E9" w:rsidRPr="007A4397" w:rsidRDefault="007E23E9" w:rsidP="007A4397">
      <w:pPr>
        <w:pStyle w:val="af6"/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line="240" w:lineRule="auto"/>
        <w:ind w:left="0" w:firstLine="709"/>
        <w:textAlignment w:val="baseline"/>
        <w:rPr>
          <w:rFonts w:eastAsia="Calibri"/>
          <w:b/>
        </w:rPr>
      </w:pPr>
      <w:r w:rsidRPr="007A4397">
        <w:rPr>
          <w:rFonts w:eastAsia="SimSun"/>
          <w:i/>
        </w:rPr>
        <w:t>строить</w:t>
      </w:r>
      <w:r w:rsidRPr="007A4397">
        <w:rPr>
          <w:rFonts w:eastAsia="SimSun"/>
        </w:rPr>
        <w:t xml:space="preserve"> логически обоснованное рассуждение, включающее установление причинно-следственных связей;</w:t>
      </w:r>
    </w:p>
    <w:p w:rsidR="007E23E9" w:rsidRPr="007A4397" w:rsidRDefault="007E23E9" w:rsidP="007A4397">
      <w:pPr>
        <w:pStyle w:val="af6"/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line="240" w:lineRule="auto"/>
        <w:ind w:left="0" w:firstLine="709"/>
        <w:textAlignment w:val="baseline"/>
        <w:rPr>
          <w:rFonts w:eastAsia="Calibri"/>
          <w:b/>
        </w:rPr>
      </w:pPr>
      <w:r w:rsidRPr="007A4397">
        <w:rPr>
          <w:rFonts w:eastAsia="SimSun"/>
          <w:i/>
        </w:rPr>
        <w:t>создавать</w:t>
      </w:r>
      <w:r w:rsidRPr="007A4397">
        <w:rPr>
          <w:rFonts w:eastAsia="SimSun"/>
        </w:rPr>
        <w:t xml:space="preserve"> математические модели;</w:t>
      </w:r>
    </w:p>
    <w:p w:rsidR="007E23E9" w:rsidRPr="007A4397" w:rsidRDefault="007E23E9" w:rsidP="007A4397">
      <w:pPr>
        <w:pStyle w:val="af6"/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line="240" w:lineRule="auto"/>
        <w:ind w:left="0" w:firstLine="709"/>
        <w:textAlignment w:val="baseline"/>
        <w:rPr>
          <w:rFonts w:eastAsia="Calibri"/>
          <w:b/>
        </w:rPr>
      </w:pPr>
      <w:r w:rsidRPr="007A4397">
        <w:rPr>
          <w:rFonts w:eastAsia="SimSun"/>
          <w:bCs/>
        </w:rPr>
        <w:lastRenderedPageBreak/>
        <w:t>с</w:t>
      </w:r>
      <w:r w:rsidRPr="007A4397">
        <w:rPr>
          <w:rFonts w:eastAsia="SimSun"/>
        </w:rPr>
        <w:t>оставлять тезисы, различные виды планов (простых, сложных и т.п.). Преобразовывать информацию из одного вида в другой (таблицу в текст, диаграмму и пр.);</w:t>
      </w:r>
    </w:p>
    <w:p w:rsidR="007E23E9" w:rsidRPr="007A4397" w:rsidRDefault="007E23E9" w:rsidP="007A4397">
      <w:pPr>
        <w:pStyle w:val="af6"/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line="240" w:lineRule="auto"/>
        <w:ind w:left="0" w:firstLine="709"/>
        <w:textAlignment w:val="baseline"/>
        <w:rPr>
          <w:rFonts w:eastAsia="Calibri"/>
          <w:b/>
        </w:rPr>
      </w:pPr>
      <w:r w:rsidRPr="007A4397">
        <w:rPr>
          <w:rFonts w:eastAsia="SimSun"/>
          <w:bCs/>
        </w:rPr>
        <w:t xml:space="preserve"> </w:t>
      </w:r>
      <w:r w:rsidRPr="007A4397">
        <w:rPr>
          <w:rFonts w:eastAsia="SimSun"/>
          <w:bCs/>
          <w:i/>
        </w:rPr>
        <w:t>в</w:t>
      </w:r>
      <w:r w:rsidRPr="007A4397">
        <w:rPr>
          <w:rFonts w:eastAsia="SimSun"/>
          <w:i/>
        </w:rPr>
        <w:t>ычитывать</w:t>
      </w:r>
      <w:r w:rsidRPr="007A4397">
        <w:rPr>
          <w:rFonts w:eastAsia="SimSun"/>
        </w:rPr>
        <w:t xml:space="preserve"> все уровни текстовой информации;</w:t>
      </w:r>
    </w:p>
    <w:p w:rsidR="007E23E9" w:rsidRPr="007A4397" w:rsidRDefault="007E23E9" w:rsidP="007A4397">
      <w:pPr>
        <w:pStyle w:val="af6"/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line="240" w:lineRule="auto"/>
        <w:ind w:left="0" w:firstLine="709"/>
        <w:textAlignment w:val="baseline"/>
        <w:rPr>
          <w:rFonts w:eastAsia="Calibri"/>
          <w:b/>
        </w:rPr>
      </w:pPr>
      <w:r w:rsidRPr="007A4397">
        <w:rPr>
          <w:rFonts w:eastAsia="SimSun"/>
          <w:bCs/>
        </w:rPr>
        <w:t xml:space="preserve"> </w:t>
      </w:r>
      <w:r w:rsidRPr="007A4397">
        <w:rPr>
          <w:rFonts w:eastAsia="SimSun"/>
          <w:i/>
        </w:rPr>
        <w:t>уметь определять</w:t>
      </w:r>
      <w:r w:rsidRPr="007A4397">
        <w:rPr>
          <w:rFonts w:eastAsia="SimSun"/>
        </w:rPr>
        <w:t xml:space="preserve"> возможные источники необходимых сведений, производить поиск информации, анализировать и оценивать её достоверность;</w:t>
      </w:r>
    </w:p>
    <w:p w:rsidR="007E23E9" w:rsidRPr="007A4397" w:rsidRDefault="007E23E9" w:rsidP="007A4397">
      <w:pPr>
        <w:pStyle w:val="af6"/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line="240" w:lineRule="auto"/>
        <w:ind w:left="0" w:firstLine="709"/>
        <w:textAlignment w:val="baseline"/>
        <w:rPr>
          <w:rFonts w:eastAsia="Calibri"/>
          <w:b/>
        </w:rPr>
      </w:pPr>
      <w:proofErr w:type="gramStart"/>
      <w:r w:rsidRPr="007A4397">
        <w:rPr>
          <w:rFonts w:eastAsia="SimSun"/>
        </w:rPr>
        <w:t>понимая</w:t>
      </w:r>
      <w:proofErr w:type="gramEnd"/>
      <w:r w:rsidRPr="007A4397">
        <w:rPr>
          <w:rFonts w:eastAsia="SimSun"/>
        </w:rPr>
        <w:t xml:space="preserve"> позицию другого </w:t>
      </w:r>
      <w:r w:rsidRPr="007A4397">
        <w:rPr>
          <w:rFonts w:eastAsia="SimSun"/>
          <w:bCs/>
        </w:rPr>
        <w:t>человека</w:t>
      </w:r>
      <w:r w:rsidRPr="007A4397">
        <w:rPr>
          <w:rFonts w:eastAsia="SimSun"/>
        </w:rPr>
        <w:t xml:space="preserve">, </w:t>
      </w:r>
      <w:r w:rsidRPr="007A4397">
        <w:rPr>
          <w:rFonts w:eastAsia="SimSun"/>
          <w:i/>
        </w:rPr>
        <w:t>различать</w:t>
      </w:r>
      <w:r w:rsidRPr="007A4397">
        <w:rPr>
          <w:rFonts w:eastAsia="SimSun"/>
        </w:rPr>
        <w:t xml:space="preserve"> в его речи: мнение (точку зрения), доказательство (аргументы), факты; гипотезы, аксиомы, теории. Для этого самостоятельно использовать различные виды чтения (изучающее, просмотровое, ознакомительное, поисковое), приёмы слушания; </w:t>
      </w:r>
    </w:p>
    <w:p w:rsidR="007E23E9" w:rsidRPr="007A4397" w:rsidRDefault="007E23E9" w:rsidP="007A4397">
      <w:pPr>
        <w:pStyle w:val="af6"/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line="240" w:lineRule="auto"/>
        <w:ind w:left="0" w:firstLine="709"/>
        <w:textAlignment w:val="baseline"/>
        <w:rPr>
          <w:rFonts w:eastAsia="Calibri"/>
          <w:b/>
        </w:rPr>
      </w:pPr>
      <w:r w:rsidRPr="007A4397">
        <w:rPr>
          <w:rFonts w:eastAsia="SimSun"/>
        </w:rPr>
        <w:t xml:space="preserve">самому </w:t>
      </w:r>
      <w:r w:rsidRPr="007A4397">
        <w:rPr>
          <w:rFonts w:eastAsia="SimSun"/>
          <w:i/>
        </w:rPr>
        <w:t>создавать</w:t>
      </w:r>
      <w:r w:rsidRPr="007A4397">
        <w:rPr>
          <w:rFonts w:eastAsia="SimSun"/>
        </w:rPr>
        <w:t xml:space="preserve"> источники информации разного типа и для разных аудиторий, соблюдать информационную гигиену и правила информационной безопасности;</w:t>
      </w:r>
    </w:p>
    <w:p w:rsidR="007E23E9" w:rsidRPr="007A4397" w:rsidRDefault="007E23E9" w:rsidP="007A4397">
      <w:pPr>
        <w:pStyle w:val="af6"/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line="240" w:lineRule="auto"/>
        <w:ind w:left="0" w:firstLine="709"/>
        <w:textAlignment w:val="baseline"/>
        <w:rPr>
          <w:rFonts w:eastAsia="Calibri"/>
          <w:b/>
        </w:rPr>
      </w:pPr>
      <w:r w:rsidRPr="007A4397">
        <w:rPr>
          <w:rFonts w:eastAsia="SimSun"/>
          <w:i/>
        </w:rPr>
        <w:t>уметь</w:t>
      </w:r>
      <w:r w:rsidRPr="007A4397">
        <w:rPr>
          <w:rFonts w:eastAsia="SimSun"/>
        </w:rPr>
        <w:t xml:space="preserve"> </w:t>
      </w:r>
      <w:r w:rsidRPr="007A4397">
        <w:rPr>
          <w:rFonts w:eastAsia="SimSun"/>
          <w:i/>
        </w:rPr>
        <w:t>использовать</w:t>
      </w:r>
      <w:r w:rsidRPr="007A4397">
        <w:rPr>
          <w:rFonts w:eastAsia="SimSun"/>
        </w:rPr>
        <w:t xml:space="preserve"> компьютерные и коммуникационные технологии как инструмент для достижения своих целей. Уметь выбирать адекватные задаче инструментальные программно-аппаратные средства и сервисы.</w:t>
      </w:r>
    </w:p>
    <w:p w:rsidR="007E23E9" w:rsidRPr="007A4397" w:rsidRDefault="007E23E9" w:rsidP="007A4397">
      <w:pPr>
        <w:widowControl w:val="0"/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ind w:firstLine="709"/>
        <w:textAlignment w:val="baseline"/>
        <w:rPr>
          <w:rFonts w:ascii="Times New Roman" w:hAnsi="Times New Roman"/>
          <w:b/>
          <w:sz w:val="24"/>
          <w:szCs w:val="24"/>
          <w:lang w:eastAsia="ru-RU"/>
        </w:rPr>
      </w:pPr>
      <w:r w:rsidRPr="007A4397">
        <w:rPr>
          <w:rFonts w:ascii="Times New Roman" w:hAnsi="Times New Roman"/>
          <w:b/>
          <w:sz w:val="24"/>
          <w:szCs w:val="24"/>
          <w:lang w:eastAsia="ru-RU"/>
        </w:rPr>
        <w:t xml:space="preserve">          Коммуникативные:</w:t>
      </w:r>
    </w:p>
    <w:p w:rsidR="007E23E9" w:rsidRPr="007A4397" w:rsidRDefault="007E23E9" w:rsidP="007A4397">
      <w:pPr>
        <w:pStyle w:val="af6"/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line="240" w:lineRule="auto"/>
        <w:ind w:left="0" w:firstLine="709"/>
        <w:textAlignment w:val="baseline"/>
        <w:rPr>
          <w:rFonts w:eastAsia="Calibri"/>
          <w:b/>
        </w:rPr>
      </w:pPr>
      <w:r w:rsidRPr="007A4397">
        <w:rPr>
          <w:rFonts w:eastAsia="SimSun"/>
        </w:rPr>
        <w:t xml:space="preserve">самостоятельно </w:t>
      </w:r>
      <w:r w:rsidRPr="007A4397">
        <w:rPr>
          <w:rFonts w:eastAsia="SimSun"/>
          <w:i/>
        </w:rPr>
        <w:t>организовывать</w:t>
      </w:r>
      <w:r w:rsidRPr="007A4397">
        <w:rPr>
          <w:rFonts w:eastAsia="SimSun"/>
        </w:rPr>
        <w:t xml:space="preserve"> учебное взаимодействие в группе (определять общие цели, договариваться друг с другом и т.д.);</w:t>
      </w:r>
    </w:p>
    <w:p w:rsidR="007E23E9" w:rsidRPr="007A4397" w:rsidRDefault="007E23E9" w:rsidP="007A4397">
      <w:pPr>
        <w:pStyle w:val="af6"/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line="240" w:lineRule="auto"/>
        <w:ind w:left="0" w:firstLine="709"/>
        <w:textAlignment w:val="baseline"/>
        <w:rPr>
          <w:rFonts w:eastAsia="Calibri"/>
          <w:b/>
        </w:rPr>
      </w:pPr>
      <w:r w:rsidRPr="007A4397">
        <w:rPr>
          <w:rFonts w:eastAsia="SimSun"/>
        </w:rPr>
        <w:t xml:space="preserve">отстаивая свою точку зрения, </w:t>
      </w:r>
      <w:r w:rsidRPr="007A4397">
        <w:rPr>
          <w:rFonts w:eastAsia="SimSun"/>
          <w:i/>
        </w:rPr>
        <w:t>приводить аргументы</w:t>
      </w:r>
      <w:r w:rsidRPr="007A4397">
        <w:rPr>
          <w:rFonts w:eastAsia="SimSun"/>
        </w:rPr>
        <w:t xml:space="preserve">, подтверждая их фактами; </w:t>
      </w:r>
    </w:p>
    <w:p w:rsidR="007E23E9" w:rsidRPr="007A4397" w:rsidRDefault="007E23E9" w:rsidP="007A4397">
      <w:pPr>
        <w:pStyle w:val="af6"/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line="240" w:lineRule="auto"/>
        <w:ind w:left="0" w:firstLine="709"/>
        <w:textAlignment w:val="baseline"/>
        <w:rPr>
          <w:rFonts w:eastAsia="Calibri"/>
          <w:b/>
        </w:rPr>
      </w:pPr>
      <w:r w:rsidRPr="007A4397">
        <w:rPr>
          <w:rFonts w:eastAsia="SimSun"/>
        </w:rPr>
        <w:t xml:space="preserve"> в дискуссии </w:t>
      </w:r>
      <w:r w:rsidRPr="007A4397">
        <w:rPr>
          <w:rFonts w:eastAsia="SimSun"/>
          <w:i/>
        </w:rPr>
        <w:t>уметь</w:t>
      </w:r>
      <w:r w:rsidRPr="007A4397">
        <w:rPr>
          <w:rFonts w:eastAsia="SimSun"/>
        </w:rPr>
        <w:t xml:space="preserve"> </w:t>
      </w:r>
      <w:r w:rsidRPr="007A4397">
        <w:rPr>
          <w:rFonts w:eastAsia="SimSun"/>
          <w:i/>
        </w:rPr>
        <w:t>выдвинуть</w:t>
      </w:r>
      <w:r w:rsidRPr="007A4397">
        <w:rPr>
          <w:rFonts w:eastAsia="SimSun"/>
        </w:rPr>
        <w:t xml:space="preserve"> контраргументы;</w:t>
      </w:r>
    </w:p>
    <w:p w:rsidR="007E23E9" w:rsidRPr="007A4397" w:rsidRDefault="007E23E9" w:rsidP="007A4397">
      <w:pPr>
        <w:pStyle w:val="af6"/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line="240" w:lineRule="auto"/>
        <w:ind w:left="0" w:firstLine="709"/>
        <w:textAlignment w:val="baseline"/>
        <w:rPr>
          <w:rFonts w:eastAsia="Calibri"/>
          <w:b/>
        </w:rPr>
      </w:pPr>
      <w:proofErr w:type="gramStart"/>
      <w:r w:rsidRPr="007A4397">
        <w:rPr>
          <w:rFonts w:eastAsia="SimSun"/>
        </w:rPr>
        <w:t>учиться</w:t>
      </w:r>
      <w:proofErr w:type="gramEnd"/>
      <w:r w:rsidRPr="007A4397">
        <w:rPr>
          <w:rFonts w:eastAsia="SimSun"/>
        </w:rPr>
        <w:t xml:space="preserve"> </w:t>
      </w:r>
      <w:r w:rsidRPr="007A4397">
        <w:rPr>
          <w:rFonts w:eastAsia="SimSun"/>
          <w:i/>
        </w:rPr>
        <w:t>критично относиться</w:t>
      </w:r>
      <w:r w:rsidRPr="007A4397">
        <w:rPr>
          <w:rFonts w:eastAsia="SimSun"/>
        </w:rPr>
        <w:t xml:space="preserve"> к своему мнению, с достоинством </w:t>
      </w:r>
      <w:r w:rsidRPr="007A4397">
        <w:rPr>
          <w:rFonts w:eastAsia="SimSun"/>
          <w:i/>
        </w:rPr>
        <w:t>признавать</w:t>
      </w:r>
      <w:r w:rsidRPr="007A4397">
        <w:rPr>
          <w:rFonts w:eastAsia="SimSun"/>
        </w:rPr>
        <w:t xml:space="preserve"> ошибочность своего мнения (если оно таково) и корректировать его;</w:t>
      </w:r>
    </w:p>
    <w:p w:rsidR="007E23E9" w:rsidRPr="007A4397" w:rsidRDefault="007E23E9" w:rsidP="007A4397">
      <w:pPr>
        <w:pStyle w:val="af6"/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line="240" w:lineRule="auto"/>
        <w:ind w:left="0" w:firstLine="709"/>
        <w:textAlignment w:val="baseline"/>
        <w:rPr>
          <w:rFonts w:eastAsia="Calibri"/>
          <w:b/>
        </w:rPr>
      </w:pPr>
      <w:r w:rsidRPr="007A4397">
        <w:rPr>
          <w:rFonts w:eastAsia="SimSun"/>
        </w:rPr>
        <w:t xml:space="preserve"> понимать позицию другого человека. </w:t>
      </w:r>
      <w:r w:rsidRPr="007A4397">
        <w:rPr>
          <w:rFonts w:eastAsia="SimSun"/>
          <w:i/>
        </w:rPr>
        <w:t>Различать</w:t>
      </w:r>
      <w:r w:rsidRPr="007A4397">
        <w:rPr>
          <w:rFonts w:eastAsia="SimSun"/>
        </w:rPr>
        <w:t xml:space="preserve"> в его речи: мнение (точку зрения), доказательство (аргументы), факты; гипотезы, аксиомы, теории;</w:t>
      </w:r>
    </w:p>
    <w:p w:rsidR="007E23E9" w:rsidRPr="007A4397" w:rsidRDefault="007E23E9" w:rsidP="007A4397">
      <w:pPr>
        <w:pStyle w:val="af6"/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line="240" w:lineRule="auto"/>
        <w:ind w:left="0" w:firstLine="709"/>
        <w:textAlignment w:val="baseline"/>
        <w:rPr>
          <w:rFonts w:eastAsia="Calibri"/>
          <w:b/>
        </w:rPr>
      </w:pPr>
      <w:r w:rsidRPr="007A4397">
        <w:rPr>
          <w:rFonts w:eastAsia="SimSun"/>
          <w:i/>
        </w:rPr>
        <w:t>уметь</w:t>
      </w:r>
      <w:r w:rsidRPr="007A4397">
        <w:rPr>
          <w:rFonts w:eastAsia="SimSun"/>
        </w:rPr>
        <w:t xml:space="preserve"> взглянуть на ситуацию с иной позиции и </w:t>
      </w:r>
      <w:r w:rsidRPr="007A4397">
        <w:rPr>
          <w:rFonts w:eastAsia="SimSun"/>
          <w:i/>
        </w:rPr>
        <w:t>договариваться</w:t>
      </w:r>
      <w:r w:rsidRPr="007A4397">
        <w:rPr>
          <w:rFonts w:eastAsia="SimSun"/>
        </w:rPr>
        <w:t xml:space="preserve"> с людьми иных позиций.</w:t>
      </w:r>
    </w:p>
    <w:p w:rsidR="007E23E9" w:rsidRPr="007A4397" w:rsidRDefault="007E23E9" w:rsidP="007A4397">
      <w:pPr>
        <w:tabs>
          <w:tab w:val="left" w:pos="708"/>
          <w:tab w:val="left" w:pos="1134"/>
        </w:tabs>
        <w:spacing w:after="0" w:line="240" w:lineRule="auto"/>
        <w:ind w:firstLine="709"/>
        <w:contextualSpacing/>
        <w:rPr>
          <w:rFonts w:ascii="Times New Roman" w:hAnsi="Times New Roman"/>
          <w:sz w:val="24"/>
          <w:szCs w:val="24"/>
        </w:rPr>
      </w:pPr>
    </w:p>
    <w:p w:rsidR="007E23E9" w:rsidRDefault="007E23E9" w:rsidP="007A439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A4397" w:rsidRDefault="007A4397" w:rsidP="007A439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A4397" w:rsidRDefault="007A4397" w:rsidP="007A439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A4397" w:rsidRDefault="007A4397" w:rsidP="007A439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A4397" w:rsidRDefault="007A4397" w:rsidP="007A439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A4397" w:rsidRDefault="007A4397" w:rsidP="007A439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A4397" w:rsidRDefault="007A4397" w:rsidP="007A439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A4397" w:rsidRDefault="007A4397" w:rsidP="007A439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A4397" w:rsidRPr="007A4397" w:rsidRDefault="007A4397" w:rsidP="007A439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E23E9" w:rsidRPr="007A4397" w:rsidRDefault="007E23E9" w:rsidP="007A4397">
      <w:pPr>
        <w:widowControl w:val="0"/>
        <w:tabs>
          <w:tab w:val="left" w:pos="7938"/>
        </w:tabs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E23E9" w:rsidRDefault="007E10ED" w:rsidP="007A4397">
      <w:pPr>
        <w:tabs>
          <w:tab w:val="left" w:pos="4565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7A4397">
        <w:rPr>
          <w:rFonts w:ascii="Times New Roman" w:hAnsi="Times New Roman"/>
          <w:b/>
          <w:sz w:val="24"/>
          <w:szCs w:val="24"/>
        </w:rPr>
        <w:lastRenderedPageBreak/>
        <w:t>3</w:t>
      </w:r>
      <w:r w:rsidR="007E23E9" w:rsidRPr="007A4397">
        <w:rPr>
          <w:rFonts w:ascii="Times New Roman" w:hAnsi="Times New Roman"/>
          <w:b/>
          <w:sz w:val="24"/>
          <w:szCs w:val="24"/>
        </w:rPr>
        <w:t>. Тематическое планирование.</w:t>
      </w:r>
    </w:p>
    <w:p w:rsidR="007A4397" w:rsidRPr="007A4397" w:rsidRDefault="007A4397" w:rsidP="007A4397">
      <w:pPr>
        <w:tabs>
          <w:tab w:val="left" w:pos="4565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83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"/>
        <w:gridCol w:w="859"/>
        <w:gridCol w:w="1007"/>
        <w:gridCol w:w="1190"/>
        <w:gridCol w:w="5852"/>
        <w:gridCol w:w="4864"/>
        <w:gridCol w:w="9901"/>
      </w:tblGrid>
      <w:tr w:rsidR="007E23E9" w:rsidRPr="007A4397" w:rsidTr="002B09B7">
        <w:trPr>
          <w:gridAfter w:val="1"/>
          <w:wAfter w:w="2005" w:type="pct"/>
        </w:trPr>
        <w:tc>
          <w:tcPr>
            <w:tcW w:w="206" w:type="pct"/>
            <w:vMerge w:val="restart"/>
          </w:tcPr>
          <w:p w:rsidR="007E23E9" w:rsidRPr="007A4397" w:rsidRDefault="007E23E9" w:rsidP="007A43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4397">
              <w:rPr>
                <w:rFonts w:ascii="Times New Roman" w:hAnsi="Times New Roman"/>
                <w:b/>
                <w:sz w:val="24"/>
                <w:szCs w:val="24"/>
              </w:rPr>
              <w:t>№п/п</w:t>
            </w:r>
          </w:p>
        </w:tc>
        <w:tc>
          <w:tcPr>
            <w:tcW w:w="174" w:type="pct"/>
            <w:vMerge w:val="restart"/>
          </w:tcPr>
          <w:p w:rsidR="007E23E9" w:rsidRPr="007A4397" w:rsidRDefault="007E23E9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445" w:type="pct"/>
            <w:gridSpan w:val="2"/>
          </w:tcPr>
          <w:p w:rsidR="007E23E9" w:rsidRPr="007A4397" w:rsidRDefault="007E23E9" w:rsidP="007A43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4397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185" w:type="pct"/>
            <w:vMerge w:val="restart"/>
          </w:tcPr>
          <w:p w:rsidR="007E23E9" w:rsidRPr="007A4397" w:rsidRDefault="007E23E9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985" w:type="pct"/>
            <w:vMerge w:val="restart"/>
          </w:tcPr>
          <w:p w:rsidR="007E23E9" w:rsidRPr="007A4397" w:rsidRDefault="007E23E9" w:rsidP="007A4397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4397">
              <w:rPr>
                <w:rFonts w:ascii="Times New Roman" w:hAnsi="Times New Roman"/>
                <w:b/>
                <w:sz w:val="24"/>
                <w:szCs w:val="24"/>
              </w:rPr>
              <w:t>Электронные цифровые образовательные ресурсы</w:t>
            </w:r>
          </w:p>
        </w:tc>
      </w:tr>
      <w:tr w:rsidR="007E23E9" w:rsidRPr="007A4397" w:rsidTr="002B09B7">
        <w:trPr>
          <w:gridAfter w:val="1"/>
          <w:wAfter w:w="2005" w:type="pct"/>
        </w:trPr>
        <w:tc>
          <w:tcPr>
            <w:tcW w:w="206" w:type="pct"/>
            <w:vMerge/>
            <w:vAlign w:val="center"/>
          </w:tcPr>
          <w:p w:rsidR="007E23E9" w:rsidRPr="007A4397" w:rsidRDefault="007E23E9" w:rsidP="007A4397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4" w:type="pct"/>
            <w:vMerge/>
          </w:tcPr>
          <w:p w:rsidR="007E23E9" w:rsidRPr="007A4397" w:rsidRDefault="007E23E9" w:rsidP="007A4397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4" w:type="pct"/>
          </w:tcPr>
          <w:p w:rsidR="007E23E9" w:rsidRPr="007A4397" w:rsidRDefault="007E23E9" w:rsidP="007A43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4397">
              <w:rPr>
                <w:rFonts w:ascii="Times New Roman" w:hAnsi="Times New Roman"/>
                <w:b/>
                <w:sz w:val="24"/>
                <w:szCs w:val="24"/>
              </w:rPr>
              <w:t>По</w:t>
            </w:r>
          </w:p>
          <w:p w:rsidR="007E23E9" w:rsidRPr="007A4397" w:rsidRDefault="007E23E9" w:rsidP="007A43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4397">
              <w:rPr>
                <w:rFonts w:ascii="Times New Roman" w:hAnsi="Times New Roman"/>
                <w:b/>
                <w:sz w:val="24"/>
                <w:szCs w:val="24"/>
              </w:rPr>
              <w:t>Плану</w:t>
            </w:r>
          </w:p>
        </w:tc>
        <w:tc>
          <w:tcPr>
            <w:tcW w:w="241" w:type="pct"/>
          </w:tcPr>
          <w:p w:rsidR="007E23E9" w:rsidRPr="007A4397" w:rsidRDefault="007E23E9" w:rsidP="007A43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4397">
              <w:rPr>
                <w:rFonts w:ascii="Times New Roman" w:hAnsi="Times New Roman"/>
                <w:b/>
                <w:sz w:val="24"/>
                <w:szCs w:val="24"/>
              </w:rPr>
              <w:t>По</w:t>
            </w:r>
          </w:p>
          <w:p w:rsidR="007E23E9" w:rsidRPr="007A4397" w:rsidRDefault="007E23E9" w:rsidP="007A43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4397">
              <w:rPr>
                <w:rFonts w:ascii="Times New Roman" w:hAnsi="Times New Roman"/>
                <w:b/>
                <w:sz w:val="24"/>
                <w:szCs w:val="24"/>
              </w:rPr>
              <w:t>факту</w:t>
            </w:r>
          </w:p>
        </w:tc>
        <w:tc>
          <w:tcPr>
            <w:tcW w:w="1185" w:type="pct"/>
            <w:vMerge/>
          </w:tcPr>
          <w:p w:rsidR="007E23E9" w:rsidRPr="007A4397" w:rsidRDefault="007E23E9" w:rsidP="007A4397">
            <w:pPr>
              <w:spacing w:after="0" w:line="240" w:lineRule="auto"/>
              <w:ind w:firstLine="709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85" w:type="pct"/>
            <w:vMerge/>
          </w:tcPr>
          <w:p w:rsidR="007E23E9" w:rsidRPr="007A4397" w:rsidRDefault="007E23E9" w:rsidP="007A4397">
            <w:pPr>
              <w:spacing w:after="0" w:line="240" w:lineRule="auto"/>
              <w:ind w:firstLine="709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E23E9" w:rsidRPr="007A4397" w:rsidTr="007A4397">
        <w:trPr>
          <w:gridAfter w:val="1"/>
          <w:wAfter w:w="2005" w:type="pct"/>
          <w:trHeight w:val="389"/>
        </w:trPr>
        <w:tc>
          <w:tcPr>
            <w:tcW w:w="2995" w:type="pct"/>
            <w:gridSpan w:val="6"/>
            <w:shd w:val="clear" w:color="auto" w:fill="B2A1C7" w:themeFill="accent4" w:themeFillTint="99"/>
          </w:tcPr>
          <w:p w:rsidR="007E23E9" w:rsidRPr="007A4397" w:rsidRDefault="007E23E9" w:rsidP="007A4397">
            <w:pPr>
              <w:tabs>
                <w:tab w:val="center" w:pos="7339"/>
                <w:tab w:val="left" w:pos="8775"/>
              </w:tabs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A439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 </w:t>
            </w:r>
            <w:r w:rsidRPr="007A4397">
              <w:rPr>
                <w:rFonts w:ascii="Times New Roman" w:hAnsi="Times New Roman"/>
                <w:b/>
                <w:sz w:val="24"/>
                <w:szCs w:val="24"/>
              </w:rPr>
              <w:t>четверть</w:t>
            </w:r>
          </w:p>
        </w:tc>
      </w:tr>
      <w:tr w:rsidR="007E23E9" w:rsidRPr="007A4397" w:rsidTr="002B09B7">
        <w:trPr>
          <w:gridAfter w:val="1"/>
          <w:wAfter w:w="2005" w:type="pct"/>
          <w:trHeight w:val="389"/>
        </w:trPr>
        <w:tc>
          <w:tcPr>
            <w:tcW w:w="2995" w:type="pct"/>
            <w:gridSpan w:val="6"/>
            <w:shd w:val="clear" w:color="auto" w:fill="92D050"/>
          </w:tcPr>
          <w:p w:rsidR="007E23E9" w:rsidRPr="007A4397" w:rsidRDefault="007E23E9" w:rsidP="007A4397">
            <w:pPr>
              <w:tabs>
                <w:tab w:val="center" w:pos="7339"/>
                <w:tab w:val="left" w:pos="8775"/>
              </w:tabs>
              <w:spacing w:after="0" w:line="240" w:lineRule="auto"/>
              <w:ind w:firstLine="709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A439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ab/>
            </w:r>
            <w:r w:rsidRPr="007A4397">
              <w:rPr>
                <w:rFonts w:ascii="Times New Roman" w:hAnsi="Times New Roman"/>
                <w:b/>
                <w:sz w:val="24"/>
                <w:szCs w:val="24"/>
                <w:shd w:val="clear" w:color="auto" w:fill="92D050"/>
              </w:rPr>
              <w:t>Повторение – 5 часов</w:t>
            </w:r>
          </w:p>
        </w:tc>
      </w:tr>
      <w:tr w:rsidR="007E23E9" w:rsidRPr="007A4397" w:rsidTr="002B09B7">
        <w:trPr>
          <w:gridAfter w:val="1"/>
          <w:wAfter w:w="2005" w:type="pct"/>
          <w:trHeight w:val="340"/>
        </w:trPr>
        <w:tc>
          <w:tcPr>
            <w:tcW w:w="206" w:type="pct"/>
          </w:tcPr>
          <w:p w:rsidR="007E23E9" w:rsidRPr="007A4397" w:rsidRDefault="007E23E9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1/1</w:t>
            </w:r>
          </w:p>
        </w:tc>
        <w:tc>
          <w:tcPr>
            <w:tcW w:w="174" w:type="pct"/>
          </w:tcPr>
          <w:p w:rsidR="007E23E9" w:rsidRPr="007A4397" w:rsidRDefault="007E23E9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</w:tcPr>
          <w:p w:rsidR="007E23E9" w:rsidRPr="007A4397" w:rsidRDefault="002B09B7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05</w:t>
            </w:r>
            <w:r w:rsidR="007E23E9" w:rsidRPr="007A43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241" w:type="pct"/>
          </w:tcPr>
          <w:p w:rsidR="007E23E9" w:rsidRPr="007A4397" w:rsidRDefault="007E23E9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  <w:vAlign w:val="center"/>
          </w:tcPr>
          <w:p w:rsidR="007E23E9" w:rsidRPr="007A4397" w:rsidRDefault="007E23E9" w:rsidP="007A439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A439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Простейшие функции. Квадратные корни.</w:t>
            </w:r>
            <w:r w:rsidR="00F2345F" w:rsidRPr="007A4397">
              <w:rPr>
                <w:rFonts w:ascii="Times New Roman" w:hAnsi="Times New Roman"/>
                <w:sz w:val="24"/>
                <w:szCs w:val="24"/>
              </w:rPr>
              <w:t xml:space="preserve"> Квадратные </w:t>
            </w:r>
            <w:r w:rsidRPr="007A4397">
              <w:rPr>
                <w:rFonts w:ascii="Times New Roman" w:hAnsi="Times New Roman"/>
                <w:sz w:val="24"/>
                <w:szCs w:val="24"/>
              </w:rPr>
              <w:t>уравнения</w:t>
            </w:r>
          </w:p>
        </w:tc>
        <w:tc>
          <w:tcPr>
            <w:tcW w:w="985" w:type="pct"/>
          </w:tcPr>
          <w:p w:rsidR="007E23E9" w:rsidRPr="007A4397" w:rsidRDefault="007E23E9" w:rsidP="007A4397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https://www.yaklass.ru/p</w:t>
            </w:r>
          </w:p>
        </w:tc>
      </w:tr>
      <w:tr w:rsidR="007E23E9" w:rsidRPr="007A4397" w:rsidTr="002B09B7">
        <w:trPr>
          <w:gridAfter w:val="1"/>
          <w:wAfter w:w="2005" w:type="pct"/>
          <w:trHeight w:val="340"/>
        </w:trPr>
        <w:tc>
          <w:tcPr>
            <w:tcW w:w="206" w:type="pct"/>
          </w:tcPr>
          <w:p w:rsidR="007E23E9" w:rsidRPr="007A4397" w:rsidRDefault="007E23E9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2/2</w:t>
            </w:r>
          </w:p>
        </w:tc>
        <w:tc>
          <w:tcPr>
            <w:tcW w:w="174" w:type="pct"/>
          </w:tcPr>
          <w:p w:rsidR="007E23E9" w:rsidRPr="007A4397" w:rsidRDefault="007E23E9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</w:tcPr>
          <w:p w:rsidR="007E23E9" w:rsidRPr="007A4397" w:rsidRDefault="007E23E9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="002B09B7" w:rsidRPr="007A43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Pr="007A43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241" w:type="pct"/>
          </w:tcPr>
          <w:p w:rsidR="007E23E9" w:rsidRPr="007A4397" w:rsidRDefault="007E23E9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  <w:vAlign w:val="center"/>
          </w:tcPr>
          <w:p w:rsidR="007E23E9" w:rsidRPr="007A4397" w:rsidRDefault="007E23E9" w:rsidP="007A439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A439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Простейшие функции. Квадратные корни.</w:t>
            </w:r>
            <w:r w:rsidR="00F2345F" w:rsidRPr="007A4397">
              <w:rPr>
                <w:rFonts w:ascii="Times New Roman" w:hAnsi="Times New Roman"/>
                <w:sz w:val="24"/>
                <w:szCs w:val="24"/>
              </w:rPr>
              <w:t xml:space="preserve"> Квадратные </w:t>
            </w:r>
            <w:r w:rsidRPr="007A4397">
              <w:rPr>
                <w:rFonts w:ascii="Times New Roman" w:hAnsi="Times New Roman"/>
                <w:sz w:val="24"/>
                <w:szCs w:val="24"/>
              </w:rPr>
              <w:t>уравнения</w:t>
            </w:r>
          </w:p>
        </w:tc>
        <w:tc>
          <w:tcPr>
            <w:tcW w:w="985" w:type="pct"/>
          </w:tcPr>
          <w:p w:rsidR="007E23E9" w:rsidRPr="007A4397" w:rsidRDefault="007E23E9" w:rsidP="007A4397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https://www.yaklass.ru/p</w:t>
            </w:r>
          </w:p>
        </w:tc>
      </w:tr>
      <w:tr w:rsidR="00EA2F62" w:rsidRPr="007A4397" w:rsidTr="002B09B7">
        <w:trPr>
          <w:gridAfter w:val="1"/>
          <w:wAfter w:w="2005" w:type="pct"/>
          <w:trHeight w:val="340"/>
        </w:trPr>
        <w:tc>
          <w:tcPr>
            <w:tcW w:w="206" w:type="pct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3/3</w:t>
            </w:r>
          </w:p>
        </w:tc>
        <w:tc>
          <w:tcPr>
            <w:tcW w:w="174" w:type="pct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12.09</w:t>
            </w:r>
          </w:p>
        </w:tc>
        <w:tc>
          <w:tcPr>
            <w:tcW w:w="241" w:type="pct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  <w:vAlign w:val="center"/>
          </w:tcPr>
          <w:p w:rsidR="00EA2F62" w:rsidRPr="007A4397" w:rsidRDefault="00EA2F62" w:rsidP="00A75BD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A439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Простейшие функции. Квадратные корни.</w:t>
            </w:r>
            <w:r w:rsidRPr="007A4397">
              <w:rPr>
                <w:rFonts w:ascii="Times New Roman" w:hAnsi="Times New Roman"/>
                <w:sz w:val="24"/>
                <w:szCs w:val="24"/>
              </w:rPr>
              <w:t xml:space="preserve"> Квадратные уравнения</w:t>
            </w:r>
          </w:p>
        </w:tc>
        <w:tc>
          <w:tcPr>
            <w:tcW w:w="985" w:type="pct"/>
          </w:tcPr>
          <w:p w:rsidR="00EA2F62" w:rsidRPr="007A4397" w:rsidRDefault="00EA2F62" w:rsidP="007A4397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https://www.yaklass.ru/p</w:t>
            </w:r>
          </w:p>
        </w:tc>
      </w:tr>
      <w:tr w:rsidR="00EA2F62" w:rsidRPr="007A4397" w:rsidTr="00EA2F62">
        <w:trPr>
          <w:gridAfter w:val="1"/>
          <w:wAfter w:w="2005" w:type="pct"/>
          <w:trHeight w:val="441"/>
        </w:trPr>
        <w:tc>
          <w:tcPr>
            <w:tcW w:w="206" w:type="pct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4/4</w:t>
            </w:r>
          </w:p>
        </w:tc>
        <w:tc>
          <w:tcPr>
            <w:tcW w:w="174" w:type="pct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14.09</w:t>
            </w:r>
          </w:p>
        </w:tc>
        <w:tc>
          <w:tcPr>
            <w:tcW w:w="241" w:type="pct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</w:tcPr>
          <w:p w:rsidR="00EA2F62" w:rsidRPr="007A4397" w:rsidRDefault="00EA2F62" w:rsidP="00EA2F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Линейная, квадратичная и дробно-линейная функции</w:t>
            </w:r>
          </w:p>
        </w:tc>
        <w:tc>
          <w:tcPr>
            <w:tcW w:w="985" w:type="pct"/>
          </w:tcPr>
          <w:p w:rsidR="00EA2F62" w:rsidRPr="007A4397" w:rsidRDefault="00EA2F62" w:rsidP="007A4397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https://www.yaklass.ru/p</w:t>
            </w:r>
          </w:p>
        </w:tc>
      </w:tr>
      <w:tr w:rsidR="00EA2F62" w:rsidRPr="007A4397" w:rsidTr="002B09B7">
        <w:trPr>
          <w:gridAfter w:val="1"/>
          <w:wAfter w:w="2005" w:type="pct"/>
          <w:trHeight w:val="340"/>
        </w:trPr>
        <w:tc>
          <w:tcPr>
            <w:tcW w:w="206" w:type="pct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5/5</w:t>
            </w:r>
          </w:p>
        </w:tc>
        <w:tc>
          <w:tcPr>
            <w:tcW w:w="174" w:type="pct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</w:t>
            </w:r>
            <w:r w:rsidRPr="007A43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241" w:type="pct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  <w:vAlign w:val="center"/>
          </w:tcPr>
          <w:p w:rsidR="00EA2F62" w:rsidRPr="007A4397" w:rsidRDefault="00EA2F62" w:rsidP="007A43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Линейная, квадратичная и дробно-линейная функции</w:t>
            </w:r>
          </w:p>
        </w:tc>
        <w:tc>
          <w:tcPr>
            <w:tcW w:w="985" w:type="pct"/>
          </w:tcPr>
          <w:p w:rsidR="00EA2F62" w:rsidRPr="007A4397" w:rsidRDefault="00EA2F62" w:rsidP="007A4397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https://www.yaklass.ru/p</w:t>
            </w:r>
          </w:p>
        </w:tc>
      </w:tr>
      <w:tr w:rsidR="00EA2F62" w:rsidRPr="007A4397" w:rsidTr="002B09B7">
        <w:trPr>
          <w:gridAfter w:val="1"/>
          <w:wAfter w:w="2005" w:type="pct"/>
          <w:trHeight w:val="340"/>
        </w:trPr>
        <w:tc>
          <w:tcPr>
            <w:tcW w:w="206" w:type="pct"/>
            <w:shd w:val="clear" w:color="auto" w:fill="FFFFFF"/>
          </w:tcPr>
          <w:p w:rsidR="00EA2F62" w:rsidRPr="007A4397" w:rsidRDefault="00EA2F62" w:rsidP="007A43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6/6</w:t>
            </w:r>
          </w:p>
        </w:tc>
        <w:tc>
          <w:tcPr>
            <w:tcW w:w="17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  <w:shd w:val="clear" w:color="auto" w:fill="FFFFFF"/>
          </w:tcPr>
          <w:p w:rsidR="00EA2F62" w:rsidRPr="007A4397" w:rsidRDefault="00EA2F62" w:rsidP="007A4397">
            <w:pPr>
              <w:tabs>
                <w:tab w:val="left" w:pos="368"/>
                <w:tab w:val="center" w:pos="73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21.09</w:t>
            </w:r>
          </w:p>
        </w:tc>
        <w:tc>
          <w:tcPr>
            <w:tcW w:w="241" w:type="pct"/>
            <w:shd w:val="clear" w:color="auto" w:fill="FFFFFF"/>
          </w:tcPr>
          <w:p w:rsidR="00EA2F62" w:rsidRPr="007A4397" w:rsidRDefault="00EA2F62" w:rsidP="007A4397">
            <w:pPr>
              <w:tabs>
                <w:tab w:val="left" w:pos="368"/>
                <w:tab w:val="center" w:pos="73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  <w:shd w:val="clear" w:color="auto" w:fill="FFFFFF"/>
          </w:tcPr>
          <w:p w:rsidR="00EA2F62" w:rsidRPr="007A4397" w:rsidRDefault="00EA2F62" w:rsidP="007A4397">
            <w:pPr>
              <w:keepNext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Вводная контрольная работа по теме: «Простейшие функции. Квадратные корни. Квадратные уравнения. Линейная, квадратичная и дробно-линейная функции»</w:t>
            </w:r>
          </w:p>
        </w:tc>
        <w:tc>
          <w:tcPr>
            <w:tcW w:w="9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https://www.time4math.ru/arhoge</w:t>
            </w:r>
          </w:p>
        </w:tc>
      </w:tr>
      <w:tr w:rsidR="00EA2F62" w:rsidRPr="007A4397" w:rsidTr="00EA2F62">
        <w:trPr>
          <w:gridAfter w:val="1"/>
          <w:wAfter w:w="2005" w:type="pct"/>
          <w:trHeight w:val="340"/>
        </w:trPr>
        <w:tc>
          <w:tcPr>
            <w:tcW w:w="2995" w:type="pct"/>
            <w:gridSpan w:val="6"/>
            <w:shd w:val="clear" w:color="auto" w:fill="92D050"/>
          </w:tcPr>
          <w:p w:rsidR="00EA2F62" w:rsidRPr="007A4397" w:rsidRDefault="00EA2F62" w:rsidP="00EA2F62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Тема: Уравнения – 12 часов.</w:t>
            </w:r>
          </w:p>
        </w:tc>
      </w:tr>
      <w:tr w:rsidR="00EA2F62" w:rsidRPr="007A4397" w:rsidTr="002B09B7">
        <w:trPr>
          <w:gridAfter w:val="1"/>
          <w:wAfter w:w="2005" w:type="pct"/>
          <w:trHeight w:val="340"/>
        </w:trPr>
        <w:tc>
          <w:tcPr>
            <w:tcW w:w="206" w:type="pct"/>
            <w:shd w:val="clear" w:color="auto" w:fill="FFFFFF"/>
          </w:tcPr>
          <w:p w:rsidR="00EA2F62" w:rsidRPr="007A4397" w:rsidRDefault="00EA2F62" w:rsidP="007A43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7/7</w:t>
            </w:r>
          </w:p>
        </w:tc>
        <w:tc>
          <w:tcPr>
            <w:tcW w:w="17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26.09</w:t>
            </w:r>
          </w:p>
        </w:tc>
        <w:tc>
          <w:tcPr>
            <w:tcW w:w="241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  <w:shd w:val="clear" w:color="auto" w:fill="FFFFFF"/>
          </w:tcPr>
          <w:p w:rsidR="00EA2F62" w:rsidRPr="007A4397" w:rsidRDefault="00EA2F62" w:rsidP="007A4397">
            <w:pPr>
              <w:keepNext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Анализ контрольной работы по теме:</w:t>
            </w:r>
            <w:r w:rsidRPr="007A4397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7A439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«Простейшие функции. Квадратные корни. Квадратные уравнения. Линейная и квадратичная функции»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4397">
              <w:rPr>
                <w:rFonts w:ascii="Times New Roman" w:hAnsi="Times New Roman"/>
                <w:sz w:val="24"/>
                <w:szCs w:val="24"/>
              </w:rPr>
              <w:t>Решение уравнений, сводящихся к квадратным.</w:t>
            </w:r>
          </w:p>
        </w:tc>
        <w:tc>
          <w:tcPr>
            <w:tcW w:w="9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https://www.time4math.ru/arhoge</w:t>
            </w:r>
          </w:p>
        </w:tc>
      </w:tr>
      <w:tr w:rsidR="00EA2F62" w:rsidRPr="007A4397" w:rsidTr="002B09B7">
        <w:trPr>
          <w:gridAfter w:val="1"/>
          <w:wAfter w:w="2005" w:type="pct"/>
          <w:trHeight w:val="340"/>
        </w:trPr>
        <w:tc>
          <w:tcPr>
            <w:tcW w:w="206" w:type="pct"/>
            <w:shd w:val="clear" w:color="auto" w:fill="FFFFFF"/>
          </w:tcPr>
          <w:p w:rsidR="00EA2F62" w:rsidRPr="007A4397" w:rsidRDefault="00EA2F62" w:rsidP="007A43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8/8</w:t>
            </w:r>
          </w:p>
        </w:tc>
        <w:tc>
          <w:tcPr>
            <w:tcW w:w="17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28.09</w:t>
            </w:r>
          </w:p>
        </w:tc>
        <w:tc>
          <w:tcPr>
            <w:tcW w:w="241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  <w:shd w:val="clear" w:color="auto" w:fill="FFFFFF"/>
          </w:tcPr>
          <w:p w:rsidR="00EA2F62" w:rsidRPr="007A4397" w:rsidRDefault="00EA2F62" w:rsidP="007A4397">
            <w:pPr>
              <w:keepNext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Решение уравнений, сводящихся к квадратным.</w:t>
            </w:r>
          </w:p>
        </w:tc>
        <w:tc>
          <w:tcPr>
            <w:tcW w:w="9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https://www.time4math.ru/arhoge</w:t>
            </w:r>
          </w:p>
        </w:tc>
      </w:tr>
      <w:tr w:rsidR="00EA2F62" w:rsidRPr="007A4397" w:rsidTr="002B09B7">
        <w:trPr>
          <w:gridAfter w:val="1"/>
          <w:wAfter w:w="2005" w:type="pct"/>
          <w:trHeight w:val="340"/>
        </w:trPr>
        <w:tc>
          <w:tcPr>
            <w:tcW w:w="206" w:type="pct"/>
            <w:shd w:val="clear" w:color="auto" w:fill="FFFFFF"/>
          </w:tcPr>
          <w:p w:rsidR="00EA2F62" w:rsidRPr="007A4397" w:rsidRDefault="00EA2F62" w:rsidP="007A43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9/9</w:t>
            </w:r>
          </w:p>
        </w:tc>
        <w:tc>
          <w:tcPr>
            <w:tcW w:w="17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03.10</w:t>
            </w:r>
          </w:p>
        </w:tc>
        <w:tc>
          <w:tcPr>
            <w:tcW w:w="241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Простейшие дробно-рациональные уравнения.</w:t>
            </w:r>
          </w:p>
        </w:tc>
        <w:tc>
          <w:tcPr>
            <w:tcW w:w="9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https://www.time4math.ru/arhoge</w:t>
            </w:r>
          </w:p>
        </w:tc>
      </w:tr>
      <w:tr w:rsidR="00EA2F62" w:rsidRPr="007A4397" w:rsidTr="002B09B7">
        <w:trPr>
          <w:gridAfter w:val="1"/>
          <w:wAfter w:w="2005" w:type="pct"/>
          <w:trHeight w:val="340"/>
        </w:trPr>
        <w:tc>
          <w:tcPr>
            <w:tcW w:w="206" w:type="pct"/>
            <w:shd w:val="clear" w:color="auto" w:fill="FFFFFF"/>
          </w:tcPr>
          <w:p w:rsidR="00EA2F62" w:rsidRPr="007A4397" w:rsidRDefault="00EA2F62" w:rsidP="007A43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10/10</w:t>
            </w:r>
          </w:p>
        </w:tc>
        <w:tc>
          <w:tcPr>
            <w:tcW w:w="17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05.10</w:t>
            </w:r>
          </w:p>
        </w:tc>
        <w:tc>
          <w:tcPr>
            <w:tcW w:w="241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Простейшие дробно-рациональные уравнения.</w:t>
            </w:r>
          </w:p>
        </w:tc>
        <w:tc>
          <w:tcPr>
            <w:tcW w:w="9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https://www.time4math.ru/arhoge</w:t>
            </w:r>
          </w:p>
        </w:tc>
      </w:tr>
      <w:tr w:rsidR="00EA2F62" w:rsidRPr="007A4397" w:rsidTr="002B09B7">
        <w:trPr>
          <w:gridAfter w:val="1"/>
          <w:wAfter w:w="2005" w:type="pct"/>
          <w:trHeight w:val="340"/>
        </w:trPr>
        <w:tc>
          <w:tcPr>
            <w:tcW w:w="206" w:type="pct"/>
            <w:shd w:val="clear" w:color="auto" w:fill="FFFFFF"/>
          </w:tcPr>
          <w:p w:rsidR="00EA2F62" w:rsidRPr="007A4397" w:rsidRDefault="00EA2F62" w:rsidP="007A43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11/11</w:t>
            </w:r>
          </w:p>
        </w:tc>
        <w:tc>
          <w:tcPr>
            <w:tcW w:w="17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10.10</w:t>
            </w:r>
          </w:p>
        </w:tc>
        <w:tc>
          <w:tcPr>
            <w:tcW w:w="241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Простейшие дробно-рациональные уравнения.</w:t>
            </w:r>
          </w:p>
        </w:tc>
        <w:tc>
          <w:tcPr>
            <w:tcW w:w="9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https://www.time4math.ru/arhoge</w:t>
            </w:r>
          </w:p>
        </w:tc>
      </w:tr>
      <w:tr w:rsidR="00EA2F62" w:rsidRPr="007A4397" w:rsidTr="002B09B7">
        <w:trPr>
          <w:gridAfter w:val="1"/>
          <w:wAfter w:w="2005" w:type="pct"/>
          <w:trHeight w:val="340"/>
        </w:trPr>
        <w:tc>
          <w:tcPr>
            <w:tcW w:w="206" w:type="pct"/>
            <w:shd w:val="clear" w:color="auto" w:fill="FFFFFF"/>
          </w:tcPr>
          <w:p w:rsidR="00EA2F62" w:rsidRPr="007A4397" w:rsidRDefault="00EA2F62" w:rsidP="007A43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12/12</w:t>
            </w:r>
          </w:p>
        </w:tc>
        <w:tc>
          <w:tcPr>
            <w:tcW w:w="17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12.10</w:t>
            </w:r>
          </w:p>
        </w:tc>
        <w:tc>
          <w:tcPr>
            <w:tcW w:w="241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  <w:shd w:val="clear" w:color="auto" w:fill="FFFFFF"/>
          </w:tcPr>
          <w:p w:rsidR="00EA2F62" w:rsidRPr="007A4397" w:rsidRDefault="00EA2F62" w:rsidP="007A4397">
            <w:pPr>
              <w:keepNext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Решение текстовых задач с помощью квадратных уравнений.</w:t>
            </w:r>
          </w:p>
        </w:tc>
        <w:tc>
          <w:tcPr>
            <w:tcW w:w="9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https://www.time4math.ru/arhoge</w:t>
            </w:r>
          </w:p>
        </w:tc>
      </w:tr>
      <w:tr w:rsidR="00EA2F62" w:rsidRPr="007A4397" w:rsidTr="002B09B7">
        <w:trPr>
          <w:gridAfter w:val="1"/>
          <w:wAfter w:w="2005" w:type="pct"/>
          <w:trHeight w:val="340"/>
        </w:trPr>
        <w:tc>
          <w:tcPr>
            <w:tcW w:w="206" w:type="pct"/>
            <w:shd w:val="clear" w:color="auto" w:fill="FFFFFF"/>
          </w:tcPr>
          <w:p w:rsidR="00EA2F62" w:rsidRPr="007A4397" w:rsidRDefault="00EA2F62" w:rsidP="007A43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13/13</w:t>
            </w:r>
          </w:p>
        </w:tc>
        <w:tc>
          <w:tcPr>
            <w:tcW w:w="17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17.10</w:t>
            </w:r>
          </w:p>
        </w:tc>
        <w:tc>
          <w:tcPr>
            <w:tcW w:w="241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  <w:shd w:val="clear" w:color="auto" w:fill="FFFFFF"/>
          </w:tcPr>
          <w:p w:rsidR="00EA2F62" w:rsidRPr="007A4397" w:rsidRDefault="00EA2F62" w:rsidP="007A4397">
            <w:pPr>
              <w:keepNext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Решение текстовых задач с помощью квадратных уравнений.</w:t>
            </w:r>
          </w:p>
        </w:tc>
        <w:tc>
          <w:tcPr>
            <w:tcW w:w="9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https://www.time4math.ru/arhoge</w:t>
            </w:r>
          </w:p>
        </w:tc>
      </w:tr>
      <w:tr w:rsidR="00EA2F62" w:rsidRPr="007A4397" w:rsidTr="002B09B7">
        <w:trPr>
          <w:gridAfter w:val="1"/>
          <w:wAfter w:w="2005" w:type="pct"/>
          <w:trHeight w:val="340"/>
        </w:trPr>
        <w:tc>
          <w:tcPr>
            <w:tcW w:w="206" w:type="pct"/>
            <w:shd w:val="clear" w:color="auto" w:fill="FFFFFF"/>
          </w:tcPr>
          <w:p w:rsidR="00EA2F62" w:rsidRPr="007A4397" w:rsidRDefault="00EA2F62" w:rsidP="007A43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14/14</w:t>
            </w:r>
          </w:p>
        </w:tc>
        <w:tc>
          <w:tcPr>
            <w:tcW w:w="17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19.10</w:t>
            </w:r>
          </w:p>
        </w:tc>
        <w:tc>
          <w:tcPr>
            <w:tcW w:w="241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  <w:shd w:val="clear" w:color="auto" w:fill="FFFFFF"/>
          </w:tcPr>
          <w:p w:rsidR="00EA2F62" w:rsidRPr="007A4397" w:rsidRDefault="00EA2F62" w:rsidP="007A4397">
            <w:pPr>
              <w:keepNext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Решение текстовых задач с помощью квадратных уравнений.</w:t>
            </w:r>
          </w:p>
        </w:tc>
        <w:tc>
          <w:tcPr>
            <w:tcW w:w="9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https://www.time4math.ru/arhoge</w:t>
            </w:r>
          </w:p>
        </w:tc>
      </w:tr>
      <w:tr w:rsidR="00EA2F62" w:rsidRPr="007A4397" w:rsidTr="002B09B7">
        <w:trPr>
          <w:gridAfter w:val="1"/>
          <w:wAfter w:w="2005" w:type="pct"/>
          <w:trHeight w:val="340"/>
        </w:trPr>
        <w:tc>
          <w:tcPr>
            <w:tcW w:w="206" w:type="pct"/>
            <w:shd w:val="clear" w:color="auto" w:fill="FFFFFF"/>
          </w:tcPr>
          <w:p w:rsidR="00EA2F62" w:rsidRPr="007A4397" w:rsidRDefault="00EA2F62" w:rsidP="007A43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15/15</w:t>
            </w:r>
          </w:p>
        </w:tc>
        <w:tc>
          <w:tcPr>
            <w:tcW w:w="17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24.10</w:t>
            </w:r>
          </w:p>
        </w:tc>
        <w:tc>
          <w:tcPr>
            <w:tcW w:w="241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  <w:shd w:val="clear" w:color="auto" w:fill="FFFFFF"/>
          </w:tcPr>
          <w:p w:rsidR="00EA2F62" w:rsidRPr="007A4397" w:rsidRDefault="00EA2F62" w:rsidP="007A4397">
            <w:pPr>
              <w:keepNext/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A439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Контрольная работа «Уравнения»</w:t>
            </w:r>
          </w:p>
        </w:tc>
        <w:tc>
          <w:tcPr>
            <w:tcW w:w="9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https://www.time4math.ru/arhoge</w:t>
            </w:r>
          </w:p>
        </w:tc>
      </w:tr>
      <w:tr w:rsidR="00EA2F62" w:rsidRPr="007A4397" w:rsidTr="002B09B7">
        <w:trPr>
          <w:gridAfter w:val="1"/>
          <w:wAfter w:w="2005" w:type="pct"/>
          <w:trHeight w:val="340"/>
        </w:trPr>
        <w:tc>
          <w:tcPr>
            <w:tcW w:w="206" w:type="pct"/>
            <w:shd w:val="clear" w:color="auto" w:fill="FFFFFF"/>
          </w:tcPr>
          <w:p w:rsidR="00EA2F62" w:rsidRPr="007A4397" w:rsidRDefault="00EA2F62" w:rsidP="007A43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16/16</w:t>
            </w:r>
          </w:p>
        </w:tc>
        <w:tc>
          <w:tcPr>
            <w:tcW w:w="17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26.10</w:t>
            </w:r>
          </w:p>
        </w:tc>
        <w:tc>
          <w:tcPr>
            <w:tcW w:w="241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  <w:shd w:val="clear" w:color="auto" w:fill="FFFFFF"/>
          </w:tcPr>
          <w:p w:rsidR="00EA2F62" w:rsidRPr="007A4397" w:rsidRDefault="00EA2F62" w:rsidP="007A4397">
            <w:pPr>
              <w:keepNext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Анализ контрольной работы «Уравнения»</w:t>
            </w:r>
          </w:p>
        </w:tc>
        <w:tc>
          <w:tcPr>
            <w:tcW w:w="9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https://www.time4math.ru/arhoge</w:t>
            </w:r>
          </w:p>
        </w:tc>
      </w:tr>
      <w:tr w:rsidR="00EA2F62" w:rsidRPr="007A4397" w:rsidTr="002B09B7">
        <w:trPr>
          <w:gridAfter w:val="1"/>
          <w:wAfter w:w="2005" w:type="pct"/>
          <w:trHeight w:val="340"/>
        </w:trPr>
        <w:tc>
          <w:tcPr>
            <w:tcW w:w="2995" w:type="pct"/>
            <w:gridSpan w:val="6"/>
            <w:shd w:val="clear" w:color="auto" w:fill="B2A1C7" w:themeFill="accent4" w:themeFillTint="99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4397">
              <w:rPr>
                <w:rFonts w:ascii="Times New Roman" w:hAnsi="Times New Roman"/>
                <w:b/>
                <w:sz w:val="24"/>
                <w:szCs w:val="24"/>
              </w:rPr>
              <w:t>2 четверть – 16 часов</w:t>
            </w:r>
          </w:p>
        </w:tc>
      </w:tr>
      <w:tr w:rsidR="00EA2F62" w:rsidRPr="007A4397" w:rsidTr="002B09B7">
        <w:trPr>
          <w:gridAfter w:val="1"/>
          <w:wAfter w:w="2005" w:type="pct"/>
          <w:trHeight w:val="340"/>
        </w:trPr>
        <w:tc>
          <w:tcPr>
            <w:tcW w:w="2995" w:type="pct"/>
            <w:gridSpan w:val="6"/>
            <w:shd w:val="clear" w:color="auto" w:fill="92D050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4397">
              <w:rPr>
                <w:rFonts w:ascii="Times New Roman" w:hAnsi="Times New Roman"/>
                <w:b/>
                <w:sz w:val="24"/>
                <w:szCs w:val="24"/>
              </w:rPr>
              <w:t>Системы уравнений – 15 часов</w:t>
            </w:r>
          </w:p>
        </w:tc>
      </w:tr>
      <w:tr w:rsidR="00EA2F62" w:rsidRPr="007A4397" w:rsidTr="002B09B7">
        <w:trPr>
          <w:gridAfter w:val="1"/>
          <w:wAfter w:w="2005" w:type="pct"/>
          <w:trHeight w:val="340"/>
        </w:trPr>
        <w:tc>
          <w:tcPr>
            <w:tcW w:w="206" w:type="pct"/>
            <w:shd w:val="clear" w:color="auto" w:fill="FFFFFF"/>
          </w:tcPr>
          <w:p w:rsidR="00EA2F62" w:rsidRPr="007A4397" w:rsidRDefault="00EA2F62" w:rsidP="007A43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1/17</w:t>
            </w:r>
          </w:p>
        </w:tc>
        <w:tc>
          <w:tcPr>
            <w:tcW w:w="17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07.11</w:t>
            </w:r>
          </w:p>
        </w:tc>
        <w:tc>
          <w:tcPr>
            <w:tcW w:w="241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 xml:space="preserve">Линейное уравнение с двумя переменными, его график, примеры решения уравнений в целых числах. </w:t>
            </w:r>
          </w:p>
        </w:tc>
        <w:tc>
          <w:tcPr>
            <w:tcW w:w="9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https://www.time4math.ru/arhoge</w:t>
            </w:r>
          </w:p>
        </w:tc>
      </w:tr>
      <w:tr w:rsidR="00EA2F62" w:rsidRPr="007A4397" w:rsidTr="002B09B7">
        <w:trPr>
          <w:gridAfter w:val="1"/>
          <w:wAfter w:w="2005" w:type="pct"/>
          <w:trHeight w:val="340"/>
        </w:trPr>
        <w:tc>
          <w:tcPr>
            <w:tcW w:w="206" w:type="pct"/>
            <w:shd w:val="clear" w:color="auto" w:fill="FFFFFF"/>
          </w:tcPr>
          <w:p w:rsidR="00EA2F62" w:rsidRPr="007A4397" w:rsidRDefault="00EA2F62" w:rsidP="007A43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2/18</w:t>
            </w:r>
          </w:p>
        </w:tc>
        <w:tc>
          <w:tcPr>
            <w:tcW w:w="17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09.11</w:t>
            </w:r>
          </w:p>
        </w:tc>
        <w:tc>
          <w:tcPr>
            <w:tcW w:w="241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 xml:space="preserve">Линейное уравнение с двумя переменными, его график, примеры решения уравнений в целых числах. </w:t>
            </w:r>
          </w:p>
        </w:tc>
        <w:tc>
          <w:tcPr>
            <w:tcW w:w="9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https://www.time4math.ru/arhoge</w:t>
            </w:r>
          </w:p>
        </w:tc>
      </w:tr>
      <w:tr w:rsidR="00EA2F62" w:rsidRPr="007A4397" w:rsidTr="002B09B7">
        <w:trPr>
          <w:gridAfter w:val="1"/>
          <w:wAfter w:w="2005" w:type="pct"/>
          <w:trHeight w:val="340"/>
        </w:trPr>
        <w:tc>
          <w:tcPr>
            <w:tcW w:w="206" w:type="pct"/>
            <w:shd w:val="clear" w:color="auto" w:fill="FFFFFF"/>
          </w:tcPr>
          <w:p w:rsidR="00EA2F62" w:rsidRPr="007A4397" w:rsidRDefault="00EA2F62" w:rsidP="007A43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3/19</w:t>
            </w:r>
          </w:p>
        </w:tc>
        <w:tc>
          <w:tcPr>
            <w:tcW w:w="17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14.11</w:t>
            </w:r>
          </w:p>
        </w:tc>
        <w:tc>
          <w:tcPr>
            <w:tcW w:w="241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 xml:space="preserve">Линейное уравнение с двумя переменными, его график, примеры решения уравнений в целых числах. </w:t>
            </w:r>
          </w:p>
        </w:tc>
        <w:tc>
          <w:tcPr>
            <w:tcW w:w="9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https://www.time4math.ru/arhoge</w:t>
            </w:r>
          </w:p>
        </w:tc>
      </w:tr>
      <w:tr w:rsidR="00EA2F62" w:rsidRPr="007A4397" w:rsidTr="002B09B7">
        <w:trPr>
          <w:gridAfter w:val="1"/>
          <w:wAfter w:w="2005" w:type="pct"/>
          <w:trHeight w:val="340"/>
        </w:trPr>
        <w:tc>
          <w:tcPr>
            <w:tcW w:w="206" w:type="pct"/>
            <w:shd w:val="clear" w:color="auto" w:fill="FFFFFF"/>
          </w:tcPr>
          <w:p w:rsidR="00EA2F62" w:rsidRPr="007A4397" w:rsidRDefault="00EA2F62" w:rsidP="007A43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4/20</w:t>
            </w:r>
          </w:p>
        </w:tc>
        <w:tc>
          <w:tcPr>
            <w:tcW w:w="17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16.11</w:t>
            </w:r>
          </w:p>
        </w:tc>
        <w:tc>
          <w:tcPr>
            <w:tcW w:w="241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  <w:shd w:val="clear" w:color="auto" w:fill="FFFFFF"/>
          </w:tcPr>
          <w:p w:rsidR="00EA2F62" w:rsidRPr="007A4397" w:rsidRDefault="00EA2F62" w:rsidP="007A4397">
            <w:pPr>
              <w:keepNext/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Решение систем двух линейных уравнений с двумя переменными.</w:t>
            </w:r>
          </w:p>
        </w:tc>
        <w:tc>
          <w:tcPr>
            <w:tcW w:w="9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https://www.time4math.ru/arhoge</w:t>
            </w:r>
          </w:p>
        </w:tc>
      </w:tr>
      <w:tr w:rsidR="00EA2F62" w:rsidRPr="007A4397" w:rsidTr="002B09B7">
        <w:trPr>
          <w:gridAfter w:val="1"/>
          <w:wAfter w:w="2005" w:type="pct"/>
          <w:trHeight w:val="340"/>
        </w:trPr>
        <w:tc>
          <w:tcPr>
            <w:tcW w:w="206" w:type="pct"/>
            <w:shd w:val="clear" w:color="auto" w:fill="FFFFFF"/>
          </w:tcPr>
          <w:p w:rsidR="00EA2F62" w:rsidRPr="007A4397" w:rsidRDefault="00EA2F62" w:rsidP="007A43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5/21</w:t>
            </w:r>
          </w:p>
        </w:tc>
        <w:tc>
          <w:tcPr>
            <w:tcW w:w="17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21.11</w:t>
            </w:r>
          </w:p>
        </w:tc>
        <w:tc>
          <w:tcPr>
            <w:tcW w:w="241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  <w:shd w:val="clear" w:color="auto" w:fill="FFFFFF"/>
          </w:tcPr>
          <w:p w:rsidR="00EA2F62" w:rsidRPr="007A4397" w:rsidRDefault="00EA2F62" w:rsidP="007A4397">
            <w:pPr>
              <w:keepNext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Решение систем двух линейных уравнений с двумя переменными.</w:t>
            </w:r>
          </w:p>
        </w:tc>
        <w:tc>
          <w:tcPr>
            <w:tcW w:w="9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https://www.time4math.ru/arhoge</w:t>
            </w:r>
          </w:p>
        </w:tc>
      </w:tr>
      <w:tr w:rsidR="00EA2F62" w:rsidRPr="007A4397" w:rsidTr="002B09B7">
        <w:trPr>
          <w:gridAfter w:val="1"/>
          <w:wAfter w:w="2005" w:type="pct"/>
          <w:trHeight w:val="340"/>
        </w:trPr>
        <w:tc>
          <w:tcPr>
            <w:tcW w:w="206" w:type="pct"/>
            <w:shd w:val="clear" w:color="auto" w:fill="FFFFFF"/>
          </w:tcPr>
          <w:p w:rsidR="00EA2F62" w:rsidRPr="007A4397" w:rsidRDefault="00EA2F62" w:rsidP="007A43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6/22</w:t>
            </w:r>
          </w:p>
        </w:tc>
        <w:tc>
          <w:tcPr>
            <w:tcW w:w="17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23.11</w:t>
            </w:r>
          </w:p>
        </w:tc>
        <w:tc>
          <w:tcPr>
            <w:tcW w:w="241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Примеры решения систем нелинейных уравнений с двумя переменными.</w:t>
            </w:r>
          </w:p>
        </w:tc>
        <w:tc>
          <w:tcPr>
            <w:tcW w:w="9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https://www.time4math.ru/arhoge</w:t>
            </w:r>
          </w:p>
        </w:tc>
      </w:tr>
      <w:tr w:rsidR="00EA2F62" w:rsidRPr="007A4397" w:rsidTr="002B09B7">
        <w:trPr>
          <w:gridAfter w:val="1"/>
          <w:wAfter w:w="2005" w:type="pct"/>
          <w:trHeight w:val="340"/>
        </w:trPr>
        <w:tc>
          <w:tcPr>
            <w:tcW w:w="206" w:type="pct"/>
            <w:shd w:val="clear" w:color="auto" w:fill="FFFFFF"/>
          </w:tcPr>
          <w:p w:rsidR="00EA2F62" w:rsidRPr="007A4397" w:rsidRDefault="00EA2F62" w:rsidP="007A43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7/23</w:t>
            </w:r>
          </w:p>
        </w:tc>
        <w:tc>
          <w:tcPr>
            <w:tcW w:w="17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28.11</w:t>
            </w:r>
          </w:p>
        </w:tc>
        <w:tc>
          <w:tcPr>
            <w:tcW w:w="241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 xml:space="preserve">Графическая интерпретация уравнения с двумя переменными и систем уравнений с двумя переменными. </w:t>
            </w:r>
          </w:p>
        </w:tc>
        <w:tc>
          <w:tcPr>
            <w:tcW w:w="9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https://www.time4math.ru/arhoge</w:t>
            </w:r>
          </w:p>
        </w:tc>
      </w:tr>
      <w:tr w:rsidR="00EA2F62" w:rsidRPr="007A4397" w:rsidTr="002B09B7">
        <w:trPr>
          <w:gridAfter w:val="1"/>
          <w:wAfter w:w="2005" w:type="pct"/>
          <w:trHeight w:val="340"/>
        </w:trPr>
        <w:tc>
          <w:tcPr>
            <w:tcW w:w="206" w:type="pct"/>
            <w:shd w:val="clear" w:color="auto" w:fill="FFFFFF"/>
          </w:tcPr>
          <w:p w:rsidR="00EA2F62" w:rsidRPr="007A4397" w:rsidRDefault="00EA2F62" w:rsidP="007A43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8/24</w:t>
            </w:r>
          </w:p>
        </w:tc>
        <w:tc>
          <w:tcPr>
            <w:tcW w:w="17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30.11</w:t>
            </w:r>
          </w:p>
        </w:tc>
        <w:tc>
          <w:tcPr>
            <w:tcW w:w="241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 xml:space="preserve">Графическая интерпретация уравнения с двумя переменными и систем уравнений с двумя переменными. </w:t>
            </w:r>
          </w:p>
        </w:tc>
        <w:tc>
          <w:tcPr>
            <w:tcW w:w="9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https://www.time4math.ru/arhoge</w:t>
            </w:r>
          </w:p>
        </w:tc>
      </w:tr>
      <w:tr w:rsidR="00EA2F62" w:rsidRPr="007A4397" w:rsidTr="002B09B7">
        <w:trPr>
          <w:gridAfter w:val="1"/>
          <w:wAfter w:w="2005" w:type="pct"/>
          <w:trHeight w:val="340"/>
        </w:trPr>
        <w:tc>
          <w:tcPr>
            <w:tcW w:w="206" w:type="pct"/>
            <w:shd w:val="clear" w:color="auto" w:fill="FFFFFF"/>
          </w:tcPr>
          <w:p w:rsidR="00EA2F62" w:rsidRPr="007A4397" w:rsidRDefault="00EA2F62" w:rsidP="007A43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9/25</w:t>
            </w:r>
          </w:p>
        </w:tc>
        <w:tc>
          <w:tcPr>
            <w:tcW w:w="17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05.12</w:t>
            </w:r>
          </w:p>
        </w:tc>
        <w:tc>
          <w:tcPr>
            <w:tcW w:w="241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 xml:space="preserve">Графическая интерпретация уравнения с двумя переменными и систем уравнений с двумя переменными. </w:t>
            </w:r>
          </w:p>
        </w:tc>
        <w:tc>
          <w:tcPr>
            <w:tcW w:w="9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https://www.time4math.ru/arhoge</w:t>
            </w:r>
          </w:p>
        </w:tc>
      </w:tr>
      <w:tr w:rsidR="00EA2F62" w:rsidRPr="007A4397" w:rsidTr="002B09B7">
        <w:trPr>
          <w:gridAfter w:val="1"/>
          <w:wAfter w:w="2005" w:type="pct"/>
          <w:trHeight w:val="340"/>
        </w:trPr>
        <w:tc>
          <w:tcPr>
            <w:tcW w:w="206" w:type="pct"/>
            <w:shd w:val="clear" w:color="auto" w:fill="FFFFFF"/>
          </w:tcPr>
          <w:p w:rsidR="00EA2F62" w:rsidRPr="007A4397" w:rsidRDefault="00EA2F62" w:rsidP="007A43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10/26</w:t>
            </w:r>
          </w:p>
        </w:tc>
        <w:tc>
          <w:tcPr>
            <w:tcW w:w="17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07.12</w:t>
            </w:r>
          </w:p>
        </w:tc>
        <w:tc>
          <w:tcPr>
            <w:tcW w:w="241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Решение текстовых задач с помощью систем уравнений.</w:t>
            </w:r>
          </w:p>
        </w:tc>
        <w:tc>
          <w:tcPr>
            <w:tcW w:w="9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https://www.time4math.ru/arhoge</w:t>
            </w:r>
          </w:p>
        </w:tc>
      </w:tr>
      <w:tr w:rsidR="00EA2F62" w:rsidRPr="007A4397" w:rsidTr="002B09B7">
        <w:trPr>
          <w:gridAfter w:val="1"/>
          <w:wAfter w:w="2005" w:type="pct"/>
          <w:trHeight w:val="340"/>
        </w:trPr>
        <w:tc>
          <w:tcPr>
            <w:tcW w:w="206" w:type="pct"/>
            <w:shd w:val="clear" w:color="auto" w:fill="FFFFFF"/>
          </w:tcPr>
          <w:p w:rsidR="00EA2F62" w:rsidRPr="007A4397" w:rsidRDefault="00EA2F62" w:rsidP="007A43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11/27</w:t>
            </w:r>
          </w:p>
        </w:tc>
        <w:tc>
          <w:tcPr>
            <w:tcW w:w="17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12.12</w:t>
            </w:r>
          </w:p>
        </w:tc>
        <w:tc>
          <w:tcPr>
            <w:tcW w:w="241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 xml:space="preserve">Решение текстовых задач с помощью систем </w:t>
            </w:r>
            <w:r w:rsidRPr="007A4397">
              <w:rPr>
                <w:rFonts w:ascii="Times New Roman" w:hAnsi="Times New Roman"/>
                <w:sz w:val="24"/>
                <w:szCs w:val="24"/>
              </w:rPr>
              <w:lastRenderedPageBreak/>
              <w:t>уравнений.</w:t>
            </w:r>
          </w:p>
        </w:tc>
        <w:tc>
          <w:tcPr>
            <w:tcW w:w="9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lastRenderedPageBreak/>
              <w:t>https://www.time4math.ru/arhoge</w:t>
            </w:r>
          </w:p>
        </w:tc>
      </w:tr>
      <w:tr w:rsidR="00EA2F62" w:rsidRPr="007A4397" w:rsidTr="002B09B7">
        <w:trPr>
          <w:gridAfter w:val="1"/>
          <w:wAfter w:w="2005" w:type="pct"/>
          <w:trHeight w:val="340"/>
        </w:trPr>
        <w:tc>
          <w:tcPr>
            <w:tcW w:w="206" w:type="pct"/>
            <w:shd w:val="clear" w:color="auto" w:fill="FFFFFF"/>
          </w:tcPr>
          <w:p w:rsidR="00EA2F62" w:rsidRPr="007A4397" w:rsidRDefault="00EA2F62" w:rsidP="007A43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12/28</w:t>
            </w:r>
          </w:p>
        </w:tc>
        <w:tc>
          <w:tcPr>
            <w:tcW w:w="17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14.12</w:t>
            </w:r>
          </w:p>
        </w:tc>
        <w:tc>
          <w:tcPr>
            <w:tcW w:w="241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Решение текстовых задач с помощью систем уравнений.</w:t>
            </w:r>
          </w:p>
        </w:tc>
        <w:tc>
          <w:tcPr>
            <w:tcW w:w="9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https://www.time4math.ru/arhoge</w:t>
            </w:r>
          </w:p>
        </w:tc>
      </w:tr>
      <w:tr w:rsidR="00EA2F62" w:rsidRPr="007A4397" w:rsidTr="002B09B7">
        <w:trPr>
          <w:gridAfter w:val="1"/>
          <w:wAfter w:w="2005" w:type="pct"/>
          <w:trHeight w:val="340"/>
        </w:trPr>
        <w:tc>
          <w:tcPr>
            <w:tcW w:w="206" w:type="pct"/>
            <w:shd w:val="clear" w:color="auto" w:fill="FFFFFF"/>
          </w:tcPr>
          <w:p w:rsidR="00EA2F62" w:rsidRPr="007A4397" w:rsidRDefault="00EA2F62" w:rsidP="007A43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13/29</w:t>
            </w:r>
          </w:p>
        </w:tc>
        <w:tc>
          <w:tcPr>
            <w:tcW w:w="17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19.12</w:t>
            </w:r>
          </w:p>
        </w:tc>
        <w:tc>
          <w:tcPr>
            <w:tcW w:w="241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  <w:shd w:val="clear" w:color="auto" w:fill="FFFFFF"/>
          </w:tcPr>
          <w:p w:rsidR="00EA2F62" w:rsidRPr="007A4397" w:rsidRDefault="00EA2F62" w:rsidP="007A4397">
            <w:pPr>
              <w:keepNext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Решение текстовых задач с помощью систем уравнений.</w:t>
            </w:r>
          </w:p>
        </w:tc>
        <w:tc>
          <w:tcPr>
            <w:tcW w:w="9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https://www.time4math.ru/arhoge</w:t>
            </w:r>
          </w:p>
        </w:tc>
      </w:tr>
      <w:tr w:rsidR="00EA2F62" w:rsidRPr="007A4397" w:rsidTr="002B09B7">
        <w:trPr>
          <w:gridAfter w:val="1"/>
          <w:wAfter w:w="2005" w:type="pct"/>
          <w:trHeight w:val="340"/>
        </w:trPr>
        <w:tc>
          <w:tcPr>
            <w:tcW w:w="206" w:type="pct"/>
            <w:shd w:val="clear" w:color="auto" w:fill="FFFFFF"/>
          </w:tcPr>
          <w:p w:rsidR="00EA2F62" w:rsidRPr="007A4397" w:rsidRDefault="00EA2F62" w:rsidP="007A43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14/30</w:t>
            </w:r>
          </w:p>
        </w:tc>
        <w:tc>
          <w:tcPr>
            <w:tcW w:w="17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21.12</w:t>
            </w:r>
          </w:p>
        </w:tc>
        <w:tc>
          <w:tcPr>
            <w:tcW w:w="241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  <w:shd w:val="clear" w:color="auto" w:fill="FFFFFF"/>
          </w:tcPr>
          <w:p w:rsidR="00EA2F62" w:rsidRPr="007A4397" w:rsidRDefault="00EA2F62" w:rsidP="007A4397">
            <w:pPr>
              <w:keepNext/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A439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Контрольная работа «Системы уравнений»</w:t>
            </w:r>
          </w:p>
        </w:tc>
        <w:tc>
          <w:tcPr>
            <w:tcW w:w="9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https://www.time4math.ru/arhoge</w:t>
            </w:r>
          </w:p>
        </w:tc>
      </w:tr>
      <w:tr w:rsidR="00EA2F62" w:rsidRPr="007A4397" w:rsidTr="002B09B7">
        <w:trPr>
          <w:gridAfter w:val="1"/>
          <w:wAfter w:w="2005" w:type="pct"/>
          <w:trHeight w:val="340"/>
        </w:trPr>
        <w:tc>
          <w:tcPr>
            <w:tcW w:w="206" w:type="pct"/>
            <w:shd w:val="clear" w:color="auto" w:fill="FFFFFF"/>
          </w:tcPr>
          <w:p w:rsidR="00EA2F62" w:rsidRPr="007A4397" w:rsidRDefault="00EA2F62" w:rsidP="007A43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15/31</w:t>
            </w:r>
          </w:p>
        </w:tc>
        <w:tc>
          <w:tcPr>
            <w:tcW w:w="17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26.12</w:t>
            </w:r>
          </w:p>
        </w:tc>
        <w:tc>
          <w:tcPr>
            <w:tcW w:w="241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  <w:shd w:val="clear" w:color="auto" w:fill="FFFFFF"/>
          </w:tcPr>
          <w:p w:rsidR="00EA2F62" w:rsidRPr="007A4397" w:rsidRDefault="00EA2F62" w:rsidP="007A4397">
            <w:pPr>
              <w:keepNext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b/>
                <w:sz w:val="24"/>
                <w:szCs w:val="24"/>
              </w:rPr>
              <w:t>Анализ контрольной работы «Системы уравнений».</w:t>
            </w:r>
            <w:r w:rsidRPr="007A4397">
              <w:rPr>
                <w:rFonts w:ascii="Times New Roman" w:hAnsi="Times New Roman"/>
                <w:sz w:val="24"/>
                <w:szCs w:val="24"/>
              </w:rPr>
              <w:t xml:space="preserve"> Решение текстовых задач с помощью систем уравнений.</w:t>
            </w:r>
          </w:p>
        </w:tc>
        <w:tc>
          <w:tcPr>
            <w:tcW w:w="9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https://www.time4math.ru/arhoge</w:t>
            </w:r>
          </w:p>
        </w:tc>
      </w:tr>
      <w:tr w:rsidR="00EA2F62" w:rsidRPr="007A4397" w:rsidTr="002B09B7">
        <w:trPr>
          <w:gridAfter w:val="1"/>
          <w:wAfter w:w="2005" w:type="pct"/>
          <w:trHeight w:val="340"/>
        </w:trPr>
        <w:tc>
          <w:tcPr>
            <w:tcW w:w="2995" w:type="pct"/>
            <w:gridSpan w:val="6"/>
            <w:shd w:val="clear" w:color="auto" w:fill="92D050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4397">
              <w:rPr>
                <w:rFonts w:ascii="Times New Roman" w:hAnsi="Times New Roman"/>
                <w:b/>
                <w:sz w:val="24"/>
                <w:szCs w:val="24"/>
              </w:rPr>
              <w:t>Неравенства – 14 часов</w:t>
            </w:r>
          </w:p>
        </w:tc>
      </w:tr>
      <w:tr w:rsidR="00EA2F62" w:rsidRPr="007A4397" w:rsidTr="002B09B7">
        <w:trPr>
          <w:gridAfter w:val="1"/>
          <w:wAfter w:w="2005" w:type="pct"/>
          <w:trHeight w:val="340"/>
        </w:trPr>
        <w:tc>
          <w:tcPr>
            <w:tcW w:w="206" w:type="pct"/>
            <w:shd w:val="clear" w:color="auto" w:fill="FFFFFF"/>
          </w:tcPr>
          <w:p w:rsidR="00EA2F62" w:rsidRPr="007A4397" w:rsidRDefault="00EA2F62" w:rsidP="007A43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16/32</w:t>
            </w:r>
          </w:p>
        </w:tc>
        <w:tc>
          <w:tcPr>
            <w:tcW w:w="17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28.12</w:t>
            </w:r>
          </w:p>
        </w:tc>
        <w:tc>
          <w:tcPr>
            <w:tcW w:w="241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 xml:space="preserve">Числовые неравенства и их свойства. </w:t>
            </w:r>
          </w:p>
        </w:tc>
        <w:tc>
          <w:tcPr>
            <w:tcW w:w="9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https://www.time4math.ru/arhoge</w:t>
            </w:r>
          </w:p>
        </w:tc>
      </w:tr>
      <w:tr w:rsidR="00EA2F62" w:rsidRPr="007A4397" w:rsidTr="002B09B7">
        <w:trPr>
          <w:gridAfter w:val="1"/>
          <w:wAfter w:w="2005" w:type="pct"/>
          <w:trHeight w:val="340"/>
        </w:trPr>
        <w:tc>
          <w:tcPr>
            <w:tcW w:w="2995" w:type="pct"/>
            <w:gridSpan w:val="6"/>
            <w:shd w:val="clear" w:color="auto" w:fill="B2A1C7" w:themeFill="accent4" w:themeFillTint="99"/>
          </w:tcPr>
          <w:p w:rsidR="00EA2F62" w:rsidRPr="007A4397" w:rsidRDefault="00EA2F62" w:rsidP="007A4397">
            <w:pPr>
              <w:tabs>
                <w:tab w:val="left" w:pos="643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4397">
              <w:rPr>
                <w:rFonts w:ascii="Times New Roman" w:hAnsi="Times New Roman"/>
                <w:b/>
                <w:sz w:val="24"/>
                <w:szCs w:val="24"/>
              </w:rPr>
              <w:t>3 четверть – 20 часов</w:t>
            </w:r>
          </w:p>
        </w:tc>
      </w:tr>
      <w:tr w:rsidR="00EA2F62" w:rsidRPr="007A4397" w:rsidTr="002B09B7">
        <w:trPr>
          <w:gridAfter w:val="1"/>
          <w:wAfter w:w="2005" w:type="pct"/>
          <w:trHeight w:val="340"/>
        </w:trPr>
        <w:tc>
          <w:tcPr>
            <w:tcW w:w="206" w:type="pct"/>
            <w:shd w:val="clear" w:color="auto" w:fill="FFFFFF"/>
          </w:tcPr>
          <w:p w:rsidR="00EA2F62" w:rsidRPr="007A4397" w:rsidRDefault="00EA2F62" w:rsidP="007A43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1/33</w:t>
            </w:r>
          </w:p>
        </w:tc>
        <w:tc>
          <w:tcPr>
            <w:tcW w:w="17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11.01</w:t>
            </w:r>
          </w:p>
        </w:tc>
        <w:tc>
          <w:tcPr>
            <w:tcW w:w="241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  <w:shd w:val="clear" w:color="auto" w:fill="FFFFFF"/>
          </w:tcPr>
          <w:p w:rsidR="00EA2F62" w:rsidRPr="007A4397" w:rsidRDefault="00EA2F62" w:rsidP="007A4397">
            <w:pPr>
              <w:keepNext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hAnsi="Times New Roman"/>
                <w:sz w:val="24"/>
                <w:szCs w:val="24"/>
                <w:lang w:eastAsia="ru-RU"/>
              </w:rPr>
              <w:t>Числовые неравенства и их свойства.</w:t>
            </w:r>
          </w:p>
        </w:tc>
        <w:tc>
          <w:tcPr>
            <w:tcW w:w="9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https://www.time4math.ru/arhoge</w:t>
            </w:r>
          </w:p>
        </w:tc>
      </w:tr>
      <w:tr w:rsidR="00EA2F62" w:rsidRPr="007A4397" w:rsidTr="002B09B7">
        <w:trPr>
          <w:gridAfter w:val="1"/>
          <w:wAfter w:w="2005" w:type="pct"/>
          <w:trHeight w:val="340"/>
        </w:trPr>
        <w:tc>
          <w:tcPr>
            <w:tcW w:w="206" w:type="pct"/>
            <w:shd w:val="clear" w:color="auto" w:fill="FFFFFF"/>
          </w:tcPr>
          <w:p w:rsidR="00EA2F62" w:rsidRPr="007A4397" w:rsidRDefault="00EA2F62" w:rsidP="007A43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2/34</w:t>
            </w:r>
          </w:p>
        </w:tc>
        <w:tc>
          <w:tcPr>
            <w:tcW w:w="17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16.01</w:t>
            </w:r>
          </w:p>
        </w:tc>
        <w:tc>
          <w:tcPr>
            <w:tcW w:w="241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  <w:shd w:val="clear" w:color="auto" w:fill="FFFFFF"/>
          </w:tcPr>
          <w:p w:rsidR="00EA2F62" w:rsidRPr="007A4397" w:rsidRDefault="00EA2F62" w:rsidP="007A4397">
            <w:pPr>
              <w:keepNext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Неравенство с одной переменной.</w:t>
            </w:r>
          </w:p>
        </w:tc>
        <w:tc>
          <w:tcPr>
            <w:tcW w:w="9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https://www.time4math.ru/arhoge</w:t>
            </w:r>
          </w:p>
        </w:tc>
      </w:tr>
      <w:tr w:rsidR="00EA2F62" w:rsidRPr="007A4397" w:rsidTr="002B09B7">
        <w:trPr>
          <w:gridAfter w:val="1"/>
          <w:wAfter w:w="2005" w:type="pct"/>
          <w:trHeight w:val="340"/>
        </w:trPr>
        <w:tc>
          <w:tcPr>
            <w:tcW w:w="206" w:type="pct"/>
            <w:shd w:val="clear" w:color="auto" w:fill="FFFFFF"/>
          </w:tcPr>
          <w:p w:rsidR="00EA2F62" w:rsidRPr="007A4397" w:rsidRDefault="00EA2F62" w:rsidP="007A43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3/35</w:t>
            </w:r>
          </w:p>
        </w:tc>
        <w:tc>
          <w:tcPr>
            <w:tcW w:w="17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18.01</w:t>
            </w:r>
          </w:p>
        </w:tc>
        <w:tc>
          <w:tcPr>
            <w:tcW w:w="241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  <w:shd w:val="clear" w:color="auto" w:fill="FFFFFF"/>
          </w:tcPr>
          <w:p w:rsidR="00EA2F62" w:rsidRPr="007A4397" w:rsidRDefault="00EA2F62" w:rsidP="007A4397">
            <w:pPr>
              <w:keepNext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Линейные неравенства с одной переменной и их решение.</w:t>
            </w:r>
          </w:p>
        </w:tc>
        <w:tc>
          <w:tcPr>
            <w:tcW w:w="9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https://www.time4math.ru/arhoge</w:t>
            </w:r>
          </w:p>
        </w:tc>
      </w:tr>
      <w:tr w:rsidR="00EA2F62" w:rsidRPr="007A4397" w:rsidTr="002B09B7">
        <w:trPr>
          <w:gridAfter w:val="1"/>
          <w:wAfter w:w="2005" w:type="pct"/>
          <w:trHeight w:val="340"/>
        </w:trPr>
        <w:tc>
          <w:tcPr>
            <w:tcW w:w="206" w:type="pct"/>
            <w:shd w:val="clear" w:color="auto" w:fill="FFFFFF"/>
          </w:tcPr>
          <w:p w:rsidR="00EA2F62" w:rsidRPr="007A4397" w:rsidRDefault="00EA2F62" w:rsidP="007A43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4/36</w:t>
            </w:r>
          </w:p>
        </w:tc>
        <w:tc>
          <w:tcPr>
            <w:tcW w:w="17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23.01</w:t>
            </w:r>
          </w:p>
        </w:tc>
        <w:tc>
          <w:tcPr>
            <w:tcW w:w="241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  <w:shd w:val="clear" w:color="auto" w:fill="FFFFFF"/>
          </w:tcPr>
          <w:p w:rsidR="00EA2F62" w:rsidRPr="007A4397" w:rsidRDefault="00EA2F62" w:rsidP="007A4397">
            <w:pPr>
              <w:keepNext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Линейные неравенства с одной переменной и их решение.</w:t>
            </w:r>
          </w:p>
        </w:tc>
        <w:tc>
          <w:tcPr>
            <w:tcW w:w="9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https://www.time4math.ru/arhoge</w:t>
            </w:r>
          </w:p>
        </w:tc>
      </w:tr>
      <w:tr w:rsidR="00EA2F62" w:rsidRPr="007A4397" w:rsidTr="002B09B7">
        <w:trPr>
          <w:gridAfter w:val="1"/>
          <w:wAfter w:w="2005" w:type="pct"/>
          <w:trHeight w:val="340"/>
        </w:trPr>
        <w:tc>
          <w:tcPr>
            <w:tcW w:w="206" w:type="pct"/>
            <w:shd w:val="clear" w:color="auto" w:fill="FFFFFF"/>
          </w:tcPr>
          <w:p w:rsidR="00EA2F62" w:rsidRPr="007A4397" w:rsidRDefault="00EA2F62" w:rsidP="007A43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5/37</w:t>
            </w:r>
          </w:p>
        </w:tc>
        <w:tc>
          <w:tcPr>
            <w:tcW w:w="17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25.01</w:t>
            </w:r>
          </w:p>
        </w:tc>
        <w:tc>
          <w:tcPr>
            <w:tcW w:w="241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  <w:shd w:val="clear" w:color="auto" w:fill="FFFFFF"/>
          </w:tcPr>
          <w:p w:rsidR="00EA2F62" w:rsidRPr="007A4397" w:rsidRDefault="00EA2F62" w:rsidP="007A4397">
            <w:pPr>
              <w:keepNext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Линейные неравенства с одной переменной и их решение.</w:t>
            </w:r>
          </w:p>
        </w:tc>
        <w:tc>
          <w:tcPr>
            <w:tcW w:w="9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https://math9-gve.sdamgia.ru/</w:t>
            </w:r>
          </w:p>
        </w:tc>
      </w:tr>
      <w:tr w:rsidR="00EA2F62" w:rsidRPr="007A4397" w:rsidTr="002B09B7">
        <w:trPr>
          <w:gridAfter w:val="1"/>
          <w:wAfter w:w="2005" w:type="pct"/>
          <w:trHeight w:val="340"/>
        </w:trPr>
        <w:tc>
          <w:tcPr>
            <w:tcW w:w="206" w:type="pct"/>
            <w:shd w:val="clear" w:color="auto" w:fill="FFFFFF"/>
          </w:tcPr>
          <w:p w:rsidR="00EA2F62" w:rsidRPr="007A4397" w:rsidRDefault="00EA2F62" w:rsidP="007A43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6/38</w:t>
            </w:r>
          </w:p>
        </w:tc>
        <w:tc>
          <w:tcPr>
            <w:tcW w:w="17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30.01</w:t>
            </w:r>
          </w:p>
        </w:tc>
        <w:tc>
          <w:tcPr>
            <w:tcW w:w="241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Системы линейных неравенств с одним неизвестным.</w:t>
            </w:r>
          </w:p>
        </w:tc>
        <w:tc>
          <w:tcPr>
            <w:tcW w:w="9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https://www.time4math.ru/arhoge</w:t>
            </w:r>
          </w:p>
        </w:tc>
      </w:tr>
      <w:tr w:rsidR="00EA2F62" w:rsidRPr="007A4397" w:rsidTr="002B09B7">
        <w:trPr>
          <w:gridAfter w:val="1"/>
          <w:wAfter w:w="2005" w:type="pct"/>
          <w:trHeight w:val="340"/>
        </w:trPr>
        <w:tc>
          <w:tcPr>
            <w:tcW w:w="206" w:type="pct"/>
            <w:shd w:val="clear" w:color="auto" w:fill="FFFFFF"/>
          </w:tcPr>
          <w:p w:rsidR="00EA2F62" w:rsidRPr="007A4397" w:rsidRDefault="00EA2F62" w:rsidP="007A43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7/39</w:t>
            </w:r>
          </w:p>
        </w:tc>
        <w:tc>
          <w:tcPr>
            <w:tcW w:w="17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01.02</w:t>
            </w:r>
          </w:p>
        </w:tc>
        <w:tc>
          <w:tcPr>
            <w:tcW w:w="241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Системы линейных неравенств с одним неизвестным.</w:t>
            </w:r>
          </w:p>
        </w:tc>
        <w:tc>
          <w:tcPr>
            <w:tcW w:w="9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https://www.time4math.ru/arhoge</w:t>
            </w:r>
          </w:p>
        </w:tc>
      </w:tr>
      <w:tr w:rsidR="00EA2F62" w:rsidRPr="007A4397" w:rsidTr="002B09B7">
        <w:trPr>
          <w:gridAfter w:val="1"/>
          <w:wAfter w:w="2005" w:type="pct"/>
          <w:trHeight w:val="340"/>
        </w:trPr>
        <w:tc>
          <w:tcPr>
            <w:tcW w:w="206" w:type="pct"/>
            <w:shd w:val="clear" w:color="auto" w:fill="FFFFFF"/>
          </w:tcPr>
          <w:p w:rsidR="00EA2F62" w:rsidRPr="007A4397" w:rsidRDefault="00EA2F62" w:rsidP="007A43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8/40</w:t>
            </w:r>
          </w:p>
        </w:tc>
        <w:tc>
          <w:tcPr>
            <w:tcW w:w="17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06.02</w:t>
            </w:r>
          </w:p>
        </w:tc>
        <w:tc>
          <w:tcPr>
            <w:tcW w:w="241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Системы линейных неравенств с одним неизвестным.</w:t>
            </w:r>
          </w:p>
        </w:tc>
        <w:tc>
          <w:tcPr>
            <w:tcW w:w="9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https://www.time4math.ru/arhoge</w:t>
            </w:r>
          </w:p>
        </w:tc>
      </w:tr>
      <w:tr w:rsidR="00EA2F62" w:rsidRPr="007A4397" w:rsidTr="002B09B7">
        <w:trPr>
          <w:gridAfter w:val="1"/>
          <w:wAfter w:w="2005" w:type="pct"/>
          <w:trHeight w:val="340"/>
        </w:trPr>
        <w:tc>
          <w:tcPr>
            <w:tcW w:w="206" w:type="pct"/>
            <w:shd w:val="clear" w:color="auto" w:fill="FFFFFF"/>
          </w:tcPr>
          <w:p w:rsidR="00EA2F62" w:rsidRPr="007A4397" w:rsidRDefault="00EA2F62" w:rsidP="007A43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9/41</w:t>
            </w:r>
          </w:p>
        </w:tc>
        <w:tc>
          <w:tcPr>
            <w:tcW w:w="17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08.02</w:t>
            </w:r>
          </w:p>
        </w:tc>
        <w:tc>
          <w:tcPr>
            <w:tcW w:w="241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Изображение решения линейного неравенства и их систем на числовой прямой.</w:t>
            </w:r>
          </w:p>
        </w:tc>
        <w:tc>
          <w:tcPr>
            <w:tcW w:w="9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https://www.time4math.ru/arhoge</w:t>
            </w:r>
          </w:p>
        </w:tc>
      </w:tr>
      <w:tr w:rsidR="00EA2F62" w:rsidRPr="007A4397" w:rsidTr="002B09B7">
        <w:trPr>
          <w:gridAfter w:val="1"/>
          <w:wAfter w:w="2005" w:type="pct"/>
          <w:trHeight w:val="340"/>
        </w:trPr>
        <w:tc>
          <w:tcPr>
            <w:tcW w:w="206" w:type="pct"/>
            <w:shd w:val="clear" w:color="auto" w:fill="FFFFFF"/>
          </w:tcPr>
          <w:p w:rsidR="00EA2F62" w:rsidRPr="007A4397" w:rsidRDefault="00EA2F62" w:rsidP="007A43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10/42</w:t>
            </w:r>
          </w:p>
        </w:tc>
        <w:tc>
          <w:tcPr>
            <w:tcW w:w="17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13.02</w:t>
            </w:r>
          </w:p>
        </w:tc>
        <w:tc>
          <w:tcPr>
            <w:tcW w:w="241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Изображение решения линейного неравенства и их систем на числовой прямой.</w:t>
            </w:r>
          </w:p>
        </w:tc>
        <w:tc>
          <w:tcPr>
            <w:tcW w:w="9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https://www.time4math.ru/arhoge</w:t>
            </w:r>
          </w:p>
        </w:tc>
      </w:tr>
      <w:tr w:rsidR="00EA2F62" w:rsidRPr="007A4397" w:rsidTr="002B09B7">
        <w:trPr>
          <w:gridAfter w:val="1"/>
          <w:wAfter w:w="2005" w:type="pct"/>
          <w:trHeight w:val="340"/>
        </w:trPr>
        <w:tc>
          <w:tcPr>
            <w:tcW w:w="206" w:type="pct"/>
            <w:shd w:val="clear" w:color="auto" w:fill="FFFFFF"/>
          </w:tcPr>
          <w:p w:rsidR="00EA2F62" w:rsidRPr="007A4397" w:rsidRDefault="00EA2F62" w:rsidP="007A43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11/43</w:t>
            </w:r>
          </w:p>
        </w:tc>
        <w:tc>
          <w:tcPr>
            <w:tcW w:w="17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15.02</w:t>
            </w:r>
          </w:p>
        </w:tc>
        <w:tc>
          <w:tcPr>
            <w:tcW w:w="241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Изображение решения линейного неравенства и их систем на числовой прямой.</w:t>
            </w:r>
          </w:p>
        </w:tc>
        <w:tc>
          <w:tcPr>
            <w:tcW w:w="9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https://www.time4math.ru/arhoge</w:t>
            </w:r>
          </w:p>
        </w:tc>
      </w:tr>
      <w:tr w:rsidR="00EA2F62" w:rsidRPr="007A4397" w:rsidTr="002B09B7">
        <w:trPr>
          <w:gridAfter w:val="1"/>
          <w:wAfter w:w="2005" w:type="pct"/>
          <w:trHeight w:val="642"/>
        </w:trPr>
        <w:tc>
          <w:tcPr>
            <w:tcW w:w="206" w:type="pct"/>
            <w:shd w:val="clear" w:color="auto" w:fill="FFFFFF"/>
          </w:tcPr>
          <w:p w:rsidR="00EA2F62" w:rsidRPr="007A4397" w:rsidRDefault="00EA2F62" w:rsidP="007A43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12/44</w:t>
            </w:r>
          </w:p>
        </w:tc>
        <w:tc>
          <w:tcPr>
            <w:tcW w:w="17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20.02</w:t>
            </w:r>
          </w:p>
        </w:tc>
        <w:tc>
          <w:tcPr>
            <w:tcW w:w="241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Контрольная работа «Неравенства»</w:t>
            </w:r>
          </w:p>
        </w:tc>
        <w:tc>
          <w:tcPr>
            <w:tcW w:w="9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https://math9-gve.sdamgia.ru/</w:t>
            </w:r>
          </w:p>
        </w:tc>
      </w:tr>
      <w:tr w:rsidR="00EA2F62" w:rsidRPr="007A4397" w:rsidTr="002B09B7">
        <w:trPr>
          <w:gridAfter w:val="1"/>
          <w:wAfter w:w="2005" w:type="pct"/>
          <w:trHeight w:val="340"/>
        </w:trPr>
        <w:tc>
          <w:tcPr>
            <w:tcW w:w="206" w:type="pct"/>
            <w:shd w:val="clear" w:color="auto" w:fill="FFFFFF"/>
          </w:tcPr>
          <w:p w:rsidR="00EA2F62" w:rsidRPr="007A4397" w:rsidRDefault="00EA2F62" w:rsidP="007A43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13/45</w:t>
            </w:r>
          </w:p>
        </w:tc>
        <w:tc>
          <w:tcPr>
            <w:tcW w:w="17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22.02</w:t>
            </w:r>
          </w:p>
        </w:tc>
        <w:tc>
          <w:tcPr>
            <w:tcW w:w="241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Анализ контрольной работы «Неравенства»</w:t>
            </w:r>
          </w:p>
        </w:tc>
        <w:tc>
          <w:tcPr>
            <w:tcW w:w="9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https://math9-gve.sdamgia.ru/</w:t>
            </w:r>
          </w:p>
        </w:tc>
      </w:tr>
      <w:tr w:rsidR="00EA2F62" w:rsidRPr="007A4397" w:rsidTr="002B09B7">
        <w:trPr>
          <w:gridAfter w:val="1"/>
          <w:wAfter w:w="2005" w:type="pct"/>
          <w:trHeight w:val="340"/>
        </w:trPr>
        <w:tc>
          <w:tcPr>
            <w:tcW w:w="2995" w:type="pct"/>
            <w:gridSpan w:val="6"/>
            <w:shd w:val="clear" w:color="auto" w:fill="95B3D7" w:themeFill="accent1" w:themeFillTint="99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4397">
              <w:rPr>
                <w:rFonts w:ascii="Times New Roman" w:hAnsi="Times New Roman"/>
                <w:b/>
                <w:sz w:val="24"/>
                <w:szCs w:val="24"/>
              </w:rPr>
              <w:t>Функции – 16 часов</w:t>
            </w:r>
          </w:p>
        </w:tc>
      </w:tr>
      <w:tr w:rsidR="00EA2F62" w:rsidRPr="007A4397" w:rsidTr="002B09B7">
        <w:trPr>
          <w:gridAfter w:val="1"/>
          <w:wAfter w:w="2005" w:type="pct"/>
          <w:trHeight w:val="340"/>
        </w:trPr>
        <w:tc>
          <w:tcPr>
            <w:tcW w:w="2995" w:type="pct"/>
            <w:gridSpan w:val="6"/>
            <w:shd w:val="clear" w:color="auto" w:fill="92D050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4397">
              <w:rPr>
                <w:rFonts w:ascii="Times New Roman" w:hAnsi="Times New Roman"/>
                <w:b/>
                <w:sz w:val="24"/>
                <w:szCs w:val="24"/>
              </w:rPr>
              <w:t>Основные понятия – 6 часов</w:t>
            </w:r>
          </w:p>
        </w:tc>
      </w:tr>
      <w:tr w:rsidR="00EA2F62" w:rsidRPr="007A4397" w:rsidTr="002B09B7">
        <w:trPr>
          <w:gridAfter w:val="1"/>
          <w:wAfter w:w="2005" w:type="pct"/>
          <w:trHeight w:val="340"/>
        </w:trPr>
        <w:tc>
          <w:tcPr>
            <w:tcW w:w="206" w:type="pct"/>
            <w:shd w:val="clear" w:color="auto" w:fill="FFFFFF"/>
          </w:tcPr>
          <w:p w:rsidR="00EA2F62" w:rsidRPr="007A4397" w:rsidRDefault="00EA2F62" w:rsidP="007A43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14/46</w:t>
            </w:r>
          </w:p>
        </w:tc>
        <w:tc>
          <w:tcPr>
            <w:tcW w:w="17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27.02</w:t>
            </w:r>
          </w:p>
        </w:tc>
        <w:tc>
          <w:tcPr>
            <w:tcW w:w="241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Понятие функции.</w:t>
            </w:r>
          </w:p>
        </w:tc>
        <w:tc>
          <w:tcPr>
            <w:tcW w:w="9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https://math9-gve.sdamgia.ru/</w:t>
            </w:r>
          </w:p>
        </w:tc>
      </w:tr>
      <w:tr w:rsidR="00EA2F62" w:rsidRPr="007A4397" w:rsidTr="002B09B7">
        <w:trPr>
          <w:gridAfter w:val="1"/>
          <w:wAfter w:w="2005" w:type="pct"/>
          <w:trHeight w:val="340"/>
        </w:trPr>
        <w:tc>
          <w:tcPr>
            <w:tcW w:w="206" w:type="pct"/>
            <w:shd w:val="clear" w:color="auto" w:fill="FFFFFF"/>
          </w:tcPr>
          <w:p w:rsidR="00EA2F62" w:rsidRPr="007A4397" w:rsidRDefault="00EA2F62" w:rsidP="007A43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15/47</w:t>
            </w:r>
          </w:p>
        </w:tc>
        <w:tc>
          <w:tcPr>
            <w:tcW w:w="17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01.03</w:t>
            </w:r>
          </w:p>
        </w:tc>
        <w:tc>
          <w:tcPr>
            <w:tcW w:w="241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Область определения и множество значений функции.</w:t>
            </w:r>
          </w:p>
        </w:tc>
        <w:tc>
          <w:tcPr>
            <w:tcW w:w="9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https://math9-gve.sdamgia.ru/</w:t>
            </w:r>
          </w:p>
        </w:tc>
      </w:tr>
      <w:tr w:rsidR="00EA2F62" w:rsidRPr="007A4397" w:rsidTr="002B09B7">
        <w:trPr>
          <w:gridAfter w:val="1"/>
          <w:wAfter w:w="2005" w:type="pct"/>
          <w:trHeight w:val="340"/>
        </w:trPr>
        <w:tc>
          <w:tcPr>
            <w:tcW w:w="206" w:type="pct"/>
            <w:shd w:val="clear" w:color="auto" w:fill="FFFFFF"/>
          </w:tcPr>
          <w:p w:rsidR="00EA2F62" w:rsidRPr="007A4397" w:rsidRDefault="00EA2F62" w:rsidP="007A43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16/48</w:t>
            </w:r>
          </w:p>
        </w:tc>
        <w:tc>
          <w:tcPr>
            <w:tcW w:w="17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06.03</w:t>
            </w:r>
          </w:p>
        </w:tc>
        <w:tc>
          <w:tcPr>
            <w:tcW w:w="241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Область определения и множество значений функции.</w:t>
            </w:r>
          </w:p>
        </w:tc>
        <w:tc>
          <w:tcPr>
            <w:tcW w:w="9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https://www.time4math.ru/arhoge</w:t>
            </w:r>
          </w:p>
        </w:tc>
      </w:tr>
      <w:tr w:rsidR="00EA2F62" w:rsidRPr="007A4397" w:rsidTr="002B09B7">
        <w:trPr>
          <w:gridAfter w:val="1"/>
          <w:wAfter w:w="2005" w:type="pct"/>
          <w:trHeight w:val="340"/>
        </w:trPr>
        <w:tc>
          <w:tcPr>
            <w:tcW w:w="206" w:type="pct"/>
            <w:shd w:val="clear" w:color="auto" w:fill="FFFFFF"/>
          </w:tcPr>
          <w:p w:rsidR="00EA2F62" w:rsidRPr="007A4397" w:rsidRDefault="00EA2F62" w:rsidP="007A43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17/49</w:t>
            </w:r>
          </w:p>
        </w:tc>
        <w:tc>
          <w:tcPr>
            <w:tcW w:w="17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13.03</w:t>
            </w:r>
          </w:p>
        </w:tc>
        <w:tc>
          <w:tcPr>
            <w:tcW w:w="241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 xml:space="preserve">Способы задания функций. </w:t>
            </w:r>
          </w:p>
        </w:tc>
        <w:tc>
          <w:tcPr>
            <w:tcW w:w="9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https://www.time4math.ru/arhoge</w:t>
            </w:r>
          </w:p>
        </w:tc>
      </w:tr>
      <w:tr w:rsidR="00EA2F62" w:rsidRPr="007A4397" w:rsidTr="002B09B7">
        <w:trPr>
          <w:gridAfter w:val="1"/>
          <w:wAfter w:w="2005" w:type="pct"/>
          <w:trHeight w:val="340"/>
        </w:trPr>
        <w:tc>
          <w:tcPr>
            <w:tcW w:w="206" w:type="pct"/>
            <w:shd w:val="clear" w:color="auto" w:fill="FFFFFF"/>
          </w:tcPr>
          <w:p w:rsidR="00EA2F62" w:rsidRPr="007A4397" w:rsidRDefault="00EA2F62" w:rsidP="007A43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18/50</w:t>
            </w:r>
          </w:p>
        </w:tc>
        <w:tc>
          <w:tcPr>
            <w:tcW w:w="17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15.03</w:t>
            </w:r>
          </w:p>
        </w:tc>
        <w:tc>
          <w:tcPr>
            <w:tcW w:w="241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График функции. Свойства функции, их отображение на графике.</w:t>
            </w:r>
          </w:p>
        </w:tc>
        <w:tc>
          <w:tcPr>
            <w:tcW w:w="9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https://www.time4math.ru/arhoge</w:t>
            </w:r>
          </w:p>
        </w:tc>
      </w:tr>
      <w:tr w:rsidR="00EA2F62" w:rsidRPr="007A4397" w:rsidTr="002B09B7">
        <w:trPr>
          <w:gridAfter w:val="1"/>
          <w:wAfter w:w="2005" w:type="pct"/>
          <w:trHeight w:val="340"/>
        </w:trPr>
        <w:tc>
          <w:tcPr>
            <w:tcW w:w="206" w:type="pct"/>
            <w:shd w:val="clear" w:color="auto" w:fill="FFFFFF"/>
          </w:tcPr>
          <w:p w:rsidR="00EA2F62" w:rsidRPr="007A4397" w:rsidRDefault="00EA2F62" w:rsidP="007A43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19/51</w:t>
            </w:r>
          </w:p>
        </w:tc>
        <w:tc>
          <w:tcPr>
            <w:tcW w:w="17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20.03</w:t>
            </w:r>
          </w:p>
        </w:tc>
        <w:tc>
          <w:tcPr>
            <w:tcW w:w="241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График функции. Свойства функции, их отображение на графике.</w:t>
            </w:r>
          </w:p>
        </w:tc>
        <w:tc>
          <w:tcPr>
            <w:tcW w:w="9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https://www.time4math.ru/arhoge</w:t>
            </w:r>
          </w:p>
        </w:tc>
      </w:tr>
      <w:tr w:rsidR="00EA2F62" w:rsidRPr="007A4397" w:rsidTr="002B09B7">
        <w:trPr>
          <w:gridAfter w:val="1"/>
          <w:wAfter w:w="2005" w:type="pct"/>
          <w:trHeight w:val="340"/>
        </w:trPr>
        <w:tc>
          <w:tcPr>
            <w:tcW w:w="2995" w:type="pct"/>
            <w:gridSpan w:val="6"/>
            <w:shd w:val="clear" w:color="auto" w:fill="95B3D7" w:themeFill="accent1" w:themeFillTint="99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4397">
              <w:rPr>
                <w:rFonts w:ascii="Times New Roman" w:hAnsi="Times New Roman"/>
                <w:b/>
                <w:sz w:val="24"/>
                <w:szCs w:val="24"/>
              </w:rPr>
              <w:t>Числовые функции – 10 часов</w:t>
            </w:r>
          </w:p>
        </w:tc>
      </w:tr>
      <w:tr w:rsidR="00EA2F62" w:rsidRPr="007A4397" w:rsidTr="002B09B7">
        <w:trPr>
          <w:gridAfter w:val="1"/>
          <w:wAfter w:w="2005" w:type="pct"/>
          <w:trHeight w:val="340"/>
        </w:trPr>
        <w:tc>
          <w:tcPr>
            <w:tcW w:w="206" w:type="pct"/>
            <w:shd w:val="clear" w:color="auto" w:fill="FFFFFF"/>
          </w:tcPr>
          <w:p w:rsidR="00EA2F62" w:rsidRPr="007A4397" w:rsidRDefault="00EA2F62" w:rsidP="007A43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20/52</w:t>
            </w:r>
          </w:p>
        </w:tc>
        <w:tc>
          <w:tcPr>
            <w:tcW w:w="17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22.03</w:t>
            </w:r>
          </w:p>
        </w:tc>
        <w:tc>
          <w:tcPr>
            <w:tcW w:w="241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Чтение и построение графиков функций.</w:t>
            </w:r>
          </w:p>
        </w:tc>
        <w:tc>
          <w:tcPr>
            <w:tcW w:w="9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https://www.time4math.ru/arhoge</w:t>
            </w:r>
          </w:p>
        </w:tc>
      </w:tr>
      <w:tr w:rsidR="00EA2F62" w:rsidRPr="007A4397" w:rsidTr="002B09B7">
        <w:trPr>
          <w:trHeight w:val="340"/>
        </w:trPr>
        <w:tc>
          <w:tcPr>
            <w:tcW w:w="2995" w:type="pct"/>
            <w:gridSpan w:val="6"/>
            <w:shd w:val="clear" w:color="auto" w:fill="7030A0"/>
          </w:tcPr>
          <w:p w:rsidR="00EA2F62" w:rsidRPr="007A4397" w:rsidRDefault="00EA2F62" w:rsidP="007A4397">
            <w:pPr>
              <w:shd w:val="clear" w:color="auto" w:fill="FFFFFF"/>
              <w:tabs>
                <w:tab w:val="left" w:pos="118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 четверть – 16 часов</w:t>
            </w:r>
          </w:p>
        </w:tc>
        <w:tc>
          <w:tcPr>
            <w:tcW w:w="2005" w:type="pct"/>
          </w:tcPr>
          <w:p w:rsidR="00EA2F62" w:rsidRPr="007A4397" w:rsidRDefault="00EA2F62" w:rsidP="007A4397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A2F62" w:rsidRPr="007A4397" w:rsidTr="002B09B7">
        <w:trPr>
          <w:gridAfter w:val="1"/>
          <w:wAfter w:w="2005" w:type="pct"/>
          <w:trHeight w:val="340"/>
        </w:trPr>
        <w:tc>
          <w:tcPr>
            <w:tcW w:w="206" w:type="pct"/>
            <w:shd w:val="clear" w:color="auto" w:fill="FFFFFF"/>
          </w:tcPr>
          <w:p w:rsidR="00EA2F62" w:rsidRPr="007A4397" w:rsidRDefault="00EA2F62" w:rsidP="007A43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1/53</w:t>
            </w:r>
          </w:p>
        </w:tc>
        <w:tc>
          <w:tcPr>
            <w:tcW w:w="17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03.04</w:t>
            </w:r>
          </w:p>
        </w:tc>
        <w:tc>
          <w:tcPr>
            <w:tcW w:w="241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Чтение и построение графиков функций.</w:t>
            </w:r>
          </w:p>
        </w:tc>
        <w:tc>
          <w:tcPr>
            <w:tcW w:w="9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https://www.time4math.ru/arhoge</w:t>
            </w:r>
          </w:p>
        </w:tc>
      </w:tr>
      <w:tr w:rsidR="00EA2F62" w:rsidRPr="007A4397" w:rsidTr="002B09B7">
        <w:trPr>
          <w:gridAfter w:val="1"/>
          <w:wAfter w:w="2005" w:type="pct"/>
          <w:trHeight w:val="340"/>
        </w:trPr>
        <w:tc>
          <w:tcPr>
            <w:tcW w:w="206" w:type="pct"/>
            <w:shd w:val="clear" w:color="auto" w:fill="FFFFFF"/>
          </w:tcPr>
          <w:p w:rsidR="00EA2F62" w:rsidRPr="007A4397" w:rsidRDefault="00EA2F62" w:rsidP="007A43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2/54</w:t>
            </w:r>
          </w:p>
        </w:tc>
        <w:tc>
          <w:tcPr>
            <w:tcW w:w="17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05.04</w:t>
            </w:r>
          </w:p>
        </w:tc>
        <w:tc>
          <w:tcPr>
            <w:tcW w:w="241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Примеры графиков функций, отражающих реальные процессы.</w:t>
            </w:r>
          </w:p>
        </w:tc>
        <w:tc>
          <w:tcPr>
            <w:tcW w:w="9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https://www.time4math.ru/arhoge</w:t>
            </w:r>
          </w:p>
        </w:tc>
      </w:tr>
      <w:tr w:rsidR="00EA2F62" w:rsidRPr="007A4397" w:rsidTr="002B09B7">
        <w:trPr>
          <w:gridAfter w:val="1"/>
          <w:wAfter w:w="2005" w:type="pct"/>
          <w:trHeight w:val="340"/>
        </w:trPr>
        <w:tc>
          <w:tcPr>
            <w:tcW w:w="206" w:type="pct"/>
            <w:shd w:val="clear" w:color="auto" w:fill="FFFFFF"/>
          </w:tcPr>
          <w:p w:rsidR="00EA2F62" w:rsidRPr="007A4397" w:rsidRDefault="00EA2F62" w:rsidP="007A43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3/55</w:t>
            </w:r>
          </w:p>
        </w:tc>
        <w:tc>
          <w:tcPr>
            <w:tcW w:w="17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10.04</w:t>
            </w:r>
          </w:p>
        </w:tc>
        <w:tc>
          <w:tcPr>
            <w:tcW w:w="241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Функции, описывающие прямую и обратную пропорциональные зависимости, их графики. Гипербола.</w:t>
            </w:r>
          </w:p>
        </w:tc>
        <w:tc>
          <w:tcPr>
            <w:tcW w:w="9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https://www.time4math.ru/arhoge</w:t>
            </w:r>
          </w:p>
        </w:tc>
      </w:tr>
      <w:tr w:rsidR="00EA2F62" w:rsidRPr="007A4397" w:rsidTr="002B09B7">
        <w:trPr>
          <w:gridAfter w:val="1"/>
          <w:wAfter w:w="2005" w:type="pct"/>
          <w:trHeight w:val="340"/>
        </w:trPr>
        <w:tc>
          <w:tcPr>
            <w:tcW w:w="206" w:type="pct"/>
            <w:shd w:val="clear" w:color="auto" w:fill="FFFFFF"/>
          </w:tcPr>
          <w:p w:rsidR="00EA2F62" w:rsidRPr="007A4397" w:rsidRDefault="00EA2F62" w:rsidP="007A43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4/56</w:t>
            </w:r>
          </w:p>
        </w:tc>
        <w:tc>
          <w:tcPr>
            <w:tcW w:w="17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12.04</w:t>
            </w:r>
          </w:p>
        </w:tc>
        <w:tc>
          <w:tcPr>
            <w:tcW w:w="241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Функции, описывающие прямую и обратную пропорциональные зависимости, их графики. Гипербола.</w:t>
            </w:r>
          </w:p>
        </w:tc>
        <w:tc>
          <w:tcPr>
            <w:tcW w:w="9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https://www.time4math.ru/arhoge</w:t>
            </w:r>
          </w:p>
        </w:tc>
      </w:tr>
      <w:tr w:rsidR="00EA2F62" w:rsidRPr="007A4397" w:rsidTr="002B09B7">
        <w:trPr>
          <w:gridAfter w:val="1"/>
          <w:wAfter w:w="2005" w:type="pct"/>
          <w:trHeight w:val="340"/>
        </w:trPr>
        <w:tc>
          <w:tcPr>
            <w:tcW w:w="206" w:type="pct"/>
            <w:shd w:val="clear" w:color="auto" w:fill="FFFFFF"/>
          </w:tcPr>
          <w:p w:rsidR="00EA2F62" w:rsidRPr="007A4397" w:rsidRDefault="00EA2F62" w:rsidP="007A43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5/57</w:t>
            </w:r>
          </w:p>
        </w:tc>
        <w:tc>
          <w:tcPr>
            <w:tcW w:w="17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17.04</w:t>
            </w:r>
          </w:p>
        </w:tc>
        <w:tc>
          <w:tcPr>
            <w:tcW w:w="241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 xml:space="preserve">График функции y = </w:t>
            </w:r>
            <m:oMath>
              <m:sSup>
                <m:sSupPr>
                  <m:ctrlPr>
                    <w:rPr>
                      <w:rFonts w:ascii="Times New Roman" w:hAnsi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Times New Roman" w:hAnsi="Times New Roman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Times New Roman" w:hAnsi="Times New Roman"/>
                      <w:sz w:val="24"/>
                      <w:szCs w:val="24"/>
                    </w:rPr>
                    <m:t>2</m:t>
                  </m:r>
                </m:sup>
              </m:sSup>
            </m:oMath>
            <w:r w:rsidRPr="007A4397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9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https://www.time4math.ru/arhoge</w:t>
            </w:r>
          </w:p>
        </w:tc>
      </w:tr>
      <w:tr w:rsidR="00EA2F62" w:rsidRPr="007A4397" w:rsidTr="002B09B7">
        <w:trPr>
          <w:gridAfter w:val="1"/>
          <w:wAfter w:w="2005" w:type="pct"/>
          <w:trHeight w:val="340"/>
        </w:trPr>
        <w:tc>
          <w:tcPr>
            <w:tcW w:w="206" w:type="pct"/>
            <w:shd w:val="clear" w:color="auto" w:fill="FFFFFF"/>
          </w:tcPr>
          <w:p w:rsidR="00EA2F62" w:rsidRPr="007A4397" w:rsidRDefault="00EA2F62" w:rsidP="007A43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6/58</w:t>
            </w:r>
          </w:p>
        </w:tc>
        <w:tc>
          <w:tcPr>
            <w:tcW w:w="17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19.04</w:t>
            </w:r>
          </w:p>
        </w:tc>
        <w:tc>
          <w:tcPr>
            <w:tcW w:w="241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 xml:space="preserve">Функции y = </w:t>
            </w:r>
            <m:oMath>
              <m:sSup>
                <m:sSupPr>
                  <m:ctrlPr>
                    <w:rPr>
                      <w:rFonts w:ascii="Times New Roman" w:hAnsi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Times New Roman" w:hAnsi="Times New Roman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Times New Roman" w:hAnsi="Times New Roman"/>
                      <w:sz w:val="24"/>
                      <w:szCs w:val="24"/>
                    </w:rPr>
                    <m:t>2</m:t>
                  </m:r>
                </m:sup>
              </m:sSup>
            </m:oMath>
            <w:r w:rsidRPr="007A4397">
              <w:rPr>
                <w:rFonts w:ascii="Times New Roman" w:hAnsi="Times New Roman"/>
                <w:sz w:val="24"/>
                <w:szCs w:val="24"/>
              </w:rPr>
              <w:t xml:space="preserve">, y = </w:t>
            </w:r>
            <m:oMath>
              <m:sSup>
                <m:sSupPr>
                  <m:ctrlPr>
                    <w:rPr>
                      <w:rFonts w:ascii="Times New Roman" w:hAnsi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Times New Roman" w:hAnsi="Times New Roman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Times New Roman" w:hAnsi="Times New Roman"/>
                      <w:sz w:val="24"/>
                      <w:szCs w:val="24"/>
                    </w:rPr>
                    <m:t>3</m:t>
                  </m:r>
                </m:sup>
              </m:sSup>
            </m:oMath>
            <w:r w:rsidRPr="007A4397">
              <w:rPr>
                <w:rFonts w:ascii="Times New Roman" w:hAnsi="Times New Roman"/>
                <w:sz w:val="24"/>
                <w:szCs w:val="24"/>
              </w:rPr>
              <w:t xml:space="preserve">, y = </w:t>
            </w:r>
            <m:oMath>
              <m:r>
                <w:rPr>
                  <w:rFonts w:ascii="Times New Roman" w:hAnsi="Times New Roman"/>
                  <w:sz w:val="24"/>
                  <w:szCs w:val="24"/>
                </w:rPr>
                <m:t>√</m:t>
              </m:r>
            </m:oMath>
            <w:r w:rsidRPr="007A4397">
              <w:rPr>
                <w:rFonts w:ascii="Times New Roman" w:hAnsi="Times New Roman"/>
                <w:sz w:val="24"/>
                <w:szCs w:val="24"/>
              </w:rPr>
              <w:t xml:space="preserve">x, y = </w:t>
            </w:r>
            <m:oMath>
              <m:d>
                <m:dPr>
                  <m:begChr m:val="|"/>
                  <m:endChr m:val="|"/>
                  <m:ctrlPr>
                    <w:rPr>
                      <w:rFonts w:ascii="Times New Roman" w:hAnsi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Times New Roman" w:hAnsi="Times New Roman"/>
                      <w:sz w:val="24"/>
                      <w:szCs w:val="24"/>
                    </w:rPr>
                    <m:t>х</m:t>
                  </m:r>
                </m:e>
              </m:d>
            </m:oMath>
            <w:r w:rsidRPr="007A4397">
              <w:rPr>
                <w:rFonts w:ascii="Times New Roman" w:hAnsi="Times New Roman"/>
                <w:sz w:val="24"/>
                <w:szCs w:val="24"/>
              </w:rPr>
              <w:t>; графическое решение уравнений и систем уравнений.</w:t>
            </w:r>
          </w:p>
        </w:tc>
        <w:tc>
          <w:tcPr>
            <w:tcW w:w="9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https://www.time4math.ru/arhoge</w:t>
            </w:r>
          </w:p>
        </w:tc>
      </w:tr>
      <w:tr w:rsidR="00EA2F62" w:rsidRPr="007A4397" w:rsidTr="002B09B7">
        <w:trPr>
          <w:gridAfter w:val="1"/>
          <w:wAfter w:w="2005" w:type="pct"/>
          <w:trHeight w:val="340"/>
        </w:trPr>
        <w:tc>
          <w:tcPr>
            <w:tcW w:w="206" w:type="pct"/>
            <w:shd w:val="clear" w:color="auto" w:fill="FFFFFF"/>
          </w:tcPr>
          <w:p w:rsidR="00EA2F62" w:rsidRPr="007A4397" w:rsidRDefault="00EA2F62" w:rsidP="007A43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7/59</w:t>
            </w:r>
          </w:p>
        </w:tc>
        <w:tc>
          <w:tcPr>
            <w:tcW w:w="17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24.04</w:t>
            </w:r>
          </w:p>
        </w:tc>
        <w:tc>
          <w:tcPr>
            <w:tcW w:w="241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 xml:space="preserve">Функции y = </w:t>
            </w:r>
            <m:oMath>
              <m:sSup>
                <m:sSupPr>
                  <m:ctrlPr>
                    <w:rPr>
                      <w:rFonts w:ascii="Times New Roman" w:hAnsi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Times New Roman" w:hAnsi="Times New Roman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Times New Roman" w:hAnsi="Times New Roman"/>
                      <w:sz w:val="24"/>
                      <w:szCs w:val="24"/>
                    </w:rPr>
                    <m:t>2</m:t>
                  </m:r>
                </m:sup>
              </m:sSup>
            </m:oMath>
            <w:r w:rsidRPr="007A4397">
              <w:rPr>
                <w:rFonts w:ascii="Times New Roman" w:hAnsi="Times New Roman"/>
                <w:sz w:val="24"/>
                <w:szCs w:val="24"/>
              </w:rPr>
              <w:t xml:space="preserve">, y = </w:t>
            </w:r>
            <m:oMath>
              <m:sSup>
                <m:sSupPr>
                  <m:ctrlPr>
                    <w:rPr>
                      <w:rFonts w:ascii="Times New Roman" w:hAnsi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Times New Roman" w:hAnsi="Times New Roman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Times New Roman" w:hAnsi="Times New Roman"/>
                      <w:sz w:val="24"/>
                      <w:szCs w:val="24"/>
                    </w:rPr>
                    <m:t>3</m:t>
                  </m:r>
                </m:sup>
              </m:sSup>
            </m:oMath>
            <w:r w:rsidRPr="007A4397">
              <w:rPr>
                <w:rFonts w:ascii="Times New Roman" w:hAnsi="Times New Roman"/>
                <w:sz w:val="24"/>
                <w:szCs w:val="24"/>
              </w:rPr>
              <w:t xml:space="preserve">, y = </w:t>
            </w:r>
            <m:oMath>
              <m:r>
                <w:rPr>
                  <w:rFonts w:ascii="Times New Roman" w:hAnsi="Times New Roman"/>
                  <w:sz w:val="24"/>
                  <w:szCs w:val="24"/>
                </w:rPr>
                <m:t>√</m:t>
              </m:r>
            </m:oMath>
            <w:r w:rsidRPr="007A4397">
              <w:rPr>
                <w:rFonts w:ascii="Times New Roman" w:hAnsi="Times New Roman"/>
                <w:sz w:val="24"/>
                <w:szCs w:val="24"/>
              </w:rPr>
              <w:t xml:space="preserve">x, y = </w:t>
            </w:r>
            <m:oMath>
              <m:d>
                <m:dPr>
                  <m:begChr m:val="|"/>
                  <m:endChr m:val="|"/>
                  <m:ctrlPr>
                    <w:rPr>
                      <w:rFonts w:ascii="Times New Roman" w:hAnsi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Times New Roman" w:hAnsi="Times New Roman"/>
                      <w:sz w:val="24"/>
                      <w:szCs w:val="24"/>
                    </w:rPr>
                    <m:t>х</m:t>
                  </m:r>
                </m:e>
              </m:d>
            </m:oMath>
            <w:r w:rsidRPr="007A4397">
              <w:rPr>
                <w:rFonts w:ascii="Times New Roman" w:hAnsi="Times New Roman"/>
                <w:sz w:val="24"/>
                <w:szCs w:val="24"/>
              </w:rPr>
              <w:t xml:space="preserve">; графическое </w:t>
            </w:r>
            <w:r w:rsidRPr="007A4397">
              <w:rPr>
                <w:rFonts w:ascii="Times New Roman" w:hAnsi="Times New Roman"/>
                <w:sz w:val="24"/>
                <w:szCs w:val="24"/>
              </w:rPr>
              <w:lastRenderedPageBreak/>
              <w:t>решение уравнений и систем уравнений.</w:t>
            </w:r>
          </w:p>
        </w:tc>
        <w:tc>
          <w:tcPr>
            <w:tcW w:w="9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lastRenderedPageBreak/>
              <w:t>https://www.time4math.ru/arhoge</w:t>
            </w:r>
          </w:p>
        </w:tc>
      </w:tr>
      <w:tr w:rsidR="00EA2F62" w:rsidRPr="007A4397" w:rsidTr="002B09B7">
        <w:trPr>
          <w:gridAfter w:val="1"/>
          <w:wAfter w:w="2005" w:type="pct"/>
          <w:trHeight w:val="340"/>
        </w:trPr>
        <w:tc>
          <w:tcPr>
            <w:tcW w:w="206" w:type="pct"/>
            <w:shd w:val="clear" w:color="auto" w:fill="FFFFFF"/>
          </w:tcPr>
          <w:p w:rsidR="00EA2F62" w:rsidRPr="007A4397" w:rsidRDefault="00EA2F62" w:rsidP="007A43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8/60</w:t>
            </w:r>
          </w:p>
        </w:tc>
        <w:tc>
          <w:tcPr>
            <w:tcW w:w="17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26.04</w:t>
            </w:r>
          </w:p>
        </w:tc>
        <w:tc>
          <w:tcPr>
            <w:tcW w:w="241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Контрольная работа «Уравнения. Системы уравнений. Неравенства. Функции».</w:t>
            </w:r>
          </w:p>
        </w:tc>
        <w:tc>
          <w:tcPr>
            <w:tcW w:w="9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https://www.time4math.ru/arhoge</w:t>
            </w:r>
          </w:p>
        </w:tc>
      </w:tr>
      <w:tr w:rsidR="00EA2F62" w:rsidRPr="007A4397" w:rsidTr="002B09B7">
        <w:trPr>
          <w:gridAfter w:val="1"/>
          <w:wAfter w:w="2005" w:type="pct"/>
          <w:trHeight w:val="340"/>
        </w:trPr>
        <w:tc>
          <w:tcPr>
            <w:tcW w:w="206" w:type="pct"/>
            <w:shd w:val="clear" w:color="auto" w:fill="FFFFFF"/>
          </w:tcPr>
          <w:p w:rsidR="00EA2F62" w:rsidRPr="007A4397" w:rsidRDefault="00EA2F62" w:rsidP="007A43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9/61</w:t>
            </w:r>
          </w:p>
        </w:tc>
        <w:tc>
          <w:tcPr>
            <w:tcW w:w="17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03.05</w:t>
            </w:r>
          </w:p>
        </w:tc>
        <w:tc>
          <w:tcPr>
            <w:tcW w:w="241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Анализ контрольной работы «Уравнения. Системы уравнений. Неравенства. Функции».</w:t>
            </w:r>
          </w:p>
        </w:tc>
        <w:tc>
          <w:tcPr>
            <w:tcW w:w="9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https://math9-gve.sdamgia.ru/</w:t>
            </w:r>
          </w:p>
        </w:tc>
      </w:tr>
      <w:tr w:rsidR="00EA2F62" w:rsidRPr="007A4397" w:rsidTr="00EA2F62">
        <w:trPr>
          <w:gridAfter w:val="1"/>
          <w:wAfter w:w="2005" w:type="pct"/>
          <w:trHeight w:val="340"/>
        </w:trPr>
        <w:tc>
          <w:tcPr>
            <w:tcW w:w="2995" w:type="pct"/>
            <w:gridSpan w:val="6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4397">
              <w:rPr>
                <w:rFonts w:ascii="Times New Roman" w:hAnsi="Times New Roman"/>
                <w:b/>
                <w:sz w:val="24"/>
                <w:szCs w:val="24"/>
              </w:rPr>
              <w:t>Повторение – 6 часов</w:t>
            </w:r>
          </w:p>
        </w:tc>
      </w:tr>
      <w:tr w:rsidR="00EA2F62" w:rsidRPr="007A4397" w:rsidTr="002B09B7">
        <w:trPr>
          <w:gridAfter w:val="1"/>
          <w:wAfter w:w="2005" w:type="pct"/>
          <w:trHeight w:val="340"/>
        </w:trPr>
        <w:tc>
          <w:tcPr>
            <w:tcW w:w="206" w:type="pct"/>
            <w:shd w:val="clear" w:color="auto" w:fill="FFFFFF"/>
          </w:tcPr>
          <w:p w:rsidR="00EA2F62" w:rsidRPr="007A4397" w:rsidRDefault="00EA2F62" w:rsidP="007A43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10/62</w:t>
            </w:r>
          </w:p>
        </w:tc>
        <w:tc>
          <w:tcPr>
            <w:tcW w:w="17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10.05</w:t>
            </w:r>
          </w:p>
        </w:tc>
        <w:tc>
          <w:tcPr>
            <w:tcW w:w="241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Уравнения и системы уравнений</w:t>
            </w:r>
          </w:p>
        </w:tc>
        <w:tc>
          <w:tcPr>
            <w:tcW w:w="9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https://math9-gve.sdamgia.ru/</w:t>
            </w:r>
          </w:p>
        </w:tc>
      </w:tr>
      <w:tr w:rsidR="00EA2F62" w:rsidRPr="007A4397" w:rsidTr="002B09B7">
        <w:trPr>
          <w:gridAfter w:val="1"/>
          <w:wAfter w:w="2005" w:type="pct"/>
          <w:trHeight w:val="340"/>
        </w:trPr>
        <w:tc>
          <w:tcPr>
            <w:tcW w:w="206" w:type="pct"/>
            <w:shd w:val="clear" w:color="auto" w:fill="FFFFFF"/>
          </w:tcPr>
          <w:p w:rsidR="00EA2F62" w:rsidRPr="007A4397" w:rsidRDefault="00EA2F62" w:rsidP="007A43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11/63</w:t>
            </w:r>
          </w:p>
        </w:tc>
        <w:tc>
          <w:tcPr>
            <w:tcW w:w="17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15.05</w:t>
            </w:r>
          </w:p>
        </w:tc>
        <w:tc>
          <w:tcPr>
            <w:tcW w:w="241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Уравнения и системы уравнений</w:t>
            </w:r>
          </w:p>
        </w:tc>
        <w:tc>
          <w:tcPr>
            <w:tcW w:w="9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https://math9-gve.sdamgia.ru/</w:t>
            </w:r>
          </w:p>
        </w:tc>
      </w:tr>
      <w:tr w:rsidR="00EA2F62" w:rsidRPr="007A4397" w:rsidTr="002B09B7">
        <w:trPr>
          <w:gridAfter w:val="1"/>
          <w:wAfter w:w="2005" w:type="pct"/>
          <w:trHeight w:val="340"/>
        </w:trPr>
        <w:tc>
          <w:tcPr>
            <w:tcW w:w="206" w:type="pct"/>
            <w:shd w:val="clear" w:color="auto" w:fill="FFFFFF"/>
          </w:tcPr>
          <w:p w:rsidR="00EA2F62" w:rsidRPr="007A4397" w:rsidRDefault="00EA2F62" w:rsidP="007A43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12/64</w:t>
            </w:r>
          </w:p>
        </w:tc>
        <w:tc>
          <w:tcPr>
            <w:tcW w:w="17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17.05</w:t>
            </w:r>
          </w:p>
        </w:tc>
        <w:tc>
          <w:tcPr>
            <w:tcW w:w="241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Неравенства</w:t>
            </w:r>
          </w:p>
        </w:tc>
        <w:tc>
          <w:tcPr>
            <w:tcW w:w="9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https://math9-gve.sdamgia.ru/</w:t>
            </w:r>
          </w:p>
        </w:tc>
      </w:tr>
      <w:tr w:rsidR="00EA2F62" w:rsidRPr="007A4397" w:rsidTr="002B09B7">
        <w:trPr>
          <w:gridAfter w:val="1"/>
          <w:wAfter w:w="2005" w:type="pct"/>
          <w:trHeight w:val="340"/>
        </w:trPr>
        <w:tc>
          <w:tcPr>
            <w:tcW w:w="206" w:type="pct"/>
            <w:shd w:val="clear" w:color="auto" w:fill="FFFFFF"/>
          </w:tcPr>
          <w:p w:rsidR="00EA2F62" w:rsidRPr="007A4397" w:rsidRDefault="00EA2F62" w:rsidP="007A43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13/65</w:t>
            </w:r>
          </w:p>
        </w:tc>
        <w:tc>
          <w:tcPr>
            <w:tcW w:w="17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22.05</w:t>
            </w:r>
          </w:p>
        </w:tc>
        <w:tc>
          <w:tcPr>
            <w:tcW w:w="241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 xml:space="preserve">Неравенства </w:t>
            </w:r>
          </w:p>
        </w:tc>
        <w:tc>
          <w:tcPr>
            <w:tcW w:w="9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https://math9-gve.sdamgia.ru/</w:t>
            </w:r>
          </w:p>
        </w:tc>
      </w:tr>
      <w:tr w:rsidR="00EA2F62" w:rsidRPr="007A4397" w:rsidTr="002B09B7">
        <w:trPr>
          <w:gridAfter w:val="1"/>
          <w:wAfter w:w="2005" w:type="pct"/>
          <w:trHeight w:val="340"/>
        </w:trPr>
        <w:tc>
          <w:tcPr>
            <w:tcW w:w="206" w:type="pct"/>
            <w:shd w:val="clear" w:color="auto" w:fill="FFFFFF"/>
          </w:tcPr>
          <w:p w:rsidR="00EA2F62" w:rsidRPr="007A4397" w:rsidRDefault="00EA2F62" w:rsidP="007A43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14/66</w:t>
            </w:r>
          </w:p>
        </w:tc>
        <w:tc>
          <w:tcPr>
            <w:tcW w:w="17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24.05</w:t>
            </w:r>
          </w:p>
        </w:tc>
        <w:tc>
          <w:tcPr>
            <w:tcW w:w="241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Функции</w:t>
            </w:r>
          </w:p>
        </w:tc>
        <w:tc>
          <w:tcPr>
            <w:tcW w:w="9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https://math9-gve.sdamgia.ru/</w:t>
            </w:r>
          </w:p>
        </w:tc>
      </w:tr>
      <w:tr w:rsidR="00EA2F62" w:rsidRPr="007A4397" w:rsidTr="002B09B7">
        <w:trPr>
          <w:gridAfter w:val="1"/>
          <w:wAfter w:w="2005" w:type="pct"/>
          <w:trHeight w:val="340"/>
        </w:trPr>
        <w:tc>
          <w:tcPr>
            <w:tcW w:w="206" w:type="pct"/>
            <w:shd w:val="clear" w:color="auto" w:fill="FFFFFF"/>
          </w:tcPr>
          <w:p w:rsidR="00EA2F62" w:rsidRPr="007A4397" w:rsidRDefault="00EA2F62" w:rsidP="007A43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15/67</w:t>
            </w:r>
          </w:p>
        </w:tc>
        <w:tc>
          <w:tcPr>
            <w:tcW w:w="17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29.05</w:t>
            </w:r>
          </w:p>
        </w:tc>
        <w:tc>
          <w:tcPr>
            <w:tcW w:w="241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Функции</w:t>
            </w:r>
          </w:p>
        </w:tc>
        <w:tc>
          <w:tcPr>
            <w:tcW w:w="9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https://www.time4math.ru/arhoge</w:t>
            </w:r>
          </w:p>
        </w:tc>
      </w:tr>
      <w:tr w:rsidR="00EA2F62" w:rsidRPr="007A4397" w:rsidTr="002B09B7">
        <w:trPr>
          <w:gridAfter w:val="1"/>
          <w:wAfter w:w="2005" w:type="pct"/>
          <w:trHeight w:val="340"/>
        </w:trPr>
        <w:tc>
          <w:tcPr>
            <w:tcW w:w="206" w:type="pct"/>
            <w:shd w:val="clear" w:color="auto" w:fill="FFFFFF"/>
          </w:tcPr>
          <w:p w:rsidR="00EA2F62" w:rsidRPr="007A4397" w:rsidRDefault="00EA2F62" w:rsidP="007A439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16/68</w:t>
            </w:r>
          </w:p>
        </w:tc>
        <w:tc>
          <w:tcPr>
            <w:tcW w:w="17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43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31.05</w:t>
            </w:r>
          </w:p>
        </w:tc>
        <w:tc>
          <w:tcPr>
            <w:tcW w:w="241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Функции</w:t>
            </w:r>
          </w:p>
        </w:tc>
        <w:tc>
          <w:tcPr>
            <w:tcW w:w="985" w:type="pct"/>
            <w:shd w:val="clear" w:color="auto" w:fill="FFFFFF"/>
          </w:tcPr>
          <w:p w:rsidR="00EA2F62" w:rsidRPr="007A4397" w:rsidRDefault="00EA2F62" w:rsidP="007A4397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A4397">
              <w:rPr>
                <w:rFonts w:ascii="Times New Roman" w:hAnsi="Times New Roman"/>
                <w:sz w:val="24"/>
                <w:szCs w:val="24"/>
              </w:rPr>
              <w:t>https://www.time4math.ru/arhoge</w:t>
            </w:r>
          </w:p>
        </w:tc>
      </w:tr>
    </w:tbl>
    <w:p w:rsidR="007E23E9" w:rsidRPr="007A4397" w:rsidRDefault="007E23E9" w:rsidP="007A4397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7E23E9" w:rsidRPr="007A4397" w:rsidRDefault="007E23E9" w:rsidP="007A4397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7E23E9" w:rsidRPr="007A4397" w:rsidRDefault="007E23E9" w:rsidP="007A4397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7E23E9" w:rsidRPr="007A4397" w:rsidRDefault="007E23E9" w:rsidP="007A4397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7E23E9" w:rsidRPr="007A4397" w:rsidRDefault="007E23E9" w:rsidP="007A4397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7E23E9" w:rsidRPr="007A4397" w:rsidRDefault="007E23E9" w:rsidP="007A4397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7E23E9" w:rsidRPr="007A4397" w:rsidRDefault="007E23E9" w:rsidP="007A4397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7E23E9" w:rsidRPr="007A4397" w:rsidRDefault="007E23E9" w:rsidP="007A4397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7E23E9" w:rsidRPr="007A4397" w:rsidRDefault="007E23E9" w:rsidP="007A4397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2B09B7" w:rsidRPr="007A4397" w:rsidRDefault="002B09B7" w:rsidP="007A4397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2B09B7" w:rsidRPr="007A4397" w:rsidRDefault="002B09B7" w:rsidP="007A4397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2B09B7" w:rsidRPr="007A4397" w:rsidRDefault="002B09B7" w:rsidP="007A4397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2B09B7" w:rsidRPr="007A4397" w:rsidRDefault="002B09B7" w:rsidP="007A4397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7E23E9" w:rsidRPr="007A4397" w:rsidRDefault="007E23E9" w:rsidP="007A4397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7E23E9" w:rsidRPr="007A4397" w:rsidRDefault="007E23E9" w:rsidP="007A4397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7E23E9" w:rsidRDefault="007E23E9" w:rsidP="007A4397">
      <w:pPr>
        <w:spacing w:after="0" w:line="240" w:lineRule="auto"/>
        <w:ind w:firstLine="709"/>
        <w:rPr>
          <w:rFonts w:ascii="Times New Roman" w:eastAsia="Times New Roman" w:hAnsi="Times New Roman"/>
          <w:b/>
          <w:sz w:val="24"/>
          <w:szCs w:val="24"/>
        </w:rPr>
      </w:pPr>
    </w:p>
    <w:p w:rsidR="007A4397" w:rsidRDefault="007A4397" w:rsidP="007A4397">
      <w:pPr>
        <w:spacing w:after="0" w:line="240" w:lineRule="auto"/>
        <w:ind w:firstLine="709"/>
        <w:rPr>
          <w:rFonts w:ascii="Times New Roman" w:eastAsia="Times New Roman" w:hAnsi="Times New Roman"/>
          <w:b/>
          <w:sz w:val="24"/>
          <w:szCs w:val="24"/>
        </w:rPr>
      </w:pPr>
    </w:p>
    <w:p w:rsidR="007A4397" w:rsidRDefault="007A4397" w:rsidP="007A4397">
      <w:pPr>
        <w:spacing w:after="0" w:line="240" w:lineRule="auto"/>
        <w:ind w:firstLine="709"/>
        <w:rPr>
          <w:rFonts w:ascii="Times New Roman" w:eastAsia="Times New Roman" w:hAnsi="Times New Roman"/>
          <w:b/>
          <w:sz w:val="24"/>
          <w:szCs w:val="24"/>
        </w:rPr>
      </w:pPr>
    </w:p>
    <w:p w:rsidR="007A4397" w:rsidRDefault="007A4397" w:rsidP="007A4397">
      <w:pPr>
        <w:spacing w:after="0" w:line="240" w:lineRule="auto"/>
        <w:ind w:firstLine="709"/>
        <w:rPr>
          <w:rFonts w:ascii="Times New Roman" w:eastAsia="Times New Roman" w:hAnsi="Times New Roman"/>
          <w:b/>
          <w:sz w:val="24"/>
          <w:szCs w:val="24"/>
        </w:rPr>
      </w:pPr>
    </w:p>
    <w:p w:rsidR="007A4397" w:rsidRDefault="007A4397" w:rsidP="007A4397">
      <w:pPr>
        <w:spacing w:after="0" w:line="240" w:lineRule="auto"/>
        <w:ind w:firstLine="709"/>
        <w:rPr>
          <w:rFonts w:ascii="Times New Roman" w:eastAsia="Times New Roman" w:hAnsi="Times New Roman"/>
          <w:b/>
          <w:sz w:val="24"/>
          <w:szCs w:val="24"/>
        </w:rPr>
      </w:pPr>
    </w:p>
    <w:p w:rsidR="007A4397" w:rsidRDefault="007A4397" w:rsidP="007A4397">
      <w:pPr>
        <w:spacing w:after="0" w:line="240" w:lineRule="auto"/>
        <w:ind w:firstLine="709"/>
        <w:rPr>
          <w:rFonts w:ascii="Times New Roman" w:eastAsia="Times New Roman" w:hAnsi="Times New Roman"/>
          <w:b/>
          <w:sz w:val="24"/>
          <w:szCs w:val="24"/>
        </w:rPr>
      </w:pPr>
    </w:p>
    <w:p w:rsidR="007A4397" w:rsidRPr="007A4397" w:rsidRDefault="007A4397" w:rsidP="007A4397">
      <w:pPr>
        <w:spacing w:after="0" w:line="240" w:lineRule="auto"/>
        <w:ind w:firstLine="709"/>
        <w:rPr>
          <w:rFonts w:ascii="Times New Roman" w:eastAsia="Times New Roman" w:hAnsi="Times New Roman"/>
          <w:b/>
          <w:sz w:val="24"/>
          <w:szCs w:val="24"/>
        </w:rPr>
      </w:pPr>
    </w:p>
    <w:p w:rsidR="007E23E9" w:rsidRPr="007A4397" w:rsidRDefault="007E23E9" w:rsidP="007A4397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7A4397">
        <w:rPr>
          <w:rFonts w:ascii="Times New Roman" w:hAnsi="Times New Roman"/>
          <w:b/>
          <w:sz w:val="24"/>
          <w:szCs w:val="24"/>
        </w:rPr>
        <w:t>Приложение №1.                                                         Нормы оценивания по алгебре:</w:t>
      </w:r>
    </w:p>
    <w:p w:rsidR="007E23E9" w:rsidRPr="007A4397" w:rsidRDefault="007E23E9" w:rsidP="007A4397">
      <w:pPr>
        <w:pStyle w:val="Standard"/>
        <w:ind w:firstLine="709"/>
        <w:rPr>
          <w:rFonts w:cs="Times New Roman"/>
          <w:i/>
          <w:iCs/>
        </w:rPr>
      </w:pPr>
      <w:r w:rsidRPr="007A4397">
        <w:rPr>
          <w:rFonts w:cs="Times New Roman"/>
          <w:b/>
          <w:bCs/>
        </w:rPr>
        <w:t>Оценка устных ответов учащихся по математике</w:t>
      </w:r>
    </w:p>
    <w:p w:rsidR="007E23E9" w:rsidRPr="007A4397" w:rsidRDefault="007E23E9" w:rsidP="007A4397">
      <w:pPr>
        <w:pStyle w:val="Standard"/>
        <w:ind w:firstLine="709"/>
        <w:rPr>
          <w:rFonts w:cs="Times New Roman"/>
        </w:rPr>
      </w:pPr>
      <w:r w:rsidRPr="007A4397">
        <w:rPr>
          <w:rFonts w:cs="Times New Roman"/>
          <w:i/>
          <w:iCs/>
        </w:rPr>
        <w:t xml:space="preserve"> Ответ оценивается отметкой «5», если ученик:</w:t>
      </w:r>
    </w:p>
    <w:p w:rsidR="007E23E9" w:rsidRPr="007A4397" w:rsidRDefault="007E23E9" w:rsidP="007A4397">
      <w:pPr>
        <w:pStyle w:val="Standard"/>
        <w:numPr>
          <w:ilvl w:val="0"/>
          <w:numId w:val="2"/>
        </w:numPr>
        <w:ind w:left="0" w:firstLine="709"/>
        <w:rPr>
          <w:rFonts w:cs="Times New Roman"/>
        </w:rPr>
      </w:pPr>
      <w:r w:rsidRPr="007A4397">
        <w:rPr>
          <w:rFonts w:cs="Times New Roman"/>
        </w:rPr>
        <w:t>Полно раскрыл содержание материала в объеме, предусмотренном программой;</w:t>
      </w:r>
    </w:p>
    <w:p w:rsidR="007E23E9" w:rsidRPr="007A4397" w:rsidRDefault="007E23E9" w:rsidP="007A4397">
      <w:pPr>
        <w:pStyle w:val="Standard"/>
        <w:numPr>
          <w:ilvl w:val="0"/>
          <w:numId w:val="2"/>
        </w:numPr>
        <w:ind w:left="0" w:firstLine="709"/>
        <w:rPr>
          <w:rFonts w:cs="Times New Roman"/>
        </w:rPr>
      </w:pPr>
      <w:r w:rsidRPr="007A4397">
        <w:rPr>
          <w:rFonts w:cs="Times New Roman"/>
        </w:rPr>
        <w:t>Изложил материал грамотным языком в определенной логической последовательности, точно используя математическую терминологию и символику;</w:t>
      </w:r>
    </w:p>
    <w:p w:rsidR="007E23E9" w:rsidRPr="007A4397" w:rsidRDefault="007E23E9" w:rsidP="007A4397">
      <w:pPr>
        <w:pStyle w:val="Standard"/>
        <w:numPr>
          <w:ilvl w:val="0"/>
          <w:numId w:val="2"/>
        </w:numPr>
        <w:ind w:left="0" w:firstLine="709"/>
        <w:rPr>
          <w:rFonts w:cs="Times New Roman"/>
        </w:rPr>
      </w:pPr>
      <w:r w:rsidRPr="007A4397">
        <w:rPr>
          <w:rFonts w:cs="Times New Roman"/>
        </w:rPr>
        <w:t>Правильно выполнил рисунки, чертежи, графики, сопутствующие ответу.</w:t>
      </w:r>
    </w:p>
    <w:p w:rsidR="007E23E9" w:rsidRPr="007A4397" w:rsidRDefault="007E23E9" w:rsidP="007A4397">
      <w:pPr>
        <w:pStyle w:val="Standard"/>
        <w:numPr>
          <w:ilvl w:val="0"/>
          <w:numId w:val="2"/>
        </w:numPr>
        <w:ind w:left="0" w:firstLine="709"/>
        <w:rPr>
          <w:rFonts w:cs="Times New Roman"/>
        </w:rPr>
      </w:pPr>
      <w:r w:rsidRPr="007A4397">
        <w:rPr>
          <w:rFonts w:cs="Times New Roman"/>
        </w:rPr>
        <w:t>Показал умение иллюстрировать теоретические положения конкретными примерами, применять их в новой ситуации при выполнении практического задания;</w:t>
      </w:r>
    </w:p>
    <w:p w:rsidR="007E23E9" w:rsidRPr="007A4397" w:rsidRDefault="007E23E9" w:rsidP="007A4397">
      <w:pPr>
        <w:pStyle w:val="Standard"/>
        <w:numPr>
          <w:ilvl w:val="0"/>
          <w:numId w:val="2"/>
        </w:numPr>
        <w:ind w:left="0" w:firstLine="709"/>
        <w:rPr>
          <w:rFonts w:cs="Times New Roman"/>
        </w:rPr>
      </w:pPr>
      <w:r w:rsidRPr="007A4397">
        <w:rPr>
          <w:rFonts w:cs="Times New Roman"/>
        </w:rPr>
        <w:t xml:space="preserve">Продемонстрировал усвоение ранее изученных сопутствующих вопросов, </w:t>
      </w:r>
      <w:proofErr w:type="spellStart"/>
      <w:r w:rsidRPr="007A4397">
        <w:rPr>
          <w:rFonts w:cs="Times New Roman"/>
        </w:rPr>
        <w:t>сформированность</w:t>
      </w:r>
      <w:proofErr w:type="spellEnd"/>
      <w:r w:rsidRPr="007A4397">
        <w:rPr>
          <w:rFonts w:cs="Times New Roman"/>
        </w:rPr>
        <w:t xml:space="preserve"> и устойчивость используемых при отработке умений и навыков;</w:t>
      </w:r>
    </w:p>
    <w:p w:rsidR="007E23E9" w:rsidRPr="007A4397" w:rsidRDefault="007E23E9" w:rsidP="007A4397">
      <w:pPr>
        <w:pStyle w:val="Standard"/>
        <w:numPr>
          <w:ilvl w:val="0"/>
          <w:numId w:val="2"/>
        </w:numPr>
        <w:ind w:left="0" w:firstLine="709"/>
        <w:rPr>
          <w:rFonts w:cs="Times New Roman"/>
        </w:rPr>
      </w:pPr>
      <w:r w:rsidRPr="007A4397">
        <w:rPr>
          <w:rFonts w:cs="Times New Roman"/>
        </w:rPr>
        <w:t>Отвечал самостоятельно без наводящих вопросов учителя.</w:t>
      </w:r>
    </w:p>
    <w:p w:rsidR="007E23E9" w:rsidRPr="007A4397" w:rsidRDefault="007E23E9" w:rsidP="007A4397">
      <w:pPr>
        <w:pStyle w:val="Standard"/>
        <w:numPr>
          <w:ilvl w:val="0"/>
          <w:numId w:val="2"/>
        </w:numPr>
        <w:ind w:left="0" w:firstLine="709"/>
        <w:rPr>
          <w:rFonts w:cs="Times New Roman"/>
        </w:rPr>
      </w:pPr>
      <w:r w:rsidRPr="007A4397">
        <w:rPr>
          <w:rFonts w:cs="Times New Roman"/>
        </w:rPr>
        <w:t>Возможны одна - две неточности при освещении второстепенных вопросов или в выкладках, которые ученик легко исправил по замечанию учителя.</w:t>
      </w:r>
    </w:p>
    <w:p w:rsidR="007E23E9" w:rsidRPr="007A4397" w:rsidRDefault="007E23E9" w:rsidP="007A4397">
      <w:pPr>
        <w:pStyle w:val="Standard"/>
        <w:ind w:firstLine="709"/>
        <w:rPr>
          <w:rFonts w:cs="Times New Roman"/>
        </w:rPr>
      </w:pPr>
      <w:r w:rsidRPr="007A4397">
        <w:rPr>
          <w:rFonts w:cs="Times New Roman"/>
          <w:i/>
          <w:iCs/>
        </w:rPr>
        <w:t>Ответ оценивается отметкой «4», если он удовлетворяет в основном требованиям на оценку «5», но при этом имеет один из недостатков:</w:t>
      </w:r>
    </w:p>
    <w:p w:rsidR="007E23E9" w:rsidRPr="007A4397" w:rsidRDefault="007E23E9" w:rsidP="007A4397">
      <w:pPr>
        <w:pStyle w:val="Standard"/>
        <w:numPr>
          <w:ilvl w:val="0"/>
          <w:numId w:val="5"/>
        </w:numPr>
        <w:ind w:left="0" w:firstLine="709"/>
        <w:rPr>
          <w:rFonts w:cs="Times New Roman"/>
        </w:rPr>
      </w:pPr>
      <w:r w:rsidRPr="007A4397">
        <w:rPr>
          <w:rFonts w:cs="Times New Roman"/>
        </w:rPr>
        <w:t>В изложении допущены небольшие пробелы, не исказившие математическое содержание ответа;</w:t>
      </w:r>
    </w:p>
    <w:p w:rsidR="007E23E9" w:rsidRPr="007A4397" w:rsidRDefault="007E23E9" w:rsidP="007A4397">
      <w:pPr>
        <w:pStyle w:val="Standard"/>
        <w:numPr>
          <w:ilvl w:val="0"/>
          <w:numId w:val="5"/>
        </w:numPr>
        <w:ind w:left="0" w:firstLine="709"/>
        <w:rPr>
          <w:rFonts w:cs="Times New Roman"/>
        </w:rPr>
      </w:pPr>
      <w:r w:rsidRPr="007A4397">
        <w:rPr>
          <w:rFonts w:cs="Times New Roman"/>
        </w:rPr>
        <w:t>Допущены один – два недочета при освещении основного содержания ответа, исправленные по замечанию учителя;</w:t>
      </w:r>
    </w:p>
    <w:p w:rsidR="007E23E9" w:rsidRPr="007A4397" w:rsidRDefault="007E23E9" w:rsidP="007A4397">
      <w:pPr>
        <w:pStyle w:val="Standard"/>
        <w:numPr>
          <w:ilvl w:val="0"/>
          <w:numId w:val="5"/>
        </w:numPr>
        <w:ind w:left="0" w:firstLine="709"/>
        <w:rPr>
          <w:rFonts w:cs="Times New Roman"/>
        </w:rPr>
      </w:pPr>
      <w:r w:rsidRPr="007A4397">
        <w:rPr>
          <w:rFonts w:cs="Times New Roman"/>
        </w:rPr>
        <w:t>Допущены ошибка или более двух недочетов при освещении второстепенных вопросов или в выкладках, легко исправленные по замечанию учителя.</w:t>
      </w:r>
    </w:p>
    <w:p w:rsidR="007E23E9" w:rsidRPr="007A4397" w:rsidRDefault="007E23E9" w:rsidP="007A4397">
      <w:pPr>
        <w:pStyle w:val="Standard"/>
        <w:ind w:firstLine="709"/>
        <w:rPr>
          <w:rFonts w:cs="Times New Roman"/>
        </w:rPr>
      </w:pPr>
      <w:r w:rsidRPr="007A4397">
        <w:rPr>
          <w:rFonts w:cs="Times New Roman"/>
          <w:i/>
        </w:rPr>
        <w:t>Отметка «3» ставится в следующих случаях:</w:t>
      </w:r>
    </w:p>
    <w:p w:rsidR="007E23E9" w:rsidRPr="007A4397" w:rsidRDefault="007E23E9" w:rsidP="007A4397">
      <w:pPr>
        <w:pStyle w:val="Standard"/>
        <w:numPr>
          <w:ilvl w:val="0"/>
          <w:numId w:val="4"/>
        </w:numPr>
        <w:ind w:left="0" w:firstLine="709"/>
        <w:rPr>
          <w:rFonts w:cs="Times New Roman"/>
        </w:rPr>
      </w:pPr>
      <w:r w:rsidRPr="007A4397">
        <w:rPr>
          <w:rFonts w:cs="Times New Roman"/>
        </w:rPr>
        <w:t>Неполно или непоследовательно раскрыто содержание материала, но показано общее понимание вопроса и продемонстрированы умения, достаточные для дальнейшего усвоения программного материала (определенные «Требованиями к математической подготовке учащихся»);</w:t>
      </w:r>
    </w:p>
    <w:p w:rsidR="007E23E9" w:rsidRPr="007A4397" w:rsidRDefault="007E23E9" w:rsidP="007A4397">
      <w:pPr>
        <w:pStyle w:val="Standard"/>
        <w:numPr>
          <w:ilvl w:val="0"/>
          <w:numId w:val="4"/>
        </w:numPr>
        <w:ind w:left="0" w:firstLine="709"/>
        <w:rPr>
          <w:rFonts w:cs="Times New Roman"/>
        </w:rPr>
      </w:pPr>
      <w:r w:rsidRPr="007A4397">
        <w:rPr>
          <w:rFonts w:cs="Times New Roman"/>
        </w:rPr>
        <w:t>Имелись затруднения или допущены ошибки в определении понятий, использовании математической терминологии, чертежах, выкладках, исправленные после нескольких наводящих вопросов учителя;</w:t>
      </w:r>
    </w:p>
    <w:p w:rsidR="007E23E9" w:rsidRPr="007A4397" w:rsidRDefault="007E23E9" w:rsidP="007A4397">
      <w:pPr>
        <w:pStyle w:val="Standard"/>
        <w:numPr>
          <w:ilvl w:val="0"/>
          <w:numId w:val="4"/>
        </w:numPr>
        <w:ind w:left="0" w:firstLine="709"/>
        <w:rPr>
          <w:rFonts w:cs="Times New Roman"/>
        </w:rPr>
      </w:pPr>
      <w:r w:rsidRPr="007A4397">
        <w:rPr>
          <w:rFonts w:cs="Times New Roman"/>
        </w:rPr>
        <w:t>Ученик не справился с применением теории в новой ситуации при выполнении практического задания, но выполнил задания обязательного уровня сложности по данной теме;</w:t>
      </w:r>
    </w:p>
    <w:p w:rsidR="007E23E9" w:rsidRPr="007A4397" w:rsidRDefault="007E23E9" w:rsidP="007A4397">
      <w:pPr>
        <w:pStyle w:val="Standard"/>
        <w:numPr>
          <w:ilvl w:val="0"/>
          <w:numId w:val="4"/>
        </w:numPr>
        <w:ind w:left="0" w:firstLine="709"/>
        <w:rPr>
          <w:rFonts w:cs="Times New Roman"/>
        </w:rPr>
      </w:pPr>
      <w:r w:rsidRPr="007A4397">
        <w:rPr>
          <w:rFonts w:cs="Times New Roman"/>
        </w:rPr>
        <w:t xml:space="preserve">При изложении теоретического материала выявлена недостаточная </w:t>
      </w:r>
      <w:proofErr w:type="spellStart"/>
      <w:r w:rsidRPr="007A4397">
        <w:rPr>
          <w:rFonts w:cs="Times New Roman"/>
        </w:rPr>
        <w:t>сформированность</w:t>
      </w:r>
      <w:proofErr w:type="spellEnd"/>
      <w:r w:rsidRPr="007A4397">
        <w:rPr>
          <w:rFonts w:cs="Times New Roman"/>
        </w:rPr>
        <w:t xml:space="preserve"> основных умений и навыков.</w:t>
      </w:r>
    </w:p>
    <w:p w:rsidR="007E23E9" w:rsidRPr="007A4397" w:rsidRDefault="007E23E9" w:rsidP="007A4397">
      <w:pPr>
        <w:pStyle w:val="Standard"/>
        <w:ind w:firstLine="709"/>
        <w:rPr>
          <w:rFonts w:cs="Times New Roman"/>
        </w:rPr>
      </w:pPr>
      <w:r w:rsidRPr="007A4397">
        <w:rPr>
          <w:rFonts w:cs="Times New Roman"/>
          <w:i/>
          <w:iCs/>
        </w:rPr>
        <w:lastRenderedPageBreak/>
        <w:t xml:space="preserve"> Отметка «2» ставится в следующих случаях:</w:t>
      </w:r>
    </w:p>
    <w:p w:rsidR="007E23E9" w:rsidRPr="007A4397" w:rsidRDefault="007E23E9" w:rsidP="007A4397">
      <w:pPr>
        <w:pStyle w:val="Standard"/>
        <w:numPr>
          <w:ilvl w:val="0"/>
          <w:numId w:val="3"/>
        </w:numPr>
        <w:ind w:left="0" w:firstLine="709"/>
        <w:rPr>
          <w:rFonts w:cs="Times New Roman"/>
        </w:rPr>
      </w:pPr>
      <w:r w:rsidRPr="007A4397">
        <w:rPr>
          <w:rFonts w:cs="Times New Roman"/>
        </w:rPr>
        <w:t>Не раскрыто основное содержание учебного материала;</w:t>
      </w:r>
    </w:p>
    <w:p w:rsidR="007E23E9" w:rsidRPr="007A4397" w:rsidRDefault="007E23E9" w:rsidP="007A4397">
      <w:pPr>
        <w:pStyle w:val="Standard"/>
        <w:numPr>
          <w:ilvl w:val="0"/>
          <w:numId w:val="3"/>
        </w:numPr>
        <w:ind w:left="0" w:firstLine="709"/>
        <w:rPr>
          <w:rFonts w:cs="Times New Roman"/>
        </w:rPr>
      </w:pPr>
      <w:r w:rsidRPr="007A4397">
        <w:rPr>
          <w:rFonts w:cs="Times New Roman"/>
        </w:rPr>
        <w:t>Обнаружено незнание или непонимание учеником большей или наиболее важной части учебного материала;</w:t>
      </w:r>
    </w:p>
    <w:p w:rsidR="007E23E9" w:rsidRPr="007A4397" w:rsidRDefault="007E23E9" w:rsidP="007A4397">
      <w:pPr>
        <w:pStyle w:val="Standard"/>
        <w:numPr>
          <w:ilvl w:val="0"/>
          <w:numId w:val="3"/>
        </w:numPr>
        <w:ind w:left="0" w:firstLine="709"/>
        <w:rPr>
          <w:rFonts w:cs="Times New Roman"/>
        </w:rPr>
      </w:pPr>
      <w:r w:rsidRPr="007A4397">
        <w:rPr>
          <w:rFonts w:cs="Times New Roman"/>
        </w:rPr>
        <w:t>Допущены ошибки в определении понятий, при использовании математической терминологии, в рисунках, чертежах или графиках, в выкладках, которые не исправлены после нескольких наводящих вопросов учителя.</w:t>
      </w:r>
    </w:p>
    <w:p w:rsidR="007E23E9" w:rsidRPr="007A4397" w:rsidRDefault="007E23E9" w:rsidP="007A4397">
      <w:pPr>
        <w:pStyle w:val="Standard"/>
        <w:ind w:firstLine="709"/>
        <w:rPr>
          <w:rFonts w:cs="Times New Roman"/>
          <w:b/>
          <w:bCs/>
        </w:rPr>
      </w:pPr>
      <w:r w:rsidRPr="007A4397">
        <w:rPr>
          <w:rFonts w:cs="Times New Roman"/>
          <w:b/>
          <w:bCs/>
        </w:rPr>
        <w:t>Оценка письменных работ учащихся по математике</w:t>
      </w:r>
    </w:p>
    <w:p w:rsidR="007E23E9" w:rsidRPr="007A4397" w:rsidRDefault="007E23E9" w:rsidP="007A4397">
      <w:pPr>
        <w:pStyle w:val="Standard"/>
        <w:ind w:firstLine="709"/>
        <w:rPr>
          <w:rFonts w:cs="Times New Roman"/>
        </w:rPr>
      </w:pPr>
      <w:r w:rsidRPr="007A4397">
        <w:rPr>
          <w:rFonts w:cs="Times New Roman"/>
          <w:b/>
          <w:bCs/>
        </w:rPr>
        <w:t>Отметка «5»</w:t>
      </w:r>
      <w:r w:rsidRPr="007A4397">
        <w:rPr>
          <w:rFonts w:cs="Times New Roman"/>
        </w:rPr>
        <w:t xml:space="preserve"> ставится, если: работа выполнена верно и полностью; в логических рассуждениях и обосновании решения нет пробелов и ошибок; в решении нет математических ошибок (возможна одна неточность, описка, не являющаяся следствием незнания или непонимания учебного материала).</w:t>
      </w:r>
    </w:p>
    <w:p w:rsidR="007E23E9" w:rsidRPr="007A4397" w:rsidRDefault="007E23E9" w:rsidP="007A4397">
      <w:pPr>
        <w:pStyle w:val="Standard"/>
        <w:ind w:firstLine="709"/>
        <w:rPr>
          <w:rFonts w:cs="Times New Roman"/>
        </w:rPr>
      </w:pPr>
      <w:r w:rsidRPr="007A4397">
        <w:rPr>
          <w:rFonts w:cs="Times New Roman"/>
          <w:b/>
          <w:bCs/>
        </w:rPr>
        <w:t>Отметка «4</w:t>
      </w:r>
      <w:r w:rsidRPr="007A4397">
        <w:rPr>
          <w:rFonts w:cs="Times New Roman"/>
        </w:rPr>
        <w:t>» ставится, если: работа выполнена полностью, но обоснования шагов решения недостаточны (если умение обосновывать рассуждения не являлось специальным объектом проверки); допущена одна ошибка или два-три недочета в выкладках, рисунках, чертежах или графиках (если эти виды работы не являлись специальным объектом проверки); выполнено без недочетов не менее 3/4 заданий.</w:t>
      </w:r>
    </w:p>
    <w:p w:rsidR="007E23E9" w:rsidRPr="007A4397" w:rsidRDefault="007E23E9" w:rsidP="007A4397">
      <w:pPr>
        <w:pStyle w:val="Standard"/>
        <w:ind w:firstLine="709"/>
        <w:rPr>
          <w:rFonts w:cs="Times New Roman"/>
        </w:rPr>
      </w:pPr>
      <w:r w:rsidRPr="007A4397">
        <w:rPr>
          <w:rFonts w:cs="Times New Roman"/>
          <w:b/>
          <w:bCs/>
        </w:rPr>
        <w:t>Отметка «3»</w:t>
      </w:r>
      <w:r w:rsidRPr="007A4397">
        <w:rPr>
          <w:rFonts w:cs="Times New Roman"/>
        </w:rPr>
        <w:t xml:space="preserve"> ставится, если: допущены более одной ошибки или более трех недочетов в выкладках, чертежах или графиках, но учащийся владеет обязательными умениями по проверяемой теме; без недочетов выполнено не менее половины работы.</w:t>
      </w:r>
    </w:p>
    <w:p w:rsidR="007E23E9" w:rsidRPr="007A4397" w:rsidRDefault="007E23E9" w:rsidP="007A4397">
      <w:pPr>
        <w:pStyle w:val="Standard"/>
        <w:ind w:firstLine="709"/>
        <w:rPr>
          <w:rFonts w:cs="Times New Roman"/>
        </w:rPr>
      </w:pPr>
      <w:r w:rsidRPr="007A4397">
        <w:rPr>
          <w:rFonts w:cs="Times New Roman"/>
          <w:b/>
          <w:bCs/>
        </w:rPr>
        <w:t>Отметка «2»</w:t>
      </w:r>
      <w:r w:rsidRPr="007A4397">
        <w:rPr>
          <w:rFonts w:cs="Times New Roman"/>
        </w:rPr>
        <w:t xml:space="preserve"> ставится, если: допущены существенные ошибки, показавшие, что учащийся не владеет обязательными умениями по данной теме в полной мере; правильно выполнено менее половины работы.</w:t>
      </w:r>
    </w:p>
    <w:p w:rsidR="007E23E9" w:rsidRPr="007A4397" w:rsidRDefault="007E23E9" w:rsidP="007A4397">
      <w:pPr>
        <w:pStyle w:val="Standard"/>
        <w:ind w:firstLine="709"/>
        <w:rPr>
          <w:rFonts w:cs="Times New Roman"/>
        </w:rPr>
      </w:pPr>
    </w:p>
    <w:p w:rsidR="00C9660D" w:rsidRPr="007A4397" w:rsidRDefault="00C9660D" w:rsidP="007A4397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sectPr w:rsidR="00C9660D" w:rsidRPr="007A4397" w:rsidSect="007E23E9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55B2" w:rsidRDefault="00EF55B2" w:rsidP="007E23E9">
      <w:pPr>
        <w:spacing w:after="0" w:line="240" w:lineRule="auto"/>
      </w:pPr>
      <w:r>
        <w:separator/>
      </w:r>
    </w:p>
  </w:endnote>
  <w:endnote w:type="continuationSeparator" w:id="0">
    <w:p w:rsidR="00EF55B2" w:rsidRDefault="00EF55B2" w:rsidP="007E23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Segoe Print"/>
    <w:charset w:val="00"/>
    <w:family w:val="roman"/>
    <w:pitch w:val="default"/>
  </w:font>
  <w:font w:name="Droid Sans Fallback">
    <w:altName w:val="Segoe Print"/>
    <w:charset w:val="00"/>
    <w:family w:val="roman"/>
    <w:pitch w:val="default"/>
  </w:font>
  <w:font w:name="DejaVu Sans">
    <w:altName w:val="Segoe Print"/>
    <w:charset w:val="00"/>
    <w:family w:val="roman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choolBookSanPin">
    <w:altName w:val="MS Mincho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55B2" w:rsidRDefault="00EF55B2" w:rsidP="007E23E9">
      <w:pPr>
        <w:spacing w:after="0" w:line="240" w:lineRule="auto"/>
      </w:pPr>
      <w:r>
        <w:separator/>
      </w:r>
    </w:p>
  </w:footnote>
  <w:footnote w:type="continuationSeparator" w:id="0">
    <w:p w:rsidR="00EF55B2" w:rsidRDefault="00EF55B2" w:rsidP="007E23E9">
      <w:pPr>
        <w:spacing w:after="0" w:line="240" w:lineRule="auto"/>
      </w:pPr>
      <w:r>
        <w:continuationSeparator/>
      </w:r>
    </w:p>
  </w:footnote>
  <w:footnote w:id="1">
    <w:p w:rsidR="00FA7A8F" w:rsidRPr="005B3F52" w:rsidRDefault="00FA7A8F" w:rsidP="00FA7A8F">
      <w:pPr>
        <w:pStyle w:val="aff2"/>
        <w:jc w:val="both"/>
      </w:pPr>
      <w:r>
        <w:rPr>
          <w:rStyle w:val="aff1"/>
        </w:rPr>
        <w:footnoteRef/>
      </w:r>
      <w:r>
        <w:t xml:space="preserve"> Принципы коррекционно-образовательной работы на уроках математики определены по Н.М. Назаровой и Г.Н. </w:t>
      </w:r>
      <w:proofErr w:type="spellStart"/>
      <w:r>
        <w:t>Батову</w:t>
      </w:r>
      <w:proofErr w:type="spellEnd"/>
      <w:r>
        <w:t xml:space="preserve">. См. Назарова Н.М., Батов Г.Н. Математика с методикой преподавания. Лекции. Для студ. </w:t>
      </w:r>
      <w:proofErr w:type="spellStart"/>
      <w:r>
        <w:t>деф</w:t>
      </w:r>
      <w:proofErr w:type="spellEnd"/>
      <w:r>
        <w:t xml:space="preserve">. ф-та. – М.: Изд-во МГОПУ, 1998. </w:t>
      </w:r>
      <w:r w:rsidRPr="00740208">
        <w:t>– С. 47 – 57.</w:t>
      </w:r>
    </w:p>
  </w:footnote>
  <w:footnote w:id="2">
    <w:p w:rsidR="00FA7A8F" w:rsidRDefault="00FA7A8F" w:rsidP="00FA7A8F">
      <w:pPr>
        <w:pStyle w:val="aff2"/>
        <w:jc w:val="both"/>
      </w:pPr>
      <w:r>
        <w:rPr>
          <w:rStyle w:val="aff1"/>
        </w:rPr>
        <w:footnoteRef/>
      </w:r>
      <w:r>
        <w:t xml:space="preserve"> На изучение математики в 5, 6 классах выделяется по 5 часов в неделю (170 часов в год).</w:t>
      </w:r>
    </w:p>
  </w:footnote>
  <w:footnote w:id="3">
    <w:p w:rsidR="00FA7A8F" w:rsidRDefault="00FA7A8F" w:rsidP="00FA7A8F">
      <w:pPr>
        <w:pStyle w:val="aff2"/>
        <w:jc w:val="both"/>
      </w:pPr>
      <w:r>
        <w:rPr>
          <w:rStyle w:val="aff1"/>
        </w:rPr>
        <w:footnoteRef/>
      </w:r>
      <w:r>
        <w:t xml:space="preserve"> На изучение алгебры в 7 классе выделяется 3 часа в неделю (170 часов в год), в 8 и 9 классах по 2 часа в неделю (68 часов в год), в 10 классе – 4 часа в неделю (136 часов в год).</w:t>
      </w:r>
    </w:p>
  </w:footnote>
  <w:footnote w:id="4">
    <w:p w:rsidR="00FA7A8F" w:rsidRDefault="00FA7A8F" w:rsidP="00FA7A8F">
      <w:pPr>
        <w:pStyle w:val="aff2"/>
        <w:jc w:val="both"/>
      </w:pPr>
      <w:r>
        <w:rPr>
          <w:rStyle w:val="aff1"/>
        </w:rPr>
        <w:footnoteRef/>
      </w:r>
      <w:r>
        <w:t xml:space="preserve"> На изучение геометрии в 7, 8, 9 классах выделяется по 2 часов в неделю (68 часов в год), в 10 классе – 1 час в неделю (34 часа в год).</w:t>
      </w:r>
    </w:p>
  </w:footnote>
  <w:footnote w:id="5">
    <w:p w:rsidR="00FA7A8F" w:rsidRDefault="00FA7A8F" w:rsidP="00FA7A8F">
      <w:pPr>
        <w:pStyle w:val="aff2"/>
        <w:jc w:val="both"/>
      </w:pPr>
      <w:r>
        <w:rPr>
          <w:rStyle w:val="aff1"/>
        </w:rPr>
        <w:footnoteRef/>
      </w:r>
      <w:r>
        <w:t xml:space="preserve"> На изучение курса «Вероятность и статистика» в 7 - 10 классах выделяется по 1 часу в неделю (34 часа в год).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0"/>
      </w:rPr>
    </w:lvl>
  </w:abstractNum>
  <w:abstractNum w:abstractNumId="1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2">
    <w:nsid w:val="0000000D"/>
    <w:multiLevelType w:val="single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3">
    <w:nsid w:val="0000000E"/>
    <w:multiLevelType w:val="single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0"/>
      </w:rPr>
    </w:lvl>
  </w:abstractNum>
  <w:abstractNum w:abstractNumId="4">
    <w:nsid w:val="00C24AFF"/>
    <w:multiLevelType w:val="hybridMultilevel"/>
    <w:tmpl w:val="BF6E9944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11813A5A"/>
    <w:multiLevelType w:val="hybridMultilevel"/>
    <w:tmpl w:val="B1F2317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49066A"/>
    <w:multiLevelType w:val="hybridMultilevel"/>
    <w:tmpl w:val="772C77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BD15DC"/>
    <w:multiLevelType w:val="hybridMultilevel"/>
    <w:tmpl w:val="8CE827D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B653DC"/>
    <w:multiLevelType w:val="hybridMultilevel"/>
    <w:tmpl w:val="C7384C4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27DA125B"/>
    <w:multiLevelType w:val="hybridMultilevel"/>
    <w:tmpl w:val="908CDA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8671642"/>
    <w:multiLevelType w:val="multilevel"/>
    <w:tmpl w:val="392E187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1">
    <w:nsid w:val="38F00959"/>
    <w:multiLevelType w:val="hybridMultilevel"/>
    <w:tmpl w:val="A7BC83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C7C2133"/>
    <w:multiLevelType w:val="hybridMultilevel"/>
    <w:tmpl w:val="64F476FE"/>
    <w:lvl w:ilvl="0" w:tplc="B6E61AC6">
      <w:start w:val="1"/>
      <w:numFmt w:val="decimal"/>
      <w:pStyle w:val="a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D8D7F9B"/>
    <w:multiLevelType w:val="hybridMultilevel"/>
    <w:tmpl w:val="A7A2686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2C95669"/>
    <w:multiLevelType w:val="hybridMultilevel"/>
    <w:tmpl w:val="8DA464E6"/>
    <w:lvl w:ilvl="0" w:tplc="0419000D">
      <w:start w:val="1"/>
      <w:numFmt w:val="bullet"/>
      <w:lvlText w:val=""/>
      <w:lvlJc w:val="left"/>
      <w:pPr>
        <w:ind w:left="42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15">
    <w:nsid w:val="43E201B7"/>
    <w:multiLevelType w:val="hybridMultilevel"/>
    <w:tmpl w:val="3CFE4B3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CD4B86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FC336A0"/>
    <w:multiLevelType w:val="hybridMultilevel"/>
    <w:tmpl w:val="4C385ECC"/>
    <w:lvl w:ilvl="0" w:tplc="F626DAB8">
      <w:start w:val="3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2392CED"/>
    <w:multiLevelType w:val="hybridMultilevel"/>
    <w:tmpl w:val="AD30BAE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2E32720"/>
    <w:multiLevelType w:val="hybridMultilevel"/>
    <w:tmpl w:val="9AFE6F2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DE77D4"/>
    <w:multiLevelType w:val="hybridMultilevel"/>
    <w:tmpl w:val="8A5C53E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8AF51FD"/>
    <w:multiLevelType w:val="hybridMultilevel"/>
    <w:tmpl w:val="772C77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A8E21A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>
    <w:nsid w:val="70EE237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0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19"/>
  </w:num>
  <w:num w:numId="7">
    <w:abstractNumId w:val="12"/>
    <w:lvlOverride w:ilvl="0">
      <w:startOverride w:val="1"/>
    </w:lvlOverride>
  </w:num>
  <w:num w:numId="8">
    <w:abstractNumId w:val="13"/>
  </w:num>
  <w:num w:numId="9">
    <w:abstractNumId w:val="5"/>
  </w:num>
  <w:num w:numId="10">
    <w:abstractNumId w:val="7"/>
  </w:num>
  <w:num w:numId="11">
    <w:abstractNumId w:val="4"/>
  </w:num>
  <w:num w:numId="12">
    <w:abstractNumId w:val="8"/>
  </w:num>
  <w:num w:numId="13">
    <w:abstractNumId w:val="14"/>
  </w:num>
  <w:num w:numId="14">
    <w:abstractNumId w:val="21"/>
  </w:num>
  <w:num w:numId="15">
    <w:abstractNumId w:val="22"/>
  </w:num>
  <w:num w:numId="16">
    <w:abstractNumId w:val="9"/>
  </w:num>
  <w:num w:numId="17">
    <w:abstractNumId w:val="18"/>
  </w:num>
  <w:num w:numId="18">
    <w:abstractNumId w:val="6"/>
  </w:num>
  <w:num w:numId="19">
    <w:abstractNumId w:val="20"/>
  </w:num>
  <w:num w:numId="20">
    <w:abstractNumId w:val="16"/>
  </w:num>
  <w:num w:numId="21">
    <w:abstractNumId w:val="11"/>
  </w:num>
  <w:num w:numId="22">
    <w:abstractNumId w:val="15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E23E9"/>
    <w:rsid w:val="0000531B"/>
    <w:rsid w:val="00075786"/>
    <w:rsid w:val="000E26D3"/>
    <w:rsid w:val="00144B6C"/>
    <w:rsid w:val="00187A60"/>
    <w:rsid w:val="0026733A"/>
    <w:rsid w:val="002846E0"/>
    <w:rsid w:val="002931D3"/>
    <w:rsid w:val="002B09B7"/>
    <w:rsid w:val="002F7645"/>
    <w:rsid w:val="003A2FBB"/>
    <w:rsid w:val="003B1A78"/>
    <w:rsid w:val="0078650E"/>
    <w:rsid w:val="007A4397"/>
    <w:rsid w:val="007E10ED"/>
    <w:rsid w:val="007E23E9"/>
    <w:rsid w:val="008819CF"/>
    <w:rsid w:val="00925A9C"/>
    <w:rsid w:val="009520E7"/>
    <w:rsid w:val="009C73A9"/>
    <w:rsid w:val="00AE563D"/>
    <w:rsid w:val="00BD47AA"/>
    <w:rsid w:val="00C9660D"/>
    <w:rsid w:val="00CA27E3"/>
    <w:rsid w:val="00D1584D"/>
    <w:rsid w:val="00D2498F"/>
    <w:rsid w:val="00EA2F62"/>
    <w:rsid w:val="00EF55B2"/>
    <w:rsid w:val="00F2345F"/>
    <w:rsid w:val="00F23E42"/>
    <w:rsid w:val="00F9797E"/>
    <w:rsid w:val="00FA7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23316E-715E-4BF5-8994-1CC4E38BD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E23E9"/>
    <w:rPr>
      <w:rFonts w:ascii="Calibri" w:eastAsia="Calibri" w:hAnsi="Calibri" w:cs="Times New Roman"/>
    </w:rPr>
  </w:style>
  <w:style w:type="paragraph" w:styleId="1">
    <w:name w:val="heading 1"/>
    <w:basedOn w:val="a1"/>
    <w:next w:val="a2"/>
    <w:link w:val="10"/>
    <w:rsid w:val="007E23E9"/>
    <w:pPr>
      <w:keepNext/>
      <w:spacing w:before="240" w:after="60"/>
      <w:outlineLvl w:val="0"/>
    </w:pPr>
    <w:rPr>
      <w:rFonts w:ascii="Arial" w:hAnsi="Arial"/>
      <w:b/>
      <w:bCs/>
      <w:sz w:val="32"/>
      <w:szCs w:val="32"/>
    </w:rPr>
  </w:style>
  <w:style w:type="paragraph" w:styleId="2">
    <w:name w:val="heading 2"/>
    <w:basedOn w:val="a1"/>
    <w:next w:val="a2"/>
    <w:link w:val="20"/>
    <w:rsid w:val="007E23E9"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7E23E9"/>
    <w:pPr>
      <w:keepNext/>
      <w:keepLines/>
      <w:spacing w:before="40" w:after="0"/>
      <w:outlineLvl w:val="5"/>
    </w:pPr>
    <w:rPr>
      <w:rFonts w:ascii="Cambria" w:eastAsia="Times New Roman" w:hAnsi="Cambria"/>
      <w:color w:val="243F60"/>
      <w:sz w:val="20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7E23E9"/>
    <w:rPr>
      <w:rFonts w:ascii="Arial" w:eastAsia="Times New Roman" w:hAnsi="Arial" w:cs="Times New Roman"/>
      <w:b/>
      <w:bCs/>
      <w:sz w:val="32"/>
      <w:szCs w:val="32"/>
    </w:rPr>
  </w:style>
  <w:style w:type="character" w:customStyle="1" w:styleId="20">
    <w:name w:val="Заголовок 2 Знак"/>
    <w:basedOn w:val="a3"/>
    <w:link w:val="2"/>
    <w:rsid w:val="007E23E9"/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customStyle="1" w:styleId="60">
    <w:name w:val="Заголовок 6 Знак"/>
    <w:basedOn w:val="a3"/>
    <w:link w:val="6"/>
    <w:uiPriority w:val="9"/>
    <w:semiHidden/>
    <w:rsid w:val="007E23E9"/>
    <w:rPr>
      <w:rFonts w:ascii="Cambria" w:eastAsia="Times New Roman" w:hAnsi="Cambria" w:cs="Times New Roman"/>
      <w:color w:val="243F60"/>
      <w:sz w:val="20"/>
      <w:szCs w:val="20"/>
    </w:rPr>
  </w:style>
  <w:style w:type="paragraph" w:customStyle="1" w:styleId="a1">
    <w:name w:val="Базовый"/>
    <w:rsid w:val="007E23E9"/>
    <w:pPr>
      <w:tabs>
        <w:tab w:val="left" w:pos="708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2">
    <w:name w:val="Body Text"/>
    <w:basedOn w:val="a1"/>
    <w:link w:val="a6"/>
    <w:rsid w:val="007E23E9"/>
    <w:pPr>
      <w:spacing w:after="120"/>
    </w:pPr>
  </w:style>
  <w:style w:type="character" w:customStyle="1" w:styleId="a6">
    <w:name w:val="Основной текст Знак"/>
    <w:basedOn w:val="a3"/>
    <w:link w:val="a2"/>
    <w:rsid w:val="007E23E9"/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с отступом 2 Знак"/>
    <w:rsid w:val="007E23E9"/>
    <w:rPr>
      <w:rFonts w:ascii="Times New Roman" w:eastAsia="Calibri" w:hAnsi="Times New Roman" w:cs="Times New Roman"/>
      <w:sz w:val="28"/>
      <w:szCs w:val="24"/>
      <w:lang w:eastAsia="ru-RU"/>
    </w:rPr>
  </w:style>
  <w:style w:type="character" w:customStyle="1" w:styleId="dash041e0431044b0447043d044b0439char1">
    <w:name w:val="dash041e_0431_044b_0447_043d_044b_0439__char1"/>
    <w:rsid w:val="007E23E9"/>
    <w:rPr>
      <w:rFonts w:ascii="Times New Roman" w:hAnsi="Times New Roman" w:cs="Times New Roman"/>
      <w:strike w:val="0"/>
      <w:dstrike w:val="0"/>
      <w:sz w:val="24"/>
      <w:szCs w:val="24"/>
      <w:u w:val="none"/>
      <w:effect w:val="none"/>
    </w:rPr>
  </w:style>
  <w:style w:type="character" w:customStyle="1" w:styleId="dash0410043104370430044600200441043f04380441043a0430char1">
    <w:name w:val="dash0410_0431_0437_0430_0446_0020_0441_043f_0438_0441_043a_0430__char1"/>
    <w:rsid w:val="007E23E9"/>
    <w:rPr>
      <w:rFonts w:ascii="Times New Roman" w:hAnsi="Times New Roman" w:cs="Times New Roman"/>
      <w:strike w:val="0"/>
      <w:dstrike w:val="0"/>
      <w:sz w:val="24"/>
      <w:szCs w:val="24"/>
      <w:u w:val="none"/>
      <w:effect w:val="none"/>
    </w:rPr>
  </w:style>
  <w:style w:type="character" w:customStyle="1" w:styleId="a7">
    <w:name w:val="Основной текст с отступом Знак"/>
    <w:rsid w:val="007E23E9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-">
    <w:name w:val="Интернет-ссылка"/>
    <w:rsid w:val="007E23E9"/>
    <w:rPr>
      <w:b/>
      <w:bCs/>
      <w:color w:val="003333"/>
      <w:sz w:val="18"/>
      <w:szCs w:val="18"/>
      <w:u w:val="single"/>
      <w:lang w:val="ru-RU" w:eastAsia="ru-RU" w:bidi="ru-RU"/>
    </w:rPr>
  </w:style>
  <w:style w:type="character" w:customStyle="1" w:styleId="a8">
    <w:name w:val="Текст выноски Знак"/>
    <w:rsid w:val="007E23E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Основной текст_"/>
    <w:rsid w:val="007E23E9"/>
    <w:rPr>
      <w:rFonts w:ascii="Times New Roman" w:eastAsia="Times New Roman" w:hAnsi="Times New Roman" w:cs="Times New Roman"/>
      <w:spacing w:val="-10"/>
      <w:sz w:val="27"/>
      <w:szCs w:val="27"/>
      <w:shd w:val="clear" w:color="auto" w:fill="FFFFFF"/>
    </w:rPr>
  </w:style>
  <w:style w:type="character" w:customStyle="1" w:styleId="61">
    <w:name w:val="Основной текст (6)_"/>
    <w:rsid w:val="007E23E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FontStyle38">
    <w:name w:val="Font Style38"/>
    <w:rsid w:val="007E23E9"/>
    <w:rPr>
      <w:rFonts w:ascii="Times New Roman" w:hAnsi="Times New Roman" w:cs="Times New Roman"/>
      <w:sz w:val="22"/>
      <w:szCs w:val="22"/>
    </w:rPr>
  </w:style>
  <w:style w:type="character" w:customStyle="1" w:styleId="FontStyle11">
    <w:name w:val="Font Style11"/>
    <w:rsid w:val="007E23E9"/>
    <w:rPr>
      <w:rFonts w:ascii="Times New Roman" w:hAnsi="Times New Roman" w:cs="Times New Roman"/>
      <w:sz w:val="22"/>
      <w:szCs w:val="22"/>
    </w:rPr>
  </w:style>
  <w:style w:type="character" w:customStyle="1" w:styleId="aa">
    <w:name w:val="Название Знак"/>
    <w:rsid w:val="007E23E9"/>
    <w:rPr>
      <w:rFonts w:ascii="Times New Roman" w:eastAsia="Times New Roman" w:hAnsi="Times New Roman" w:cs="Times New Roman"/>
      <w:b/>
      <w:bCs/>
      <w:sz w:val="32"/>
      <w:szCs w:val="24"/>
      <w:u w:val="single"/>
      <w:lang w:eastAsia="ru-RU"/>
    </w:rPr>
  </w:style>
  <w:style w:type="character" w:customStyle="1" w:styleId="accesshide1">
    <w:name w:val="accesshide1"/>
    <w:basedOn w:val="a3"/>
    <w:rsid w:val="007E23E9"/>
  </w:style>
  <w:style w:type="character" w:customStyle="1" w:styleId="29">
    <w:name w:val="Основной текст (2) + 9"/>
    <w:aliases w:val="5 pt,Основной текст (2) + Arial,7,Не курсив,Интервал 0 pt"/>
    <w:uiPriority w:val="99"/>
    <w:rsid w:val="007E23E9"/>
    <w:rPr>
      <w:rFonts w:ascii="Times New Roman" w:hAnsi="Times New Roman" w:cs="Times New Roman"/>
      <w:sz w:val="19"/>
      <w:szCs w:val="19"/>
      <w:u w:val="none"/>
    </w:rPr>
  </w:style>
  <w:style w:type="character" w:customStyle="1" w:styleId="2Exact">
    <w:name w:val="Основной текст (2) Exact"/>
    <w:rsid w:val="007E23E9"/>
    <w:rPr>
      <w:rFonts w:ascii="Times New Roman" w:hAnsi="Times New Roman" w:cs="Times New Roman"/>
      <w:sz w:val="15"/>
      <w:szCs w:val="15"/>
      <w:shd w:val="clear" w:color="auto" w:fill="FFFFFF"/>
    </w:rPr>
  </w:style>
  <w:style w:type="character" w:customStyle="1" w:styleId="2Exact0">
    <w:name w:val="Основной текст (2) + Курсив Exact"/>
    <w:rsid w:val="007E23E9"/>
    <w:rPr>
      <w:rFonts w:ascii="Times New Roman" w:hAnsi="Times New Roman" w:cs="Times New Roman"/>
      <w:i/>
      <w:iCs/>
      <w:sz w:val="15"/>
      <w:szCs w:val="15"/>
      <w:shd w:val="clear" w:color="auto" w:fill="FFFFFF"/>
    </w:rPr>
  </w:style>
  <w:style w:type="character" w:customStyle="1" w:styleId="22">
    <w:name w:val="Основной текст (2)_"/>
    <w:rsid w:val="007E23E9"/>
    <w:rPr>
      <w:rFonts w:ascii="Arial" w:hAnsi="Arial" w:cs="Arial"/>
      <w:b/>
      <w:bCs/>
      <w:shd w:val="clear" w:color="auto" w:fill="FFFFFF"/>
    </w:rPr>
  </w:style>
  <w:style w:type="character" w:customStyle="1" w:styleId="27">
    <w:name w:val="Основной текст (2) + 7"/>
    <w:aliases w:val="5 pt5,Не полужирный4"/>
    <w:uiPriority w:val="99"/>
    <w:rsid w:val="007E23E9"/>
    <w:rPr>
      <w:rFonts w:ascii="Arial" w:hAnsi="Arial" w:cs="Arial"/>
      <w:b w:val="0"/>
      <w:bCs w:val="0"/>
      <w:sz w:val="15"/>
      <w:szCs w:val="15"/>
      <w:shd w:val="clear" w:color="auto" w:fill="FFFFFF"/>
    </w:rPr>
  </w:style>
  <w:style w:type="character" w:customStyle="1" w:styleId="ab">
    <w:name w:val="Верхний колонтитул Знак"/>
    <w:rsid w:val="007E23E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Нижний колонтитул Знак"/>
    <w:rsid w:val="007E23E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">
    <w:name w:val="Основной текст (5)_"/>
    <w:rsid w:val="007E23E9"/>
    <w:rPr>
      <w:rFonts w:ascii="Times New Roman" w:eastAsia="Times New Roman" w:hAnsi="Times New Roman"/>
    </w:rPr>
  </w:style>
  <w:style w:type="character" w:customStyle="1" w:styleId="FontStyle18">
    <w:name w:val="Font Style18"/>
    <w:uiPriority w:val="99"/>
    <w:rsid w:val="007E23E9"/>
    <w:rPr>
      <w:rFonts w:ascii="Times New Roman" w:hAnsi="Times New Roman" w:cs="Times New Roman"/>
      <w:sz w:val="18"/>
      <w:szCs w:val="18"/>
    </w:rPr>
  </w:style>
  <w:style w:type="character" w:customStyle="1" w:styleId="ad">
    <w:name w:val="Без интервала Знак"/>
    <w:aliases w:val="основа Знак"/>
    <w:uiPriority w:val="1"/>
    <w:rsid w:val="007E23E9"/>
    <w:rPr>
      <w:rFonts w:ascii="Calibri" w:eastAsia="Times New Roman" w:hAnsi="Calibri" w:cs="Times New Roman"/>
      <w:lang w:eastAsia="ru-RU"/>
    </w:rPr>
  </w:style>
  <w:style w:type="character" w:customStyle="1" w:styleId="FontStyle26">
    <w:name w:val="Font Style26"/>
    <w:rsid w:val="007E23E9"/>
    <w:rPr>
      <w:rFonts w:ascii="Times New Roman" w:hAnsi="Times New Roman" w:cs="Times New Roman"/>
      <w:sz w:val="22"/>
      <w:szCs w:val="22"/>
    </w:rPr>
  </w:style>
  <w:style w:type="character" w:customStyle="1" w:styleId="FontStyle60">
    <w:name w:val="Font Style60"/>
    <w:rsid w:val="007E23E9"/>
    <w:rPr>
      <w:rFonts w:ascii="Times New Roman" w:hAnsi="Times New Roman" w:cs="Times New Roman"/>
      <w:sz w:val="18"/>
      <w:szCs w:val="18"/>
    </w:rPr>
  </w:style>
  <w:style w:type="character" w:customStyle="1" w:styleId="FontStyle64">
    <w:name w:val="Font Style64"/>
    <w:rsid w:val="007E23E9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61">
    <w:name w:val="Font Style61"/>
    <w:rsid w:val="007E23E9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173">
    <w:name w:val="Font Style173"/>
    <w:rsid w:val="007E23E9"/>
    <w:rPr>
      <w:rFonts w:ascii="Times New Roman" w:hAnsi="Times New Roman" w:cs="Times New Roman"/>
      <w:sz w:val="18"/>
      <w:szCs w:val="18"/>
    </w:rPr>
  </w:style>
  <w:style w:type="character" w:customStyle="1" w:styleId="11">
    <w:name w:val="Заголовок №1_"/>
    <w:rsid w:val="007E23E9"/>
    <w:rPr>
      <w:rFonts w:ascii="Arial" w:eastAsia="Times New Roman" w:hAnsi="Arial" w:cs="Arial"/>
      <w:b/>
      <w:bCs/>
      <w:spacing w:val="-3"/>
      <w:sz w:val="16"/>
      <w:szCs w:val="16"/>
      <w:shd w:val="clear" w:color="auto" w:fill="FFFFFF"/>
    </w:rPr>
  </w:style>
  <w:style w:type="character" w:customStyle="1" w:styleId="ae">
    <w:name w:val="Основной текст + Полужирный"/>
    <w:rsid w:val="007E23E9"/>
    <w:rPr>
      <w:rFonts w:ascii="Times New Roman" w:eastAsia="Times New Roman" w:hAnsi="Times New Roman" w:cs="Times New Roman"/>
      <w:b/>
      <w:bCs/>
      <w:color w:val="000000"/>
      <w:spacing w:val="-3"/>
      <w:w w:val="100"/>
      <w:position w:val="0"/>
      <w:sz w:val="16"/>
      <w:szCs w:val="16"/>
      <w:u w:val="none"/>
      <w:shd w:val="clear" w:color="auto" w:fill="FFFFFF"/>
      <w:vertAlign w:val="baseline"/>
      <w:lang w:val="ru-RU"/>
    </w:rPr>
  </w:style>
  <w:style w:type="character" w:customStyle="1" w:styleId="23">
    <w:name w:val="Основной текст (2) + Не курсив"/>
    <w:rsid w:val="007E23E9"/>
    <w:rPr>
      <w:rFonts w:ascii="Times New Roman" w:hAnsi="Times New Roman" w:cs="Times New Roman"/>
      <w:b/>
      <w:bCs/>
      <w:i/>
      <w:iCs/>
      <w:color w:val="000000"/>
      <w:spacing w:val="-3"/>
      <w:w w:val="100"/>
      <w:position w:val="0"/>
      <w:sz w:val="16"/>
      <w:szCs w:val="16"/>
      <w:u w:val="none"/>
      <w:shd w:val="clear" w:color="auto" w:fill="FFFFFF"/>
      <w:vertAlign w:val="baseline"/>
      <w:lang w:val="ru-RU"/>
    </w:rPr>
  </w:style>
  <w:style w:type="character" w:customStyle="1" w:styleId="24">
    <w:name w:val="Основной текст + Полужирный2"/>
    <w:rsid w:val="007E23E9"/>
    <w:rPr>
      <w:rFonts w:ascii="Times New Roman" w:eastAsia="Times New Roman" w:hAnsi="Times New Roman" w:cs="Times New Roman"/>
      <w:b/>
      <w:bCs/>
      <w:color w:val="000000"/>
      <w:spacing w:val="-4"/>
      <w:w w:val="100"/>
      <w:position w:val="0"/>
      <w:sz w:val="16"/>
      <w:szCs w:val="16"/>
      <w:u w:val="none"/>
      <w:shd w:val="clear" w:color="auto" w:fill="FFFFFF"/>
      <w:vertAlign w:val="baseline"/>
      <w:lang w:val="ru-RU"/>
    </w:rPr>
  </w:style>
  <w:style w:type="character" w:customStyle="1" w:styleId="12">
    <w:name w:val="Основной текст + Полужирный1"/>
    <w:rsid w:val="007E23E9"/>
    <w:rPr>
      <w:rFonts w:ascii="Times New Roman" w:eastAsia="Times New Roman" w:hAnsi="Times New Roman" w:cs="Times New Roman"/>
      <w:b/>
      <w:bCs/>
      <w:i/>
      <w:iCs/>
      <w:color w:val="000000"/>
      <w:spacing w:val="-4"/>
      <w:w w:val="100"/>
      <w:position w:val="0"/>
      <w:sz w:val="16"/>
      <w:szCs w:val="16"/>
      <w:u w:val="none"/>
      <w:shd w:val="clear" w:color="auto" w:fill="FFFFFF"/>
      <w:vertAlign w:val="baseline"/>
      <w:lang w:val="ru-RU"/>
    </w:rPr>
  </w:style>
  <w:style w:type="character" w:customStyle="1" w:styleId="0pt">
    <w:name w:val="Основной текст + Интервал 0 pt"/>
    <w:rsid w:val="007E23E9"/>
    <w:rPr>
      <w:rFonts w:ascii="Times New Roman" w:eastAsia="Times New Roman" w:hAnsi="Times New Roman" w:cs="Times New Roman"/>
      <w:color w:val="000000"/>
      <w:spacing w:val="0"/>
      <w:w w:val="100"/>
      <w:position w:val="0"/>
      <w:sz w:val="16"/>
      <w:szCs w:val="16"/>
      <w:u w:val="none"/>
      <w:shd w:val="clear" w:color="auto" w:fill="FFFFFF"/>
      <w:vertAlign w:val="baseline"/>
    </w:rPr>
  </w:style>
  <w:style w:type="character" w:customStyle="1" w:styleId="ListLabel1">
    <w:name w:val="ListLabel 1"/>
    <w:rsid w:val="007E23E9"/>
    <w:rPr>
      <w:rFonts w:cs="Courier New"/>
    </w:rPr>
  </w:style>
  <w:style w:type="character" w:customStyle="1" w:styleId="ListLabel2">
    <w:name w:val="ListLabel 2"/>
    <w:rsid w:val="007E23E9"/>
    <w:rPr>
      <w:rFonts w:eastAsia="Times New Roman"/>
      <w:b w:val="0"/>
      <w:i w:val="0"/>
      <w:caps w:val="0"/>
      <w:smallCaps w:val="0"/>
      <w:strike w:val="0"/>
      <w:dstrike w:val="0"/>
      <w:color w:val="000000"/>
      <w:spacing w:val="-3"/>
      <w:w w:val="100"/>
      <w:position w:val="0"/>
      <w:sz w:val="16"/>
      <w:u w:val="none"/>
      <w:vertAlign w:val="baseline"/>
    </w:rPr>
  </w:style>
  <w:style w:type="character" w:customStyle="1" w:styleId="ListLabel3">
    <w:name w:val="ListLabel 3"/>
    <w:rsid w:val="007E23E9"/>
    <w:rPr>
      <w:rFonts w:cs="Times New Roman"/>
    </w:rPr>
  </w:style>
  <w:style w:type="character" w:customStyle="1" w:styleId="ListLabel4">
    <w:name w:val="ListLabel 4"/>
    <w:rsid w:val="007E23E9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-3"/>
      <w:w w:val="100"/>
      <w:position w:val="0"/>
      <w:sz w:val="28"/>
      <w:szCs w:val="28"/>
      <w:u w:val="none"/>
      <w:vertAlign w:val="baseline"/>
    </w:rPr>
  </w:style>
  <w:style w:type="character" w:customStyle="1" w:styleId="ListLabel5">
    <w:name w:val="ListLabel 5"/>
    <w:rsid w:val="007E23E9"/>
    <w:rPr>
      <w:rFonts w:eastAsia="Times New Roman" w:cs="Times New Roman"/>
      <w:b w:val="0"/>
      <w:bCs w:val="0"/>
      <w:i w:val="0"/>
      <w:iCs/>
      <w:caps w:val="0"/>
      <w:smallCaps w:val="0"/>
      <w:strike w:val="0"/>
      <w:dstrike w:val="0"/>
      <w:color w:val="000000"/>
      <w:spacing w:val="-5"/>
      <w:w w:val="100"/>
      <w:position w:val="0"/>
      <w:sz w:val="28"/>
      <w:szCs w:val="28"/>
      <w:u w:val="none"/>
      <w:vertAlign w:val="baseline"/>
    </w:rPr>
  </w:style>
  <w:style w:type="character" w:customStyle="1" w:styleId="ListLabel6">
    <w:name w:val="ListLabel 6"/>
    <w:rsid w:val="007E23E9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-3"/>
      <w:w w:val="100"/>
      <w:position w:val="0"/>
      <w:sz w:val="24"/>
      <w:szCs w:val="24"/>
      <w:u w:val="none"/>
      <w:vertAlign w:val="baseline"/>
    </w:rPr>
  </w:style>
  <w:style w:type="character" w:customStyle="1" w:styleId="ListLabel7">
    <w:name w:val="ListLabel 7"/>
    <w:rsid w:val="007E23E9"/>
    <w:rPr>
      <w:rFonts w:eastAsia="Times New Roman" w:cs="Times New Roman"/>
    </w:rPr>
  </w:style>
  <w:style w:type="character" w:customStyle="1" w:styleId="ListLabel8">
    <w:name w:val="ListLabel 8"/>
    <w:rsid w:val="007E23E9"/>
    <w:rPr>
      <w:rFonts w:cs="Wingdings"/>
    </w:rPr>
  </w:style>
  <w:style w:type="character" w:customStyle="1" w:styleId="ListLabel9">
    <w:name w:val="ListLabel 9"/>
    <w:rsid w:val="007E23E9"/>
    <w:rPr>
      <w:rFonts w:cs="Symbol"/>
    </w:rPr>
  </w:style>
  <w:style w:type="paragraph" w:customStyle="1" w:styleId="13">
    <w:name w:val="Заголовок1"/>
    <w:basedOn w:val="a1"/>
    <w:next w:val="a2"/>
    <w:rsid w:val="007E23E9"/>
    <w:pPr>
      <w:keepNext/>
      <w:spacing w:before="240" w:after="120"/>
    </w:pPr>
    <w:rPr>
      <w:rFonts w:ascii="Liberation Sans" w:eastAsia="Droid Sans Fallback" w:hAnsi="Liberation Sans" w:cs="DejaVu Sans"/>
      <w:sz w:val="28"/>
      <w:szCs w:val="28"/>
    </w:rPr>
  </w:style>
  <w:style w:type="paragraph" w:styleId="af">
    <w:name w:val="List"/>
    <w:basedOn w:val="a2"/>
    <w:rsid w:val="007E23E9"/>
    <w:rPr>
      <w:rFonts w:cs="DejaVu Sans"/>
    </w:rPr>
  </w:style>
  <w:style w:type="paragraph" w:styleId="af0">
    <w:name w:val="Title"/>
    <w:basedOn w:val="a1"/>
    <w:link w:val="14"/>
    <w:rsid w:val="007E23E9"/>
    <w:pPr>
      <w:suppressLineNumbers/>
      <w:spacing w:before="120" w:after="120"/>
    </w:pPr>
    <w:rPr>
      <w:i/>
      <w:iCs/>
    </w:rPr>
  </w:style>
  <w:style w:type="character" w:customStyle="1" w:styleId="14">
    <w:name w:val="Название Знак1"/>
    <w:basedOn w:val="a3"/>
    <w:link w:val="af0"/>
    <w:rsid w:val="007E23E9"/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15">
    <w:name w:val="index 1"/>
    <w:basedOn w:val="a0"/>
    <w:next w:val="a0"/>
    <w:autoRedefine/>
    <w:uiPriority w:val="99"/>
    <w:semiHidden/>
    <w:unhideWhenUsed/>
    <w:rsid w:val="007E23E9"/>
    <w:pPr>
      <w:spacing w:after="0" w:line="240" w:lineRule="auto"/>
      <w:ind w:left="220" w:hanging="220"/>
    </w:pPr>
  </w:style>
  <w:style w:type="paragraph" w:styleId="af1">
    <w:name w:val="index heading"/>
    <w:basedOn w:val="a1"/>
    <w:rsid w:val="007E23E9"/>
    <w:pPr>
      <w:suppressLineNumbers/>
    </w:pPr>
    <w:rPr>
      <w:rFonts w:cs="DejaVu Sans"/>
    </w:rPr>
  </w:style>
  <w:style w:type="paragraph" w:styleId="af2">
    <w:name w:val="Normal (Web)"/>
    <w:basedOn w:val="a1"/>
    <w:uiPriority w:val="99"/>
    <w:rsid w:val="007E23E9"/>
    <w:pPr>
      <w:spacing w:before="28" w:after="28"/>
    </w:pPr>
    <w:rPr>
      <w:rFonts w:ascii="Arial" w:hAnsi="Arial" w:cs="Arial"/>
      <w:color w:val="548798"/>
      <w:sz w:val="18"/>
      <w:szCs w:val="18"/>
    </w:rPr>
  </w:style>
  <w:style w:type="paragraph" w:styleId="25">
    <w:name w:val="Body Text Indent 2"/>
    <w:basedOn w:val="a1"/>
    <w:link w:val="210"/>
    <w:rsid w:val="007E23E9"/>
    <w:pPr>
      <w:ind w:firstLine="706"/>
      <w:jc w:val="both"/>
    </w:pPr>
    <w:rPr>
      <w:rFonts w:eastAsia="Calibri"/>
      <w:sz w:val="28"/>
    </w:rPr>
  </w:style>
  <w:style w:type="character" w:customStyle="1" w:styleId="210">
    <w:name w:val="Основной текст с отступом 2 Знак1"/>
    <w:basedOn w:val="a3"/>
    <w:link w:val="25"/>
    <w:rsid w:val="007E23E9"/>
    <w:rPr>
      <w:rFonts w:ascii="Times New Roman" w:eastAsia="Calibri" w:hAnsi="Times New Roman" w:cs="Times New Roman"/>
      <w:sz w:val="28"/>
      <w:szCs w:val="24"/>
    </w:rPr>
  </w:style>
  <w:style w:type="paragraph" w:customStyle="1" w:styleId="26">
    <w:name w:val="стиль2"/>
    <w:basedOn w:val="a1"/>
    <w:rsid w:val="007E23E9"/>
    <w:pPr>
      <w:spacing w:before="28" w:after="28"/>
    </w:pPr>
    <w:rPr>
      <w:rFonts w:ascii="Tahoma" w:eastAsia="Calibri" w:hAnsi="Tahoma" w:cs="Tahoma"/>
      <w:sz w:val="20"/>
      <w:szCs w:val="20"/>
    </w:rPr>
  </w:style>
  <w:style w:type="paragraph" w:customStyle="1" w:styleId="dash041e0431044b0447043d044b0439">
    <w:name w:val="dash041e_0431_044b_0447_043d_044b_0439"/>
    <w:basedOn w:val="a1"/>
    <w:rsid w:val="007E23E9"/>
  </w:style>
  <w:style w:type="paragraph" w:customStyle="1" w:styleId="dash0410043104370430044600200441043f04380441043a0430">
    <w:name w:val="dash0410_0431_0437_0430_0446_0020_0441_043f_0438_0441_043a_0430"/>
    <w:basedOn w:val="a1"/>
    <w:rsid w:val="007E23E9"/>
    <w:pPr>
      <w:ind w:left="720" w:firstLine="700"/>
      <w:jc w:val="both"/>
    </w:pPr>
  </w:style>
  <w:style w:type="paragraph" w:styleId="af3">
    <w:name w:val="Body Text Indent"/>
    <w:basedOn w:val="a1"/>
    <w:link w:val="16"/>
    <w:rsid w:val="007E23E9"/>
    <w:pPr>
      <w:spacing w:after="120"/>
      <w:ind w:left="283"/>
    </w:pPr>
    <w:rPr>
      <w:rFonts w:eastAsia="Calibri"/>
    </w:rPr>
  </w:style>
  <w:style w:type="character" w:customStyle="1" w:styleId="16">
    <w:name w:val="Основной текст с отступом Знак1"/>
    <w:basedOn w:val="a3"/>
    <w:link w:val="af3"/>
    <w:rsid w:val="007E23E9"/>
    <w:rPr>
      <w:rFonts w:ascii="Times New Roman" w:eastAsia="Calibri" w:hAnsi="Times New Roman" w:cs="Times New Roman"/>
      <w:sz w:val="24"/>
      <w:szCs w:val="24"/>
    </w:rPr>
  </w:style>
  <w:style w:type="paragraph" w:customStyle="1" w:styleId="17">
    <w:name w:val="Абзац списка1"/>
    <w:basedOn w:val="a1"/>
    <w:link w:val="af4"/>
    <w:qFormat/>
    <w:rsid w:val="007E23E9"/>
    <w:pPr>
      <w:ind w:left="720"/>
    </w:pPr>
    <w:rPr>
      <w:rFonts w:eastAsia="Calibri"/>
    </w:rPr>
  </w:style>
  <w:style w:type="paragraph" w:styleId="af5">
    <w:name w:val="Balloon Text"/>
    <w:basedOn w:val="a1"/>
    <w:link w:val="18"/>
    <w:rsid w:val="007E23E9"/>
    <w:rPr>
      <w:rFonts w:ascii="Tahoma" w:hAnsi="Tahoma"/>
      <w:sz w:val="16"/>
      <w:szCs w:val="16"/>
    </w:rPr>
  </w:style>
  <w:style w:type="character" w:customStyle="1" w:styleId="18">
    <w:name w:val="Текст выноски Знак1"/>
    <w:basedOn w:val="a3"/>
    <w:link w:val="af5"/>
    <w:rsid w:val="007E23E9"/>
    <w:rPr>
      <w:rFonts w:ascii="Tahoma" w:eastAsia="Times New Roman" w:hAnsi="Tahoma" w:cs="Times New Roman"/>
      <w:sz w:val="16"/>
      <w:szCs w:val="16"/>
    </w:rPr>
  </w:style>
  <w:style w:type="paragraph" w:styleId="af6">
    <w:name w:val="List Paragraph"/>
    <w:basedOn w:val="a1"/>
    <w:uiPriority w:val="34"/>
    <w:qFormat/>
    <w:rsid w:val="007E23E9"/>
    <w:pPr>
      <w:ind w:left="720"/>
    </w:pPr>
  </w:style>
  <w:style w:type="paragraph" w:customStyle="1" w:styleId="western">
    <w:name w:val="western"/>
    <w:basedOn w:val="a1"/>
    <w:rsid w:val="007E23E9"/>
    <w:pPr>
      <w:spacing w:before="28" w:after="28"/>
    </w:pPr>
  </w:style>
  <w:style w:type="paragraph" w:styleId="af7">
    <w:name w:val="No Spacing"/>
    <w:aliases w:val="основа"/>
    <w:qFormat/>
    <w:rsid w:val="007E23E9"/>
    <w:pPr>
      <w:tabs>
        <w:tab w:val="left" w:pos="708"/>
      </w:tabs>
      <w:suppressAutoHyphens/>
      <w:spacing w:after="0" w:line="100" w:lineRule="atLeast"/>
    </w:pPr>
    <w:rPr>
      <w:rFonts w:ascii="Calibri" w:eastAsia="Times New Roman" w:hAnsi="Calibri" w:cs="Times New Roman"/>
      <w:lang w:eastAsia="ru-RU"/>
    </w:rPr>
  </w:style>
  <w:style w:type="paragraph" w:customStyle="1" w:styleId="19">
    <w:name w:val="Основной текст1"/>
    <w:basedOn w:val="a1"/>
    <w:rsid w:val="007E23E9"/>
    <w:pPr>
      <w:shd w:val="clear" w:color="auto" w:fill="FFFFFF"/>
      <w:spacing w:before="540" w:line="322" w:lineRule="exact"/>
      <w:jc w:val="both"/>
    </w:pPr>
    <w:rPr>
      <w:spacing w:val="-10"/>
      <w:sz w:val="27"/>
      <w:szCs w:val="27"/>
      <w:lang w:eastAsia="en-US"/>
    </w:rPr>
  </w:style>
  <w:style w:type="paragraph" w:customStyle="1" w:styleId="62">
    <w:name w:val="Основной текст (6)"/>
    <w:basedOn w:val="a1"/>
    <w:rsid w:val="007E23E9"/>
    <w:pPr>
      <w:shd w:val="clear" w:color="auto" w:fill="FFFFFF"/>
      <w:spacing w:line="307" w:lineRule="exact"/>
    </w:pPr>
    <w:rPr>
      <w:sz w:val="26"/>
      <w:szCs w:val="26"/>
      <w:lang w:eastAsia="en-US"/>
    </w:rPr>
  </w:style>
  <w:style w:type="paragraph" w:customStyle="1" w:styleId="28">
    <w:name w:val="Основной текст2"/>
    <w:basedOn w:val="a1"/>
    <w:rsid w:val="007E23E9"/>
    <w:pPr>
      <w:shd w:val="clear" w:color="auto" w:fill="FFFFFF"/>
    </w:pPr>
    <w:rPr>
      <w:color w:val="000000"/>
      <w:sz w:val="21"/>
      <w:szCs w:val="21"/>
    </w:rPr>
  </w:style>
  <w:style w:type="paragraph" w:customStyle="1" w:styleId="af8">
    <w:name w:val="Заглавие"/>
    <w:basedOn w:val="a1"/>
    <w:next w:val="af9"/>
    <w:rsid w:val="007E23E9"/>
    <w:pPr>
      <w:jc w:val="center"/>
    </w:pPr>
    <w:rPr>
      <w:b/>
      <w:bCs/>
      <w:sz w:val="32"/>
      <w:szCs w:val="36"/>
      <w:u w:val="single"/>
    </w:rPr>
  </w:style>
  <w:style w:type="paragraph" w:styleId="af9">
    <w:name w:val="Subtitle"/>
    <w:basedOn w:val="13"/>
    <w:next w:val="a2"/>
    <w:link w:val="afa"/>
    <w:rsid w:val="007E23E9"/>
    <w:pPr>
      <w:jc w:val="center"/>
    </w:pPr>
    <w:rPr>
      <w:rFonts w:cs="Times New Roman"/>
      <w:i/>
      <w:iCs/>
    </w:rPr>
  </w:style>
  <w:style w:type="character" w:customStyle="1" w:styleId="afa">
    <w:name w:val="Подзаголовок Знак"/>
    <w:basedOn w:val="a3"/>
    <w:link w:val="af9"/>
    <w:rsid w:val="007E23E9"/>
    <w:rPr>
      <w:rFonts w:ascii="Liberation Sans" w:eastAsia="Droid Sans Fallback" w:hAnsi="Liberation Sans" w:cs="Times New Roman"/>
      <w:i/>
      <w:iCs/>
      <w:sz w:val="28"/>
      <w:szCs w:val="28"/>
    </w:rPr>
  </w:style>
  <w:style w:type="paragraph" w:customStyle="1" w:styleId="afb">
    <w:name w:val="Знак"/>
    <w:basedOn w:val="a1"/>
    <w:rsid w:val="007E23E9"/>
    <w:rPr>
      <w:rFonts w:ascii="Verdana" w:hAnsi="Verdana" w:cs="Verdana"/>
      <w:sz w:val="20"/>
      <w:szCs w:val="20"/>
      <w:lang w:val="en-US" w:eastAsia="en-US"/>
    </w:rPr>
  </w:style>
  <w:style w:type="paragraph" w:customStyle="1" w:styleId="2a">
    <w:name w:val="Основной текст (2)"/>
    <w:basedOn w:val="a1"/>
    <w:rsid w:val="007E23E9"/>
    <w:pPr>
      <w:widowControl w:val="0"/>
      <w:shd w:val="clear" w:color="auto" w:fill="FFFFFF"/>
      <w:spacing w:line="158" w:lineRule="exact"/>
      <w:jc w:val="both"/>
    </w:pPr>
    <w:rPr>
      <w:rFonts w:cs="Calibri"/>
      <w:sz w:val="15"/>
      <w:szCs w:val="15"/>
      <w:lang w:eastAsia="en-US"/>
    </w:rPr>
  </w:style>
  <w:style w:type="paragraph" w:customStyle="1" w:styleId="211">
    <w:name w:val="Основной текст (2)1"/>
    <w:basedOn w:val="a1"/>
    <w:rsid w:val="007E23E9"/>
    <w:pPr>
      <w:widowControl w:val="0"/>
      <w:shd w:val="clear" w:color="auto" w:fill="FFFFFF"/>
      <w:spacing w:line="240" w:lineRule="atLeast"/>
    </w:pPr>
    <w:rPr>
      <w:rFonts w:ascii="Arial" w:hAnsi="Arial" w:cs="Arial"/>
      <w:b/>
      <w:bCs/>
      <w:sz w:val="22"/>
      <w:szCs w:val="22"/>
      <w:lang w:eastAsia="en-US"/>
    </w:rPr>
  </w:style>
  <w:style w:type="paragraph" w:styleId="afc">
    <w:name w:val="header"/>
    <w:basedOn w:val="a1"/>
    <w:link w:val="1a"/>
    <w:rsid w:val="007E23E9"/>
    <w:pPr>
      <w:suppressLineNumbers/>
      <w:tabs>
        <w:tab w:val="center" w:pos="4677"/>
        <w:tab w:val="right" w:pos="9355"/>
      </w:tabs>
    </w:pPr>
  </w:style>
  <w:style w:type="character" w:customStyle="1" w:styleId="1a">
    <w:name w:val="Верхний колонтитул Знак1"/>
    <w:basedOn w:val="a3"/>
    <w:link w:val="afc"/>
    <w:rsid w:val="007E23E9"/>
    <w:rPr>
      <w:rFonts w:ascii="Times New Roman" w:eastAsia="Times New Roman" w:hAnsi="Times New Roman" w:cs="Times New Roman"/>
      <w:sz w:val="24"/>
      <w:szCs w:val="24"/>
    </w:rPr>
  </w:style>
  <w:style w:type="paragraph" w:styleId="afd">
    <w:name w:val="footer"/>
    <w:basedOn w:val="a1"/>
    <w:link w:val="1b"/>
    <w:rsid w:val="007E23E9"/>
    <w:pPr>
      <w:suppressLineNumbers/>
      <w:tabs>
        <w:tab w:val="center" w:pos="4677"/>
        <w:tab w:val="right" w:pos="9355"/>
      </w:tabs>
    </w:pPr>
  </w:style>
  <w:style w:type="character" w:customStyle="1" w:styleId="1b">
    <w:name w:val="Нижний колонтитул Знак1"/>
    <w:basedOn w:val="a3"/>
    <w:link w:val="afd"/>
    <w:rsid w:val="007E23E9"/>
    <w:rPr>
      <w:rFonts w:ascii="Times New Roman" w:eastAsia="Times New Roman" w:hAnsi="Times New Roman" w:cs="Times New Roman"/>
      <w:sz w:val="24"/>
      <w:szCs w:val="24"/>
    </w:rPr>
  </w:style>
  <w:style w:type="paragraph" w:customStyle="1" w:styleId="50">
    <w:name w:val="Основной текст (5)"/>
    <w:basedOn w:val="a1"/>
    <w:rsid w:val="007E23E9"/>
    <w:pPr>
      <w:ind w:hanging="400"/>
    </w:pPr>
    <w:rPr>
      <w:sz w:val="22"/>
      <w:szCs w:val="22"/>
      <w:lang w:eastAsia="en-US"/>
    </w:rPr>
  </w:style>
  <w:style w:type="paragraph" w:customStyle="1" w:styleId="Style2">
    <w:name w:val="Style2"/>
    <w:basedOn w:val="a1"/>
    <w:rsid w:val="007E23E9"/>
    <w:pPr>
      <w:widowControl w:val="0"/>
      <w:spacing w:line="290" w:lineRule="exact"/>
      <w:ind w:firstLine="514"/>
      <w:jc w:val="both"/>
    </w:pPr>
  </w:style>
  <w:style w:type="paragraph" w:customStyle="1" w:styleId="Style21">
    <w:name w:val="Style21"/>
    <w:basedOn w:val="a1"/>
    <w:rsid w:val="007E23E9"/>
    <w:pPr>
      <w:widowControl w:val="0"/>
    </w:pPr>
    <w:rPr>
      <w:lang w:eastAsia="hi-IN" w:bidi="hi-IN"/>
    </w:rPr>
  </w:style>
  <w:style w:type="paragraph" w:customStyle="1" w:styleId="Style37">
    <w:name w:val="Style37"/>
    <w:basedOn w:val="a1"/>
    <w:rsid w:val="007E23E9"/>
    <w:pPr>
      <w:widowControl w:val="0"/>
      <w:spacing w:line="230" w:lineRule="exact"/>
      <w:jc w:val="center"/>
    </w:pPr>
    <w:rPr>
      <w:lang w:eastAsia="hi-IN" w:bidi="hi-IN"/>
    </w:rPr>
  </w:style>
  <w:style w:type="paragraph" w:customStyle="1" w:styleId="Style36">
    <w:name w:val="Style36"/>
    <w:basedOn w:val="a1"/>
    <w:rsid w:val="007E23E9"/>
    <w:pPr>
      <w:widowControl w:val="0"/>
      <w:spacing w:line="254" w:lineRule="exact"/>
    </w:pPr>
    <w:rPr>
      <w:lang w:eastAsia="hi-IN" w:bidi="hi-IN"/>
    </w:rPr>
  </w:style>
  <w:style w:type="paragraph" w:customStyle="1" w:styleId="Style41">
    <w:name w:val="Style41"/>
    <w:basedOn w:val="a1"/>
    <w:rsid w:val="007E23E9"/>
    <w:pPr>
      <w:widowControl w:val="0"/>
    </w:pPr>
    <w:rPr>
      <w:lang w:eastAsia="hi-IN" w:bidi="hi-IN"/>
    </w:rPr>
  </w:style>
  <w:style w:type="paragraph" w:customStyle="1" w:styleId="Style34">
    <w:name w:val="Style34"/>
    <w:basedOn w:val="a1"/>
    <w:rsid w:val="007E23E9"/>
    <w:pPr>
      <w:widowControl w:val="0"/>
    </w:pPr>
    <w:rPr>
      <w:lang w:eastAsia="hi-IN" w:bidi="hi-IN"/>
    </w:rPr>
  </w:style>
  <w:style w:type="paragraph" w:customStyle="1" w:styleId="Style33">
    <w:name w:val="Style33"/>
    <w:basedOn w:val="a1"/>
    <w:rsid w:val="007E23E9"/>
    <w:pPr>
      <w:widowControl w:val="0"/>
      <w:spacing w:line="254" w:lineRule="exact"/>
    </w:pPr>
  </w:style>
  <w:style w:type="paragraph" w:customStyle="1" w:styleId="Style35">
    <w:name w:val="Style35"/>
    <w:basedOn w:val="a1"/>
    <w:rsid w:val="007E23E9"/>
    <w:pPr>
      <w:widowControl w:val="0"/>
      <w:spacing w:line="254" w:lineRule="exact"/>
    </w:pPr>
  </w:style>
  <w:style w:type="paragraph" w:customStyle="1" w:styleId="1c">
    <w:name w:val="Заголовок №1"/>
    <w:basedOn w:val="a1"/>
    <w:rsid w:val="007E23E9"/>
    <w:pPr>
      <w:widowControl w:val="0"/>
      <w:shd w:val="clear" w:color="auto" w:fill="FFFFFF"/>
      <w:spacing w:before="300" w:after="300" w:line="240" w:lineRule="atLeast"/>
      <w:jc w:val="center"/>
    </w:pPr>
    <w:rPr>
      <w:rFonts w:ascii="Arial" w:hAnsi="Arial" w:cs="Arial"/>
      <w:b/>
      <w:bCs/>
      <w:spacing w:val="-3"/>
      <w:sz w:val="16"/>
      <w:szCs w:val="16"/>
      <w:lang w:eastAsia="en-US"/>
    </w:rPr>
  </w:style>
  <w:style w:type="paragraph" w:customStyle="1" w:styleId="FR1">
    <w:name w:val="FR1"/>
    <w:rsid w:val="007E23E9"/>
    <w:pPr>
      <w:widowControl w:val="0"/>
      <w:autoSpaceDE w:val="0"/>
      <w:autoSpaceDN w:val="0"/>
      <w:adjustRightInd w:val="0"/>
      <w:spacing w:after="0" w:line="240" w:lineRule="auto"/>
      <w:ind w:left="1680"/>
    </w:pPr>
    <w:rPr>
      <w:rFonts w:ascii="Times New Roman" w:eastAsia="Times New Roman" w:hAnsi="Times New Roman" w:cs="Times New Roman"/>
      <w:sz w:val="36"/>
      <w:szCs w:val="36"/>
      <w:lang w:eastAsia="ru-RU"/>
    </w:rPr>
  </w:style>
  <w:style w:type="paragraph" w:customStyle="1" w:styleId="Standard">
    <w:name w:val="Standard"/>
    <w:rsid w:val="007E23E9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customStyle="1" w:styleId="Style3">
    <w:name w:val="Style3"/>
    <w:basedOn w:val="a0"/>
    <w:uiPriority w:val="99"/>
    <w:qFormat/>
    <w:rsid w:val="007E23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f4">
    <w:name w:val="Абзац списка Знак"/>
    <w:link w:val="17"/>
    <w:qFormat/>
    <w:locked/>
    <w:rsid w:val="007E23E9"/>
    <w:rPr>
      <w:rFonts w:ascii="Times New Roman" w:eastAsia="Calibri" w:hAnsi="Times New Roman" w:cs="Times New Roman"/>
      <w:sz w:val="24"/>
      <w:szCs w:val="24"/>
    </w:rPr>
  </w:style>
  <w:style w:type="paragraph" w:customStyle="1" w:styleId="c1">
    <w:name w:val="c1"/>
    <w:basedOn w:val="a0"/>
    <w:rsid w:val="007E23E9"/>
    <w:pPr>
      <w:spacing w:before="82" w:after="82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c0">
    <w:name w:val="c0"/>
    <w:basedOn w:val="a3"/>
    <w:rsid w:val="007E23E9"/>
  </w:style>
  <w:style w:type="character" w:customStyle="1" w:styleId="c3">
    <w:name w:val="c3"/>
    <w:basedOn w:val="a3"/>
    <w:rsid w:val="007E23E9"/>
  </w:style>
  <w:style w:type="character" w:customStyle="1" w:styleId="WW8Num1z0">
    <w:name w:val="WW8Num1z0"/>
    <w:rsid w:val="007E23E9"/>
    <w:rPr>
      <w:rFonts w:ascii="Courier New" w:hAnsi="Courier New"/>
      <w:b/>
      <w:i w:val="0"/>
    </w:rPr>
  </w:style>
  <w:style w:type="character" w:styleId="afe">
    <w:name w:val="Hyperlink"/>
    <w:uiPriority w:val="99"/>
    <w:unhideWhenUsed/>
    <w:rsid w:val="007E23E9"/>
    <w:rPr>
      <w:color w:val="0000FF"/>
      <w:u w:val="single"/>
    </w:rPr>
  </w:style>
  <w:style w:type="character" w:customStyle="1" w:styleId="1d">
    <w:name w:val="Неразрешенное упоминание1"/>
    <w:uiPriority w:val="99"/>
    <w:semiHidden/>
    <w:unhideWhenUsed/>
    <w:rsid w:val="007E23E9"/>
    <w:rPr>
      <w:color w:val="605E5C"/>
      <w:shd w:val="clear" w:color="auto" w:fill="E1DFDD"/>
    </w:rPr>
  </w:style>
  <w:style w:type="character" w:customStyle="1" w:styleId="2b">
    <w:name w:val="Неразрешенное упоминание2"/>
    <w:uiPriority w:val="99"/>
    <w:semiHidden/>
    <w:unhideWhenUsed/>
    <w:rsid w:val="007E23E9"/>
    <w:rPr>
      <w:color w:val="605E5C"/>
      <w:shd w:val="clear" w:color="auto" w:fill="E1DFDD"/>
    </w:rPr>
  </w:style>
  <w:style w:type="table" w:styleId="aff">
    <w:name w:val="Table Grid"/>
    <w:basedOn w:val="a4"/>
    <w:uiPriority w:val="39"/>
    <w:rsid w:val="007E23E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">
    <w:name w:val="НОМЕРА"/>
    <w:basedOn w:val="af2"/>
    <w:link w:val="aff0"/>
    <w:uiPriority w:val="99"/>
    <w:qFormat/>
    <w:rsid w:val="007E23E9"/>
    <w:pPr>
      <w:numPr>
        <w:numId w:val="7"/>
      </w:numPr>
      <w:tabs>
        <w:tab w:val="clear" w:pos="708"/>
      </w:tabs>
      <w:suppressAutoHyphens w:val="0"/>
      <w:spacing w:before="0" w:after="0" w:line="240" w:lineRule="auto"/>
      <w:jc w:val="both"/>
    </w:pPr>
    <w:rPr>
      <w:rFonts w:ascii="Arial Narrow" w:eastAsia="Calibri" w:hAnsi="Arial Narrow" w:cs="Times New Roman"/>
      <w:color w:val="auto"/>
    </w:rPr>
  </w:style>
  <w:style w:type="character" w:customStyle="1" w:styleId="aff0">
    <w:name w:val="НОМЕРА Знак"/>
    <w:link w:val="a"/>
    <w:uiPriority w:val="99"/>
    <w:rsid w:val="007E23E9"/>
    <w:rPr>
      <w:rFonts w:ascii="Arial Narrow" w:eastAsia="Calibri" w:hAnsi="Arial Narrow" w:cs="Times New Roman"/>
      <w:sz w:val="18"/>
      <w:szCs w:val="18"/>
    </w:rPr>
  </w:style>
  <w:style w:type="character" w:styleId="aff1">
    <w:name w:val="footnote reference"/>
    <w:uiPriority w:val="99"/>
    <w:rsid w:val="007E23E9"/>
    <w:rPr>
      <w:vertAlign w:val="superscript"/>
    </w:rPr>
  </w:style>
  <w:style w:type="paragraph" w:styleId="aff2">
    <w:name w:val="footnote text"/>
    <w:aliases w:val="Знак6,F1,Основной текст с отступом1,Основной текст с отступом11,Body Text Indent,Знак1,Body Text Indent1"/>
    <w:basedOn w:val="a0"/>
    <w:link w:val="aff3"/>
    <w:uiPriority w:val="99"/>
    <w:rsid w:val="007E23E9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ff3">
    <w:name w:val="Текст сноски Знак"/>
    <w:aliases w:val="Знак6 Знак,F1 Знак,Основной текст с отступом1 Знак,Основной текст с отступом11 Знак,Body Text Indent Знак,Знак1 Знак,Body Text Indent1 Знак"/>
    <w:basedOn w:val="a3"/>
    <w:link w:val="aff2"/>
    <w:uiPriority w:val="99"/>
    <w:rsid w:val="007E23E9"/>
    <w:rPr>
      <w:rFonts w:ascii="Times New Roman" w:eastAsia="Times New Roman" w:hAnsi="Times New Roman" w:cs="Times New Roman"/>
      <w:sz w:val="20"/>
      <w:szCs w:val="20"/>
    </w:rPr>
  </w:style>
  <w:style w:type="paragraph" w:customStyle="1" w:styleId="aff4">
    <w:name w:val="А_основной"/>
    <w:basedOn w:val="a0"/>
    <w:rsid w:val="007E23E9"/>
    <w:pPr>
      <w:suppressAutoHyphens/>
      <w:spacing w:after="0" w:line="360" w:lineRule="auto"/>
      <w:ind w:firstLine="454"/>
      <w:jc w:val="both"/>
    </w:pPr>
    <w:rPr>
      <w:rFonts w:ascii="Times New Roman" w:hAnsi="Times New Roman"/>
      <w:sz w:val="28"/>
      <w:szCs w:val="28"/>
    </w:rPr>
  </w:style>
  <w:style w:type="paragraph" w:styleId="3">
    <w:name w:val="Body Text 3"/>
    <w:basedOn w:val="a0"/>
    <w:link w:val="30"/>
    <w:uiPriority w:val="99"/>
    <w:semiHidden/>
    <w:unhideWhenUsed/>
    <w:rsid w:val="007E23E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3"/>
    <w:link w:val="3"/>
    <w:uiPriority w:val="99"/>
    <w:semiHidden/>
    <w:rsid w:val="007E23E9"/>
    <w:rPr>
      <w:rFonts w:ascii="Calibri" w:eastAsia="Calibri" w:hAnsi="Calibri" w:cs="Times New Roman"/>
      <w:sz w:val="16"/>
      <w:szCs w:val="16"/>
    </w:rPr>
  </w:style>
  <w:style w:type="character" w:customStyle="1" w:styleId="normaltextrun">
    <w:name w:val="normaltextrun"/>
    <w:rsid w:val="007E23E9"/>
  </w:style>
  <w:style w:type="character" w:customStyle="1" w:styleId="eop">
    <w:name w:val="eop"/>
    <w:rsid w:val="007E23E9"/>
  </w:style>
  <w:style w:type="paragraph" w:customStyle="1" w:styleId="docdata">
    <w:name w:val="docdata"/>
    <w:aliases w:val="docy,v5,1891,bqiaagaaeyqcaaagiaiaaaojbgaabzcgaaaaaaaaaaaaaaaaaaaaaaaaaaaaaaaaaaaaaaaaaaaaaaaaaaaaaaaaaaaaaaaaaaaaaaaaaaaaaaaaaaaaaaaaaaaaaaaaaaaaaaaaaaaaaaaaaaaaaaaaaaaaaaaaaaaaaaaaaaaaaaaaaaaaaaaaaaaaaaaaaaaaaaaaaaaaaaaaaaaaaaaaaaaaaaaaaaaaaaaa"/>
    <w:basedOn w:val="a0"/>
    <w:rsid w:val="007E23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sonormalbullet2gifbullet2gif">
    <w:name w:val="msonormalbullet2gifbullet2.gif"/>
    <w:basedOn w:val="a0"/>
    <w:rsid w:val="007E23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5">
    <w:name w:val="Нет"/>
    <w:rsid w:val="007865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17</Pages>
  <Words>5583</Words>
  <Characters>31828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</dc:creator>
  <cp:keywords/>
  <dc:description/>
  <cp:lastModifiedBy>Cab202</cp:lastModifiedBy>
  <cp:revision>7</cp:revision>
  <dcterms:created xsi:type="dcterms:W3CDTF">2022-07-06T16:58:00Z</dcterms:created>
  <dcterms:modified xsi:type="dcterms:W3CDTF">2022-09-12T07:15:00Z</dcterms:modified>
</cp:coreProperties>
</file>