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91F" w:rsidRPr="00AD3C5E" w:rsidRDefault="00EF191F" w:rsidP="00AD3C5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EF191F" w:rsidRPr="00AD3C5E" w:rsidRDefault="00EF191F" w:rsidP="00AD3C5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EF191F" w:rsidRPr="00AD3C5E" w:rsidRDefault="00EF191F" w:rsidP="00AD3C5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EF191F" w:rsidRPr="00AD3C5E" w:rsidRDefault="00EF191F" w:rsidP="00AD3C5E">
      <w:pPr>
        <w:widowControl w:val="0"/>
        <w:suppressAutoHyphens/>
        <w:autoSpaceDE w:val="0"/>
        <w:autoSpaceDN w:val="0"/>
        <w:adjustRightInd w:val="0"/>
        <w:spacing w:after="0"/>
        <w:ind w:left="-360" w:hanging="180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suppressAutoHyphens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ind w:left="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AD3C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 </w:t>
      </w:r>
      <w:r w:rsidRPr="00AD3C5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МЕТОДИЧЕСКИЕ</w:t>
      </w:r>
      <w:r w:rsidRPr="00AD3C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AD3C5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РЕКОМЕНДАЦИИ К САМОСТОЯТЕЛЬНОЙ РАБОТЕ </w:t>
      </w:r>
    </w:p>
    <w:p w:rsidR="00EF191F" w:rsidRPr="00993A66" w:rsidRDefault="00EF191F" w:rsidP="00993A66">
      <w:pPr>
        <w:widowControl w:val="0"/>
        <w:ind w:left="40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AD3C5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ПО </w:t>
      </w:r>
      <w:r w:rsidR="00993A6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СПЕЦИАЛЬНОСТИ «ТЕХНИЧЕСКОЕ ОБСЛУЖИВАНИЕ И РЕМОНТ АВТОМОБИЛЬНОГО ТРАНСПОРТА» </w:t>
      </w:r>
    </w:p>
    <w:p w:rsidR="00EF191F" w:rsidRPr="00AD3C5E" w:rsidRDefault="00EF191F" w:rsidP="00EF191F">
      <w:pPr>
        <w:spacing w:after="120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Toc293417395"/>
      <w:bookmarkStart w:id="1" w:name="_Toc293418311"/>
    </w:p>
    <w:bookmarkEnd w:id="0"/>
    <w:bookmarkEnd w:id="1"/>
    <w:p w:rsidR="00EF191F" w:rsidRPr="00AD3C5E" w:rsidRDefault="00EF191F" w:rsidP="00EF191F">
      <w:pPr>
        <w:spacing w:after="120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AD3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программы подготовки </w:t>
      </w:r>
      <w:r w:rsidR="00042418">
        <w:rPr>
          <w:rFonts w:ascii="Times New Roman" w:eastAsia="Times New Roman" w:hAnsi="Times New Roman" w:cs="Times New Roman"/>
          <w:b/>
          <w:sz w:val="24"/>
          <w:szCs w:val="24"/>
        </w:rPr>
        <w:t>специалистов среднего звена</w:t>
      </w:r>
      <w:r w:rsidRPr="00AD3C5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F191F" w:rsidRPr="00AD3C5E" w:rsidRDefault="00EF191F" w:rsidP="00EF191F">
      <w:pPr>
        <w:spacing w:line="415" w:lineRule="exact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23.</w:t>
      </w:r>
      <w:r w:rsidR="00993A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02.03.</w:t>
      </w:r>
      <w:r w:rsidR="000424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ПМ-1 </w:t>
      </w:r>
      <w:r w:rsidRPr="00AD3C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93A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ТЕХНИЧЕСКОЕ ОБСЛУЖИВАНИЕ И РЕМОНТ АВТОМОБИЛЬНОГО  ТРАНСПОРТА</w:t>
      </w:r>
    </w:p>
    <w:p w:rsidR="00EF191F" w:rsidRPr="00AD3C5E" w:rsidRDefault="00C214F7" w:rsidP="00EF191F">
      <w:pPr>
        <w:spacing w:line="415" w:lineRule="exact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EF191F" w:rsidRPr="00AD3C5E" w:rsidRDefault="00EF191F" w:rsidP="00EF19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F191F" w:rsidRPr="00AD3C5E" w:rsidRDefault="00EF191F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Pr="00AD3C5E" w:rsidRDefault="00EF191F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Pr="00AD3C5E" w:rsidRDefault="00EF191F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Default="00EF191F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D3C5E" w:rsidRPr="00AD3C5E" w:rsidRDefault="00AD3C5E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Pr="00AD3C5E" w:rsidRDefault="00EF191F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Pr="00AD3C5E" w:rsidRDefault="00EF191F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Pr="00AD3C5E" w:rsidRDefault="00E624A3" w:rsidP="00AD3C5E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2023</w:t>
      </w:r>
      <w:r w:rsidR="00EF191F" w:rsidRPr="00AD3C5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</w:t>
      </w:r>
    </w:p>
    <w:p w:rsidR="00EF191F" w:rsidRPr="00AD3C5E" w:rsidRDefault="00EF191F" w:rsidP="00EF191F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Pr="00AD3C5E" w:rsidRDefault="00E624A3" w:rsidP="00EF191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pt;height:681.6pt">
            <v:imagedata r:id="rId5" o:title="Скан_20240510"/>
          </v:shape>
        </w:pict>
      </w:r>
    </w:p>
    <w:p w:rsidR="00EF191F" w:rsidRPr="00AD3C5E" w:rsidRDefault="00EF191F" w:rsidP="00E624A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Default="00EF191F" w:rsidP="00EF191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D3C5E" w:rsidRPr="00AD3C5E" w:rsidRDefault="00AD3C5E" w:rsidP="00EF191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F191F" w:rsidRDefault="00EF191F" w:rsidP="00EF191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D3C5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ПОЯСНИТЕЛЬНАЯ ЗАПИСКА</w:t>
      </w:r>
    </w:p>
    <w:p w:rsidR="00575376" w:rsidRDefault="00575376" w:rsidP="002C2919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К современному специалисту общество предъявляет широкий перечень требований, среди которых немаловажное значение имеет наличие у выпускников определенных способностей и умения самостоятельно добывать знания из различных источников, систематизировать полученную информацию, давать оценку конкретной ситуации. Формирование такого умения происходит в течение всего периода обучения через организацию самостоятельной работы. Процесс самостоятельной работы позволяет ярко проявиться индивидуальным способностям личности. Только через самостоятельную работу студент может стать высококвалифицированным компетентным специалистом, способным к постоянному профессиональному росту.</w:t>
      </w:r>
    </w:p>
    <w:p w:rsidR="00575376" w:rsidRPr="002C2919" w:rsidRDefault="00575376" w:rsidP="002C2919">
      <w:pPr>
        <w:spacing w:after="0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Внеаудиторная самостоятельная работа проводится по заданию преподавателя, который инструктирует студентов, устанавливает сроки выполнения задания, но не принимает участия в его выполнении, оценивает его на заключительном этапе.</w:t>
      </w:r>
    </w:p>
    <w:p w:rsidR="00381544" w:rsidRPr="00513B05" w:rsidRDefault="00EF191F" w:rsidP="00C214F7">
      <w:pPr>
        <w:spacing w:after="5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изучении </w:t>
      </w:r>
      <w:r w:rsidRPr="00AD3C5E">
        <w:rPr>
          <w:rFonts w:ascii="Times New Roman" w:hAnsi="Times New Roman" w:cs="Times New Roman"/>
          <w:color w:val="000000"/>
          <w:sz w:val="24"/>
          <w:szCs w:val="24"/>
        </w:rPr>
        <w:t>профессионального модуля ПМ-1</w:t>
      </w: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75376">
        <w:rPr>
          <w:rFonts w:ascii="Times New Roman" w:hAnsi="Times New Roman" w:cs="Times New Roman"/>
          <w:color w:val="000000"/>
          <w:sz w:val="24"/>
          <w:szCs w:val="24"/>
        </w:rPr>
        <w:t>«Техническое обслуживание и ремонт автомобильного транспорта» на выполнение  вне</w:t>
      </w:r>
      <w:r w:rsidR="002C291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575376">
        <w:rPr>
          <w:rFonts w:ascii="Times New Roman" w:hAnsi="Times New Roman" w:cs="Times New Roman"/>
          <w:color w:val="000000"/>
          <w:sz w:val="24"/>
          <w:szCs w:val="24"/>
        </w:rPr>
        <w:t>удиторной самостоятельной работы отводится</w:t>
      </w:r>
      <w:r w:rsidR="002C2919">
        <w:rPr>
          <w:rFonts w:ascii="Times New Roman" w:hAnsi="Times New Roman" w:cs="Times New Roman"/>
          <w:color w:val="000000"/>
          <w:sz w:val="24"/>
          <w:szCs w:val="24"/>
        </w:rPr>
        <w:t xml:space="preserve">  348</w:t>
      </w:r>
      <w:r w:rsidR="0057537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</w:t>
      </w:r>
      <w:r w:rsidR="002C2919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 по МДК01.01 устройство автомобилей- 139 часов, МДК 01,02 Техническое обслуживание и ремонт автомобильного транспорта  - 209 часов</w:t>
      </w:r>
    </w:p>
    <w:p w:rsidR="00EF191F" w:rsidRPr="00AD3C5E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Основной целью самостоятельной работы является приобретение опыта самостоятельной творческой и исследовательской деятельности, развитие образовательного и творческого потенциала. </w:t>
      </w:r>
    </w:p>
    <w:p w:rsidR="00EF191F" w:rsidRPr="00AD3C5E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самостоятельной: </w:t>
      </w:r>
    </w:p>
    <w:p w:rsidR="00EF191F" w:rsidRPr="00AD3C5E" w:rsidRDefault="00EF191F" w:rsidP="00EF191F">
      <w:pPr>
        <w:numPr>
          <w:ilvl w:val="0"/>
          <w:numId w:val="1"/>
        </w:numPr>
        <w:spacing w:after="5" w:line="260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систематизация, закрепление, углубление и расширение полученных теоретических знаний и практических умений, самостоятельное овладение новым учебным материалом; </w:t>
      </w:r>
    </w:p>
    <w:p w:rsidR="00EF191F" w:rsidRPr="00AD3C5E" w:rsidRDefault="00EF191F" w:rsidP="00EF191F">
      <w:pPr>
        <w:numPr>
          <w:ilvl w:val="0"/>
          <w:numId w:val="1"/>
        </w:numPr>
        <w:spacing w:after="5" w:line="260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общих компетенций, включающих в себя: способность осуществлять поиск, анализ и отбор информации, необходимой для профессионального и личностного развития; умение использовать информационно-коммуникационные технологии в учебной деятельности;  </w:t>
      </w:r>
    </w:p>
    <w:p w:rsidR="00EF191F" w:rsidRPr="00AD3C5E" w:rsidRDefault="00EF191F" w:rsidP="00EF191F">
      <w:pPr>
        <w:numPr>
          <w:ilvl w:val="0"/>
          <w:numId w:val="1"/>
        </w:numPr>
        <w:spacing w:after="5" w:line="260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познавательных способностей и активности, творческой инициативы, самостоятельности, ответственности и организованности, способности к саморазвитию, самосовершенствованию и самореализации; </w:t>
      </w:r>
    </w:p>
    <w:p w:rsidR="00EF191F" w:rsidRPr="00AD3C5E" w:rsidRDefault="00EF191F" w:rsidP="00EF191F">
      <w:pPr>
        <w:numPr>
          <w:ilvl w:val="0"/>
          <w:numId w:val="1"/>
        </w:numPr>
        <w:spacing w:after="5" w:line="260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аналитических, проектировочных, исследовательских умений, прогностических умений, самостоятельности мышления; </w:t>
      </w:r>
    </w:p>
    <w:p w:rsidR="00EF191F" w:rsidRDefault="00EF191F" w:rsidP="00EF191F">
      <w:pPr>
        <w:numPr>
          <w:ilvl w:val="0"/>
          <w:numId w:val="1"/>
        </w:numPr>
        <w:spacing w:after="5" w:line="260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культуры умственного труда. </w:t>
      </w:r>
    </w:p>
    <w:p w:rsidR="00C214F7" w:rsidRPr="003A366B" w:rsidRDefault="00C214F7" w:rsidP="00C214F7">
      <w:pPr>
        <w:pStyle w:val="a4"/>
        <w:numPr>
          <w:ilvl w:val="0"/>
          <w:numId w:val="12"/>
        </w:numPr>
        <w:spacing w:line="276" w:lineRule="auto"/>
        <w:ind w:left="1134"/>
        <w:rPr>
          <w:b/>
          <w:color w:val="000000"/>
          <w:sz w:val="22"/>
          <w:szCs w:val="22"/>
        </w:rPr>
      </w:pPr>
      <w:r w:rsidRPr="003A366B">
        <w:rPr>
          <w:b/>
          <w:bCs/>
          <w:color w:val="000000"/>
          <w:sz w:val="22"/>
          <w:szCs w:val="22"/>
        </w:rPr>
        <w:t>Общие положения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3A366B">
        <w:rPr>
          <w:rFonts w:ascii="Times New Roman" w:hAnsi="Times New Roman" w:cs="Times New Roman"/>
          <w:color w:val="000000"/>
        </w:rPr>
        <w:t xml:space="preserve">Самостоятельная работа является обязательным видом учебно-профессиональной деятельности обучающихся и предназначена не столько для овладения содержанием дисциплин учебного плана, сколько для формирования умений, необходимых для самообразования в учебной, профессиональной, исследовательской деятельности, для развития способности принимать на себя ответственность, самостоятельно находить конструктивные решения учебной или профессиональной проблемы. </w:t>
      </w:r>
      <w:proofErr w:type="gramEnd"/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Основной целью самостоятельной работы является приобретение опыта самостоятельной творческой и исследовательской деятельности, развитие образовательного и творческого потенциала </w:t>
      </w:r>
      <w:proofErr w:type="gramStart"/>
      <w:r w:rsidRPr="003A366B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3A366B">
        <w:rPr>
          <w:rFonts w:ascii="Times New Roman" w:hAnsi="Times New Roman" w:cs="Times New Roman"/>
          <w:color w:val="000000"/>
        </w:rPr>
        <w:t xml:space="preserve">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Задачи самостоятельной работы: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систематизация, закрепление, углубление и расширение полученных теоретических знаний и практических умений, самостоятельное овладение новым учебным материалом;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lastRenderedPageBreak/>
        <w:t xml:space="preserve">формирование умений учебно-профессиональной деятельности, профессиональных компетенций;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развитие общих компетенций, включающих в себя способность осуществлять поиск, анализ и отбор информации, необходимой для постановки и решения учебно-профессиональных задач, профессионального и личностного развития, использовать информационно-коммуникационные технологии в учебной деятельности; 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развитие познавательных способностей и активности обучающихся, их творческой инициативы, самостоятельности, ответственности и организованности, способности к саморазвитию, самосовершенствованию и самореализации;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формирование аналитических, проектировочных, исследовательских умений, прогностических умений, самостоятельности мышления;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формирование умений использовать нормативные правовые акты, справочную документацию и специальную литературу;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формирование культуры умственного труда. </w:t>
      </w:r>
    </w:p>
    <w:p w:rsidR="00C214F7" w:rsidRDefault="00C214F7" w:rsidP="00C214F7">
      <w:pPr>
        <w:spacing w:after="5" w:line="259" w:lineRule="auto"/>
        <w:ind w:right="14"/>
        <w:contextualSpacing/>
        <w:jc w:val="both"/>
        <w:rPr>
          <w:color w:val="000000"/>
        </w:rPr>
      </w:pPr>
    </w:p>
    <w:p w:rsidR="00C214F7" w:rsidRDefault="00C214F7" w:rsidP="00C214F7">
      <w:pPr>
        <w:spacing w:after="5" w:line="259" w:lineRule="auto"/>
        <w:ind w:right="14"/>
        <w:contextualSpacing/>
        <w:jc w:val="both"/>
        <w:rPr>
          <w:color w:val="000000"/>
        </w:rPr>
      </w:pP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 образовательном процессе техникума выделяют следующие виды самостоятельной работы:   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аудиторная самостоятельная работа по дисциплине/МДК выполняется на учебных занятиях под непосредственным руководством преподавателя и по его заданию; 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внеаудиторная самостоятельная работа – планируемая педагогом учебная, учебно-исследовательская и/или проектная деятельность </w:t>
      </w:r>
      <w:proofErr w:type="gramStart"/>
      <w:r w:rsidRPr="003A366B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3A366B">
        <w:rPr>
          <w:rFonts w:ascii="Times New Roman" w:hAnsi="Times New Roman" w:cs="Times New Roman"/>
          <w:color w:val="000000"/>
        </w:rPr>
        <w:t xml:space="preserve">, выполняемая во внеаудиторное (внеучебное) время по заданию и при методическом руководстве преподавателя, но без его непосредственного участия.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Количество часов внеаудиторной самостоятельной работы определяется в соответствии с Федеральными государственными образовательными стандартами по каждой профессии и специальности.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Объем времени, отведенный на внеаудиторную самостоятельную работу, находит отражение: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 рабочем учебном плане - в целом по теоретическому обучению, каждому из циклов дисциплин, по каждой дисциплине и профессиональному модулю;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 рабочих программах учебных дисциплин и профессиональных модулей с распределением по разделам или конкретным темам.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</w:rPr>
        <w:t>Распределение объема времени на внеаудиторную самостоятельную работу в режиме дня обучающегося не регламентируется расписанием.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</w:rPr>
        <w:t>Самостоятельная работа, не предусмотренная рабочей программой дисциплины/МДК и учебно-методическими материалами, раскрывающими и конкретизирующими её содержание, осуществляется обучающимися инициативно с целью реализации собственных учебных, исследовательских и творческих интересов.</w:t>
      </w:r>
    </w:p>
    <w:p w:rsidR="00C214F7" w:rsidRPr="003A366B" w:rsidRDefault="00C214F7" w:rsidP="00C214F7">
      <w:pPr>
        <w:ind w:firstLine="851"/>
        <w:jc w:val="both"/>
        <w:rPr>
          <w:rFonts w:ascii="Times New Roman" w:hAnsi="Times New Roman" w:cs="Times New Roman"/>
        </w:rPr>
      </w:pPr>
    </w:p>
    <w:p w:rsidR="00C214F7" w:rsidRPr="003A366B" w:rsidRDefault="00C214F7" w:rsidP="00C214F7">
      <w:pPr>
        <w:pStyle w:val="a4"/>
        <w:numPr>
          <w:ilvl w:val="0"/>
          <w:numId w:val="12"/>
        </w:numPr>
        <w:spacing w:line="276" w:lineRule="auto"/>
        <w:ind w:left="1134"/>
        <w:rPr>
          <w:b/>
          <w:bCs/>
          <w:color w:val="000000"/>
          <w:sz w:val="22"/>
          <w:szCs w:val="22"/>
        </w:rPr>
      </w:pPr>
      <w:r w:rsidRPr="003A366B">
        <w:rPr>
          <w:b/>
          <w:bCs/>
          <w:color w:val="000000"/>
          <w:sz w:val="22"/>
          <w:szCs w:val="22"/>
        </w:rPr>
        <w:t xml:space="preserve">Организация самостоятельной работы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3A366B">
        <w:rPr>
          <w:rFonts w:ascii="Times New Roman" w:hAnsi="Times New Roman" w:cs="Times New Roman"/>
          <w:bCs/>
          <w:color w:val="000000"/>
        </w:rPr>
        <w:t xml:space="preserve">Самостоятельная работа обучающихся может быть организована в индивидуальной, групповой и фронтальной формах в зависимости от цели, объема, конкретной тематики самостоятельной работы, уровня сложности заданий. </w:t>
      </w:r>
      <w:proofErr w:type="gramEnd"/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фронтальная самостоятельная работа предполагает общее для всех задание, общий инструктаж преподавателя по выполнению задания, использование общих приемов организации и руководства самостоятельной работой обучающихся;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групповая самостоятельная работа используется для совместной проработки учебного материала, выполнения практических заданий, организации проектной и исследовательской деятельности;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lastRenderedPageBreak/>
        <w:t xml:space="preserve">индивидуальная самостоятельная работа предполагает индивидуальное задание для каждого обучающегося.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Процесс организации внеаудиторной самостоятельной работы включает в себя следующие этапы: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подготовительный этап – определение целей, составление программы, подготовка методического и дидактического обеспечения, оборудования и т.д.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основной этап – реализация программы самостоятельной работы: поиск информации, усвоение, переработка, применение знаний при выполнении задания самостоятельной работы, фиксирование результатов;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заключительный этап – подведение итогов самостоятельной работы, анализ результатов,</w:t>
      </w:r>
      <w:r w:rsidRPr="003A366B">
        <w:rPr>
          <w:rFonts w:ascii="Times New Roman" w:hAnsi="Times New Roman" w:cs="Times New Roman"/>
          <w:bCs/>
          <w:color w:val="000000"/>
        </w:rPr>
        <w:t xml:space="preserve"> оценка эффективности самостоятельной работы и т.п.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Планирование преподавателем самостоятельной работы </w:t>
      </w:r>
      <w:proofErr w:type="gramStart"/>
      <w:r w:rsidRPr="003A366B">
        <w:rPr>
          <w:rFonts w:ascii="Times New Roman" w:hAnsi="Times New Roman" w:cs="Times New Roman"/>
          <w:bCs/>
          <w:color w:val="000000"/>
        </w:rPr>
        <w:t>обучающихся</w:t>
      </w:r>
      <w:proofErr w:type="gramEnd"/>
      <w:r w:rsidRPr="003A366B">
        <w:rPr>
          <w:rFonts w:ascii="Times New Roman" w:hAnsi="Times New Roman" w:cs="Times New Roman"/>
          <w:bCs/>
          <w:color w:val="000000"/>
        </w:rPr>
        <w:t xml:space="preserve"> по учебной дисциплине/МДК предполагает: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определение перечня тем (вопросов), выносимых на внеаудиторную самостоятельную работу;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порядок выполнения заданий (теоретических или практических), сроки     выполнения;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определение форм и сроков отчетности по каждой теме;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определение форм и методов контроля, критериев оценивания;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разработку методических материалов.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Преподаватель определяет и доводит до сведения студентов: цель задания, его содержание, сроки выполнения, основные требования к результатам работы, формы и методы контроля, критерии оценивания.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Виды заданий для самостоятельной работы, их содержание и характер могут иметь вариативный и дифференцированный характер, учитывать специфику специальности/профессии, изучаемой дисциплины, индивидуальные особенности студента. 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>Основными видами аудиторной самостоятельной работы являются: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выполнение лабораторных и практических работ по ориентировочным основам действий, алгоритмам, инструкциям;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работа с нормативными документами, справочной литературой и другими источниками информации, в том числе электронными;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само и взаимопроверка выполненных заданий;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решение</w:t>
      </w:r>
      <w:r w:rsidRPr="003A366B">
        <w:rPr>
          <w:rFonts w:ascii="Times New Roman" w:hAnsi="Times New Roman" w:cs="Times New Roman"/>
          <w:bCs/>
          <w:color w:val="000000"/>
        </w:rPr>
        <w:t xml:space="preserve"> проблемных и ситуационных задач и т.п.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Видами заданий для внеаудиторной самостоятельной работы могут быть: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работа с текстом учебного пособия, справочной и периодической литературы, словаря, нормативных документов, средств массовой информации и т.д.: анализ и отбор информации, составление конспекта, схем, таблиц и т.п.;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поиск информации в сети Internet;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составление докладов, рефератов;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написание эссе;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создание портфолио; 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выполнение творческих заданий; 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разработка проектов;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проведение исследований;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выполнение практических заданий;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выполнение чертежей; 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решение типовых и ситуационных задач;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выполнение презентаций и презентационных докладов;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решение и составление кроссвордов и т.п.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  <w:szCs w:val="24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Подведение итогов внеаудиторной самостоятельной работы обучающихся может осуществляться в форме проведения семинарских занятий, учебных конференций, коллоквиумов, зачетов, тестирования, контрольных работ, защиты творческих работ и др.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3A366B">
        <w:rPr>
          <w:rFonts w:ascii="Times New Roman" w:hAnsi="Times New Roman" w:cs="Times New Roman"/>
          <w:bCs/>
          <w:color w:val="000000"/>
        </w:rPr>
        <w:lastRenderedPageBreak/>
        <w:t xml:space="preserve">Планирование объема времени, отведенного на конкретный вид внеаудиторной самостоятельной работы, осуществляется преподавателем эмпирически на основании: наблюдений за выполнением обучающимися аудиторной самостоятельной работы, опроса обучающихся о затратах времени на то или иное задание, хронометража собственных затрат на решение той или иной задачи с внесением поправочного коэффициента из расчета уровня знаний и умений обучающихся. </w:t>
      </w:r>
      <w:proofErr w:type="gramEnd"/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Перед выполнением </w:t>
      </w:r>
      <w:proofErr w:type="gramStart"/>
      <w:r w:rsidRPr="003A366B">
        <w:rPr>
          <w:rFonts w:ascii="Times New Roman" w:hAnsi="Times New Roman" w:cs="Times New Roman"/>
          <w:bCs/>
          <w:color w:val="000000"/>
        </w:rPr>
        <w:t>обучающимися</w:t>
      </w:r>
      <w:proofErr w:type="gramEnd"/>
      <w:r w:rsidRPr="003A366B">
        <w:rPr>
          <w:rFonts w:ascii="Times New Roman" w:hAnsi="Times New Roman" w:cs="Times New Roman"/>
          <w:bCs/>
          <w:color w:val="000000"/>
        </w:rPr>
        <w:t xml:space="preserve"> внеаудиторной самостоятельной работы преподаватель должен провести инструктаж по выполнению задания, который включает цель выполнения задания, его содержание, порядок выполнения заданий, сроки выполнения, основные требования к результатам работы и оформлению отчетности, формы и методы контроля, критерии оценивания.           </w:t>
      </w:r>
    </w:p>
    <w:p w:rsidR="00C214F7" w:rsidRPr="003A366B" w:rsidRDefault="00C214F7" w:rsidP="00C214F7">
      <w:pPr>
        <w:spacing w:after="5" w:line="259" w:lineRule="auto"/>
        <w:ind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3A366B">
        <w:rPr>
          <w:rFonts w:ascii="Times New Roman" w:hAnsi="Times New Roman" w:cs="Times New Roman"/>
          <w:bCs/>
          <w:color w:val="000000"/>
        </w:rPr>
        <w:t xml:space="preserve">В процессе инструктажа преподавателю необходимо предупредить обучающихся о возможных ошибках, встречающихся при выполнении задания. </w:t>
      </w:r>
      <w:proofErr w:type="gramEnd"/>
    </w:p>
    <w:p w:rsidR="00C214F7" w:rsidRPr="003A366B" w:rsidRDefault="00C214F7" w:rsidP="00C214F7">
      <w:pPr>
        <w:spacing w:after="5" w:line="259" w:lineRule="auto"/>
        <w:ind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Инструктаж проводится преподавателем за счет объема времени, отведенного на изучение учебной дисциплины/МДК.  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Выполнение самостоятельной работы должно быть обеспечено: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информационными ресурсами (справочники, учебные пособия, законодательные акты, ссылки на ресурсы сети Internet и др.);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пакетами заданий для самостоятельной работы;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методическими указаниями;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  <w:sz w:val="26"/>
        </w:rPr>
      </w:pPr>
      <w:r w:rsidRPr="003A366B">
        <w:rPr>
          <w:rFonts w:ascii="Times New Roman" w:hAnsi="Times New Roman" w:cs="Times New Roman"/>
          <w:color w:val="000000"/>
        </w:rPr>
        <w:t xml:space="preserve">возможностью публичного обсуждения результатов самостоятельной работы (семинары, учебные конференции, практикумы, олимпиады, конкурсы, диспуты, круглые столы и др.)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  <w:sz w:val="26"/>
        </w:rPr>
      </w:pPr>
      <w:r w:rsidRPr="003A366B">
        <w:rPr>
          <w:rFonts w:ascii="Times New Roman" w:hAnsi="Times New Roman" w:cs="Times New Roman"/>
          <w:color w:val="000000"/>
        </w:rPr>
        <w:t>консультациями.</w:t>
      </w:r>
      <w:r w:rsidRPr="003A366B">
        <w:rPr>
          <w:rFonts w:ascii="Times New Roman" w:hAnsi="Times New Roman" w:cs="Times New Roman"/>
          <w:color w:val="000000"/>
          <w:sz w:val="26"/>
        </w:rPr>
        <w:t xml:space="preserve"> 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Консультации по вопросам выполнения заданий внеаудиторной самостоятельной работы проводятся за счет времени, отведенного на консультации по данной учебной дисциплине/МДК.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Подведение итогов внеаудиторной самостоятельной работы осуществляется преподавателем во время плановых аудиторных занятий.  </w:t>
      </w:r>
    </w:p>
    <w:p w:rsidR="00C214F7" w:rsidRPr="003A366B" w:rsidRDefault="00C214F7" w:rsidP="00C214F7">
      <w:p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bCs/>
          <w:color w:val="000000"/>
        </w:rPr>
      </w:pPr>
    </w:p>
    <w:p w:rsidR="00C214F7" w:rsidRPr="003A366B" w:rsidRDefault="00C214F7" w:rsidP="00C214F7">
      <w:pPr>
        <w:pStyle w:val="a4"/>
        <w:numPr>
          <w:ilvl w:val="0"/>
          <w:numId w:val="12"/>
        </w:numPr>
        <w:spacing w:line="276" w:lineRule="auto"/>
        <w:ind w:left="1134"/>
        <w:rPr>
          <w:b/>
          <w:bCs/>
          <w:color w:val="000000"/>
          <w:sz w:val="22"/>
          <w:szCs w:val="22"/>
        </w:rPr>
      </w:pPr>
      <w:r w:rsidRPr="003A366B">
        <w:rPr>
          <w:b/>
          <w:bCs/>
          <w:color w:val="000000"/>
          <w:sz w:val="22"/>
          <w:szCs w:val="22"/>
        </w:rPr>
        <w:t xml:space="preserve">Контроль и оценка самостоятельной работы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Контроль самостоятельной работы </w:t>
      </w:r>
      <w:proofErr w:type="gramStart"/>
      <w:r w:rsidRPr="003A366B">
        <w:rPr>
          <w:rFonts w:ascii="Times New Roman" w:hAnsi="Times New Roman" w:cs="Times New Roman"/>
          <w:bCs/>
          <w:color w:val="000000"/>
        </w:rPr>
        <w:t>обучающихся</w:t>
      </w:r>
      <w:proofErr w:type="gramEnd"/>
      <w:r w:rsidRPr="003A366B">
        <w:rPr>
          <w:rFonts w:ascii="Times New Roman" w:hAnsi="Times New Roman" w:cs="Times New Roman"/>
          <w:bCs/>
          <w:color w:val="000000"/>
        </w:rPr>
        <w:t xml:space="preserve"> предусматривает: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соотнесение содержания контроля с целями обучения;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объективность контроля;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валидность контроля (соответствие предъявляемых заданий тому, что предполагается проверить);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дифференциацию контрольно-измерительных материалов.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Формы контроля самостоятельной работы </w:t>
      </w:r>
      <w:proofErr w:type="gramStart"/>
      <w:r w:rsidRPr="003A366B">
        <w:rPr>
          <w:rFonts w:ascii="Times New Roman" w:hAnsi="Times New Roman" w:cs="Times New Roman"/>
          <w:bCs/>
          <w:color w:val="000000"/>
        </w:rPr>
        <w:t>обучающихся</w:t>
      </w:r>
      <w:proofErr w:type="gramEnd"/>
      <w:r w:rsidRPr="003A366B">
        <w:rPr>
          <w:rFonts w:ascii="Times New Roman" w:hAnsi="Times New Roman" w:cs="Times New Roman"/>
          <w:bCs/>
          <w:color w:val="000000"/>
        </w:rPr>
        <w:t xml:space="preserve"> определяются преподавателем в зависимости от цели и вида самостоятельной работы. 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Для оценки результативности каждого вида самостоятельной работы </w:t>
      </w:r>
      <w:proofErr w:type="gramStart"/>
      <w:r w:rsidRPr="003A366B">
        <w:rPr>
          <w:rFonts w:ascii="Times New Roman" w:hAnsi="Times New Roman" w:cs="Times New Roman"/>
          <w:bCs/>
          <w:color w:val="000000"/>
        </w:rPr>
        <w:t>обучающихся</w:t>
      </w:r>
      <w:proofErr w:type="gramEnd"/>
      <w:r w:rsidRPr="003A366B">
        <w:rPr>
          <w:rFonts w:ascii="Times New Roman" w:hAnsi="Times New Roman" w:cs="Times New Roman"/>
          <w:bCs/>
          <w:color w:val="000000"/>
        </w:rPr>
        <w:t xml:space="preserve"> разрабатывается диагностический инструментарий.  </w:t>
      </w:r>
    </w:p>
    <w:p w:rsidR="00C214F7" w:rsidRPr="003A366B" w:rsidRDefault="00C214F7" w:rsidP="00C214F7">
      <w:pPr>
        <w:spacing w:after="5" w:line="259" w:lineRule="auto"/>
        <w:ind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Критерии оценки результатов внеаудиторной самостоятельной работы могут быть следующими: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уровень освоения </w:t>
      </w:r>
      <w:proofErr w:type="gramStart"/>
      <w:r w:rsidRPr="003A366B">
        <w:rPr>
          <w:rFonts w:ascii="Times New Roman" w:hAnsi="Times New Roman" w:cs="Times New Roman"/>
          <w:color w:val="000000"/>
        </w:rPr>
        <w:t>обучающимися</w:t>
      </w:r>
      <w:proofErr w:type="gramEnd"/>
      <w:r w:rsidRPr="003A366B">
        <w:rPr>
          <w:rFonts w:ascii="Times New Roman" w:hAnsi="Times New Roman" w:cs="Times New Roman"/>
          <w:color w:val="000000"/>
        </w:rPr>
        <w:t xml:space="preserve"> учебного материала;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умения обучающегося использовать теоретические знания при выполнении практических задач;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обоснованность и четкость изложения ответа; 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оформление материала в соответствии с требованиями. </w:t>
      </w:r>
    </w:p>
    <w:p w:rsidR="00C214F7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proofErr w:type="gramStart"/>
      <w:r w:rsidRPr="003A366B">
        <w:rPr>
          <w:rFonts w:ascii="Times New Roman" w:hAnsi="Times New Roman" w:cs="Times New Roman"/>
          <w:bCs/>
          <w:color w:val="000000"/>
        </w:rPr>
        <w:t xml:space="preserve">Обучающиеся, не выполнившие программу внеаудиторной самостоятельной работы и не получившие оценку, считаются не выполнившими программу учебной дисциплины/МДК и не могут быть допущены к промежуточной аттестации (экзамену, зачету, дифференцированному зачету). </w:t>
      </w:r>
      <w:proofErr w:type="gramEnd"/>
    </w:p>
    <w:p w:rsidR="00E624A3" w:rsidRDefault="00E624A3" w:rsidP="00E624A3">
      <w:p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bCs/>
          <w:color w:val="000000"/>
        </w:rPr>
      </w:pPr>
    </w:p>
    <w:p w:rsidR="00E624A3" w:rsidRDefault="00E624A3" w:rsidP="00E624A3">
      <w:p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bCs/>
          <w:color w:val="000000"/>
        </w:rPr>
      </w:pPr>
    </w:p>
    <w:p w:rsidR="00E624A3" w:rsidRPr="003A366B" w:rsidRDefault="00E624A3" w:rsidP="00E624A3">
      <w:p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bCs/>
          <w:color w:val="000000"/>
        </w:rPr>
      </w:pPr>
    </w:p>
    <w:p w:rsidR="00C214F7" w:rsidRPr="003A366B" w:rsidRDefault="00C214F7" w:rsidP="00C214F7">
      <w:pPr>
        <w:pStyle w:val="a4"/>
        <w:spacing w:line="276" w:lineRule="auto"/>
        <w:rPr>
          <w:b/>
          <w:bCs/>
          <w:color w:val="000000"/>
          <w:sz w:val="22"/>
          <w:szCs w:val="22"/>
        </w:rPr>
      </w:pPr>
    </w:p>
    <w:p w:rsidR="00C214F7" w:rsidRPr="003A366B" w:rsidRDefault="00C214F7" w:rsidP="00C214F7">
      <w:pPr>
        <w:pStyle w:val="a4"/>
        <w:numPr>
          <w:ilvl w:val="0"/>
          <w:numId w:val="12"/>
        </w:numPr>
        <w:spacing w:line="276" w:lineRule="auto"/>
        <w:ind w:left="1134"/>
        <w:rPr>
          <w:b/>
          <w:bCs/>
          <w:color w:val="000000"/>
          <w:sz w:val="22"/>
          <w:szCs w:val="22"/>
        </w:rPr>
      </w:pPr>
      <w:r w:rsidRPr="003A366B">
        <w:rPr>
          <w:b/>
          <w:bCs/>
          <w:color w:val="000000"/>
          <w:sz w:val="22"/>
          <w:szCs w:val="22"/>
        </w:rPr>
        <w:lastRenderedPageBreak/>
        <w:t xml:space="preserve">Методическое сопровождение самостоятельной работы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Для организации внеаудиторной самостоятельной работы по учебной дисциплине/МДК разрабатываются методические указания, содержание методических указаний определяет преподаватель. Пример методических указаний представлен в Приложении А. </w:t>
      </w:r>
    </w:p>
    <w:p w:rsidR="00C214F7" w:rsidRPr="003A366B" w:rsidRDefault="00C214F7" w:rsidP="00C214F7">
      <w:pPr>
        <w:spacing w:after="5" w:line="259" w:lineRule="auto"/>
        <w:ind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В методических указаниях должно отражаться: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цели и задачи самостоятельной работы;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материально-техническое обеспечение самостоятельной работы;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методическое и дидактическое обеспечение самостоятельной работы;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перечень тем, вынесенных на внеаудиторную самостоятельную работу;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виды самостоятельной работы по дисциплине/МДК;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>задания на внеаудиторную самостоятельную работу;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порядок (рекомендации) выполнения заданий;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требования к результату выполнения самостоятельной работы;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формы отчетности;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сроки выполнения;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формы и методы контроля; </w:t>
      </w:r>
    </w:p>
    <w:p w:rsidR="00C214F7" w:rsidRPr="003A366B" w:rsidRDefault="00C214F7" w:rsidP="00C214F7">
      <w:pPr>
        <w:numPr>
          <w:ilvl w:val="0"/>
          <w:numId w:val="13"/>
        </w:numPr>
        <w:spacing w:after="5" w:line="259" w:lineRule="auto"/>
        <w:ind w:right="14"/>
        <w:contextualSpacing/>
        <w:jc w:val="both"/>
        <w:rPr>
          <w:rFonts w:ascii="Times New Roman" w:hAnsi="Times New Roman" w:cs="Times New Roman"/>
          <w:color w:val="000000"/>
        </w:rPr>
      </w:pPr>
      <w:r w:rsidRPr="003A366B">
        <w:rPr>
          <w:rFonts w:ascii="Times New Roman" w:hAnsi="Times New Roman" w:cs="Times New Roman"/>
          <w:color w:val="000000"/>
        </w:rPr>
        <w:t xml:space="preserve">критерии оценивания.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Методические указания по выполнению самостоятельной работы разрабатываются по каждой учебной дисциплине/МДК, </w:t>
      </w:r>
      <w:proofErr w:type="gramStart"/>
      <w:r w:rsidRPr="003A366B">
        <w:rPr>
          <w:rFonts w:ascii="Times New Roman" w:hAnsi="Times New Roman" w:cs="Times New Roman"/>
          <w:bCs/>
          <w:color w:val="000000"/>
        </w:rPr>
        <w:t>предусмотренными</w:t>
      </w:r>
      <w:proofErr w:type="gramEnd"/>
      <w:r w:rsidRPr="003A366B">
        <w:rPr>
          <w:rFonts w:ascii="Times New Roman" w:hAnsi="Times New Roman" w:cs="Times New Roman"/>
          <w:bCs/>
          <w:color w:val="000000"/>
        </w:rPr>
        <w:t xml:space="preserve"> ППССЗ и ППКРС.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Непосредственным исполнителем по разработке методических указаний к внеаудиторной самостоятельной работе является преподаватель соответствующей дисциплины/МДК. Методические указания могут разрабатываться коллективом авторов по поручению председателя ПЦК. 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>Методические указания по выполнению самостоятельной работы по учебным дисциплинам/МДК рассматриваются и утверждаются на заседании предметно-цикловой комиссии.</w:t>
      </w:r>
    </w:p>
    <w:p w:rsidR="00C214F7" w:rsidRPr="003A366B" w:rsidRDefault="00C214F7" w:rsidP="00C214F7">
      <w:pPr>
        <w:numPr>
          <w:ilvl w:val="1"/>
          <w:numId w:val="12"/>
        </w:numPr>
        <w:spacing w:after="5" w:line="259" w:lineRule="auto"/>
        <w:ind w:left="0" w:right="14" w:firstLine="851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366B">
        <w:rPr>
          <w:rFonts w:ascii="Times New Roman" w:hAnsi="Times New Roman" w:cs="Times New Roman"/>
          <w:bCs/>
          <w:color w:val="000000"/>
        </w:rPr>
        <w:t xml:space="preserve">Печатный экземпляр методических указаний хранится у преподавателя, реализующего данную учебную дисциплину/МДК; электронный вариант представляется в методический отдел Техникума.  </w:t>
      </w:r>
    </w:p>
    <w:p w:rsidR="00C214F7" w:rsidRPr="003A366B" w:rsidRDefault="00C214F7" w:rsidP="00EF191F">
      <w:pPr>
        <w:numPr>
          <w:ilvl w:val="0"/>
          <w:numId w:val="1"/>
        </w:numPr>
        <w:spacing w:after="5" w:line="260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:rsidR="00EF191F" w:rsidRPr="003A366B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3A366B">
        <w:rPr>
          <w:rFonts w:ascii="Times New Roman" w:eastAsia="Times New Roman" w:hAnsi="Times New Roman" w:cs="Times New Roman"/>
          <w:color w:val="000000"/>
        </w:rPr>
        <w:t>Для выполнения внеаудиторной самостоятельной работы можно воспользоваться следующими источниками:</w:t>
      </w:r>
    </w:p>
    <w:p w:rsidR="00EF191F" w:rsidRPr="003A366B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3A366B">
        <w:rPr>
          <w:rFonts w:ascii="Times New Roman" w:eastAsia="Times New Roman" w:hAnsi="Times New Roman" w:cs="Times New Roman"/>
          <w:color w:val="000000"/>
        </w:rPr>
        <w:t>Учебная литература:</w:t>
      </w:r>
    </w:p>
    <w:p w:rsidR="002C2919" w:rsidRPr="003A366B" w:rsidRDefault="002C2919" w:rsidP="002C29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</w:rPr>
      </w:pPr>
      <w:r w:rsidRPr="003A366B">
        <w:rPr>
          <w:rFonts w:ascii="Times New Roman" w:hAnsi="Times New Roman" w:cs="Times New Roman"/>
          <w:b/>
          <w:bCs/>
        </w:rPr>
        <w:t>Основные источники:</w:t>
      </w:r>
    </w:p>
    <w:p w:rsidR="002C2919" w:rsidRPr="002C2919" w:rsidRDefault="002C2919" w:rsidP="002C2919">
      <w:pPr>
        <w:ind w:left="426" w:hanging="284"/>
        <w:jc w:val="both"/>
        <w:rPr>
          <w:rFonts w:ascii="Times New Roman" w:hAnsi="Times New Roman" w:cs="Times New Roman"/>
          <w:bCs/>
        </w:rPr>
      </w:pPr>
      <w:r w:rsidRPr="002C2919">
        <w:rPr>
          <w:rFonts w:ascii="Times New Roman" w:hAnsi="Times New Roman" w:cs="Times New Roman"/>
          <w:bCs/>
        </w:rPr>
        <w:t xml:space="preserve"> Учебники</w:t>
      </w:r>
      <w:r w:rsidR="00CD1137">
        <w:rPr>
          <w:rFonts w:ascii="Times New Roman" w:hAnsi="Times New Roman" w:cs="Times New Roman"/>
          <w:bCs/>
        </w:rPr>
        <w:t>: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Вахламов В.И.  и др. « Автомобили»  - изд.  « Академия» - 2005.  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Бернарский  В.В. « Техническое обслуживание и ремонт  автомобилей» -  Феникс- 2000.  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Пехальский А.П.    « Устройство автомобилей» 2005.  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Роговцев В.И., Пузанков А.Г., Олдфильд В.Д.,  « Устройство и эксплуатация автотранспортных средств» - М.Транспорт.  2001 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 Схиртладзе А. Г., Новиков В. Ю. Технологическое оборудование машиностроительных производств. – М.: Высш. шк., 2001.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Тарасик В.П. « Теория автомобилей и двигателей « - Минск- 2004.  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Туревский И.С. « Техническое обслуживание и  текущий ремонт автомобильного транспорта»  М.  «Феникс» -  2007. </w:t>
      </w:r>
      <w:r w:rsidRPr="002C2919">
        <w:rPr>
          <w:rFonts w:ascii="Times New Roman" w:hAnsi="Times New Roman" w:cs="Times New Roman"/>
          <w:lang w:val="en-US"/>
        </w:rPr>
        <w:t>I</w:t>
      </w:r>
      <w:r w:rsidRPr="002C2919">
        <w:rPr>
          <w:rFonts w:ascii="Times New Roman" w:hAnsi="Times New Roman" w:cs="Times New Roman"/>
        </w:rPr>
        <w:t xml:space="preserve"> часть.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Туревский И.С. « Техническое  обслуживание и текущий ремонт  автомобильного транспорта»  М. « Феникс» - 2007.  </w:t>
      </w:r>
      <w:r w:rsidRPr="002C2919">
        <w:rPr>
          <w:rFonts w:ascii="Times New Roman" w:hAnsi="Times New Roman" w:cs="Times New Roman"/>
          <w:lang w:val="en-US"/>
        </w:rPr>
        <w:t>II</w:t>
      </w:r>
      <w:r w:rsidRPr="002C2919">
        <w:rPr>
          <w:rFonts w:ascii="Times New Roman" w:hAnsi="Times New Roman" w:cs="Times New Roman"/>
        </w:rPr>
        <w:t xml:space="preserve"> часть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Туревский И.С. « Курсовое и дипломное проектирование по техническому обслуживанию и ремонту автомобильного транспорта»- М. «Феникс»- 2007.</w:t>
      </w:r>
    </w:p>
    <w:p w:rsidR="002C2919" w:rsidRPr="002C2919" w:rsidRDefault="002C2919" w:rsidP="002C2919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Чумаченко Ю.Т. и </w:t>
      </w:r>
      <w:proofErr w:type="gramStart"/>
      <w:r w:rsidRPr="002C2919">
        <w:rPr>
          <w:rFonts w:ascii="Times New Roman" w:hAnsi="Times New Roman" w:cs="Times New Roman"/>
        </w:rPr>
        <w:t>др</w:t>
      </w:r>
      <w:proofErr w:type="gramEnd"/>
      <w:r w:rsidRPr="002C2919">
        <w:rPr>
          <w:rFonts w:ascii="Times New Roman" w:hAnsi="Times New Roman" w:cs="Times New Roman"/>
        </w:rPr>
        <w:t xml:space="preserve"> « Автомобильный практикум»  М.  «Феникс» - 2003.</w:t>
      </w:r>
    </w:p>
    <w:p w:rsidR="002C2919" w:rsidRPr="00CD1137" w:rsidRDefault="002C2919" w:rsidP="00CD1137">
      <w:pPr>
        <w:numPr>
          <w:ilvl w:val="0"/>
          <w:numId w:val="1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 w:hanging="142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lastRenderedPageBreak/>
        <w:t xml:space="preserve">Шестопалов С.К.  «Устройство, техническое  обслуживание и ремонт легковых автомобилей» - М. ИГРО – 2000.  </w:t>
      </w:r>
    </w:p>
    <w:p w:rsidR="002C2919" w:rsidRPr="002C2919" w:rsidRDefault="002C2919" w:rsidP="002C2919">
      <w:pPr>
        <w:ind w:left="426" w:hanging="284"/>
        <w:rPr>
          <w:rFonts w:ascii="Times New Roman" w:hAnsi="Times New Roman" w:cs="Times New Roman"/>
          <w:b/>
          <w:bCs/>
        </w:rPr>
      </w:pPr>
      <w:r w:rsidRPr="002C2919">
        <w:rPr>
          <w:rFonts w:ascii="Times New Roman" w:hAnsi="Times New Roman" w:cs="Times New Roman"/>
          <w:bCs/>
          <w:color w:val="FF0000"/>
        </w:rPr>
        <w:t xml:space="preserve">        </w:t>
      </w:r>
      <w:r w:rsidRPr="002C2919">
        <w:rPr>
          <w:rFonts w:ascii="Times New Roman" w:hAnsi="Times New Roman" w:cs="Times New Roman"/>
          <w:b/>
          <w:bCs/>
        </w:rPr>
        <w:t>Справочники:</w:t>
      </w:r>
    </w:p>
    <w:p w:rsidR="002C2919" w:rsidRPr="002C2919" w:rsidRDefault="002C2919" w:rsidP="00CD1137">
      <w:p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1. Обработка материалов резанием. Справочник технолога / Под ред. Г. А. Монахова– </w:t>
      </w:r>
      <w:proofErr w:type="gramStart"/>
      <w:r w:rsidRPr="002C2919">
        <w:rPr>
          <w:rFonts w:ascii="Times New Roman" w:hAnsi="Times New Roman" w:cs="Times New Roman"/>
        </w:rPr>
        <w:t>М.</w:t>
      </w:r>
      <w:proofErr w:type="gramEnd"/>
      <w:r w:rsidRPr="002C2919">
        <w:rPr>
          <w:rFonts w:ascii="Times New Roman" w:hAnsi="Times New Roman" w:cs="Times New Roman"/>
        </w:rPr>
        <w:t>: Машиностроение, 1974.</w:t>
      </w:r>
    </w:p>
    <w:p w:rsidR="002C2919" w:rsidRPr="002C2919" w:rsidRDefault="002C2919" w:rsidP="00CD1137">
      <w:p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2.Краткий справочник металлиста</w:t>
      </w:r>
      <w:proofErr w:type="gramStart"/>
      <w:r w:rsidRPr="002C2919">
        <w:rPr>
          <w:rFonts w:ascii="Times New Roman" w:hAnsi="Times New Roman" w:cs="Times New Roman"/>
        </w:rPr>
        <w:t xml:space="preserve"> / П</w:t>
      </w:r>
      <w:proofErr w:type="gramEnd"/>
      <w:r w:rsidRPr="002C2919">
        <w:rPr>
          <w:rFonts w:ascii="Times New Roman" w:hAnsi="Times New Roman" w:cs="Times New Roman"/>
        </w:rPr>
        <w:t>од ред. Орлова П. Н., Скороходова Е. А. – М.: Машиностроение, 1987.</w:t>
      </w:r>
    </w:p>
    <w:p w:rsidR="002C2919" w:rsidRPr="002C2919" w:rsidRDefault="002C2919" w:rsidP="00CD1137">
      <w:pPr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3. Краткий  справочник   автомеханика /  под ред. Малышева И.М. –   Машиностроение, 1988.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4. Краткий справочник  автомобилиста / под ред.   Понизовкина   А.Н.  –Москва, Транспорт. -   1982.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5. Серебреницкий П. П. Краткий справочник станочника – Л.: Лениздат, 1982.</w:t>
      </w:r>
    </w:p>
    <w:p w:rsidR="002C2919" w:rsidRPr="00CD1137" w:rsidRDefault="002C2919" w:rsidP="00CD1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284"/>
        <w:jc w:val="both"/>
        <w:rPr>
          <w:rFonts w:ascii="Times New Roman" w:hAnsi="Times New Roman" w:cs="Times New Roman"/>
          <w:b/>
          <w:bCs/>
        </w:rPr>
      </w:pPr>
      <w:r w:rsidRPr="002C2919">
        <w:rPr>
          <w:rFonts w:ascii="Times New Roman" w:hAnsi="Times New Roman" w:cs="Times New Roman"/>
          <w:b/>
          <w:bCs/>
        </w:rPr>
        <w:t xml:space="preserve">Дополнительные источники: </w:t>
      </w:r>
    </w:p>
    <w:p w:rsidR="002C2919" w:rsidRPr="002C2919" w:rsidRDefault="002C2919" w:rsidP="00CD1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hanging="284"/>
        <w:jc w:val="both"/>
        <w:rPr>
          <w:rFonts w:ascii="Times New Roman" w:hAnsi="Times New Roman" w:cs="Times New Roman"/>
          <w:b/>
          <w:bCs/>
        </w:rPr>
      </w:pPr>
      <w:r w:rsidRPr="002C2919">
        <w:rPr>
          <w:rFonts w:ascii="Times New Roman" w:hAnsi="Times New Roman" w:cs="Times New Roman"/>
          <w:bCs/>
        </w:rPr>
        <w:t xml:space="preserve"> </w:t>
      </w:r>
      <w:r w:rsidRPr="002C2919">
        <w:rPr>
          <w:rFonts w:ascii="Times New Roman" w:hAnsi="Times New Roman" w:cs="Times New Roman"/>
          <w:b/>
          <w:bCs/>
        </w:rPr>
        <w:t>Учебники и учебные пособия:</w:t>
      </w:r>
    </w:p>
    <w:p w:rsidR="002C2919" w:rsidRPr="002C2919" w:rsidRDefault="002C2919" w:rsidP="00CD1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hanging="284"/>
        <w:jc w:val="both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1. Боднев А.Г., Шаверин И.Н.   лабораторный практикум по ремонту автомобилей. 1984Гусев, А. А.  и др. Технология машиностроения. – М.: Машиностроение, 19862.</w:t>
      </w:r>
    </w:p>
    <w:p w:rsidR="002C2919" w:rsidRPr="002C2919" w:rsidRDefault="002C2919" w:rsidP="00CD1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hanging="284"/>
        <w:jc w:val="both"/>
        <w:rPr>
          <w:rFonts w:ascii="Times New Roman" w:hAnsi="Times New Roman" w:cs="Times New Roman"/>
          <w:b/>
          <w:bCs/>
        </w:rPr>
      </w:pPr>
      <w:r w:rsidRPr="002C2919">
        <w:rPr>
          <w:rFonts w:ascii="Times New Roman" w:hAnsi="Times New Roman" w:cs="Times New Roman"/>
        </w:rPr>
        <w:t xml:space="preserve"> Краморенко,  Ю.Т. пособие по курсовому проектированию  « Техническое обслуживание и ремонт автотранспорта» - 1982.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 3.Лесин И.М., Дробот Ю.И.   Пособие по курсовому  и  дипломному проектированию   «Техническое обслуживание и ремонт автотранспорта» - 1982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4.Ламака Ф.И.   Лабораторн</w:t>
      </w:r>
      <w:proofErr w:type="gramStart"/>
      <w:r w:rsidRPr="002C2919">
        <w:rPr>
          <w:rFonts w:ascii="Times New Roman" w:hAnsi="Times New Roman" w:cs="Times New Roman"/>
        </w:rPr>
        <w:t>о-</w:t>
      </w:r>
      <w:proofErr w:type="gramEnd"/>
      <w:r w:rsidRPr="002C2919">
        <w:rPr>
          <w:rFonts w:ascii="Times New Roman" w:hAnsi="Times New Roman" w:cs="Times New Roman"/>
        </w:rPr>
        <w:t xml:space="preserve"> практические  работы по устройству грузовых автомобилей. – Академия  - 2008.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5. Нерсесян В.И.   «Устройство легковых автомобилей»   - автомобильный  практикум -   Академия - 2008. 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>6.Стуканов В.А.   Лабораторный    практикум</w:t>
      </w:r>
      <w:proofErr w:type="gramStart"/>
      <w:r w:rsidRPr="002C2919">
        <w:rPr>
          <w:rFonts w:ascii="Times New Roman" w:hAnsi="Times New Roman" w:cs="Times New Roman"/>
        </w:rPr>
        <w:t xml:space="preserve"> ,</w:t>
      </w:r>
      <w:proofErr w:type="gramEnd"/>
      <w:r w:rsidRPr="002C2919">
        <w:rPr>
          <w:rFonts w:ascii="Times New Roman" w:hAnsi="Times New Roman" w:cs="Times New Roman"/>
        </w:rPr>
        <w:t xml:space="preserve"> «Автомобильные  эксплуатационные  материалы»  -  Форум  - 2003.  </w:t>
      </w:r>
    </w:p>
    <w:p w:rsidR="002C2919" w:rsidRPr="002C2919" w:rsidRDefault="002C2919" w:rsidP="002C2919">
      <w:pPr>
        <w:ind w:left="426" w:hanging="284"/>
        <w:jc w:val="both"/>
        <w:rPr>
          <w:rFonts w:ascii="Times New Roman" w:hAnsi="Times New Roman" w:cs="Times New Roman"/>
          <w:bCs/>
        </w:rPr>
      </w:pPr>
      <w:r w:rsidRPr="002C2919">
        <w:rPr>
          <w:rFonts w:ascii="Times New Roman" w:hAnsi="Times New Roman" w:cs="Times New Roman"/>
          <w:bCs/>
        </w:rPr>
        <w:t xml:space="preserve">    </w:t>
      </w:r>
    </w:p>
    <w:p w:rsidR="002C2919" w:rsidRPr="002C2919" w:rsidRDefault="002C2919" w:rsidP="00CD1137">
      <w:pPr>
        <w:spacing w:after="0"/>
        <w:ind w:left="426" w:hanging="284"/>
        <w:jc w:val="both"/>
        <w:rPr>
          <w:rFonts w:ascii="Times New Roman" w:hAnsi="Times New Roman" w:cs="Times New Roman"/>
          <w:b/>
          <w:bCs/>
        </w:rPr>
      </w:pPr>
      <w:r w:rsidRPr="002C2919">
        <w:rPr>
          <w:rFonts w:ascii="Times New Roman" w:hAnsi="Times New Roman" w:cs="Times New Roman"/>
          <w:b/>
          <w:bCs/>
        </w:rPr>
        <w:t>Журналы:</w:t>
      </w:r>
    </w:p>
    <w:p w:rsidR="002C2919" w:rsidRPr="002C2919" w:rsidRDefault="002C2919" w:rsidP="002C2919">
      <w:pPr>
        <w:pStyle w:val="1"/>
        <w:tabs>
          <w:tab w:val="num" w:pos="0"/>
        </w:tabs>
        <w:spacing w:line="276" w:lineRule="auto"/>
        <w:ind w:left="426" w:hanging="284"/>
        <w:jc w:val="both"/>
      </w:pPr>
      <w:r w:rsidRPr="002C2919">
        <w:t>1.  « За рулем»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 2. « Автомания»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 3. « Автомобильный транспорт»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</w:rPr>
      </w:pPr>
      <w:r w:rsidRPr="002C2919">
        <w:rPr>
          <w:rFonts w:ascii="Times New Roman" w:hAnsi="Times New Roman" w:cs="Times New Roman"/>
        </w:rPr>
        <w:t xml:space="preserve"> 4.  « Автомобильная и  </w:t>
      </w:r>
      <w:proofErr w:type="gramStart"/>
      <w:r w:rsidRPr="002C2919">
        <w:rPr>
          <w:rFonts w:ascii="Times New Roman" w:hAnsi="Times New Roman" w:cs="Times New Roman"/>
        </w:rPr>
        <w:t>дорожно - строительная</w:t>
      </w:r>
      <w:proofErr w:type="gramEnd"/>
      <w:r w:rsidRPr="002C2919">
        <w:rPr>
          <w:rFonts w:ascii="Times New Roman" w:hAnsi="Times New Roman" w:cs="Times New Roman"/>
        </w:rPr>
        <w:t xml:space="preserve"> техника»</w:t>
      </w:r>
    </w:p>
    <w:p w:rsidR="002C2919" w:rsidRPr="002C2919" w:rsidRDefault="002C2919" w:rsidP="00CD1137">
      <w:pPr>
        <w:spacing w:after="0"/>
        <w:ind w:left="426" w:hanging="284"/>
        <w:rPr>
          <w:rFonts w:ascii="Times New Roman" w:hAnsi="Times New Roman" w:cs="Times New Roman"/>
          <w:b/>
        </w:rPr>
      </w:pPr>
      <w:r w:rsidRPr="002C2919">
        <w:rPr>
          <w:rFonts w:ascii="Times New Roman" w:hAnsi="Times New Roman" w:cs="Times New Roman"/>
          <w:b/>
        </w:rPr>
        <w:t xml:space="preserve">      Интернет-ресурсы</w:t>
      </w:r>
      <w:proofErr w:type="gramStart"/>
      <w:r w:rsidRPr="002C2919">
        <w:rPr>
          <w:rFonts w:ascii="Times New Roman" w:hAnsi="Times New Roman" w:cs="Times New Roman"/>
          <w:b/>
        </w:rPr>
        <w:t xml:space="preserve"> :</w:t>
      </w:r>
      <w:proofErr w:type="gramEnd"/>
      <w:r w:rsidRPr="002C291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</w:t>
      </w:r>
    </w:p>
    <w:p w:rsidR="00EF191F" w:rsidRPr="00AD3C5E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Интернет-источники</w:t>
      </w:r>
      <w:proofErr w:type="gramEnd"/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C2919" w:rsidRPr="00CD1137" w:rsidRDefault="002C2919" w:rsidP="002C2919">
      <w:pPr>
        <w:pStyle w:val="a4"/>
        <w:autoSpaceDE w:val="0"/>
        <w:autoSpaceDN w:val="0"/>
        <w:adjustRightInd w:val="0"/>
        <w:ind w:left="426" w:hanging="284"/>
        <w:jc w:val="both"/>
        <w:rPr>
          <w:bCs/>
          <w:i/>
        </w:rPr>
      </w:pPr>
      <w:r w:rsidRPr="00CD1137">
        <w:t xml:space="preserve">«Библиотека автомобилиста». Форма доступа:  </w:t>
      </w:r>
      <w:hyperlink r:id="rId6" w:history="1">
        <w:r w:rsidRPr="00CD1137">
          <w:rPr>
            <w:rStyle w:val="a3"/>
          </w:rPr>
          <w:t>http://www.viamobile.ru/index.php-</w:t>
        </w:r>
      </w:hyperlink>
      <w:r w:rsidRPr="00CD1137">
        <w:t xml:space="preserve"> </w:t>
      </w:r>
    </w:p>
    <w:p w:rsidR="00EF191F" w:rsidRPr="00CD1137" w:rsidRDefault="002C2919" w:rsidP="00CD1137">
      <w:pPr>
        <w:ind w:left="426" w:hanging="284"/>
        <w:rPr>
          <w:rFonts w:ascii="Times New Roman" w:hAnsi="Times New Roman" w:cs="Times New Roman"/>
          <w:sz w:val="24"/>
          <w:szCs w:val="24"/>
        </w:rPr>
      </w:pPr>
      <w:r w:rsidRPr="00CD1137">
        <w:rPr>
          <w:rFonts w:ascii="Times New Roman" w:hAnsi="Times New Roman" w:cs="Times New Roman"/>
          <w:sz w:val="24"/>
          <w:szCs w:val="24"/>
        </w:rPr>
        <w:t>«Мастер-автомеханик». Форма доступа:   htpp://avtomeh.panor.ru/;</w:t>
      </w:r>
    </w:p>
    <w:p w:rsidR="00EF191F" w:rsidRPr="00AD3C5E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CD11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профессиональному модулю ПМ-1 «Техническое обслуживание и ремонт </w:t>
      </w:r>
      <w:proofErr w:type="gramStart"/>
      <w:r w:rsidR="00CD1137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автомобильного</w:t>
      </w:r>
      <w:proofErr w:type="gramEnd"/>
      <w:r w:rsidR="00CD11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транспорт»</w:t>
      </w:r>
      <w:r w:rsidRPr="00AD3C5E">
        <w:rPr>
          <w:rFonts w:ascii="Times New Roman" w:eastAsia="Times New Roman" w:hAnsi="Times New Roman" w:cs="Times New Roman"/>
          <w:color w:val="000000"/>
          <w:sz w:val="24"/>
          <w:szCs w:val="24"/>
        </w:rPr>
        <w:t>» используются следующие виды внеаудиторной самостоятельной работы:</w:t>
      </w:r>
    </w:p>
    <w:p w:rsidR="00EF191F" w:rsidRPr="00AD3C5E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410"/>
        <w:gridCol w:w="4678"/>
        <w:gridCol w:w="2693"/>
      </w:tblGrid>
      <w:tr w:rsidR="00EF191F" w:rsidRPr="00AD3C5E" w:rsidTr="007F2CEE">
        <w:tc>
          <w:tcPr>
            <w:tcW w:w="562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Вид </w:t>
            </w:r>
            <w:proofErr w:type="gramStart"/>
            <w:r w:rsidRPr="00AD3C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СР</w:t>
            </w:r>
            <w:proofErr w:type="gramEnd"/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Тематика </w:t>
            </w: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Форма отчетности</w:t>
            </w:r>
          </w:p>
        </w:tc>
      </w:tr>
      <w:tr w:rsidR="00EF191F" w:rsidRPr="00AD3C5E" w:rsidTr="007F2CEE">
        <w:tc>
          <w:tcPr>
            <w:tcW w:w="562" w:type="dxa"/>
            <w:vMerge w:val="restart"/>
            <w:shd w:val="clear" w:color="auto" w:fill="auto"/>
          </w:tcPr>
          <w:p w:rsidR="00EF191F" w:rsidRPr="00AD3C5E" w:rsidRDefault="00EF191F" w:rsidP="007F2CEE">
            <w:pPr>
              <w:numPr>
                <w:ilvl w:val="0"/>
                <w:numId w:val="2"/>
              </w:num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left="33"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с текстом</w:t>
            </w: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Конспект</w:t>
            </w:r>
          </w:p>
        </w:tc>
      </w:tr>
      <w:tr w:rsidR="00EF191F" w:rsidRPr="00AD3C5E" w:rsidTr="007F2CEE">
        <w:tc>
          <w:tcPr>
            <w:tcW w:w="562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left="33"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</w:tc>
      </w:tr>
      <w:tr w:rsidR="00EF191F" w:rsidRPr="00AD3C5E" w:rsidTr="007F2CEE">
        <w:tc>
          <w:tcPr>
            <w:tcW w:w="562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left="33"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8168E9" w:rsidP="007F2CEE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F191F" w:rsidRPr="00AD3C5E" w:rsidTr="007F2CEE">
        <w:tc>
          <w:tcPr>
            <w:tcW w:w="562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left="33"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 диалога</w:t>
            </w:r>
          </w:p>
        </w:tc>
      </w:tr>
      <w:tr w:rsidR="00EF191F" w:rsidRPr="00AD3C5E" w:rsidTr="007F2CEE">
        <w:tc>
          <w:tcPr>
            <w:tcW w:w="562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left="33" w:right="1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8168E9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Составление </w:t>
            </w:r>
            <w:r w:rsidR="008168E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F191F" w:rsidRPr="00AD3C5E" w:rsidTr="007F2CEE">
        <w:tc>
          <w:tcPr>
            <w:tcW w:w="562" w:type="dxa"/>
            <w:vMerge w:val="restart"/>
            <w:shd w:val="clear" w:color="auto" w:fill="auto"/>
          </w:tcPr>
          <w:p w:rsidR="00EF191F" w:rsidRPr="00AD3C5E" w:rsidRDefault="00EF191F" w:rsidP="007F2CEE">
            <w:pPr>
              <w:numPr>
                <w:ilvl w:val="0"/>
                <w:numId w:val="2"/>
              </w:num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Выполнение презентаций</w:t>
            </w: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</w:tc>
      </w:tr>
      <w:tr w:rsidR="00EF191F" w:rsidRPr="00AD3C5E" w:rsidTr="007F2CEE">
        <w:tc>
          <w:tcPr>
            <w:tcW w:w="562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left="360"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Презентация и </w:t>
            </w: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выступление</w:t>
            </w:r>
          </w:p>
        </w:tc>
      </w:tr>
      <w:tr w:rsidR="00EF191F" w:rsidRPr="00AD3C5E" w:rsidTr="007F2CEE">
        <w:tc>
          <w:tcPr>
            <w:tcW w:w="562" w:type="dxa"/>
            <w:shd w:val="clear" w:color="auto" w:fill="auto"/>
          </w:tcPr>
          <w:p w:rsidR="00EF191F" w:rsidRPr="00AD3C5E" w:rsidRDefault="00EF191F" w:rsidP="007F2CEE">
            <w:pPr>
              <w:numPr>
                <w:ilvl w:val="0"/>
                <w:numId w:val="2"/>
              </w:num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left="33" w:righ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над минипроектом</w:t>
            </w:r>
          </w:p>
        </w:tc>
        <w:tc>
          <w:tcPr>
            <w:tcW w:w="4678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F191F" w:rsidRPr="00AD3C5E" w:rsidRDefault="00EF191F" w:rsidP="007F2CEE">
            <w:pPr>
              <w:spacing w:after="5" w:line="260" w:lineRule="auto"/>
              <w:ind w:right="1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3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Презентация и защита</w:t>
            </w:r>
          </w:p>
        </w:tc>
      </w:tr>
    </w:tbl>
    <w:p w:rsidR="003A366B" w:rsidRDefault="003A366B" w:rsidP="004457DC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A366B" w:rsidRDefault="003A366B" w:rsidP="004457DC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4457DC" w:rsidRPr="00AD3C5E" w:rsidRDefault="004457DC" w:rsidP="004457DC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AD3C5E">
        <w:rPr>
          <w:rFonts w:ascii="Times New Roman" w:eastAsia="Calibri" w:hAnsi="Times New Roman" w:cs="Times New Roman"/>
          <w:b/>
          <w:lang w:eastAsia="en-US"/>
        </w:rPr>
        <w:t xml:space="preserve">РЕКОМЕНДАЦИИ ПО ВЫПОЛНЕНИЮ ВНЕАУДИТОРНОЙ </w:t>
      </w:r>
    </w:p>
    <w:p w:rsidR="004457DC" w:rsidRPr="00AD3C5E" w:rsidRDefault="004457DC" w:rsidP="004457DC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AD3C5E">
        <w:rPr>
          <w:rFonts w:ascii="Times New Roman" w:eastAsia="Calibri" w:hAnsi="Times New Roman" w:cs="Times New Roman"/>
          <w:b/>
          <w:lang w:eastAsia="en-US"/>
        </w:rPr>
        <w:t>САМОСТОЯТЕЛЬНОЙ РАБОТЫ</w:t>
      </w:r>
    </w:p>
    <w:p w:rsidR="004457DC" w:rsidRPr="00AD3C5E" w:rsidRDefault="004457DC" w:rsidP="004457DC">
      <w:pPr>
        <w:spacing w:after="160" w:line="256" w:lineRule="auto"/>
        <w:ind w:firstLine="851"/>
        <w:jc w:val="both"/>
        <w:rPr>
          <w:rFonts w:ascii="Times New Roman" w:eastAsia="Calibri" w:hAnsi="Times New Roman" w:cs="Times New Roman"/>
          <w:lang w:eastAsia="en-US"/>
        </w:rPr>
      </w:pPr>
    </w:p>
    <w:p w:rsidR="004457DC" w:rsidRPr="00AD3C5E" w:rsidRDefault="004457DC" w:rsidP="004457DC">
      <w:pPr>
        <w:spacing w:after="160" w:line="256" w:lineRule="auto"/>
        <w:ind w:firstLine="851"/>
        <w:jc w:val="both"/>
        <w:rPr>
          <w:rFonts w:ascii="Times New Roman" w:eastAsia="Calibri" w:hAnsi="Times New Roman" w:cs="Times New Roman"/>
          <w:b/>
          <w:i/>
          <w:lang w:eastAsia="en-US"/>
        </w:rPr>
      </w:pPr>
      <w:r w:rsidRPr="00AD3C5E">
        <w:rPr>
          <w:rFonts w:ascii="Times New Roman" w:eastAsia="Calibri" w:hAnsi="Times New Roman" w:cs="Times New Roman"/>
          <w:b/>
          <w:i/>
          <w:lang w:eastAsia="en-US"/>
        </w:rPr>
        <w:t>РАБОТА С ТЕКСТОМ</w:t>
      </w:r>
    </w:p>
    <w:p w:rsidR="004457DC" w:rsidRPr="00AD3C5E" w:rsidRDefault="004457DC" w:rsidP="004457DC">
      <w:pPr>
        <w:numPr>
          <w:ilvl w:val="0"/>
          <w:numId w:val="3"/>
        </w:numPr>
        <w:spacing w:after="160" w:line="256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AD3C5E">
        <w:rPr>
          <w:rFonts w:ascii="Times New Roman" w:eastAsia="Calibri" w:hAnsi="Times New Roman" w:cs="Times New Roman"/>
          <w:b/>
          <w:lang w:eastAsia="en-US"/>
        </w:rPr>
        <w:t>Конспект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Требования к написанию конспекта, объем, на что необходимо обратить внимание, критерии оценки.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При необходимости индивидуальные задания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</w:p>
    <w:p w:rsidR="004457DC" w:rsidRPr="00AD3C5E" w:rsidRDefault="004457DC" w:rsidP="004457DC">
      <w:pPr>
        <w:numPr>
          <w:ilvl w:val="0"/>
          <w:numId w:val="3"/>
        </w:numPr>
        <w:spacing w:after="160" w:line="256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AD3C5E">
        <w:rPr>
          <w:rFonts w:ascii="Times New Roman" w:eastAsia="Calibri" w:hAnsi="Times New Roman" w:cs="Times New Roman"/>
          <w:b/>
          <w:lang w:eastAsia="en-US"/>
        </w:rPr>
        <w:t>Ответы на вопросы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Требования к написанию конспекта, объем, на что необходимо обратить внимание, критерии оценки.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При необходимости индивидуальные задания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</w:p>
    <w:p w:rsidR="004457DC" w:rsidRPr="00AD3C5E" w:rsidRDefault="004457DC" w:rsidP="004457DC">
      <w:pPr>
        <w:numPr>
          <w:ilvl w:val="0"/>
          <w:numId w:val="3"/>
        </w:numPr>
        <w:spacing w:after="160" w:line="256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AD3C5E">
        <w:rPr>
          <w:rFonts w:ascii="Times New Roman" w:eastAsia="Calibri" w:hAnsi="Times New Roman" w:cs="Times New Roman"/>
          <w:b/>
          <w:lang w:eastAsia="en-US"/>
        </w:rPr>
        <w:t xml:space="preserve">Перевод 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Требования к написанию конспекта, объем, на что необходимо обратить внимание, критерии оценки.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При необходимости индивидуальные задания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</w:p>
    <w:p w:rsidR="004457DC" w:rsidRPr="00AD3C5E" w:rsidRDefault="004457DC" w:rsidP="004457DC">
      <w:pPr>
        <w:numPr>
          <w:ilvl w:val="0"/>
          <w:numId w:val="3"/>
        </w:numPr>
        <w:spacing w:after="160" w:line="256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AD3C5E">
        <w:rPr>
          <w:rFonts w:ascii="Times New Roman" w:eastAsia="Calibri" w:hAnsi="Times New Roman" w:cs="Times New Roman"/>
          <w:b/>
          <w:lang w:eastAsia="en-US"/>
        </w:rPr>
        <w:t>Составление диалога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Требования к написанию конспекта, объем, на что необходимо обратить внимание, критерии оценки.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При необходимости индивидуальные задания</w:t>
      </w:r>
    </w:p>
    <w:p w:rsidR="004457DC" w:rsidRPr="00AD3C5E" w:rsidRDefault="004457DC" w:rsidP="004457DC">
      <w:pPr>
        <w:spacing w:after="160" w:line="256" w:lineRule="auto"/>
        <w:rPr>
          <w:rFonts w:ascii="Times New Roman" w:eastAsia="Calibri" w:hAnsi="Times New Roman" w:cs="Times New Roman"/>
          <w:b/>
          <w:lang w:eastAsia="en-US"/>
        </w:rPr>
      </w:pPr>
    </w:p>
    <w:p w:rsidR="004457DC" w:rsidRPr="00AD3C5E" w:rsidRDefault="004457DC" w:rsidP="004457DC">
      <w:pPr>
        <w:numPr>
          <w:ilvl w:val="0"/>
          <w:numId w:val="3"/>
        </w:numPr>
        <w:spacing w:after="160" w:line="256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AD3C5E">
        <w:rPr>
          <w:rFonts w:ascii="Times New Roman" w:eastAsia="Calibri" w:hAnsi="Times New Roman" w:cs="Times New Roman"/>
          <w:b/>
          <w:lang w:eastAsia="en-US"/>
        </w:rPr>
        <w:t>Составление словаря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Требования к написанию конспекта, объем, на что необходимо обратить внимание, критерии оценки.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При необходимости индивидуальные задания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</w:p>
    <w:p w:rsidR="004457DC" w:rsidRPr="00AD3C5E" w:rsidRDefault="004457DC" w:rsidP="004457DC">
      <w:pPr>
        <w:spacing w:after="160" w:line="256" w:lineRule="auto"/>
        <w:ind w:firstLine="851"/>
        <w:jc w:val="both"/>
        <w:rPr>
          <w:rFonts w:ascii="Times New Roman" w:eastAsia="Calibri" w:hAnsi="Times New Roman" w:cs="Times New Roman"/>
          <w:b/>
          <w:i/>
          <w:lang w:eastAsia="en-US"/>
        </w:rPr>
      </w:pPr>
      <w:r w:rsidRPr="00AD3C5E">
        <w:rPr>
          <w:rFonts w:ascii="Times New Roman" w:eastAsia="Calibri" w:hAnsi="Times New Roman" w:cs="Times New Roman"/>
          <w:b/>
          <w:i/>
          <w:lang w:eastAsia="en-US"/>
        </w:rPr>
        <w:t>ВЫПОЛНЕНИЕ ПРЕЗЕНТАЦИЙ</w:t>
      </w:r>
    </w:p>
    <w:p w:rsidR="004457DC" w:rsidRPr="00AD3C5E" w:rsidRDefault="004457DC" w:rsidP="004457DC">
      <w:pPr>
        <w:ind w:firstLine="851"/>
        <w:jc w:val="both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lastRenderedPageBreak/>
        <w:t>Требования к презентации: количество слайдов, правила оформления, требования к цветовой гамме, правила расположения текста и картинок, как должен осуществляться переход слайдов (автоматически или вручную) и др.</w:t>
      </w:r>
    </w:p>
    <w:p w:rsidR="004457DC" w:rsidRPr="00AD3C5E" w:rsidRDefault="004457DC" w:rsidP="004457DC">
      <w:pPr>
        <w:ind w:firstLine="851"/>
        <w:jc w:val="both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Если предусмотрена защита презентации – время защиты, структура доклада и т.п.</w:t>
      </w:r>
    </w:p>
    <w:p w:rsidR="004457DC" w:rsidRPr="00AD3C5E" w:rsidRDefault="004457DC" w:rsidP="004457DC">
      <w:pPr>
        <w:ind w:firstLine="851"/>
        <w:jc w:val="both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Критерии оценки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При необходимости индивидуальные задания</w:t>
      </w:r>
    </w:p>
    <w:p w:rsidR="004457DC" w:rsidRPr="00AD3C5E" w:rsidRDefault="004457DC" w:rsidP="004457DC">
      <w:pPr>
        <w:ind w:firstLine="851"/>
        <w:jc w:val="both"/>
        <w:rPr>
          <w:rFonts w:ascii="Times New Roman" w:eastAsia="Calibri" w:hAnsi="Times New Roman" w:cs="Times New Roman"/>
          <w:i/>
          <w:lang w:eastAsia="en-US"/>
        </w:rPr>
      </w:pPr>
    </w:p>
    <w:p w:rsidR="004457DC" w:rsidRPr="00AD3C5E" w:rsidRDefault="004457DC" w:rsidP="004457DC">
      <w:pPr>
        <w:spacing w:after="160" w:line="256" w:lineRule="auto"/>
        <w:ind w:firstLine="851"/>
        <w:jc w:val="both"/>
        <w:rPr>
          <w:rFonts w:ascii="Times New Roman" w:eastAsia="Calibri" w:hAnsi="Times New Roman" w:cs="Times New Roman"/>
          <w:b/>
          <w:i/>
          <w:lang w:eastAsia="en-US"/>
        </w:rPr>
      </w:pPr>
      <w:r w:rsidRPr="00AD3C5E">
        <w:rPr>
          <w:rFonts w:ascii="Times New Roman" w:eastAsia="Calibri" w:hAnsi="Times New Roman" w:cs="Times New Roman"/>
          <w:b/>
          <w:i/>
          <w:lang w:eastAsia="en-US"/>
        </w:rPr>
        <w:t>РАБОТА НАД МИНИПРОЕКТОМ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Индивидуальные задания, структура и содержание минипроекта, требования к содержанию всех структурных единиц проекта, правила оформления, требования к защите.</w:t>
      </w:r>
    </w:p>
    <w:p w:rsidR="004457DC" w:rsidRPr="00AD3C5E" w:rsidRDefault="004457DC" w:rsidP="004457DC">
      <w:pPr>
        <w:ind w:firstLine="851"/>
        <w:rPr>
          <w:rFonts w:ascii="Times New Roman" w:eastAsia="Calibri" w:hAnsi="Times New Roman" w:cs="Times New Roman"/>
          <w:i/>
          <w:lang w:eastAsia="en-US"/>
        </w:rPr>
      </w:pPr>
      <w:r w:rsidRPr="00AD3C5E">
        <w:rPr>
          <w:rFonts w:ascii="Times New Roman" w:eastAsia="Calibri" w:hAnsi="Times New Roman" w:cs="Times New Roman"/>
          <w:i/>
          <w:lang w:eastAsia="en-US"/>
        </w:rPr>
        <w:t>Критерии оценки</w:t>
      </w:r>
    </w:p>
    <w:p w:rsidR="004457DC" w:rsidRPr="00AD3C5E" w:rsidRDefault="001D4305" w:rsidP="004457DC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caps/>
        </w:rPr>
        <w:t xml:space="preserve"> </w:t>
      </w:r>
    </w:p>
    <w:p w:rsidR="004457DC" w:rsidRPr="00AD3C5E" w:rsidRDefault="004457DC" w:rsidP="004457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i/>
        </w:rPr>
      </w:pPr>
      <w:r w:rsidRPr="00AD3C5E">
        <w:rPr>
          <w:rFonts w:ascii="Times New Roman" w:hAnsi="Times New Roman" w:cs="Times New Roman"/>
          <w:i/>
        </w:rPr>
        <w:t>Критериями оценки результатов внеаудиторной самостоятельной работы являются:</w:t>
      </w:r>
    </w:p>
    <w:p w:rsidR="004457DC" w:rsidRPr="00AD3C5E" w:rsidRDefault="004457DC" w:rsidP="004457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-  уровень освоения учебного материала;</w:t>
      </w:r>
    </w:p>
    <w:p w:rsidR="004457DC" w:rsidRPr="00AD3C5E" w:rsidRDefault="004457DC" w:rsidP="004457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- умение использовать теоретические знания при выполнении практических задач;</w:t>
      </w:r>
    </w:p>
    <w:p w:rsidR="004457DC" w:rsidRPr="00AD3C5E" w:rsidRDefault="004457DC" w:rsidP="004457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- сформированность общеучебных умений;</w:t>
      </w:r>
    </w:p>
    <w:p w:rsidR="004457DC" w:rsidRPr="00AD3C5E" w:rsidRDefault="004457DC" w:rsidP="004457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- обоснованность и четкость изложения ответа;</w:t>
      </w:r>
    </w:p>
    <w:p w:rsidR="004457DC" w:rsidRPr="00AD3C5E" w:rsidRDefault="004457DC" w:rsidP="004457DC">
      <w:pPr>
        <w:widowControl w:val="0"/>
        <w:tabs>
          <w:tab w:val="left" w:pos="900"/>
        </w:tabs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- оформление материала в соответствии с требованиями;</w:t>
      </w:r>
    </w:p>
    <w:p w:rsidR="004457DC" w:rsidRPr="00AD3C5E" w:rsidRDefault="004457DC" w:rsidP="004457DC">
      <w:pPr>
        <w:widowControl w:val="0"/>
        <w:tabs>
          <w:tab w:val="left" w:pos="900"/>
        </w:tabs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- другие.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В качестве форм и методов контроля внеаудиторной самостоятельной работы студентов могут быть использованы – устные ответы, проверка преподавателем выполнения заданий.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  <w:b/>
          <w:i/>
        </w:rPr>
      </w:pPr>
      <w:r w:rsidRPr="00AD3C5E">
        <w:rPr>
          <w:rFonts w:ascii="Times New Roman" w:hAnsi="Times New Roman" w:cs="Times New Roman"/>
          <w:b/>
          <w:i/>
        </w:rPr>
        <w:t>Критерии оценки результатов выполнения заданий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Оценка выполненного задания осуществляется по следующим критериям: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1. своевременность выполнения – 1 балл;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2. полнота раскрытия темы – 3 балла;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3. логика изложения материала – 2 балла;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4. оформление работы - 1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4. использование соответствующей терминологии – 1 балл.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Максимальное количество баллов – 8 баллов.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Оценка «ОТЛИЧНО» – 7-8 баллов;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 xml:space="preserve">Оценка «ХОРОШО» – 5-6 баллов; </w:t>
      </w:r>
    </w:p>
    <w:p w:rsidR="004457DC" w:rsidRPr="00AD3C5E" w:rsidRDefault="004457DC" w:rsidP="004457DC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lastRenderedPageBreak/>
        <w:t xml:space="preserve">Оценка «УДОВЛЕТВОРИТЕЛЬНО» – 3-4 балла; </w:t>
      </w:r>
    </w:p>
    <w:p w:rsidR="003A366B" w:rsidRDefault="004457DC" w:rsidP="001D4305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Оценка «НЕУДОВЛЕТВОРИТЕЛЬНО» – менее 3 баллов</w:t>
      </w:r>
    </w:p>
    <w:p w:rsidR="001D4305" w:rsidRPr="001D4305" w:rsidRDefault="001D4305" w:rsidP="001D4305">
      <w:pPr>
        <w:widowControl w:val="0"/>
        <w:ind w:firstLine="709"/>
        <w:jc w:val="both"/>
        <w:rPr>
          <w:rFonts w:ascii="Times New Roman" w:hAnsi="Times New Roman" w:cs="Times New Roman"/>
        </w:rPr>
      </w:pPr>
    </w:p>
    <w:p w:rsidR="003A366B" w:rsidRDefault="003A366B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66B" w:rsidRPr="00AD3C5E" w:rsidRDefault="003A366B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4457DC">
      <w:pPr>
        <w:widowControl w:val="0"/>
        <w:tabs>
          <w:tab w:val="left" w:pos="1254"/>
        </w:tabs>
        <w:ind w:firstLine="709"/>
        <w:jc w:val="right"/>
        <w:rPr>
          <w:rFonts w:ascii="Times New Roman" w:hAnsi="Times New Roman" w:cs="Times New Roman"/>
          <w:b/>
          <w:caps/>
        </w:rPr>
      </w:pPr>
      <w:r w:rsidRPr="00AD3C5E">
        <w:rPr>
          <w:rFonts w:ascii="Times New Roman" w:hAnsi="Times New Roman" w:cs="Times New Roman"/>
          <w:b/>
          <w:caps/>
        </w:rPr>
        <w:t>ПРИЛОЖЕНИЕ 1</w:t>
      </w:r>
    </w:p>
    <w:p w:rsidR="004457DC" w:rsidRPr="00AD3C5E" w:rsidRDefault="004457DC" w:rsidP="004457DC">
      <w:pPr>
        <w:widowControl w:val="0"/>
        <w:tabs>
          <w:tab w:val="left" w:pos="1254"/>
        </w:tabs>
        <w:ind w:firstLine="709"/>
        <w:jc w:val="center"/>
        <w:rPr>
          <w:rFonts w:ascii="Times New Roman" w:hAnsi="Times New Roman" w:cs="Times New Roman"/>
          <w:b/>
          <w:caps/>
        </w:rPr>
      </w:pPr>
      <w:r w:rsidRPr="00AD3C5E">
        <w:rPr>
          <w:rFonts w:ascii="Times New Roman" w:hAnsi="Times New Roman" w:cs="Times New Roman"/>
          <w:b/>
          <w:caps/>
        </w:rPr>
        <w:t>Требования к составлению конспекта</w:t>
      </w:r>
    </w:p>
    <w:p w:rsidR="004457DC" w:rsidRPr="00AD3C5E" w:rsidRDefault="004457DC" w:rsidP="004457DC">
      <w:pPr>
        <w:widowControl w:val="0"/>
        <w:tabs>
          <w:tab w:val="left" w:pos="1254"/>
        </w:tabs>
        <w:ind w:firstLine="709"/>
        <w:jc w:val="both"/>
        <w:rPr>
          <w:rFonts w:ascii="Times New Roman" w:hAnsi="Times New Roman" w:cs="Times New Roman"/>
          <w:b/>
          <w:caps/>
        </w:rPr>
      </w:pP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1. Внимательно прочитайте текст. Уточните в справочной литературе непонятные слова. При записи не забудьте вынести справочные данные на поля конспекта.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2. Выделите главное, составьте план.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3. Кратко сформулируйте основные положения текста, отметьте аргументацию автора.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4. Законспектируйте материал, четко следуя пунктам плана. При конспектировании старайтесь выразить мысль своими словами. Записи следует вести четко, ясно.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5. Грамотно записывайте цитаты. Цитируя, учитывайте лаконичность, значимость мысли.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</w:rPr>
      </w:pPr>
      <w:r w:rsidRPr="00AD3C5E">
        <w:rPr>
          <w:rFonts w:ascii="Times New Roman" w:hAnsi="Times New Roman" w:cs="Times New Roman"/>
        </w:rPr>
        <w:t>В тексте конспекта желательно приводить не только тезисные положения, но и их доказательства. При оформлении конспекта необходимо стремиться к емкости каждого предложения. Мысли автора книги следует излагать кратко, заботясь о стиле и выразительности написанного. Число дополнительных элементов конспекта должно быть логически обоснованным, записи должны распределяться в определенной последовательности, отвечающей логической структуре произведения. Для уточнения и дополнения необходимо оставлять поля.</w:t>
      </w: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66B" w:rsidRPr="00AD3C5E" w:rsidRDefault="003A366B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7DC" w:rsidRPr="00AD3C5E" w:rsidRDefault="00AD3C5E" w:rsidP="004457DC">
      <w:pPr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AD3C5E">
        <w:rPr>
          <w:rFonts w:ascii="Times New Roman" w:hAnsi="Times New Roman" w:cs="Times New Roman"/>
          <w:b/>
          <w:color w:val="000000"/>
        </w:rPr>
        <w:t xml:space="preserve">                                                Приложение №2</w:t>
      </w:r>
    </w:p>
    <w:p w:rsidR="004457DC" w:rsidRPr="00AD3C5E" w:rsidRDefault="004457DC" w:rsidP="004457DC">
      <w:pPr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AD3C5E">
        <w:rPr>
          <w:rFonts w:ascii="Times New Roman" w:hAnsi="Times New Roman" w:cs="Times New Roman"/>
          <w:b/>
          <w:color w:val="000000"/>
        </w:rPr>
        <w:t>ТРЕБОВАНИЯ К ОФОРМЛЕНИЮ ПРЕЗЕНТАЦИИ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AD3C5E">
        <w:rPr>
          <w:rFonts w:ascii="Times New Roman" w:hAnsi="Times New Roman" w:cs="Times New Roman"/>
          <w:b/>
          <w:color w:val="000000"/>
        </w:rPr>
        <w:t>Компьютерная презентация</w:t>
      </w:r>
      <w:r w:rsidRPr="00AD3C5E">
        <w:rPr>
          <w:rFonts w:ascii="Times New Roman" w:hAnsi="Times New Roman" w:cs="Times New Roman"/>
          <w:color w:val="000000"/>
        </w:rPr>
        <w:t xml:space="preserve"> представляет собой набор слайдов (электронных страниц), последовательность показа которых может меняться в процессе демонстрации презентации. 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AD3C5E">
        <w:rPr>
          <w:rFonts w:ascii="Times New Roman" w:hAnsi="Times New Roman" w:cs="Times New Roman"/>
          <w:color w:val="000000"/>
        </w:rPr>
        <w:t>Презентация является мультимедийным документом; каждый слайд может включать в себя различные формы представления информации (текст, таблицы, диаграммы, изображения, звук, видео), а также включать анимацию появления объектов на слайде и анимацию смены слайдов.</w:t>
      </w:r>
    </w:p>
    <w:p w:rsidR="004457DC" w:rsidRPr="00AD3C5E" w:rsidRDefault="004457DC" w:rsidP="004457DC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AD3C5E">
        <w:rPr>
          <w:rFonts w:ascii="Times New Roman" w:hAnsi="Times New Roman" w:cs="Times New Roman"/>
          <w:color w:val="000000"/>
        </w:rPr>
        <w:t>Презентации обычно используются при выступлениях на конференциях и семинарах, при объяснении нового материала на уроке, для проведения опроса на уроке (и других форм интерактивного урока), они могут выступать также в качестве самостоятельных электронных документов.</w:t>
      </w:r>
    </w:p>
    <w:p w:rsidR="004457DC" w:rsidRPr="00EF191F" w:rsidRDefault="004457DC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191F" w:rsidRPr="00EF191F" w:rsidRDefault="00EF191F" w:rsidP="00EF191F">
      <w:pPr>
        <w:spacing w:after="5" w:line="260" w:lineRule="auto"/>
        <w:ind w:right="14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2ED" w:rsidRDefault="006642ED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Default="00A81792" w:rsidP="00EF191F">
      <w:pPr>
        <w:ind w:hanging="284"/>
        <w:rPr>
          <w:rFonts w:ascii="Times New Roman" w:hAnsi="Times New Roman" w:cs="Times New Roman"/>
          <w:sz w:val="24"/>
          <w:szCs w:val="24"/>
        </w:rPr>
      </w:pPr>
    </w:p>
    <w:p w:rsidR="00A81792" w:rsidRPr="001D4305" w:rsidRDefault="003A366B" w:rsidP="001D4305">
      <w:pPr>
        <w:spacing w:after="0"/>
        <w:ind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r w:rsidR="00A81792" w:rsidRPr="00A81792">
        <w:rPr>
          <w:rFonts w:ascii="Times New Roman" w:hAnsi="Times New Roman" w:cs="Times New Roman"/>
          <w:sz w:val="24"/>
          <w:szCs w:val="24"/>
        </w:rPr>
        <w:t xml:space="preserve">  </w:t>
      </w:r>
      <w:r w:rsidRPr="001D4305">
        <w:rPr>
          <w:rFonts w:ascii="Times New Roman" w:hAnsi="Times New Roman" w:cs="Times New Roman"/>
          <w:b/>
        </w:rPr>
        <w:t>Требование  к написанию рефератов</w:t>
      </w:r>
      <w:r w:rsidR="00A81792" w:rsidRPr="001D4305">
        <w:rPr>
          <w:rFonts w:ascii="Times New Roman" w:hAnsi="Times New Roman" w:cs="Times New Roman"/>
        </w:rPr>
        <w:t xml:space="preserve">                  </w:t>
      </w:r>
      <w:r w:rsidRPr="001D4305">
        <w:rPr>
          <w:rFonts w:ascii="Times New Roman" w:hAnsi="Times New Roman" w:cs="Times New Roman"/>
        </w:rPr>
        <w:t xml:space="preserve">                             </w:t>
      </w:r>
      <w:r w:rsidR="00A81792" w:rsidRPr="001D4305">
        <w:rPr>
          <w:rFonts w:ascii="Times New Roman" w:hAnsi="Times New Roman" w:cs="Times New Roman"/>
        </w:rPr>
        <w:t xml:space="preserve"> </w:t>
      </w:r>
      <w:r w:rsidR="00A81792" w:rsidRPr="001D4305">
        <w:rPr>
          <w:rFonts w:ascii="Times New Roman" w:hAnsi="Times New Roman" w:cs="Times New Roman"/>
          <w:b/>
        </w:rPr>
        <w:t>Приложение  3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t>Реферат</w:t>
      </w:r>
      <w:r w:rsidRPr="001D4305">
        <w:rPr>
          <w:sz w:val="22"/>
          <w:szCs w:val="22"/>
        </w:rPr>
        <w:t> (от латинского </w:t>
      </w:r>
      <w:r w:rsidRPr="001D4305">
        <w:rPr>
          <w:rStyle w:val="a7"/>
          <w:sz w:val="22"/>
          <w:szCs w:val="22"/>
        </w:rPr>
        <w:t>«referre»</w:t>
      </w:r>
      <w:r w:rsidRPr="001D4305">
        <w:rPr>
          <w:sz w:val="22"/>
          <w:szCs w:val="22"/>
        </w:rPr>
        <w:t> – докладывать, сообщать) – небольшая письменная работа, посвященная определенной теме, обзору источников по какому-то направлению. Обычно целью реферата является – сбор и систематизация знаний по конкретной теме или проблеме.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note"/>
          <w:sz w:val="22"/>
          <w:szCs w:val="22"/>
        </w:rPr>
        <w:t>Тема реферата должна увлекать, в первую очередь, самого студента, ведь ему придётся изрядно потрудиться над её раскрытием. </w:t>
      </w:r>
      <w:r w:rsidRPr="001D4305">
        <w:rPr>
          <w:sz w:val="22"/>
          <w:szCs w:val="22"/>
        </w:rPr>
        <w:t>Темы рефератов, как правило, предлагают преподаватели. Студент выбирает интересную для него тему из общего списка и согласовывает свой выбор с преподавателем.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В ходе выполнения работы студент не только получает сведения в определенной области, но и развивает практические навыки анализа научной литературы.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Ниже перечислены основные требования к оформлению работы, но следует помнить, что на некоторых кафедрах университета разработаны собственные правила оформления реферата.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t>Оформляем и структурируем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Реферат состоит из введения, основного текста, заключения и списка литературы. Реферат при необходимости может содержать приложение. Каждая из частей начинается с новой страницы.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Заголовки должны четко и кратко отражать содержание разделов, подразделов. Заголовки следует печатать с прописной буквы. Переносы слов в заголовках не допускаются. Если заголовок состоит из двух предложений, их разделяют точкой. В конце заголовка точку не ставят. Расстояние между заголовком и последующим текстом должно быть не менее 10 мм.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t>Титульный лист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Титульный лист является первой страницей реферата, заполняется по строго определенным правилам и оформляется на отдельном листе бумаги (скачать образец).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 xml:space="preserve">Нормы оформления титульного листа могут зависеть от принятых на кафедре стандартов. Поэтому рекомендуется познакомиться с работами предшественников-студентов старших курсов. Тем не </w:t>
      </w:r>
      <w:proofErr w:type="gramStart"/>
      <w:r w:rsidRPr="001D4305">
        <w:rPr>
          <w:sz w:val="22"/>
          <w:szCs w:val="22"/>
        </w:rPr>
        <w:t>менее</w:t>
      </w:r>
      <w:proofErr w:type="gramEnd"/>
      <w:r w:rsidRPr="001D4305">
        <w:rPr>
          <w:sz w:val="22"/>
          <w:szCs w:val="22"/>
        </w:rPr>
        <w:t xml:space="preserve"> существует общепринятый стандарт оформления титульного листа реферата.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t>Оглавление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Оглавление размещается после титульного листа. Слово «Оглавление» записывается в виде заголовка (по центру). В оглавлении приводятся все заголовки работы и указываются страницы. Оглавление должно точно повторять все заголовки в тексте.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Во введении реферата указываются актуальность темы реферата, цель реферата, задачи, которые необходимо решить, чтобы достигнуть указанной цели. Кроме того, во введении реферата дается краткая характеристика структуры работы и использованных информационных источников (литературы). Объем введения для реферата – 1-1,5 страницы.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t>Основной текст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Основной текст разделён на главы. Если текст достаточно объёмный, то главы дополнительно делятся на параграфы. Главы можно заканчивать выводами, хотя для реферата это не является обязательным требованием. Главы и параграфы реферата нумеруются. Точка после номера не ставится. Номер параграфа реферата включает номер соответствующей главы, отделяемый от собственного номера точкой, например: «1.3». Заголовки не должны иметь переносов и подчеркиваний, но допускается выделять их полужирным шрифтом или курсивом.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Если реферат маленький (общий объем – 8-10 стр.), то его можно не разбивать на главы, а просто указывается «Основная часть», которая выступает в качестве заголовка единственной главы. Однако все-таки предпочтительнее, чтобы текст был разбит на главы (хотя бы две). Обычно в реферате 3-4 главы. Каждая новая глава начинается с новой страницы. На основную часть реферата приходится 6-16 страниц.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t>Заключение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В заключении формируются выводы, а также предлагаются пути дальнейшего изучения темы. Здесь необходимо указать, почему важны и актуальны рассматриваемые в реферате вопросы. В заключении должны быть представлены ответы на поставленные во введении задачи, сформулирован общий вывод и дано заключение о достижении цели реферата. Заключение должно быть кратким, четким, выводы должны вытекать из содержания основной части.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lastRenderedPageBreak/>
        <w:t>Список литературы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 xml:space="preserve">При составлении списка литературы следует придерживаться общепринятых стандартов. Список литературы у реферата – 4-12 позиций. </w:t>
      </w:r>
      <w:proofErr w:type="gramStart"/>
      <w:r w:rsidRPr="001D4305">
        <w:rPr>
          <w:sz w:val="22"/>
          <w:szCs w:val="22"/>
        </w:rPr>
        <w:t>Работы, указанные в списке литературы, должны быть относительно новыми, выпущенными за последние 5-10 лет.</w:t>
      </w:r>
      <w:proofErr w:type="gramEnd"/>
      <w:r w:rsidRPr="001D4305">
        <w:rPr>
          <w:sz w:val="22"/>
          <w:szCs w:val="22"/>
        </w:rPr>
        <w:t xml:space="preserve"> Более старые источники можно использовать лишь при условии их уникальности. Как оформить список литературы, можно </w:t>
      </w:r>
      <w:hyperlink r:id="rId7" w:history="1">
        <w:r w:rsidRPr="001D4305">
          <w:rPr>
            <w:rStyle w:val="a3"/>
            <w:color w:val="auto"/>
            <w:sz w:val="22"/>
            <w:szCs w:val="22"/>
          </w:rPr>
          <w:t>узнать здесь</w:t>
        </w:r>
      </w:hyperlink>
      <w:r w:rsidRPr="001D4305">
        <w:rPr>
          <w:sz w:val="22"/>
          <w:szCs w:val="22"/>
        </w:rPr>
        <w:t>.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rStyle w:val="a6"/>
          <w:sz w:val="22"/>
          <w:szCs w:val="22"/>
        </w:rPr>
        <w:t>Приложения</w:t>
      </w:r>
    </w:p>
    <w:p w:rsidR="00A81792" w:rsidRPr="001D4305" w:rsidRDefault="00A81792" w:rsidP="001D4305">
      <w:pPr>
        <w:pStyle w:val="a5"/>
        <w:shd w:val="clear" w:color="auto" w:fill="FFFFFF"/>
        <w:spacing w:before="0" w:beforeAutospacing="0" w:after="0" w:afterAutospacing="0" w:line="276" w:lineRule="auto"/>
        <w:rPr>
          <w:sz w:val="22"/>
          <w:szCs w:val="22"/>
        </w:rPr>
      </w:pPr>
      <w:r w:rsidRPr="001D4305">
        <w:rPr>
          <w:sz w:val="22"/>
          <w:szCs w:val="22"/>
        </w:rPr>
        <w:t>Приложения должны нумероваться арабскими цифрами. В правом верхнем углу указывают: «Приложение 1», а с новой строки – название приложения. Пример оформления показан ниже:</w:t>
      </w:r>
    </w:p>
    <w:p w:rsidR="00A81792" w:rsidRPr="00EF191F" w:rsidRDefault="00A81792" w:rsidP="001D4305">
      <w:pPr>
        <w:spacing w:after="0"/>
        <w:ind w:hanging="284"/>
        <w:rPr>
          <w:rFonts w:ascii="Times New Roman" w:hAnsi="Times New Roman" w:cs="Times New Roman"/>
          <w:sz w:val="24"/>
          <w:szCs w:val="24"/>
        </w:rPr>
      </w:pPr>
    </w:p>
    <w:sectPr w:rsidR="00A81792" w:rsidRPr="00EF191F" w:rsidSect="00EF191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90D0B"/>
    <w:multiLevelType w:val="hybridMultilevel"/>
    <w:tmpl w:val="00448D42"/>
    <w:lvl w:ilvl="0" w:tplc="9B00BA0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60DCE"/>
    <w:multiLevelType w:val="hybridMultilevel"/>
    <w:tmpl w:val="16BCA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9C42D7"/>
    <w:multiLevelType w:val="hybridMultilevel"/>
    <w:tmpl w:val="E2B872AA"/>
    <w:lvl w:ilvl="0" w:tplc="82BA94F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5A7950"/>
    <w:multiLevelType w:val="hybridMultilevel"/>
    <w:tmpl w:val="7654E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D04E6F"/>
    <w:multiLevelType w:val="hybridMultilevel"/>
    <w:tmpl w:val="A1445B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537B3A"/>
    <w:multiLevelType w:val="hybridMultilevel"/>
    <w:tmpl w:val="7A4E606A"/>
    <w:lvl w:ilvl="0" w:tplc="07CC67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5CA5C2D"/>
    <w:multiLevelType w:val="hybridMultilevel"/>
    <w:tmpl w:val="5066C962"/>
    <w:lvl w:ilvl="0" w:tplc="A03C9BBE">
      <w:start w:val="1"/>
      <w:numFmt w:val="decimal"/>
      <w:lvlText w:val="%1)"/>
      <w:lvlJc w:val="left"/>
      <w:pPr>
        <w:ind w:left="1849" w:hanging="11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CF236F"/>
    <w:multiLevelType w:val="hybridMultilevel"/>
    <w:tmpl w:val="154416E4"/>
    <w:lvl w:ilvl="0" w:tplc="C464A198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C05FB9"/>
    <w:multiLevelType w:val="hybridMultilevel"/>
    <w:tmpl w:val="26F4BB9A"/>
    <w:lvl w:ilvl="0" w:tplc="5360D92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5A95F8F"/>
    <w:multiLevelType w:val="multilevel"/>
    <w:tmpl w:val="AFD4C3E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2782" w:hanging="720"/>
      </w:pPr>
    </w:lvl>
    <w:lvl w:ilvl="3">
      <w:start w:val="1"/>
      <w:numFmt w:val="decimal"/>
      <w:isLgl/>
      <w:lvlText w:val="%1.%2.%3.%4"/>
      <w:lvlJc w:val="left"/>
      <w:pPr>
        <w:ind w:left="3633" w:hanging="720"/>
      </w:pPr>
    </w:lvl>
    <w:lvl w:ilvl="4">
      <w:start w:val="1"/>
      <w:numFmt w:val="decimal"/>
      <w:isLgl/>
      <w:lvlText w:val="%1.%2.%3.%4.%5"/>
      <w:lvlJc w:val="left"/>
      <w:pPr>
        <w:ind w:left="4844" w:hanging="1080"/>
      </w:pPr>
    </w:lvl>
    <w:lvl w:ilvl="5">
      <w:start w:val="1"/>
      <w:numFmt w:val="decimal"/>
      <w:isLgl/>
      <w:lvlText w:val="%1.%2.%3.%4.%5.%6"/>
      <w:lvlJc w:val="left"/>
      <w:pPr>
        <w:ind w:left="5695" w:hanging="1080"/>
      </w:pPr>
    </w:lvl>
    <w:lvl w:ilvl="6">
      <w:start w:val="1"/>
      <w:numFmt w:val="decimal"/>
      <w:isLgl/>
      <w:lvlText w:val="%1.%2.%3.%4.%5.%6.%7"/>
      <w:lvlJc w:val="left"/>
      <w:pPr>
        <w:ind w:left="6906" w:hanging="1440"/>
      </w:pPr>
    </w:lvl>
    <w:lvl w:ilvl="7">
      <w:start w:val="1"/>
      <w:numFmt w:val="decimal"/>
      <w:isLgl/>
      <w:lvlText w:val="%1.%2.%3.%4.%5.%6.%7.%8"/>
      <w:lvlJc w:val="left"/>
      <w:pPr>
        <w:ind w:left="7757" w:hanging="1440"/>
      </w:pPr>
    </w:lvl>
    <w:lvl w:ilvl="8">
      <w:start w:val="1"/>
      <w:numFmt w:val="decimal"/>
      <w:isLgl/>
      <w:lvlText w:val="%1.%2.%3.%4.%5.%6.%7.%8.%9"/>
      <w:lvlJc w:val="left"/>
      <w:pPr>
        <w:ind w:left="8968" w:hanging="1800"/>
      </w:pPr>
    </w:lvl>
  </w:abstractNum>
  <w:abstractNum w:abstractNumId="10">
    <w:nsid w:val="6BD809C7"/>
    <w:multiLevelType w:val="hybridMultilevel"/>
    <w:tmpl w:val="AA80A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C57EB1"/>
    <w:multiLevelType w:val="hybridMultilevel"/>
    <w:tmpl w:val="3CB0A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191F"/>
    <w:rsid w:val="00042418"/>
    <w:rsid w:val="00077BD4"/>
    <w:rsid w:val="000F3464"/>
    <w:rsid w:val="001D4305"/>
    <w:rsid w:val="00297637"/>
    <w:rsid w:val="002C2919"/>
    <w:rsid w:val="00381544"/>
    <w:rsid w:val="003A366B"/>
    <w:rsid w:val="004457DC"/>
    <w:rsid w:val="00513B05"/>
    <w:rsid w:val="00575376"/>
    <w:rsid w:val="006642ED"/>
    <w:rsid w:val="00691F7E"/>
    <w:rsid w:val="007A11EA"/>
    <w:rsid w:val="008168E9"/>
    <w:rsid w:val="00993A66"/>
    <w:rsid w:val="00A777BD"/>
    <w:rsid w:val="00A81792"/>
    <w:rsid w:val="00AD3C5E"/>
    <w:rsid w:val="00C214F7"/>
    <w:rsid w:val="00C53566"/>
    <w:rsid w:val="00CD1137"/>
    <w:rsid w:val="00D36AED"/>
    <w:rsid w:val="00D84848"/>
    <w:rsid w:val="00DE5F28"/>
    <w:rsid w:val="00DF048B"/>
    <w:rsid w:val="00E624A3"/>
    <w:rsid w:val="00EF191F"/>
    <w:rsid w:val="00FD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7BD"/>
  </w:style>
  <w:style w:type="paragraph" w:styleId="1">
    <w:name w:val="heading 1"/>
    <w:basedOn w:val="a"/>
    <w:next w:val="a"/>
    <w:link w:val="10"/>
    <w:qFormat/>
    <w:rsid w:val="002C2919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57D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C2919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2C29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8154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5">
    <w:name w:val="Font Style55"/>
    <w:uiPriority w:val="99"/>
    <w:rsid w:val="00381544"/>
    <w:rPr>
      <w:rFonts w:ascii="Times New Roman" w:hAnsi="Times New Roman" w:cs="Times New Roman" w:hint="default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A81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81792"/>
    <w:rPr>
      <w:b/>
      <w:bCs/>
    </w:rPr>
  </w:style>
  <w:style w:type="character" w:styleId="a7">
    <w:name w:val="Emphasis"/>
    <w:basedOn w:val="a0"/>
    <w:uiPriority w:val="20"/>
    <w:qFormat/>
    <w:rsid w:val="00A81792"/>
    <w:rPr>
      <w:i/>
      <w:iCs/>
    </w:rPr>
  </w:style>
  <w:style w:type="character" w:customStyle="1" w:styleId="note">
    <w:name w:val="note"/>
    <w:basedOn w:val="a0"/>
    <w:rsid w:val="00A817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su.ru/biblioteka/help/bibliograph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amobile.ru/index.php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14</Pages>
  <Words>3897</Words>
  <Characters>22219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Computer.ra</cp:lastModifiedBy>
  <cp:revision>12</cp:revision>
  <cp:lastPrinted>2020-01-24T05:25:00Z</cp:lastPrinted>
  <dcterms:created xsi:type="dcterms:W3CDTF">2019-02-21T06:00:00Z</dcterms:created>
  <dcterms:modified xsi:type="dcterms:W3CDTF">2024-05-10T01:10:00Z</dcterms:modified>
</cp:coreProperties>
</file>