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5BF" w:rsidRPr="00550039" w:rsidRDefault="00E355BF" w:rsidP="00C617BA">
      <w:pPr>
        <w:tabs>
          <w:tab w:val="left" w:pos="12191"/>
        </w:tabs>
        <w:rPr>
          <w:sz w:val="18"/>
          <w:szCs w:val="20"/>
        </w:rPr>
      </w:pPr>
    </w:p>
    <w:p w:rsidR="00E355BF" w:rsidRPr="00550039" w:rsidRDefault="00E355BF" w:rsidP="00C617BA">
      <w:pPr>
        <w:tabs>
          <w:tab w:val="left" w:pos="12191"/>
        </w:tabs>
        <w:rPr>
          <w:sz w:val="18"/>
          <w:szCs w:val="20"/>
        </w:rPr>
      </w:pPr>
    </w:p>
    <w:p w:rsidR="00E355BF" w:rsidRPr="00550039" w:rsidRDefault="00E355BF" w:rsidP="00C617BA">
      <w:pPr>
        <w:tabs>
          <w:tab w:val="left" w:pos="12191"/>
        </w:tabs>
        <w:rPr>
          <w:sz w:val="18"/>
          <w:szCs w:val="20"/>
        </w:rPr>
      </w:pPr>
    </w:p>
    <w:p w:rsidR="00E355BF" w:rsidRPr="00550039" w:rsidRDefault="00E355BF" w:rsidP="00C617BA">
      <w:pPr>
        <w:tabs>
          <w:tab w:val="left" w:pos="12191"/>
        </w:tabs>
        <w:rPr>
          <w:sz w:val="18"/>
          <w:szCs w:val="20"/>
        </w:rPr>
      </w:pPr>
    </w:p>
    <w:p w:rsidR="00E355BF" w:rsidRPr="00550039" w:rsidRDefault="00E355BF" w:rsidP="00C617BA">
      <w:pPr>
        <w:tabs>
          <w:tab w:val="left" w:pos="12191"/>
        </w:tabs>
        <w:rPr>
          <w:sz w:val="18"/>
          <w:szCs w:val="20"/>
        </w:rPr>
      </w:pPr>
    </w:p>
    <w:p w:rsidR="001A2B6B" w:rsidRPr="00550039" w:rsidRDefault="001A2B6B" w:rsidP="00C617BA">
      <w:pPr>
        <w:tabs>
          <w:tab w:val="left" w:pos="12191"/>
        </w:tabs>
        <w:rPr>
          <w:sz w:val="18"/>
          <w:szCs w:val="20"/>
        </w:rPr>
      </w:pPr>
    </w:p>
    <w:p w:rsidR="001A2B6B" w:rsidRPr="00550039" w:rsidRDefault="00E355BF" w:rsidP="00C617BA">
      <w:pPr>
        <w:tabs>
          <w:tab w:val="left" w:pos="12191"/>
        </w:tabs>
        <w:rPr>
          <w:b/>
          <w:sz w:val="18"/>
          <w:szCs w:val="20"/>
        </w:rPr>
      </w:pPr>
      <w:r w:rsidRPr="00550039">
        <w:rPr>
          <w:b/>
          <w:sz w:val="18"/>
          <w:szCs w:val="20"/>
        </w:rPr>
        <w:t xml:space="preserve">                                                    Календарно-тематическое планирование</w:t>
      </w:r>
    </w:p>
    <w:p w:rsidR="009D75CF" w:rsidRPr="00550039" w:rsidRDefault="009D75CF" w:rsidP="00C617BA">
      <w:pPr>
        <w:pStyle w:val="a3"/>
        <w:tabs>
          <w:tab w:val="left" w:pos="12191"/>
        </w:tabs>
        <w:rPr>
          <w:rFonts w:ascii="Times New Roman" w:hAnsi="Times New Roman" w:cs="Times New Roman"/>
          <w:sz w:val="18"/>
          <w:szCs w:val="20"/>
        </w:rPr>
      </w:pPr>
      <w:r w:rsidRPr="00550039">
        <w:rPr>
          <w:rFonts w:ascii="Times New Roman" w:hAnsi="Times New Roman" w:cs="Times New Roman"/>
          <w:sz w:val="18"/>
          <w:szCs w:val="20"/>
        </w:rPr>
        <w:t xml:space="preserve">                                             </w:t>
      </w:r>
    </w:p>
    <w:p w:rsidR="009D75CF" w:rsidRPr="00550039" w:rsidRDefault="009D75CF" w:rsidP="00C617BA">
      <w:pPr>
        <w:pStyle w:val="a3"/>
        <w:tabs>
          <w:tab w:val="left" w:pos="12191"/>
        </w:tabs>
        <w:rPr>
          <w:rFonts w:ascii="Times New Roman" w:hAnsi="Times New Roman" w:cs="Times New Roman"/>
          <w:sz w:val="18"/>
          <w:szCs w:val="20"/>
        </w:rPr>
      </w:pPr>
      <w:r w:rsidRPr="00550039">
        <w:rPr>
          <w:rFonts w:ascii="Times New Roman" w:hAnsi="Times New Roman" w:cs="Times New Roman"/>
          <w:sz w:val="18"/>
          <w:szCs w:val="20"/>
        </w:rPr>
        <w:t xml:space="preserve">                                                                                    </w:t>
      </w:r>
      <w:r w:rsidR="00E355BF" w:rsidRPr="00550039">
        <w:rPr>
          <w:rFonts w:ascii="Times New Roman" w:hAnsi="Times New Roman" w:cs="Times New Roman"/>
          <w:sz w:val="18"/>
          <w:szCs w:val="20"/>
        </w:rPr>
        <w:t xml:space="preserve">                             </w:t>
      </w:r>
    </w:p>
    <w:tbl>
      <w:tblPr>
        <w:tblpPr w:leftFromText="180" w:rightFromText="180" w:vertAnchor="text" w:horzAnchor="margin" w:tblpY="-17"/>
        <w:tblW w:w="4835" w:type="pct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9"/>
        <w:gridCol w:w="829"/>
        <w:gridCol w:w="22"/>
        <w:gridCol w:w="224"/>
        <w:gridCol w:w="192"/>
        <w:gridCol w:w="495"/>
        <w:gridCol w:w="42"/>
        <w:gridCol w:w="125"/>
        <w:gridCol w:w="220"/>
        <w:gridCol w:w="35"/>
        <w:gridCol w:w="57"/>
        <w:gridCol w:w="57"/>
        <w:gridCol w:w="32"/>
        <w:gridCol w:w="32"/>
        <w:gridCol w:w="19"/>
        <w:gridCol w:w="102"/>
        <w:gridCol w:w="6"/>
        <w:gridCol w:w="1456"/>
        <w:gridCol w:w="42"/>
        <w:gridCol w:w="144"/>
        <w:gridCol w:w="6"/>
        <w:gridCol w:w="10"/>
        <w:gridCol w:w="10"/>
        <w:gridCol w:w="1597"/>
        <w:gridCol w:w="57"/>
        <w:gridCol w:w="86"/>
        <w:gridCol w:w="48"/>
        <w:gridCol w:w="460"/>
        <w:gridCol w:w="1447"/>
        <w:gridCol w:w="51"/>
        <w:gridCol w:w="10"/>
        <w:gridCol w:w="83"/>
        <w:gridCol w:w="278"/>
        <w:gridCol w:w="1520"/>
        <w:gridCol w:w="70"/>
        <w:gridCol w:w="73"/>
        <w:gridCol w:w="278"/>
        <w:gridCol w:w="1520"/>
        <w:gridCol w:w="144"/>
        <w:gridCol w:w="166"/>
        <w:gridCol w:w="70"/>
        <w:gridCol w:w="1450"/>
        <w:gridCol w:w="29"/>
        <w:gridCol w:w="54"/>
        <w:gridCol w:w="10"/>
        <w:gridCol w:w="93"/>
        <w:gridCol w:w="13"/>
        <w:gridCol w:w="22"/>
        <w:gridCol w:w="1523"/>
        <w:gridCol w:w="67"/>
        <w:gridCol w:w="61"/>
      </w:tblGrid>
      <w:tr w:rsidR="0021477B" w:rsidRPr="00550039" w:rsidTr="00550039">
        <w:trPr>
          <w:trHeight w:val="7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lastRenderedPageBreak/>
              <w:t>№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spellStart"/>
            <w:r w:rsidRPr="00550039">
              <w:rPr>
                <w:b/>
                <w:bCs/>
                <w:sz w:val="18"/>
                <w:szCs w:val="20"/>
              </w:rPr>
              <w:t>пп</w:t>
            </w:r>
            <w:proofErr w:type="spellEnd"/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Дата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Тема урока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Характеристика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деятельности      учащихся</w:t>
            </w:r>
          </w:p>
        </w:tc>
        <w:tc>
          <w:tcPr>
            <w:tcW w:w="52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      Виды 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   контроля</w:t>
            </w:r>
          </w:p>
        </w:tc>
        <w:tc>
          <w:tcPr>
            <w:tcW w:w="658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Познавательные УУД</w:t>
            </w:r>
          </w:p>
        </w:tc>
        <w:tc>
          <w:tcPr>
            <w:tcW w:w="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Регулятивные УУД</w:t>
            </w:r>
          </w:p>
        </w:tc>
        <w:tc>
          <w:tcPr>
            <w:tcW w:w="70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Коммуникативные УУД</w:t>
            </w:r>
          </w:p>
        </w:tc>
        <w:tc>
          <w:tcPr>
            <w:tcW w:w="48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Личностные УУД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Домашнее задание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Художественное произведение. Содержание и форма.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Работа с текстом. Развернутый ответ по теме урока. Устное и письменное высказывание.</w:t>
            </w:r>
          </w:p>
        </w:tc>
        <w:tc>
          <w:tcPr>
            <w:tcW w:w="52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Задание №2, 3 стр.5 учебника</w:t>
            </w:r>
          </w:p>
        </w:tc>
        <w:tc>
          <w:tcPr>
            <w:tcW w:w="658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</w:t>
            </w:r>
            <w:proofErr w:type="gramStart"/>
            <w:r w:rsidRPr="00550039">
              <w:rPr>
                <w:sz w:val="18"/>
                <w:szCs w:val="20"/>
              </w:rPr>
              <w:t>форму-</w:t>
            </w:r>
            <w:proofErr w:type="spellStart"/>
            <w:r w:rsidRPr="00550039">
              <w:rPr>
                <w:sz w:val="18"/>
                <w:szCs w:val="20"/>
              </w:rPr>
              <w:t>лируют</w:t>
            </w:r>
            <w:proofErr w:type="spellEnd"/>
            <w:proofErr w:type="gramEnd"/>
            <w:r w:rsidRPr="00550039">
              <w:rPr>
                <w:sz w:val="18"/>
                <w:szCs w:val="20"/>
              </w:rPr>
              <w:t xml:space="preserve"> </w:t>
            </w:r>
            <w:proofErr w:type="spellStart"/>
            <w:r w:rsidRPr="00550039">
              <w:rPr>
                <w:sz w:val="18"/>
                <w:szCs w:val="20"/>
              </w:rPr>
              <w:t>познаватель-ную</w:t>
            </w:r>
            <w:proofErr w:type="spellEnd"/>
            <w:r w:rsidRPr="00550039">
              <w:rPr>
                <w:sz w:val="18"/>
                <w:szCs w:val="20"/>
              </w:rPr>
              <w:t xml:space="preserve"> цель, проблему, составляют простой план статьи учебника. </w:t>
            </w:r>
          </w:p>
        </w:tc>
        <w:tc>
          <w:tcPr>
            <w:tcW w:w="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Осознают качество и уровень усвоения. Самостоятельно формулируют познавательную цель и строят свои действия.</w:t>
            </w:r>
          </w:p>
        </w:tc>
        <w:tc>
          <w:tcPr>
            <w:tcW w:w="70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Используют адекватные языковые средства для отображения своих чувств, мыслей и побуждений.</w:t>
            </w:r>
          </w:p>
        </w:tc>
        <w:tc>
          <w:tcPr>
            <w:tcW w:w="48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Освоение личностного смысла учения, желания учиться.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Подготовить рассказ «Книга, оставившая след в моей жизни».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gridAfter w:val="49"/>
          <w:wAfter w:w="4574" w:type="pct"/>
          <w:trHeight w:val="24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Обрядовый фольклор. Обрядовые песни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способа действия при решении задач.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Задания на стр. 11,  вопрос №3 стр.12 (Рассказать о празднике Масленицы в вашем посёлке).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Извлекают необходимую информацию, знают теоретический материал по теме. 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 дополнения в составленные планы.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Устанавливают рабочие отношения, учатся эффективно сотрудничать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Признание высокой ценности жизни во всех ее проявлениях.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Проект «Календарно-обрядовые песни Северо-запада»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142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Пословицы,  поговорки</w:t>
            </w:r>
            <w:proofErr w:type="gramEnd"/>
            <w:r w:rsidRPr="00550039">
              <w:rPr>
                <w:sz w:val="18"/>
                <w:szCs w:val="20"/>
              </w:rPr>
              <w:t xml:space="preserve"> как малый жанр фольклора. 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Задания из «Развиваем свою речь» № 1,3,5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заменять термины определениями.  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усвоения, корректируют свою работу.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представлять конкретное содержание в форме устного высказывания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Знание основных принципов и правил отношения к природе.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16-17, задания № 2, 4, 6 (устно); 7 (</w:t>
            </w:r>
            <w:proofErr w:type="spellStart"/>
            <w:r w:rsidRPr="00550039">
              <w:rPr>
                <w:sz w:val="18"/>
                <w:szCs w:val="20"/>
              </w:rPr>
              <w:t>письм</w:t>
            </w:r>
            <w:proofErr w:type="spellEnd"/>
            <w:r w:rsidRPr="00550039">
              <w:rPr>
                <w:sz w:val="18"/>
                <w:szCs w:val="20"/>
              </w:rPr>
              <w:t>.)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Загадки. Конкурс загадок.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Обобщение и систематизация знаний.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Подготовить загадки и отгадки к ним на заданную тему.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Знают теоретический материал по теме, умеют делать морфемный разбор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Знание основ здорового образа жизни и здоровье-сберегающих технологий.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Самост</w:t>
            </w:r>
            <w:proofErr w:type="spellEnd"/>
            <w:r w:rsidRPr="00550039">
              <w:rPr>
                <w:sz w:val="18"/>
                <w:szCs w:val="20"/>
              </w:rPr>
              <w:t>. читать «Повесть временных лет»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Контрольная работа №1 по теме «Устное народное творчество»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Выполнение контрольной работы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 Письменное сочинение-рассуждение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Читать «Повесть временных лет»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«Повесть временных лет». «Сказание о белгородском киселе». 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Формирование разных способов и форм действия оценки.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Ответ на вопрос №2 стр. 22; пересказ сказания.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Используют адекватные языковые средства для отображения своих мыслей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Уважение истории, культурных и исторических памятников.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Сообщение об И.И.Дмитриеве с презентацией; наизусть басню по выбору.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И. И. Дмитриев. Слово о баснописце. «Муха». Развитие понятия об аллегории.</w:t>
            </w:r>
          </w:p>
        </w:tc>
        <w:tc>
          <w:tcPr>
            <w:tcW w:w="52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Комплексное применение ЗУН и СУД.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Сочинение-рассуждение по морали басни.</w:t>
            </w:r>
          </w:p>
        </w:tc>
        <w:tc>
          <w:tcPr>
            <w:tcW w:w="62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 наиболее эффективные способы решения задачи в зависимости от конкретных условий. </w:t>
            </w:r>
          </w:p>
        </w:tc>
        <w:tc>
          <w:tcPr>
            <w:tcW w:w="6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работать в парах, эффективно сотрудничать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5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C617BA">
            <w:pPr>
              <w:tabs>
                <w:tab w:val="left" w:pos="12191"/>
              </w:tabs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«Муха» наизусть; сообщение стр.31- 33;выразит.чит. стр.37 - 42</w:t>
            </w:r>
          </w:p>
        </w:tc>
      </w:tr>
      <w:tr w:rsidR="0021477B" w:rsidRPr="00550039" w:rsidTr="00550039">
        <w:trPr>
          <w:gridAfter w:val="49"/>
          <w:wAfter w:w="4574" w:type="pct"/>
          <w:trHeight w:val="167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003300"/>
                <w:sz w:val="18"/>
                <w:szCs w:val="20"/>
              </w:rPr>
            </w:pPr>
            <w:r w:rsidRPr="00550039">
              <w:rPr>
                <w:b/>
                <w:bCs/>
                <w:color w:val="003300"/>
                <w:sz w:val="18"/>
                <w:szCs w:val="20"/>
              </w:rPr>
              <w:t>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003300"/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И. А. Крылов. «Листы и корни», «Ларчик».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Определение границы знания и незнания, фиксация задач года в форме "карты знаний".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Ролевое чтение басен; формулировка морали басен.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Предвосхищают временные характеристики достижения результата (когда будет результат?).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Используют языковые средства для отображения своих чувств, мыслей и побуждений.</w:t>
            </w:r>
          </w:p>
        </w:tc>
        <w:tc>
          <w:tcPr>
            <w:tcW w:w="55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 xml:space="preserve">Ориентация в системе моральных норм и ценностей и их </w:t>
            </w:r>
            <w:proofErr w:type="spellStart"/>
            <w:r w:rsidRPr="00550039">
              <w:rPr>
                <w:bCs/>
                <w:sz w:val="18"/>
                <w:szCs w:val="20"/>
              </w:rPr>
              <w:t>иерархизация</w:t>
            </w:r>
            <w:proofErr w:type="spellEnd"/>
            <w:r w:rsidRPr="00550039">
              <w:rPr>
                <w:bCs/>
                <w:sz w:val="18"/>
                <w:szCs w:val="20"/>
              </w:rPr>
              <w:t xml:space="preserve">. </w:t>
            </w:r>
          </w:p>
        </w:tc>
        <w:tc>
          <w:tcPr>
            <w:tcW w:w="56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Басню «Ларчик» учить наизусть; </w:t>
            </w:r>
            <w:proofErr w:type="gramStart"/>
            <w:r w:rsidRPr="00550039">
              <w:rPr>
                <w:sz w:val="18"/>
                <w:szCs w:val="20"/>
              </w:rPr>
              <w:t>выраз.чит</w:t>
            </w:r>
            <w:proofErr w:type="gramEnd"/>
            <w:r w:rsidRPr="00550039">
              <w:rPr>
                <w:sz w:val="18"/>
                <w:szCs w:val="20"/>
              </w:rPr>
              <w:t xml:space="preserve">.34 – 36;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Стр.37</w:t>
            </w:r>
          </w:p>
        </w:tc>
      </w:tr>
      <w:tr w:rsidR="0021477B" w:rsidRPr="00550039" w:rsidTr="00550039">
        <w:trPr>
          <w:trHeight w:val="159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bookmarkStart w:id="0" w:name="_GoBack" w:colFirst="2" w:colLast="2"/>
            <w:r w:rsidRPr="00550039">
              <w:rPr>
                <w:sz w:val="18"/>
                <w:szCs w:val="20"/>
              </w:rPr>
              <w:t>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И. А. Крылов. «Осел и Соловей».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Коррекция знаний и способов действий. Обобщение и систематизация знаний.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 наизусть.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основную и второстепенную информацию.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Устанавливают рабочие отношения, учатся работать в группе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5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Ориентация в особенностях социальных отношений и взаимодействий</w:t>
            </w:r>
          </w:p>
        </w:tc>
        <w:tc>
          <w:tcPr>
            <w:tcW w:w="56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Вопросы и задания на стр. 43 - 44</w:t>
            </w:r>
          </w:p>
        </w:tc>
      </w:tr>
      <w:bookmarkEnd w:id="0"/>
      <w:tr w:rsidR="0021477B" w:rsidRPr="00550039" w:rsidTr="00550039">
        <w:trPr>
          <w:trHeight w:val="68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Контрольная работа №2 по теме «Басни»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  Решение теста и выполнение творческого задания.</w:t>
            </w:r>
          </w:p>
        </w:tc>
        <w:tc>
          <w:tcPr>
            <w:tcW w:w="54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  <w:r w:rsidRPr="00550039">
              <w:rPr>
                <w:b/>
                <w:sz w:val="18"/>
                <w:szCs w:val="20"/>
              </w:rPr>
              <w:t xml:space="preserve"> Тестирование + творческое задание.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5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6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Сообщения об А.С.Пушкине;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Стр.45 – 51 </w:t>
            </w: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 xml:space="preserve">.;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 51</w:t>
            </w:r>
          </w:p>
        </w:tc>
      </w:tr>
      <w:tr w:rsidR="0021477B" w:rsidRPr="00550039" w:rsidTr="00550039">
        <w:trPr>
          <w:gridAfter w:val="49"/>
          <w:wAfter w:w="4574" w:type="pct"/>
          <w:trHeight w:val="151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А. С. Пушкин. Стихотворение «Узник»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 Обучение выразительному чтению.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spacing w:line="264" w:lineRule="auto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Обучение анализу </w:t>
            </w:r>
            <w:proofErr w:type="spellStart"/>
            <w:r w:rsidRPr="00550039">
              <w:rPr>
                <w:sz w:val="18"/>
                <w:szCs w:val="20"/>
              </w:rPr>
              <w:t>стиховтоврения</w:t>
            </w:r>
            <w:proofErr w:type="spellEnd"/>
            <w:r w:rsidRPr="00550039">
              <w:rPr>
                <w:sz w:val="18"/>
                <w:szCs w:val="20"/>
              </w:rPr>
              <w:t>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Извлекают необходимую информацию из прослушанных текстов различных жанров.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представлять конкретное содержание в устной форме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личности и ее достоинства.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«Узник» наизусть; </w:t>
            </w:r>
            <w:proofErr w:type="spellStart"/>
            <w:r w:rsidRPr="00550039">
              <w:rPr>
                <w:sz w:val="18"/>
                <w:szCs w:val="20"/>
              </w:rPr>
              <w:t>творч</w:t>
            </w:r>
            <w:proofErr w:type="spellEnd"/>
            <w:r w:rsidRPr="00550039">
              <w:rPr>
                <w:sz w:val="18"/>
                <w:szCs w:val="20"/>
              </w:rPr>
              <w:t>. Задания 1 – 3 стр. 51-52 (по выбору)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Тема </w:t>
            </w:r>
            <w:proofErr w:type="gramStart"/>
            <w:r w:rsidRPr="00550039">
              <w:rPr>
                <w:sz w:val="18"/>
                <w:szCs w:val="20"/>
              </w:rPr>
              <w:t>и  идея</w:t>
            </w:r>
            <w:proofErr w:type="gramEnd"/>
            <w:r w:rsidRPr="00550039">
              <w:rPr>
                <w:sz w:val="18"/>
                <w:szCs w:val="20"/>
              </w:rPr>
              <w:t xml:space="preserve"> стихотворения А. С. Пушкина  «Зимнее утро».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spacing w:line="264" w:lineRule="auto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 наизусть; творческое задание стр. 57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spacing w:line="264" w:lineRule="auto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(устное сочинение)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Описывают содержание совершаемых действий с целью ориентировки предметно-практической или иной деятельности.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природе, бережное отношение к природному богатству страны.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«Зимнее утро наизусть», иллюстрации.</w:t>
            </w:r>
          </w:p>
        </w:tc>
      </w:tr>
      <w:tr w:rsidR="0021477B" w:rsidRPr="00550039" w:rsidTr="00550039">
        <w:trPr>
          <w:trHeight w:val="48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13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Тема дружбы в стихотворении «И. И. Пущину».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Развернутое предъявление результатов освоения способа действия и его применения в практических ситуациях.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наизусть; сообщение об И.И.Пущине; выставка иллюстраций.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применять конкретные правила на письме и в устной речи.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Гражданский патриотизм.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Читать повесть «Барышня-крестьянка»</w:t>
            </w:r>
          </w:p>
        </w:tc>
      </w:tr>
      <w:tr w:rsidR="0021477B" w:rsidRPr="00550039" w:rsidTr="00550039">
        <w:trPr>
          <w:trHeight w:val="6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14 - 15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Лирика Пушкина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Коррекция знаний и способов действий.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Обучение анализу стихотворения.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Ориентируются и воспринимают тексты художественного стиля.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Cs/>
                <w:sz w:val="18"/>
                <w:szCs w:val="20"/>
              </w:rPr>
            </w:pPr>
            <w:proofErr w:type="gramStart"/>
            <w:r w:rsidRPr="00550039">
              <w:rPr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800000"/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представлять конкретное содержание в устной форме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color w:val="800000"/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Выбор дальнейшего образовательного маршрута.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Презентация «Повести Белкина» стр.143; </w:t>
            </w: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>. «Барышня – крестьянка»</w:t>
            </w:r>
          </w:p>
        </w:tc>
      </w:tr>
      <w:tr w:rsidR="0021477B" w:rsidRPr="00550039" w:rsidTr="00550039">
        <w:trPr>
          <w:trHeight w:val="115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А. С. Пушкин.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«Барышня-крестьянка»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Ролевое чтение, характеристика персонажей (по группам).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bCs/>
                <w:sz w:val="18"/>
                <w:szCs w:val="20"/>
              </w:rPr>
              <w:t>Выделяют и формулируют проблему.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оказывать помощь и эмоциональную поддержку партнерам.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Уважение личности и ее достоинства.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Сбор материала по тексту «Образ автора в повести</w:t>
            </w:r>
            <w:proofErr w:type="gramStart"/>
            <w:r w:rsidRPr="00550039">
              <w:rPr>
                <w:sz w:val="18"/>
                <w:szCs w:val="20"/>
              </w:rPr>
              <w:t>» .</w:t>
            </w:r>
            <w:proofErr w:type="gramEnd"/>
            <w:r w:rsidRPr="00550039">
              <w:rPr>
                <w:sz w:val="18"/>
                <w:szCs w:val="20"/>
              </w:rPr>
              <w:t>;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на стр. 144 - 145</w:t>
            </w:r>
          </w:p>
        </w:tc>
      </w:tr>
      <w:tr w:rsidR="0021477B" w:rsidRPr="00550039" w:rsidTr="00550039">
        <w:trPr>
          <w:trHeight w:val="115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Образ автора-повествователя в повести «Барышня-крестьянка».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Развёрнутый ответ на вопрос.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Демонстрируют способность к </w:t>
            </w:r>
            <w:proofErr w:type="spellStart"/>
            <w:r w:rsidRPr="00550039">
              <w:rPr>
                <w:sz w:val="18"/>
                <w:szCs w:val="20"/>
              </w:rPr>
              <w:t>эмпатии</w:t>
            </w:r>
            <w:proofErr w:type="spellEnd"/>
            <w:r w:rsidRPr="00550039">
              <w:rPr>
                <w:sz w:val="18"/>
                <w:szCs w:val="20"/>
              </w:rPr>
              <w:t xml:space="preserve">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Стремятся устанавливать доверительные отношения </w:t>
            </w:r>
            <w:proofErr w:type="spellStart"/>
            <w:r w:rsidRPr="00550039">
              <w:rPr>
                <w:sz w:val="18"/>
                <w:szCs w:val="20"/>
              </w:rPr>
              <w:t>взаимопонима</w:t>
            </w:r>
            <w:proofErr w:type="spellEnd"/>
            <w:r w:rsidRPr="00550039">
              <w:rPr>
                <w:sz w:val="18"/>
                <w:szCs w:val="20"/>
              </w:rPr>
              <w:t xml:space="preserve"> </w:t>
            </w:r>
            <w:proofErr w:type="spellStart"/>
            <w:r w:rsidRPr="00550039">
              <w:rPr>
                <w:sz w:val="18"/>
                <w:szCs w:val="20"/>
              </w:rPr>
              <w:t>ния</w:t>
            </w:r>
            <w:proofErr w:type="spellEnd"/>
            <w:r w:rsidRPr="00550039">
              <w:rPr>
                <w:sz w:val="18"/>
                <w:szCs w:val="20"/>
              </w:rPr>
              <w:t>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Читать роман «Дубровский», индивид. Сообщения.</w:t>
            </w:r>
          </w:p>
        </w:tc>
      </w:tr>
      <w:tr w:rsidR="0021477B" w:rsidRPr="00550039" w:rsidTr="00550039">
        <w:trPr>
          <w:trHeight w:val="100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18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Контрольная работа по повести А.С.Пушкина «Барышня-крестьянка»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Анализ прозаического текста по алгоритму выполнения задания.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>Контрольная работа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Читать главы 1 – 4 стр. 63 – 85; в </w:t>
            </w:r>
            <w:proofErr w:type="spellStart"/>
            <w:r w:rsidRPr="00550039">
              <w:rPr>
                <w:sz w:val="18"/>
                <w:szCs w:val="20"/>
              </w:rPr>
              <w:t>тетр</w:t>
            </w:r>
            <w:proofErr w:type="spellEnd"/>
            <w:r w:rsidRPr="00550039">
              <w:rPr>
                <w:sz w:val="18"/>
                <w:szCs w:val="20"/>
              </w:rPr>
              <w:t>. составить вопросы.</w:t>
            </w:r>
          </w:p>
        </w:tc>
      </w:tr>
      <w:tr w:rsidR="0021477B" w:rsidRPr="00550039" w:rsidTr="00550039">
        <w:trPr>
          <w:trHeight w:val="160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к/р. Изображение русского барства в повести А.С.Пушкина «Дубровский»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Работа над причинами ошибок и поиск путей их устранения.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Анализ эпизода «Ссора двух помещиков», роль эпизода в повети.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Выделяют и формулируют познавательную цель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 ней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представлять конкретное содержание и сообщать его в письменной и устной форме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ценностей семьи.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Читать гл. 5 – 8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138 – 139 (отв. на вопросы)</w:t>
            </w:r>
          </w:p>
        </w:tc>
      </w:tr>
      <w:tr w:rsidR="0021477B" w:rsidRPr="00550039" w:rsidTr="00550039">
        <w:trPr>
          <w:trHeight w:val="14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Дубровский –старший и Троекуров в повести </w:t>
            </w:r>
            <w:proofErr w:type="spellStart"/>
            <w:r w:rsidRPr="00550039">
              <w:rPr>
                <w:sz w:val="18"/>
                <w:szCs w:val="20"/>
              </w:rPr>
              <w:t>А.С.Пушкина</w:t>
            </w:r>
            <w:proofErr w:type="spellEnd"/>
            <w:r w:rsidRPr="00550039">
              <w:rPr>
                <w:sz w:val="18"/>
                <w:szCs w:val="20"/>
              </w:rPr>
              <w:t>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Составление сравнительной характеристики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Извлекают необходимую информацию из прослушанного текста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Определять цель выполнения заданий на уроке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разрешать конфликтную ситуацию через анализ условий.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Готовность к равноправному сотрудничеству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Читать  гл.</w:t>
            </w:r>
            <w:proofErr w:type="gramEnd"/>
            <w:r w:rsidRPr="00550039">
              <w:rPr>
                <w:sz w:val="18"/>
                <w:szCs w:val="20"/>
              </w:rPr>
              <w:t>9 – 12; отв. На вопр.стр139 – 140 к главам</w:t>
            </w:r>
          </w:p>
        </w:tc>
      </w:tr>
      <w:tr w:rsidR="0021477B" w:rsidRPr="00550039" w:rsidTr="00550039">
        <w:trPr>
          <w:trHeight w:val="163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21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Протест Владимира Дубровского против произвола и деспотизма.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Роль эпизода «Пожар в </w:t>
            </w:r>
            <w:proofErr w:type="spellStart"/>
            <w:r w:rsidRPr="00550039">
              <w:rPr>
                <w:sz w:val="18"/>
                <w:szCs w:val="20"/>
              </w:rPr>
              <w:t>Кистеневке</w:t>
            </w:r>
            <w:proofErr w:type="spellEnd"/>
            <w:r w:rsidRPr="00550039">
              <w:rPr>
                <w:sz w:val="18"/>
                <w:szCs w:val="20"/>
              </w:rPr>
              <w:t xml:space="preserve">» в повести «Дубровский»- письменная работа при </w:t>
            </w:r>
            <w:proofErr w:type="spellStart"/>
            <w:r w:rsidRPr="00550039">
              <w:rPr>
                <w:sz w:val="18"/>
                <w:szCs w:val="20"/>
              </w:rPr>
              <w:t>консутативной</w:t>
            </w:r>
            <w:proofErr w:type="spellEnd"/>
            <w:r w:rsidRPr="00550039">
              <w:rPr>
                <w:sz w:val="18"/>
                <w:szCs w:val="20"/>
              </w:rPr>
              <w:t xml:space="preserve"> помощи учителя.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Извлекают необходимую информацию из прослушанных текстов различных жанров.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Развивают умение интегрироваться в группу сверстников и строить продуктивное взаимодействие со сверстниками и взрослыми.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Признание ценности здоровья, своего и других людей.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 xml:space="preserve">. Гл 13 – 15; рассказ о </w:t>
            </w:r>
            <w:proofErr w:type="spellStart"/>
            <w:r w:rsidRPr="00550039">
              <w:rPr>
                <w:sz w:val="18"/>
                <w:szCs w:val="20"/>
              </w:rPr>
              <w:t>Дефорже</w:t>
            </w:r>
            <w:proofErr w:type="spellEnd"/>
          </w:p>
        </w:tc>
      </w:tr>
      <w:tr w:rsidR="0021477B" w:rsidRPr="00550039" w:rsidTr="00550039">
        <w:trPr>
          <w:trHeight w:val="96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Бунт крестьян в повести А.С.Пушкина «Дубровский»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Коррекция знаний и способов действий.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эпизода, определение его роли в романе.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Применяют методы информационного поиска, в том числе с помощью компьютерных средств.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Устанавливают рабочие отношения, учатся эффективно сотрудничать и способствовать продуктивной кооперации.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Позитивная моральная самооценка.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Гл 16 – 18; </w:t>
            </w:r>
            <w:proofErr w:type="spellStart"/>
            <w:r w:rsidRPr="00550039">
              <w:rPr>
                <w:sz w:val="18"/>
                <w:szCs w:val="20"/>
              </w:rPr>
              <w:t>отв</w:t>
            </w:r>
            <w:proofErr w:type="spellEnd"/>
            <w:r w:rsidRPr="00550039">
              <w:rPr>
                <w:sz w:val="18"/>
                <w:szCs w:val="20"/>
              </w:rPr>
              <w:t xml:space="preserve"> на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Стр.140</w:t>
            </w:r>
          </w:p>
        </w:tc>
      </w:tr>
      <w:tr w:rsidR="0021477B" w:rsidRPr="00550039" w:rsidTr="00550039">
        <w:trPr>
          <w:trHeight w:val="1306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Осуждение пороков общества в повести А.С.Пушкина «Дубровский»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Формирование разных способов и форм действия оценки.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 образов судьи, присяжных, обывателей. 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Формирование разных способов и форм действия оценки. 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основную и второстепенную информацию.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цели и функции участников, способы взаимодействия.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Оптимизм в восприятии мира.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Дочитать роман; </w:t>
            </w:r>
            <w:proofErr w:type="spellStart"/>
            <w:r w:rsidRPr="00550039">
              <w:rPr>
                <w:sz w:val="18"/>
                <w:szCs w:val="20"/>
              </w:rPr>
              <w:t>отв</w:t>
            </w:r>
            <w:proofErr w:type="spellEnd"/>
            <w:r w:rsidRPr="00550039">
              <w:rPr>
                <w:sz w:val="18"/>
                <w:szCs w:val="20"/>
              </w:rPr>
              <w:t xml:space="preserve"> на вопросы стр. 140 к главе 19</w:t>
            </w:r>
          </w:p>
        </w:tc>
      </w:tr>
      <w:tr w:rsidR="0021477B" w:rsidRPr="00550039" w:rsidTr="00550039">
        <w:trPr>
          <w:trHeight w:val="163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Защита чести, независимости личности (А.С.Пушкин «Дубровский»)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Комплексное применение ЗУН и СУД.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Составление характеристики Владимира Дубровского по плану. 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при следовании моральным нормам.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Владимире Дубровском по плану.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Романтическая история любви в повести «Дубровский»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Формирование разных способов и форм действия оценки.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эпизода «Последняя встреча Маши и Дубровского» при консультативной помощи учителя.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выразительно читать текст, определять его тему, основную мысль, стиль и тип речи, средства связи, составлять план текст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представлять конкретное содержание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Чувство гордости при следовании моральным нормам.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Задания № 1, 4, 7 стр. 141</w:t>
            </w:r>
          </w:p>
        </w:tc>
      </w:tr>
      <w:tr w:rsidR="0021477B" w:rsidRPr="00550039" w:rsidTr="00550039">
        <w:trPr>
          <w:trHeight w:val="884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Авторское отношение к героям повести «Дубровский»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Коррекция знаний и способов действий.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Вывод о роли автора в романе.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Обмениваются знаниями между членами группы .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«Размышляем о прочитанном» стр. 143 (задания 1 – 3)</w:t>
            </w:r>
          </w:p>
        </w:tc>
      </w:tr>
      <w:tr w:rsidR="0021477B" w:rsidRPr="00550039" w:rsidTr="00550039">
        <w:trPr>
          <w:trHeight w:val="72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Обобщение по повести «Дубровский».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Обобщение и систематизация знаний.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Составление плана сочинения-рассуждения.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 основания и критерии для сравнения, объектов.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Готовность к равноправному сотрудничеству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Подготовка к сочинению-рассуждению.</w:t>
            </w:r>
          </w:p>
        </w:tc>
      </w:tr>
      <w:tr w:rsidR="0021477B" w:rsidRPr="00550039" w:rsidTr="00550039">
        <w:trPr>
          <w:trHeight w:val="111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lastRenderedPageBreak/>
              <w:t>28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Контрольная работа №4 по повести                 А. С. Пушкина «Дубровский».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Сочинение-рассуждение на поставленный вопрос.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6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29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к\р, работа над ошибками в сочинении.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Проводят анализ способов решения. 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Обобщение и систематизация знаний.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Готовность к равноправному сотрудничеству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М.Ю.Лермонтов,сообщения</w:t>
            </w:r>
            <w:proofErr w:type="spellEnd"/>
            <w:r w:rsidRPr="00550039">
              <w:rPr>
                <w:sz w:val="18"/>
                <w:szCs w:val="20"/>
              </w:rPr>
              <w:t xml:space="preserve"> о поэте; «Тучи» наизусть.</w:t>
            </w:r>
          </w:p>
        </w:tc>
      </w:tr>
      <w:tr w:rsidR="0021477B" w:rsidRPr="00550039" w:rsidTr="00550039">
        <w:trPr>
          <w:gridAfter w:val="49"/>
          <w:wAfter w:w="4574" w:type="pct"/>
          <w:trHeight w:val="237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1424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одиночества и тоски в стихотворении </w:t>
            </w:r>
            <w:proofErr w:type="gramStart"/>
            <w:r w:rsidRPr="00550039">
              <w:rPr>
                <w:sz w:val="18"/>
                <w:szCs w:val="20"/>
              </w:rPr>
              <w:t>М.Ю.Лермонтова  «</w:t>
            </w:r>
            <w:proofErr w:type="gramEnd"/>
            <w:r w:rsidRPr="00550039">
              <w:rPr>
                <w:sz w:val="18"/>
                <w:szCs w:val="20"/>
              </w:rPr>
              <w:t xml:space="preserve">Тучи».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поэтического текста.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наизусть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 Извлекают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необходимую информацию из прослушанных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текстов различных жанров.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Обмениваются знаниями между членами группы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Стремятся устанавливать доверительные отношения </w:t>
            </w:r>
            <w:proofErr w:type="spellStart"/>
            <w:r w:rsidRPr="00550039">
              <w:rPr>
                <w:sz w:val="18"/>
                <w:szCs w:val="20"/>
              </w:rPr>
              <w:t>взаимопонима</w:t>
            </w:r>
            <w:proofErr w:type="spellEnd"/>
            <w:r w:rsidRPr="00550039">
              <w:rPr>
                <w:sz w:val="18"/>
                <w:szCs w:val="20"/>
              </w:rPr>
              <w:t xml:space="preserve"> </w:t>
            </w:r>
            <w:proofErr w:type="spellStart"/>
            <w:r w:rsidRPr="00550039">
              <w:rPr>
                <w:sz w:val="18"/>
                <w:szCs w:val="20"/>
              </w:rPr>
              <w:t>ния</w:t>
            </w:r>
            <w:proofErr w:type="spellEnd"/>
            <w:r w:rsidRPr="00550039">
              <w:rPr>
                <w:sz w:val="18"/>
                <w:szCs w:val="20"/>
              </w:rPr>
              <w:t>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Выразит. Читать «Листок», «На севере диком…»; инд. сообщение;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3-4 стр.157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Тема красоты и гармонии с миром в стихотворениях М.Ю.Лермонтова «Листок», «На севере диком…»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Определение личностного лирического начала в стихотворении.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Развёрнутый ответ на вопрос.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   Выделяют и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формулируют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проблему.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выявлять, идентифицировать проблемы, искать и оценивать альтернативные </w:t>
            </w:r>
            <w:proofErr w:type="gramStart"/>
            <w:r w:rsidRPr="00550039">
              <w:rPr>
                <w:sz w:val="18"/>
                <w:szCs w:val="20"/>
              </w:rPr>
              <w:t>способы  его</w:t>
            </w:r>
            <w:proofErr w:type="gramEnd"/>
            <w:r w:rsidRPr="00550039">
              <w:rPr>
                <w:sz w:val="18"/>
                <w:szCs w:val="20"/>
              </w:rPr>
              <w:t xml:space="preserve"> разрешения. 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природе.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Учить наизусть (по выбору);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154 – 155, 158 - 159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Особенности выражения темы одиночества в стихотворениях М.Ю.Лермонтова «Утес», «Три пальмы»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конкретных  задач.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Комплексный анализ стихотворения.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Выделяют и 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формулируют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познавательную цель.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управлять поведением партнера - контролировать, корректировать и оценивать его действия.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Уважение общечеловеческих ценностей, экологическое воспитание.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Творческое задание стр. 155</w:t>
            </w:r>
          </w:p>
        </w:tc>
      </w:tr>
      <w:tr w:rsidR="0021477B" w:rsidRPr="00550039" w:rsidTr="00550039">
        <w:trPr>
          <w:trHeight w:val="9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Контрольная работа по стихотворениям М.Ю.Лермонтова </w:t>
            </w:r>
          </w:p>
        </w:tc>
        <w:tc>
          <w:tcPr>
            <w:tcW w:w="5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Художественный анализ стихотворения.</w:t>
            </w:r>
          </w:p>
        </w:tc>
        <w:tc>
          <w:tcPr>
            <w:tcW w:w="56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97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>. Рассказ «</w:t>
            </w:r>
            <w:proofErr w:type="spellStart"/>
            <w:r w:rsidRPr="00550039">
              <w:rPr>
                <w:sz w:val="18"/>
                <w:szCs w:val="20"/>
              </w:rPr>
              <w:t>Бежин</w:t>
            </w:r>
            <w:proofErr w:type="spellEnd"/>
            <w:r w:rsidRPr="00550039">
              <w:rPr>
                <w:sz w:val="18"/>
                <w:szCs w:val="20"/>
              </w:rPr>
              <w:t xml:space="preserve"> луг»</w:t>
            </w:r>
          </w:p>
        </w:tc>
      </w:tr>
      <w:tr w:rsidR="0021477B" w:rsidRPr="00550039" w:rsidTr="00550039">
        <w:trPr>
          <w:trHeight w:val="9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 к\р. И.С.Тургенев. Литературный портрет писателя.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Устное изложение «Описание июльского дня»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устанавливать и сравнивать разные точки </w:t>
            </w:r>
            <w:proofErr w:type="gramStart"/>
            <w:r w:rsidRPr="00550039">
              <w:rPr>
                <w:sz w:val="18"/>
                <w:szCs w:val="20"/>
              </w:rPr>
              <w:t>зрения  и</w:t>
            </w:r>
            <w:proofErr w:type="gramEnd"/>
            <w:r w:rsidRPr="00550039">
              <w:rPr>
                <w:sz w:val="18"/>
                <w:szCs w:val="20"/>
              </w:rPr>
              <w:t xml:space="preserve"> делать выбор.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Выборочный пересказ; вопросы 1 – 2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«Размышляем о прочитанном»</w:t>
            </w:r>
          </w:p>
        </w:tc>
      </w:tr>
      <w:tr w:rsidR="0021477B" w:rsidRPr="00550039" w:rsidTr="00550039">
        <w:trPr>
          <w:trHeight w:val="90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35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Сочувствие к крестьянским детям в рассказе И. С. </w:t>
            </w:r>
            <w:proofErr w:type="gramStart"/>
            <w:r w:rsidRPr="00550039">
              <w:rPr>
                <w:sz w:val="18"/>
                <w:szCs w:val="20"/>
              </w:rPr>
              <w:t>Тургенева  «</w:t>
            </w:r>
            <w:proofErr w:type="spellStart"/>
            <w:proofErr w:type="gramEnd"/>
            <w:r w:rsidRPr="00550039">
              <w:rPr>
                <w:sz w:val="18"/>
                <w:szCs w:val="20"/>
              </w:rPr>
              <w:t>Бежин</w:t>
            </w:r>
            <w:proofErr w:type="spellEnd"/>
            <w:r w:rsidRPr="00550039">
              <w:rPr>
                <w:sz w:val="18"/>
                <w:szCs w:val="20"/>
              </w:rPr>
              <w:t xml:space="preserve"> луг».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Выборочный пересказ; характеристика персонажей.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выбирать обобщенные стратегии решения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Понимают возможность различных точек зрения.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Нетерпимость к любым видам насилия и готовность противостоять им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мальчиках (по вариантам);  задания № 3,4 стр.191</w:t>
            </w:r>
          </w:p>
        </w:tc>
      </w:tr>
      <w:tr w:rsidR="0021477B" w:rsidRPr="00550039" w:rsidTr="00550039">
        <w:trPr>
          <w:trHeight w:val="90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Портреты и рассказы мальчиков в рассказе                        И. С. Тургенева  «</w:t>
            </w:r>
            <w:proofErr w:type="spellStart"/>
            <w:r w:rsidRPr="00550039">
              <w:rPr>
                <w:sz w:val="18"/>
                <w:szCs w:val="20"/>
              </w:rPr>
              <w:t>Бежин</w:t>
            </w:r>
            <w:proofErr w:type="spellEnd"/>
            <w:r w:rsidRPr="00550039">
              <w:rPr>
                <w:sz w:val="18"/>
                <w:szCs w:val="20"/>
              </w:rPr>
              <w:t xml:space="preserve"> луг».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задач.</w:t>
            </w: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к обсуждению разных точек зрения и выработке общей (групповой) позиции.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ценностей семьи.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Творческое </w:t>
            </w:r>
            <w:proofErr w:type="gramStart"/>
            <w:r w:rsidRPr="00550039">
              <w:rPr>
                <w:sz w:val="18"/>
                <w:szCs w:val="20"/>
              </w:rPr>
              <w:t>задание  стр.</w:t>
            </w:r>
            <w:proofErr w:type="gramEnd"/>
            <w:r w:rsidRPr="00550039">
              <w:rPr>
                <w:sz w:val="18"/>
                <w:szCs w:val="20"/>
              </w:rPr>
              <w:t xml:space="preserve">191;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3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«Размышляем…»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Роль картин природы в рассказе «</w:t>
            </w:r>
            <w:proofErr w:type="spellStart"/>
            <w:r w:rsidRPr="00550039">
              <w:rPr>
                <w:sz w:val="18"/>
                <w:szCs w:val="20"/>
              </w:rPr>
              <w:t>Бежин</w:t>
            </w:r>
            <w:proofErr w:type="spellEnd"/>
            <w:r w:rsidRPr="00550039">
              <w:rPr>
                <w:sz w:val="18"/>
                <w:szCs w:val="20"/>
              </w:rPr>
              <w:t xml:space="preserve"> луг».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Коррекция знаний и способов действий.</w:t>
            </w: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Изложение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Учатся аргументировать свою точку зрения, спорить и отстаивать свою позицию.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Любовь к природе.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Подготовка к проекту.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2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Проект «Словесные и живописные портреты русских крестьян» (по циклу «Записки охотника»). 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Создание проекта или презентации.</w:t>
            </w:r>
          </w:p>
        </w:tc>
        <w:tc>
          <w:tcPr>
            <w:tcW w:w="64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Умение вести диалог на основе равноправных отношений и взаимного уважения.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Оформление результатов проекта.</w:t>
            </w:r>
          </w:p>
        </w:tc>
      </w:tr>
      <w:tr w:rsidR="0021477B" w:rsidRPr="00550039" w:rsidTr="00550039">
        <w:trPr>
          <w:trHeight w:val="1153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39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Ф. И. Тютчев. Литературный портрет писателя. </w:t>
            </w:r>
          </w:p>
        </w:tc>
        <w:tc>
          <w:tcPr>
            <w:tcW w:w="51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поэте; выразительное чтение стихотворений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Определяют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основную и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второстепенную информацию.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Готовность к выполнению прав и обязанностей ученика.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Заучивание наизусть стр. 195; </w:t>
            </w:r>
            <w:proofErr w:type="spellStart"/>
            <w:r w:rsidRPr="00550039">
              <w:rPr>
                <w:sz w:val="18"/>
                <w:szCs w:val="20"/>
              </w:rPr>
              <w:t>выразит.чтение</w:t>
            </w:r>
            <w:proofErr w:type="spellEnd"/>
            <w:r w:rsidRPr="00550039">
              <w:rPr>
                <w:sz w:val="18"/>
                <w:szCs w:val="20"/>
              </w:rPr>
              <w:t xml:space="preserve"> стр.197-199, ответы на вопросы.</w:t>
            </w:r>
          </w:p>
        </w:tc>
      </w:tr>
      <w:tr w:rsidR="0021477B" w:rsidRPr="00550039" w:rsidTr="00550039">
        <w:trPr>
          <w:trHeight w:val="14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Природа  в</w:t>
            </w:r>
            <w:proofErr w:type="gramEnd"/>
            <w:r w:rsidRPr="00550039">
              <w:rPr>
                <w:sz w:val="18"/>
                <w:szCs w:val="20"/>
              </w:rPr>
              <w:t xml:space="preserve"> стихотворениях Ф. И. Тютчева «Неохотно и несмело...», «Листья».  </w:t>
            </w:r>
          </w:p>
        </w:tc>
        <w:tc>
          <w:tcPr>
            <w:tcW w:w="51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чтении наизусть и анализ стихотворения.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Любовь к Родине.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Задания «Учимся читать выразительно» стр.199</w:t>
            </w:r>
          </w:p>
        </w:tc>
      </w:tr>
      <w:tr w:rsidR="0021477B" w:rsidRPr="00550039" w:rsidTr="00550039">
        <w:trPr>
          <w:trHeight w:val="2328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41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Земная обреченность  человека в стихотворении Ф.И.Тютчева «С поляны коршун поднялся...».</w:t>
            </w:r>
          </w:p>
        </w:tc>
        <w:tc>
          <w:tcPr>
            <w:tcW w:w="51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Потребность в самовыражении и самореализации, социальном признании.</w:t>
            </w:r>
          </w:p>
        </w:tc>
        <w:tc>
          <w:tcPr>
            <w:tcW w:w="5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Выявление роли детали в поэтическом тексте.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Практическая работа «Изобразительные языковые средства в стихотворении.»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основную и второстепенную информацию.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Вступают в диалог, участвуют в коллективном обсуждении проблем, учатся владеть монологической и диалогической формами речи.</w:t>
            </w:r>
          </w:p>
        </w:tc>
        <w:tc>
          <w:tcPr>
            <w:tcW w:w="59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Сообщение о А.А.Фете, презентация; стр.201 – 202; стр. 203 (учить)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Жизнеутверждающее начало в стихотворениях А. А. Фета.</w:t>
            </w:r>
          </w:p>
        </w:tc>
        <w:tc>
          <w:tcPr>
            <w:tcW w:w="51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стихотворения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Умеют выразительно читать текст, определять его тему, основную мысль, стиль и тип речи, средства связи, выбирают наиболее эффективные способы решения задачи в зависимости от конкретных условий.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составленные планы.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родной природе. Чувство гордости за свою страну.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203 (наизусть); стр. 204 – 206 (</w:t>
            </w:r>
            <w:proofErr w:type="spellStart"/>
            <w:r w:rsidRPr="00550039">
              <w:rPr>
                <w:sz w:val="18"/>
                <w:szCs w:val="20"/>
              </w:rPr>
              <w:t>письм</w:t>
            </w:r>
            <w:proofErr w:type="spellEnd"/>
            <w:r w:rsidRPr="00550039">
              <w:rPr>
                <w:sz w:val="18"/>
                <w:szCs w:val="20"/>
              </w:rPr>
              <w:t>. анализ)</w:t>
            </w:r>
          </w:p>
        </w:tc>
      </w:tr>
      <w:tr w:rsidR="0021477B" w:rsidRPr="00550039" w:rsidTr="00550039">
        <w:trPr>
          <w:trHeight w:val="87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Краски и звуки в пейзажной лирике А.А.Фета</w:t>
            </w:r>
          </w:p>
        </w:tc>
        <w:tc>
          <w:tcPr>
            <w:tcW w:w="51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Звуковой анализ стихотворений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(звукопись как выразительное средство).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Применяют методы информационного поиска, в том числе с помощью компьютерных средств.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Интересуются чужим мнением и высказывают свое.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за свою страну.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Учить наизусть стр. 207 – 208;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Проект «Некрасов и </w:t>
            </w:r>
            <w:proofErr w:type="spellStart"/>
            <w:r w:rsidRPr="00550039">
              <w:rPr>
                <w:sz w:val="18"/>
                <w:szCs w:val="20"/>
              </w:rPr>
              <w:t>Карабиха</w:t>
            </w:r>
            <w:proofErr w:type="spellEnd"/>
            <w:r w:rsidRPr="00550039">
              <w:rPr>
                <w:sz w:val="18"/>
                <w:szCs w:val="20"/>
              </w:rPr>
              <w:t>»; стр. 210 - 212</w:t>
            </w:r>
          </w:p>
        </w:tc>
      </w:tr>
      <w:tr w:rsidR="0021477B" w:rsidRPr="00550039" w:rsidTr="00550039">
        <w:trPr>
          <w:gridAfter w:val="36"/>
          <w:wAfter w:w="4088" w:type="pct"/>
          <w:trHeight w:val="24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486" w:type="pct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Н. А. Некрасов. Стихотворение «Железная дорога». Картины подневольного труда.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Знакомство с историей написания стихотворения.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Доклады с презентацией.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Доброжелательное отношение к окружающим.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 213(отрывок наизусть); </w:t>
            </w:r>
            <w:proofErr w:type="spellStart"/>
            <w:proofErr w:type="gramStart"/>
            <w:r w:rsidRPr="00550039">
              <w:rPr>
                <w:sz w:val="18"/>
                <w:szCs w:val="20"/>
              </w:rPr>
              <w:t>выраз.чит</w:t>
            </w:r>
            <w:proofErr w:type="spellEnd"/>
            <w:proofErr w:type="gramEnd"/>
            <w:r w:rsidRPr="00550039">
              <w:rPr>
                <w:sz w:val="18"/>
                <w:szCs w:val="20"/>
              </w:rPr>
              <w:t xml:space="preserve">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 220</w:t>
            </w:r>
          </w:p>
        </w:tc>
      </w:tr>
      <w:tr w:rsidR="0021477B" w:rsidRPr="00550039" w:rsidTr="00550039">
        <w:trPr>
          <w:trHeight w:val="88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Народ –созидатель в стихотворении Н.А.Некрасова «Железная дорога».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. Решение учебной задачи - поиск и открытие нового способа действия.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Составление рассказа на основе текста стихотворения по теме урока.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основную и второстепенную информацию.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составленные планы.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русского народа как творца и созидателя.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Творческое задание стр. 220</w:t>
            </w:r>
          </w:p>
        </w:tc>
      </w:tr>
      <w:tr w:rsidR="0021477B" w:rsidRPr="00550039" w:rsidTr="00550039">
        <w:trPr>
          <w:trHeight w:val="88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46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Мечта поэта о прекрасной поре в жизни народа в стихотворении Н.А.Некрасова.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наизусть.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Развёрнутый ответ на вопрос.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Вступают в диалог, участвуют в коллективном обсуждении проблем, учатся владеть монологической и диалогической формами речи.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Оптимизм в восприятии мира.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222 – 223 (подобрать примеры)</w:t>
            </w:r>
          </w:p>
        </w:tc>
      </w:tr>
      <w:tr w:rsidR="0021477B" w:rsidRPr="00550039" w:rsidTr="00550039">
        <w:trPr>
          <w:trHeight w:val="88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Н.А.Некрасов «Железная дорога».</w:t>
            </w:r>
          </w:p>
          <w:p w:rsidR="0021477B" w:rsidRPr="00550039" w:rsidRDefault="0021477B" w:rsidP="00550039">
            <w:pPr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Своеобразие языка и композиции.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Развернутое предъявление результатов освоения способа действия и его применения в конкретно-практических ситуациях.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Практическая работа по анализу отрывка из стихотворения.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 основания и критерии для сравнения и классификации объектов.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Интересуются чужим мнением и высказывают свое.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Вопросы  №5, 6 стр. 221</w:t>
            </w:r>
          </w:p>
        </w:tc>
      </w:tr>
      <w:tr w:rsidR="0021477B" w:rsidRPr="00550039" w:rsidTr="00550039">
        <w:trPr>
          <w:trHeight w:val="88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48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Реалистические и фантастические картины  в стихотворении Н.А.Некрасова «Железная дорога»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Представление результатов самостоятельной работы. Обобщение и систематизация знаний.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Отчёт по практической работе.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Чувство гордости при следовании моральным нормам.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Черновик сочинения.</w:t>
            </w:r>
          </w:p>
        </w:tc>
      </w:tr>
      <w:tr w:rsidR="0021477B" w:rsidRPr="00550039" w:rsidTr="00550039">
        <w:trPr>
          <w:trHeight w:val="85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49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518" w:type="pct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Контрольная работа №6 по произведениям поэтов XIX века. </w:t>
            </w:r>
          </w:p>
        </w:tc>
        <w:tc>
          <w:tcPr>
            <w:tcW w:w="51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Решают контрольный тест и выполняют творческое задание.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  <w:r w:rsidRPr="00550039">
              <w:rPr>
                <w:b/>
                <w:sz w:val="18"/>
                <w:szCs w:val="20"/>
              </w:rPr>
              <w:t xml:space="preserve"> Тестирование + творческое задание.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«Левша» читать стр. 226 - 239</w:t>
            </w:r>
          </w:p>
        </w:tc>
      </w:tr>
      <w:tr w:rsidR="0021477B" w:rsidRPr="00550039" w:rsidTr="00550039">
        <w:trPr>
          <w:gridAfter w:val="49"/>
          <w:wAfter w:w="4574" w:type="pct"/>
          <w:trHeight w:val="283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64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Н.С. Лесков. Литературный портер писателя. 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Знакомство с </w:t>
            </w:r>
            <w:proofErr w:type="gramStart"/>
            <w:r w:rsidRPr="00550039">
              <w:rPr>
                <w:sz w:val="18"/>
                <w:szCs w:val="20"/>
              </w:rPr>
              <w:t>творчеством  писателя</w:t>
            </w:r>
            <w:proofErr w:type="gramEnd"/>
            <w:r w:rsidRPr="00550039">
              <w:rPr>
                <w:sz w:val="18"/>
                <w:szCs w:val="20"/>
              </w:rPr>
              <w:t>. Понятие о сказе.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 первых глав.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Понимают возможность различных точек зрения, не совпадающих с собственной.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при следовании моральным нормам.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>. Стр. 239 – 248;вопросы 1-4 стр. 270</w:t>
            </w:r>
          </w:p>
        </w:tc>
      </w:tr>
      <w:tr w:rsidR="0021477B" w:rsidRPr="00550039" w:rsidTr="00550039">
        <w:trPr>
          <w:trHeight w:val="107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51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Гордость Н.С.Лескова за народ в сказе «Левша». 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Сбор материалов по теме «Образ левши»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к обсуждению разных точек зрения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Родине.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Дочитать сказ; задание №5 стр. 270; задания 1 – 3 стр. 271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Особенности языка повести Н.С. Лескова «Левша».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Лексическая работа с текстом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Понимают и адекватно оценивают язык средств массовой информации.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устанавливать и сравнивать разные точки зрения, прежде чем принимать решение и делать выбор.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за свою страну.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Составить словарь «непонятных» слов.</w:t>
            </w:r>
          </w:p>
        </w:tc>
      </w:tr>
      <w:tr w:rsidR="0021477B" w:rsidRPr="00550039" w:rsidTr="00550039">
        <w:trPr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Комическое и </w:t>
            </w:r>
            <w:proofErr w:type="gramStart"/>
            <w:r w:rsidRPr="00550039">
              <w:rPr>
                <w:sz w:val="18"/>
                <w:szCs w:val="20"/>
              </w:rPr>
              <w:t>трагическое  в</w:t>
            </w:r>
            <w:proofErr w:type="gramEnd"/>
            <w:r w:rsidRPr="00550039">
              <w:rPr>
                <w:sz w:val="18"/>
                <w:szCs w:val="20"/>
              </w:rPr>
              <w:t xml:space="preserve"> сказе Н.С.Лескова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«Левша»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Коррекция знаний и способов действий.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Составление толкового словаря. Проект.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аргументировать свою точку зрения, спорить и отстаивать свою позицию невраждебным для оппонентов образом.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за свою страну.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Задание № 6 стр. 271; творческое задание.</w:t>
            </w:r>
          </w:p>
        </w:tc>
      </w:tr>
      <w:tr w:rsidR="0021477B" w:rsidRPr="00550039" w:rsidTr="00550039">
        <w:trPr>
          <w:trHeight w:val="1247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Сказовая форма повествования. 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Выполнение самостоятельной работы по алгоритму выполнения задания.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Обобщение и систематизация изученного. 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Принимают познавательную цель, сохраняют ее при выполнении учебных действий.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цели и функции участников, способы взаимодействия.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Уважение истории, культурных и исторических памятников.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Черновик сочинения-рассуждения.</w:t>
            </w:r>
          </w:p>
        </w:tc>
      </w:tr>
      <w:tr w:rsidR="0021477B" w:rsidRPr="00550039" w:rsidTr="00550039">
        <w:trPr>
          <w:trHeight w:val="1176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55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44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Контрольная работа №7 по произведениям Н.А.Некрасова и Н.С.Лескова. </w:t>
            </w:r>
          </w:p>
        </w:tc>
        <w:tc>
          <w:tcPr>
            <w:tcW w:w="547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Написание сочинения-рассуждения на тему «Судьба мастера в России».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</w:p>
          <w:p w:rsidR="0021477B" w:rsidRPr="00550039" w:rsidRDefault="0021477B" w:rsidP="00550039">
            <w:pPr>
              <w:rPr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Сочинение – рассуждение 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Сообщения  с презентациями об А.П.Чехове; ролевое чтение .</w:t>
            </w:r>
          </w:p>
        </w:tc>
      </w:tr>
      <w:tr w:rsidR="0021477B" w:rsidRPr="00550039" w:rsidTr="00550039">
        <w:trPr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А.П. Чехов. Литературный портер писателя.  </w:t>
            </w:r>
          </w:p>
        </w:tc>
        <w:tc>
          <w:tcPr>
            <w:tcW w:w="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 писателе на основе презентации .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Демонстрация презентаций.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обобщенный смысл и формальную структуру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Принимают познавательную цель, сохраняют ее при выполнении учебных действий.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, регулируют весь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Обмениваются знаниями между членами группы для принятия эффективных совместных решений.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истории, культурных и исторических памятников.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Ролевое чтение стр.278 – 279;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 280 - 281</w:t>
            </w:r>
          </w:p>
        </w:tc>
      </w:tr>
      <w:tr w:rsidR="0021477B" w:rsidRPr="00550039" w:rsidTr="00550039">
        <w:trPr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57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Речь героев рассказа Чехова «Толстый и тонкий». Юмористическая ситуация. </w:t>
            </w:r>
          </w:p>
        </w:tc>
        <w:tc>
          <w:tcPr>
            <w:tcW w:w="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. Ролевое чтение.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рассказа.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выводить следствия из имеющихся в условии задачи данных.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(или развивают способность) брать на себя инициативу в организации совместного действия.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Родине.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Самостоят</w:t>
            </w:r>
            <w:proofErr w:type="spellEnd"/>
            <w:r w:rsidRPr="00550039">
              <w:rPr>
                <w:sz w:val="18"/>
                <w:szCs w:val="20"/>
              </w:rPr>
              <w:t xml:space="preserve">. </w:t>
            </w: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>. «Хамелеон», «Злоумышленник»</w:t>
            </w:r>
          </w:p>
        </w:tc>
      </w:tr>
      <w:tr w:rsidR="0021477B" w:rsidRPr="00550039" w:rsidTr="00550039">
        <w:trPr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Разоблачение лицемерия в рассказах А.П.Чехова.</w:t>
            </w:r>
          </w:p>
        </w:tc>
        <w:tc>
          <w:tcPr>
            <w:tcW w:w="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конкретных  задач.</w:t>
            </w:r>
          </w:p>
        </w:tc>
        <w:tc>
          <w:tcPr>
            <w:tcW w:w="59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Сопоставительный анализ героев и их поведения.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Выбирают, сопоставляют и обосновывают способы решения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(или развивают способность) с помощью вопросов добывать недостающую информацию.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Гражданский патриотизм.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Биографические справки о поэтах; выразит. чтение стр. 285 - 286</w:t>
            </w:r>
          </w:p>
        </w:tc>
      </w:tr>
      <w:tr w:rsidR="0021477B" w:rsidRPr="00550039" w:rsidTr="00550039">
        <w:trPr>
          <w:gridAfter w:val="43"/>
          <w:wAfter w:w="4229" w:type="pct"/>
          <w:trHeight w:val="285"/>
          <w:tblHeader/>
        </w:trPr>
        <w:tc>
          <w:tcPr>
            <w:tcW w:w="43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33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59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Я. Полонский  «По горам две хмурых тучи…», «Посмотри – какая мгла…»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 Комплексное применение ЗУН и СУД.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поэтического текста.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объекты и процессы с точки зрения целого и частей.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принимать решение и реализовывать его.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Экологическое сознание.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Рассказы о поэтах; стр. 283 – 284 выразит. чтение, иллюстрирование.</w:t>
            </w:r>
          </w:p>
        </w:tc>
      </w:tr>
      <w:tr w:rsidR="0021477B" w:rsidRPr="00550039" w:rsidTr="00550039">
        <w:trPr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Е.А. Баратынский. «Весна, весна!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Как воздух чист...», «Чудный град порой сольется...</w:t>
            </w:r>
            <w:proofErr w:type="gramStart"/>
            <w:r w:rsidRPr="00550039">
              <w:rPr>
                <w:sz w:val="18"/>
                <w:szCs w:val="20"/>
              </w:rPr>
              <w:t>»..</w:t>
            </w:r>
            <w:proofErr w:type="gramEnd"/>
            <w:r w:rsidRPr="00550039">
              <w:rPr>
                <w:sz w:val="18"/>
                <w:szCs w:val="20"/>
              </w:rPr>
              <w:t xml:space="preserve">  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Развернутое предъявление результатов освоения способа действия и его применения в конкретных ситуациях.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Тезисный конспект презентации учителя на тему «Особенности лирики Е.А. Баратынского»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обобщенный смысл и формальную структуру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управлять поведением партнера - убеждать его, контролировать, корректировать и оценивать его действия.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Экологическое сознание.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Одно из стихотворений наизусть стр. 283, 285, 287</w:t>
            </w:r>
          </w:p>
        </w:tc>
      </w:tr>
      <w:tr w:rsidR="0021477B" w:rsidRPr="00550039" w:rsidTr="00550039">
        <w:trPr>
          <w:trHeight w:val="87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А.К. Толстой. «Где гнутся над омутом лозы...».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 стихотворения. 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Анализ стихотворения.  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Выполняют операции со знаками и символами.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родной природе. 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Подготовиться к  контрольной работе; вопросы стр. 288</w:t>
            </w: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62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Контрольная работа №8 по стихотворениям поэтов 19 века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proofErr w:type="gramStart"/>
            <w:r w:rsidRPr="00550039">
              <w:rPr>
                <w:b/>
                <w:sz w:val="18"/>
                <w:szCs w:val="20"/>
              </w:rPr>
              <w:t>Художествен-</w:t>
            </w:r>
            <w:proofErr w:type="spellStart"/>
            <w:r w:rsidRPr="00550039">
              <w:rPr>
                <w:b/>
                <w:sz w:val="18"/>
                <w:szCs w:val="20"/>
              </w:rPr>
              <w:t>ный</w:t>
            </w:r>
            <w:proofErr w:type="spellEnd"/>
            <w:proofErr w:type="gramEnd"/>
            <w:r w:rsidRPr="00550039">
              <w:rPr>
                <w:b/>
                <w:sz w:val="18"/>
                <w:szCs w:val="20"/>
              </w:rPr>
              <w:t xml:space="preserve"> анализ стихотворения. 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«Чудесный доктор» прочитать стр. 5 – 15;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1- 3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А.И.Куприн «Чудесный доктор».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чтение; оценочная характеристика героев.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Анализируют условия и требования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Учатся принимать решение и реализовывать его.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Признание ценности здоровья, своего и других людей.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Перечитать рассказ, вопросы 6-7 стр. 16</w:t>
            </w: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64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Тема служения людям  в рассказе «Чудесный доктор»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Составление рассказа о профессоре Пирогове.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выбирать обобщенные стратегии решения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внимание к личности другого.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ценностей семьи.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содержания от лица одного из героев.</w:t>
            </w: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А.П.Платонов. Литературный портрет писателя.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Знакомство с творчеством писателя. 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Конспектирование презентации и рассказа учителя.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познавательную цель.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Стремление устанавливать доверительные отношения.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Оптимизм в восприятии мира.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 45 – 49 прочит. И пересказать;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Стр. 49 - 50</w:t>
            </w: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А.П.Платонов. «Неизвестный цветок».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«Цветок о своей жизни»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Создают структуру взаимосвязей смысловых единиц текста. Умеют заменять термины определениями.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Проявляют готовность оказывать помощь и эмоциональную поддержку партнерам.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Оптимизм в восприятии мира.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Рассказ и презентация об А.Грине; стр. 17 – 19; отв. На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 xml:space="preserve">. </w:t>
            </w:r>
            <w:proofErr w:type="spellStart"/>
            <w:r w:rsidRPr="00550039">
              <w:rPr>
                <w:sz w:val="18"/>
                <w:szCs w:val="20"/>
              </w:rPr>
              <w:t>Стр</w:t>
            </w:r>
            <w:proofErr w:type="spellEnd"/>
            <w:r w:rsidRPr="00550039">
              <w:rPr>
                <w:sz w:val="18"/>
                <w:szCs w:val="20"/>
              </w:rPr>
              <w:t xml:space="preserve"> 19</w:t>
            </w:r>
          </w:p>
        </w:tc>
      </w:tr>
      <w:tr w:rsidR="0021477B" w:rsidRPr="00550039" w:rsidTr="00550039">
        <w:trPr>
          <w:trHeight w:val="3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Жестокая реальность и романтическая мечта в повести А.С.Грина «Алые паруса»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Демонстрация созданных презентаций.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Представление презентаций; тезисный план.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выбирать смысловые единицы текста и устанавливать отношения между ними.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Сличают свой способ действия с эталоном.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Проявляют уважительное отношение к партнерам, внимание к личности другого, адекватное межличностное восприятие.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Признание ценности здоровья, своего и других людей.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>. Стр. 19 – 40; пересказ эпизодов по вариантам.</w:t>
            </w:r>
          </w:p>
        </w:tc>
      </w:tr>
      <w:tr w:rsidR="0021477B" w:rsidRPr="00550039" w:rsidTr="00550039">
        <w:trPr>
          <w:trHeight w:val="84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Душевная чистота главных героев в повести А.С.Грина «Алые паруса»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эпизодов из феерии.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Выражают структуру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задачи разными средствами.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внимание к личности другого, адекватное межличностное восприятие.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Нетерпимость к любым видам насилия и готовность противостоять им.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Прочитать повесть до конца; создать иллюстрацию.</w:t>
            </w: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69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Отношение автора к героям повести «Алые паруса»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Обобщение и систематизация изученного  по повести.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Беседа;  обмен</w:t>
            </w:r>
            <w:proofErr w:type="gramEnd"/>
            <w:r w:rsidRPr="00550039">
              <w:rPr>
                <w:sz w:val="18"/>
                <w:szCs w:val="20"/>
              </w:rPr>
              <w:t xml:space="preserve"> впечатлениями.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Синквейн</w:t>
            </w:r>
            <w:proofErr w:type="spellEnd"/>
            <w:r w:rsidRPr="00550039">
              <w:rPr>
                <w:sz w:val="18"/>
                <w:szCs w:val="20"/>
              </w:rPr>
              <w:t>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 Выделяют и  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формулируют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познавательную цель.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оказывать помощь и эмоциональную поддержку партнерам.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Доброжелательное отношение к окружающим. 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Индивид. Сообщения о поэтах-фронтовиках. Стр. 52 - 57</w:t>
            </w:r>
          </w:p>
        </w:tc>
      </w:tr>
      <w:tr w:rsidR="0021477B" w:rsidRPr="00550039" w:rsidTr="00550039">
        <w:trPr>
          <w:gridAfter w:val="49"/>
          <w:wAfter w:w="4574" w:type="pct"/>
          <w:trHeight w:val="279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70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К. М. Симонов «Ты помнишь, Алеша, дороги Смоленщины...»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Тезисный план сообщений и презентации учителя.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Выбирают, сопоставляют и обосновывают способы решения задачи.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Используют адекватные языковые средства для отображения своих чувств. 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Готовность к равноправному сотрудничеству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 </w:t>
            </w:r>
            <w:proofErr w:type="gramStart"/>
            <w:r w:rsidRPr="00550039">
              <w:rPr>
                <w:sz w:val="18"/>
                <w:szCs w:val="20"/>
              </w:rPr>
              <w:t>53 ,</w:t>
            </w:r>
            <w:proofErr w:type="gramEnd"/>
            <w:r w:rsidRPr="00550039">
              <w:rPr>
                <w:sz w:val="18"/>
                <w:szCs w:val="20"/>
              </w:rPr>
              <w:t xml:space="preserve"> 58 выразит. чтение; задания стр. 55 – 56; 59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Выучить одно из </w:t>
            </w:r>
            <w:proofErr w:type="spellStart"/>
            <w:r w:rsidRPr="00550039">
              <w:rPr>
                <w:sz w:val="18"/>
                <w:szCs w:val="20"/>
              </w:rPr>
              <w:t>стихотв</w:t>
            </w:r>
            <w:proofErr w:type="spellEnd"/>
            <w:r w:rsidRPr="00550039">
              <w:rPr>
                <w:sz w:val="18"/>
                <w:szCs w:val="20"/>
              </w:rPr>
              <w:t>. О ВО войне.</w:t>
            </w: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Д.С. Самойлов. «Сороковые».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Конкурс на лучшее исполнение стихотворения о ВО войне.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Выбирают, сопоставляют и обосновывают способы решения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Описывают содержание совершаемых действий .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Уважение ценностей семьи.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Прочитать  «Конь с розовой гривой»; задания 1-4 стр. 82</w:t>
            </w:r>
          </w:p>
        </w:tc>
      </w:tr>
      <w:tr w:rsidR="0021477B" w:rsidRPr="00550039" w:rsidTr="00550039">
        <w:trPr>
          <w:gridAfter w:val="49"/>
          <w:wAfter w:w="4574" w:type="pct"/>
          <w:trHeight w:val="134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Картины жизни и быта сибирской деревни в рассказе   В. П. Астафьева «Конь с розовой гривой».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Исследовательская работа – создание рассказа «Жизнь в сибирской довоенной деревне»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и беседа.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Отчёт групп: рассказ о семье </w:t>
            </w:r>
            <w:proofErr w:type="spellStart"/>
            <w:r w:rsidRPr="00550039">
              <w:rPr>
                <w:sz w:val="18"/>
                <w:szCs w:val="20"/>
              </w:rPr>
              <w:t>Левонтия</w:t>
            </w:r>
            <w:proofErr w:type="spellEnd"/>
            <w:r w:rsidRPr="00550039">
              <w:rPr>
                <w:sz w:val="18"/>
                <w:szCs w:val="20"/>
              </w:rPr>
              <w:t>; рассказ о летних радостях деревенских ребят; образ бабушки Катерины Петровны.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выводить следствия из имеющихся в условии задачи данных.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Чувство гордости за свою страну.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«Творческое задание»  стр. 82; проект «Словарь сибирских диалектизмов»</w:t>
            </w: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Яркость и самобытность героев рассказа. Юмор в рассказе.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летнем дне деревенских ребят.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Определение смысла названия рассказа.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познавательную цель.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Интересуются чужим мнением и высказывают свое.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Любовь к природе.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Вопросы  стр.</w:t>
            </w:r>
            <w:proofErr w:type="gramEnd"/>
            <w:r w:rsidRPr="00550039">
              <w:rPr>
                <w:sz w:val="18"/>
                <w:szCs w:val="20"/>
              </w:rPr>
              <w:t xml:space="preserve"> 83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«Творческое задание» стр. 84(составить план рассказа).</w:t>
            </w:r>
          </w:p>
        </w:tc>
      </w:tr>
      <w:tr w:rsidR="0021477B" w:rsidRPr="00550039" w:rsidTr="00550039">
        <w:trPr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74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47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Контрольная работа №9 по рассказу В.П.Астафьева «Конь с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розовой гривой» </w:t>
            </w:r>
          </w:p>
        </w:tc>
        <w:tc>
          <w:tcPr>
            <w:tcW w:w="5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Письменный ответ на вопрос.</w:t>
            </w:r>
          </w:p>
        </w:tc>
        <w:tc>
          <w:tcPr>
            <w:tcW w:w="55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</w:p>
        </w:tc>
        <w:tc>
          <w:tcPr>
            <w:tcW w:w="65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 знания.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8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2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Читать рассказ «Уроки французского».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эпизода.</w:t>
            </w:r>
          </w:p>
        </w:tc>
      </w:tr>
      <w:tr w:rsidR="0021477B" w:rsidRPr="00550039" w:rsidTr="00550039">
        <w:trPr>
          <w:gridAfter w:val="2"/>
          <w:wAfter w:w="40" w:type="pct"/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2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Трудности военного времени в повести В.Г.Распутина «Уроки французского» </w:t>
            </w:r>
          </w:p>
        </w:tc>
        <w:tc>
          <w:tcPr>
            <w:tcW w:w="564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Индивидуальное сообщение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«Слово о писателе». Чтение и анализ произведения.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и анализ содержания.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Определяют     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основную и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            второстепенную информацию.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Интересуются чужим мнением и высказывают свое. </w:t>
            </w:r>
          </w:p>
        </w:tc>
        <w:tc>
          <w:tcPr>
            <w:tcW w:w="58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Освоение общекультурного наследия России и общемирового культурного наследия. </w:t>
            </w:r>
          </w:p>
        </w:tc>
        <w:tc>
          <w:tcPr>
            <w:tcW w:w="5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121 вопросы 1 – 7; «Будьте внимательны к слову» стр. 122</w:t>
            </w:r>
          </w:p>
        </w:tc>
      </w:tr>
      <w:tr w:rsidR="0021477B" w:rsidRPr="00550039" w:rsidTr="00550039">
        <w:trPr>
          <w:gridAfter w:val="2"/>
          <w:wAfter w:w="40" w:type="pct"/>
          <w:trHeight w:val="1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76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2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Роль учителя Лидии Михайловны в жизни мальчика. </w:t>
            </w:r>
          </w:p>
        </w:tc>
        <w:tc>
          <w:tcPr>
            <w:tcW w:w="564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Выявление нравственной проблематики повести.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 сцены по выбору.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мысли. </w:t>
            </w:r>
          </w:p>
        </w:tc>
        <w:tc>
          <w:tcPr>
            <w:tcW w:w="58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системе моральных норм и ценностей. </w:t>
            </w:r>
          </w:p>
        </w:tc>
        <w:tc>
          <w:tcPr>
            <w:tcW w:w="5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Сравнить фильм и рассказ В.Распутина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Вопрос №8 стр.121</w:t>
            </w:r>
          </w:p>
        </w:tc>
      </w:tr>
      <w:tr w:rsidR="0021477B" w:rsidRPr="00550039" w:rsidTr="00550039">
        <w:trPr>
          <w:gridAfter w:val="2"/>
          <w:wAfter w:w="40" w:type="pct"/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2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Нравственные проблемы рассказа В.Г. Распутина «Уроки французского». </w:t>
            </w:r>
          </w:p>
        </w:tc>
        <w:tc>
          <w:tcPr>
            <w:tcW w:w="564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Решение частных задач - осмысление, конкретизация и отработка нового способа </w:t>
            </w:r>
            <w:proofErr w:type="gramStart"/>
            <w:r w:rsidRPr="00550039">
              <w:rPr>
                <w:sz w:val="18"/>
                <w:szCs w:val="20"/>
              </w:rPr>
              <w:t>действия .</w:t>
            </w:r>
            <w:proofErr w:type="gramEnd"/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Обобщение и систематизация изученного.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Письменный ответ на вопрос.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Выбирают основания и критерии для сравнения, классификации объектов.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Вступают в диалог, участвуют в коллективном обсуждении проблем. </w:t>
            </w:r>
          </w:p>
        </w:tc>
        <w:tc>
          <w:tcPr>
            <w:tcW w:w="58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Понимание конвенционального характера морали. </w:t>
            </w:r>
          </w:p>
        </w:tc>
        <w:tc>
          <w:tcPr>
            <w:tcW w:w="5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Прочитать «Кладовая солнца»; рассказ о </w:t>
            </w:r>
            <w:proofErr w:type="spellStart"/>
            <w:r w:rsidRPr="00550039">
              <w:rPr>
                <w:sz w:val="18"/>
                <w:szCs w:val="20"/>
              </w:rPr>
              <w:t>Митраше</w:t>
            </w:r>
            <w:proofErr w:type="spellEnd"/>
            <w:r w:rsidRPr="00550039">
              <w:rPr>
                <w:sz w:val="18"/>
                <w:szCs w:val="20"/>
              </w:rPr>
              <w:t xml:space="preserve"> и Насте.</w:t>
            </w:r>
          </w:p>
        </w:tc>
      </w:tr>
      <w:tr w:rsidR="0021477B" w:rsidRPr="00550039" w:rsidTr="00550039">
        <w:trPr>
          <w:gridAfter w:val="2"/>
          <w:wAfter w:w="40" w:type="pct"/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2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Тема дружбы и согласия в сказке-были М.М.Пришвина «Кладовая солнца».</w:t>
            </w:r>
          </w:p>
        </w:tc>
        <w:tc>
          <w:tcPr>
            <w:tcW w:w="564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Демонстрация презентации; работа в группах.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Изложение-описание героев.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цепи. Выделяют и формулируют познавательную цель.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Предвосхищают результат и уровень усвоения (какой будет результат?).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Умеют слушать и слышать друг друга.</w:t>
            </w:r>
          </w:p>
        </w:tc>
        <w:tc>
          <w:tcPr>
            <w:tcW w:w="58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Основы социально-критического мышления.</w:t>
            </w:r>
          </w:p>
        </w:tc>
        <w:tc>
          <w:tcPr>
            <w:tcW w:w="5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Дочитать сказку.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эпизода (по вариантам).</w:t>
            </w:r>
          </w:p>
        </w:tc>
      </w:tr>
      <w:tr w:rsidR="0021477B" w:rsidRPr="00550039" w:rsidTr="00550039">
        <w:trPr>
          <w:gridAfter w:val="2"/>
          <w:wAfter w:w="40" w:type="pct"/>
          <w:trHeight w:val="75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79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2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Образ природы в сказке-были М.М. Пришвина «Кладовая солнца». </w:t>
            </w:r>
          </w:p>
        </w:tc>
        <w:tc>
          <w:tcPr>
            <w:tcW w:w="564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 эпизода «Рассказ о ели и сосне, растущих вместе».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Выявление смысла названия сказки-были.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8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53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159 – 160 (наизусть по выбору), иллюстрации.</w:t>
            </w:r>
          </w:p>
        </w:tc>
      </w:tr>
      <w:tr w:rsidR="0021477B" w:rsidRPr="00550039" w:rsidTr="00550039">
        <w:trPr>
          <w:gridAfter w:val="45"/>
          <w:wAfter w:w="4282" w:type="pct"/>
          <w:trHeight w:val="277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13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А. Блок «Летний вечер», «О, как безумно за окном...» 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изобразительных языковых средств в стихотворении.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Вступают в диалог, участвуют в коллективном обсуждении проблем, учатся владеть монологической и диалогической речью.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Признание высокой ценности жизни во всех ее проявлениях. Экологическое сознание.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161 – 163 наизусть по выбору;  сообщение об  А.С. Есенине</w:t>
            </w: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С. А. Есенин «Мелколесье. Степь и дали...», «Пороша». 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Комплексный анализ текста.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наизусть.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основную и второстепенную информацию.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Принимают познавательную цель, сохраняют ее при выполнении учебных действий, регулируют весь процесс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уважительное отношение к партнерам, внимание к личности другого, адекватное межличностное восприятие.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Знание основных принципов и правил отношения к природе.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165 – 167 (читать) ; «Звезда полей» наизусть; иллюстрации.</w:t>
            </w: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82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«Звезда полей» Николая Рубцова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Создание и демонстрация презентации «Человек и природа в лирике Н.М.Рубцова»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наизусть.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Составляют план и последовательность действий.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адекватно реагировать на нужды других, оказывать помощь и эмоциональную поддержку партнерам.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Освоение общекультурного наследия России и общемирового культурного наследия. 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164 – 165 выразит чтение и задания.</w:t>
            </w:r>
          </w:p>
        </w:tc>
      </w:tr>
      <w:tr w:rsidR="0021477B" w:rsidRPr="00550039" w:rsidTr="00550039">
        <w:trPr>
          <w:gridAfter w:val="2"/>
          <w:wAfter w:w="40" w:type="pct"/>
          <w:trHeight w:val="1204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83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Контрольная работа №10 по стихотворениям о природе поэтов XX века.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 xml:space="preserve">Художественный анализ стихотворения. 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Контроль. </w:t>
            </w:r>
            <w:r w:rsidRPr="00550039">
              <w:rPr>
                <w:b/>
                <w:sz w:val="18"/>
                <w:szCs w:val="20"/>
              </w:rPr>
              <w:t xml:space="preserve"> Художественный анализ стихотворения.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proofErr w:type="gramStart"/>
            <w:r w:rsidRPr="00550039">
              <w:rPr>
                <w:b/>
                <w:bCs/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b/>
                <w:bCs/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Умеют создавать связный текст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  <w:r w:rsidRPr="00550039">
              <w:rPr>
                <w:b/>
                <w:bCs/>
                <w:sz w:val="18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 124 – 137; </w:t>
            </w: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И «</w:t>
            </w:r>
            <w:proofErr w:type="spellStart"/>
            <w:r w:rsidRPr="00550039">
              <w:rPr>
                <w:sz w:val="18"/>
                <w:szCs w:val="20"/>
              </w:rPr>
              <w:t>творч</w:t>
            </w:r>
            <w:proofErr w:type="spellEnd"/>
            <w:r w:rsidRPr="00550039">
              <w:rPr>
                <w:sz w:val="18"/>
                <w:szCs w:val="20"/>
              </w:rPr>
              <w:t>. задание» стр.137</w:t>
            </w:r>
          </w:p>
        </w:tc>
      </w:tr>
      <w:tr w:rsidR="0021477B" w:rsidRPr="00550039" w:rsidTr="00550039">
        <w:trPr>
          <w:gridAfter w:val="2"/>
          <w:wAfter w:w="40" w:type="pct"/>
          <w:trHeight w:val="1246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Особенности героев- «чудиков» в рассказах В. М. Шукшина.  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Слово о писателе. Чтение и анализ произведений. 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Презентация-рассказ о писателе, ролевое чтение.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уважительное отношение к партнерам, внимание к личности другого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системе моральных норм и ценностей и их </w:t>
            </w:r>
            <w:proofErr w:type="spellStart"/>
            <w:r w:rsidRPr="00550039">
              <w:rPr>
                <w:sz w:val="18"/>
                <w:szCs w:val="20"/>
              </w:rPr>
              <w:t>иерархизация</w:t>
            </w:r>
            <w:proofErr w:type="spellEnd"/>
            <w:r w:rsidRPr="00550039">
              <w:rPr>
                <w:sz w:val="18"/>
                <w:szCs w:val="20"/>
              </w:rPr>
              <w:t xml:space="preserve">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прочитать рассказ «Срезал».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Вопр</w:t>
            </w:r>
            <w:proofErr w:type="spellEnd"/>
            <w:r w:rsidRPr="00550039">
              <w:rPr>
                <w:sz w:val="18"/>
                <w:szCs w:val="20"/>
              </w:rPr>
              <w:t>. на стр. 138</w:t>
            </w: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В.М. Шукшин. Рассказ «Срезал».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Решение учебной задачи - поиск и открытие нового способа действия.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Анализ текста; проект</w:t>
            </w:r>
          </w:p>
          <w:p w:rsidR="0021477B" w:rsidRPr="00550039" w:rsidRDefault="0021477B" w:rsidP="00550039">
            <w:pPr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«Роль речевых характеристик в создании образов героев».  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готовность адекватно реагировать на нужды других, оказывать помощь и эмоциональную поддержку партнерам.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Читать стр. 140 – 156; </w:t>
            </w:r>
            <w:proofErr w:type="spellStart"/>
            <w:r w:rsidRPr="00550039">
              <w:rPr>
                <w:sz w:val="18"/>
                <w:szCs w:val="20"/>
              </w:rPr>
              <w:t>подготов.ролевое</w:t>
            </w:r>
            <w:proofErr w:type="spellEnd"/>
            <w:r w:rsidRPr="00550039">
              <w:rPr>
                <w:sz w:val="18"/>
                <w:szCs w:val="20"/>
              </w:rPr>
              <w:t xml:space="preserve"> чтение.</w:t>
            </w:r>
          </w:p>
        </w:tc>
      </w:tr>
      <w:tr w:rsidR="0021477B" w:rsidRPr="00550039" w:rsidTr="00550039">
        <w:trPr>
          <w:gridAfter w:val="2"/>
          <w:wAfter w:w="40" w:type="pct"/>
          <w:trHeight w:val="1071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Ф. Искандер «Тринадцатый подвиг Геракла».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Вводный урок - постановка учебной задачи. 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Проявляют уважительное отношение к партнерам.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Ориентация в системе моральных норм и ценностей.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«Творческое задание» стр. 157 (</w:t>
            </w:r>
            <w:proofErr w:type="spellStart"/>
            <w:r w:rsidRPr="00550039">
              <w:rPr>
                <w:sz w:val="18"/>
                <w:szCs w:val="20"/>
              </w:rPr>
              <w:t>дом.сочинение</w:t>
            </w:r>
            <w:proofErr w:type="spellEnd"/>
            <w:r w:rsidRPr="00550039">
              <w:rPr>
                <w:sz w:val="18"/>
                <w:szCs w:val="20"/>
              </w:rPr>
              <w:t xml:space="preserve"> по плану)</w:t>
            </w: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Юмор в рассказе                    Ф. Искандера «Тринадцатый подвиг Геракла»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Прослушивание домашних сочинений.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Знание основ здорового образа жизни и </w:t>
            </w:r>
            <w:proofErr w:type="spellStart"/>
            <w:r w:rsidRPr="00550039">
              <w:rPr>
                <w:sz w:val="18"/>
                <w:szCs w:val="20"/>
              </w:rPr>
              <w:t>здоровьесберегающих</w:t>
            </w:r>
            <w:proofErr w:type="spellEnd"/>
            <w:r w:rsidRPr="00550039">
              <w:rPr>
                <w:sz w:val="18"/>
                <w:szCs w:val="20"/>
              </w:rPr>
              <w:t xml:space="preserve"> технологий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Смешной случай из школьной жизни (рассказ).</w:t>
            </w:r>
          </w:p>
        </w:tc>
      </w:tr>
      <w:tr w:rsidR="0021477B" w:rsidRPr="00550039" w:rsidTr="00550039">
        <w:trPr>
          <w:gridAfter w:val="2"/>
          <w:wAfter w:w="40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88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Герой-повествователь  в рассказе Ф. Искандера «Тринадцатый подвиг Геракла»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Контроль и коррекция - формирование всех видов действия контроля, работа над причинами ошибок и поиск путей их устранения.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Характеристика образа.  Обобщение и систематизация изученного.  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Применяют методы информационного поиска, в том числе с помощью компьютерных средств.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Переживание стыда и вины при нарушении моральных норм.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Стр. 169 – 170 (рассказ о поэте); выразит чтение </w:t>
            </w:r>
            <w:proofErr w:type="spellStart"/>
            <w:r w:rsidRPr="00550039">
              <w:rPr>
                <w:sz w:val="18"/>
                <w:szCs w:val="20"/>
              </w:rPr>
              <w:t>стихотв.стр</w:t>
            </w:r>
            <w:proofErr w:type="spellEnd"/>
            <w:r w:rsidRPr="00550039">
              <w:rPr>
                <w:sz w:val="18"/>
                <w:szCs w:val="20"/>
              </w:rPr>
              <w:t>. 170 – 171 «Творческое задание» стр. 172</w:t>
            </w:r>
          </w:p>
        </w:tc>
      </w:tr>
      <w:tr w:rsidR="0021477B" w:rsidRPr="00550039" w:rsidTr="00550039">
        <w:trPr>
          <w:gridAfter w:val="2"/>
          <w:wAfter w:w="40" w:type="pct"/>
          <w:trHeight w:val="67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89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Г.Тукай «Родная деревня», «Книга».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Вводный урок - постановка учебной задачи 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и анализ произведений.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Адекватно используют речевые средства для аргументации своей позиции.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Любовь к малой Родине, родной природе. 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Стр. 172 – 175 выразит читать, отв. На вопросы стр. 175,«Творческое задание»</w:t>
            </w:r>
          </w:p>
        </w:tc>
      </w:tr>
      <w:tr w:rsidR="0021477B" w:rsidRPr="00550039" w:rsidTr="00550039">
        <w:trPr>
          <w:gridAfter w:val="2"/>
          <w:wAfter w:w="40" w:type="pct"/>
          <w:trHeight w:val="1403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90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13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К. Кулиев «Когда на меня навалилась беда...», «Каким бы ни был малым мой народ...». </w:t>
            </w:r>
          </w:p>
        </w:tc>
        <w:tc>
          <w:tcPr>
            <w:tcW w:w="563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Сочинение-рассуждение </w:t>
            </w:r>
          </w:p>
        </w:tc>
        <w:tc>
          <w:tcPr>
            <w:tcW w:w="65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60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Принимают познавательную цель, сохраняют ее при выполнении учебных действий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представлять конкретное содержание и сообщать его в устной форме. </w:t>
            </w:r>
          </w:p>
        </w:tc>
        <w:tc>
          <w:tcPr>
            <w:tcW w:w="57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Экологическое сознание.</w:t>
            </w:r>
          </w:p>
        </w:tc>
        <w:tc>
          <w:tcPr>
            <w:tcW w:w="54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Пересказы мифов о богах и героях Древней Греции.</w:t>
            </w:r>
          </w:p>
        </w:tc>
      </w:tr>
      <w:tr w:rsidR="0021477B" w:rsidRPr="00550039" w:rsidTr="00550039">
        <w:trPr>
          <w:gridAfter w:val="39"/>
          <w:wAfter w:w="4114" w:type="pct"/>
          <w:trHeight w:val="22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color w:val="3366FF"/>
                <w:sz w:val="18"/>
                <w:szCs w:val="20"/>
              </w:rPr>
            </w:pPr>
          </w:p>
        </w:tc>
        <w:tc>
          <w:tcPr>
            <w:tcW w:w="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22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15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</w:tr>
      <w:tr w:rsidR="0021477B" w:rsidRPr="00550039" w:rsidTr="00550039">
        <w:trPr>
          <w:gridAfter w:val="1"/>
          <w:wAfter w:w="19" w:type="pct"/>
          <w:trHeight w:val="111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Конспектирование основных положений презентации и рассказа учителя.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мифов. Конспектирование основных положений презентации и рассказа учителя.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Интересуются чужим мнением и высказывают свое.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Знание основ здорового образа жизни и </w:t>
            </w:r>
            <w:proofErr w:type="spellStart"/>
            <w:r w:rsidRPr="00550039">
              <w:rPr>
                <w:sz w:val="18"/>
                <w:szCs w:val="20"/>
              </w:rPr>
              <w:t>здоровьесберегающих</w:t>
            </w:r>
            <w:proofErr w:type="spellEnd"/>
            <w:r w:rsidRPr="00550039">
              <w:rPr>
                <w:sz w:val="18"/>
                <w:szCs w:val="20"/>
              </w:rPr>
              <w:t xml:space="preserve"> технологий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мифа о Геракле (по вариантам)</w:t>
            </w:r>
          </w:p>
        </w:tc>
      </w:tr>
      <w:tr w:rsidR="0021477B" w:rsidRPr="00550039" w:rsidTr="00550039">
        <w:trPr>
          <w:gridAfter w:val="1"/>
          <w:wAfter w:w="19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Исследовательская работа с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текстом «Реальное и фантастическое в мифе».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Составляют целое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из частей,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достраивая,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восполняя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недостающие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компоненты.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Вступают в диалог, участвуют в коллективном обсуждении проблем, учатся владеть монологической речью.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Ориентация в системе моральных норм и ценностей.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Чтение и пересказ мифов.</w:t>
            </w:r>
          </w:p>
        </w:tc>
      </w:tr>
      <w:tr w:rsidR="0021477B" w:rsidRPr="00550039" w:rsidTr="00550039">
        <w:trPr>
          <w:gridAfter w:val="1"/>
          <w:wAfter w:w="19" w:type="pct"/>
          <w:trHeight w:val="114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93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Слово о писателе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и историке.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Художественный пересказ легенды.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Определяют основную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и   второстепенную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информацию.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Ориентация в системе моральных норм и ценностей.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Устные иллюстрации к легенде.</w:t>
            </w:r>
          </w:p>
        </w:tc>
      </w:tr>
      <w:tr w:rsidR="0021477B" w:rsidRPr="00550039" w:rsidTr="00550039">
        <w:trPr>
          <w:gridAfter w:val="1"/>
          <w:wAfter w:w="19" w:type="pct"/>
          <w:trHeight w:val="70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94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Сопоставитель</w:t>
            </w:r>
            <w:proofErr w:type="spellEnd"/>
            <w:r w:rsidRPr="00550039">
              <w:rPr>
                <w:sz w:val="18"/>
                <w:szCs w:val="20"/>
              </w:rPr>
              <w:t>-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ный</w:t>
            </w:r>
            <w:proofErr w:type="spellEnd"/>
            <w:r w:rsidRPr="00550039">
              <w:rPr>
                <w:sz w:val="18"/>
                <w:szCs w:val="20"/>
              </w:rPr>
              <w:t xml:space="preserve"> анализ. 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Сопоставительный анализ легенды и стихотворения.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Заучивание наизусть.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Выбирают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наиболее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эффективные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способы решения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задачи в зависимости   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</w:t>
            </w:r>
            <w:proofErr w:type="gramStart"/>
            <w:r w:rsidRPr="00550039">
              <w:rPr>
                <w:sz w:val="18"/>
                <w:szCs w:val="20"/>
              </w:rPr>
              <w:t>от  конкретных</w:t>
            </w:r>
            <w:proofErr w:type="gramEnd"/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условий.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Ориентация в системе моральных норм и ценностей.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spellStart"/>
            <w:r w:rsidRPr="00550039">
              <w:rPr>
                <w:sz w:val="18"/>
                <w:szCs w:val="20"/>
              </w:rPr>
              <w:t>Чит</w:t>
            </w:r>
            <w:proofErr w:type="spellEnd"/>
            <w:r w:rsidRPr="00550039">
              <w:rPr>
                <w:sz w:val="18"/>
                <w:szCs w:val="20"/>
              </w:rPr>
              <w:t xml:space="preserve">. 188 – 191; </w:t>
            </w:r>
            <w:proofErr w:type="spellStart"/>
            <w:r w:rsidRPr="00550039">
              <w:rPr>
                <w:sz w:val="18"/>
                <w:szCs w:val="20"/>
              </w:rPr>
              <w:t>индив</w:t>
            </w:r>
            <w:proofErr w:type="spellEnd"/>
            <w:r w:rsidRPr="00550039">
              <w:rPr>
                <w:sz w:val="18"/>
                <w:szCs w:val="20"/>
              </w:rPr>
              <w:t xml:space="preserve">. сообщения ; выразит ч </w:t>
            </w:r>
            <w:proofErr w:type="spellStart"/>
            <w:r w:rsidRPr="00550039">
              <w:rPr>
                <w:sz w:val="18"/>
                <w:szCs w:val="20"/>
              </w:rPr>
              <w:t>тение</w:t>
            </w:r>
            <w:proofErr w:type="spellEnd"/>
            <w:r w:rsidRPr="00550039">
              <w:rPr>
                <w:sz w:val="18"/>
                <w:szCs w:val="20"/>
              </w:rPr>
              <w:t xml:space="preserve"> стр. 194 - 216</w:t>
            </w:r>
          </w:p>
        </w:tc>
      </w:tr>
      <w:tr w:rsidR="0021477B" w:rsidRPr="00550039" w:rsidTr="00550039">
        <w:trPr>
          <w:gridAfter w:val="1"/>
          <w:wAfter w:w="19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95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Вводный урок - постановка учебной задачи.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Обучение чтению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эпоса.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Понятие о гекзаметре.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Создание презентаций и сообщений по теме урока.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Выразительное чтение песен.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Сличают свой способ действия с эталоном.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Выборочный пересказ глав из романа «Дон Кихот»</w:t>
            </w:r>
          </w:p>
        </w:tc>
      </w:tr>
      <w:tr w:rsidR="0021477B" w:rsidRPr="00550039" w:rsidTr="00550039">
        <w:trPr>
          <w:gridAfter w:val="1"/>
          <w:wAfter w:w="19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96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Выборочный пересказ 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Вступают в диалог, участвуют в коллективном обсуждении проблем, учатся владеть диалогической речью.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Ориентация в системе моральных норм и ценностей.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   Сообщение о поэте; выразит чтение стр. 222 – 226</w:t>
            </w:r>
          </w:p>
        </w:tc>
      </w:tr>
      <w:tr w:rsidR="0021477B" w:rsidRPr="00550039" w:rsidTr="00550039">
        <w:trPr>
          <w:gridAfter w:val="1"/>
          <w:wAfter w:w="19" w:type="pct"/>
          <w:trHeight w:val="1065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97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Сравнительный анализ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Прочитать «</w:t>
            </w:r>
            <w:proofErr w:type="spellStart"/>
            <w:r w:rsidRPr="00550039">
              <w:rPr>
                <w:sz w:val="18"/>
                <w:szCs w:val="20"/>
              </w:rPr>
              <w:t>Маттео</w:t>
            </w:r>
            <w:proofErr w:type="spellEnd"/>
            <w:r w:rsidRPr="00550039">
              <w:rPr>
                <w:sz w:val="18"/>
                <w:szCs w:val="20"/>
              </w:rPr>
              <w:t xml:space="preserve"> Фальконе»; «Творческое задание» стр. 244</w:t>
            </w:r>
          </w:p>
        </w:tc>
      </w:tr>
      <w:tr w:rsidR="0021477B" w:rsidRPr="00550039" w:rsidTr="00550039">
        <w:trPr>
          <w:gridAfter w:val="1"/>
          <w:wAfter w:w="19" w:type="pct"/>
          <w:trHeight w:val="90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98-99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7AC" w:rsidRPr="00550039" w:rsidRDefault="003407AC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Обсуждение прочитанного произведения. Диспут.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Осознают качество и уровень усвоения.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Умеют слушать и слышать друг друга.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Ориентация в системе моральных норм и ценностей.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Рассказ о А.де Сент-Экзюпери; прочитать «Маленький принц»</w:t>
            </w:r>
          </w:p>
        </w:tc>
      </w:tr>
      <w:tr w:rsidR="0021477B" w:rsidRPr="00550039" w:rsidTr="00550039">
        <w:trPr>
          <w:gridAfter w:val="1"/>
          <w:wAfter w:w="19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lastRenderedPageBreak/>
              <w:t>100-101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7AC" w:rsidRPr="00550039" w:rsidRDefault="003407AC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 Создание собственных иллюстраций к сказке.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Пересказ эпизодов (по выбору).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Отобрать литературные сказки, составить аннотацию к сборнику.</w:t>
            </w:r>
          </w:p>
        </w:tc>
      </w:tr>
      <w:tr w:rsidR="0021477B" w:rsidRPr="00550039" w:rsidTr="00550039">
        <w:trPr>
          <w:gridAfter w:val="1"/>
          <w:wAfter w:w="19" w:type="pct"/>
          <w:trHeight w:val="1530"/>
          <w:tblHeader/>
        </w:trPr>
        <w:tc>
          <w:tcPr>
            <w:tcW w:w="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102</w:t>
            </w:r>
          </w:p>
        </w:tc>
        <w:tc>
          <w:tcPr>
            <w:tcW w:w="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7AC" w:rsidRPr="00550039" w:rsidRDefault="003407AC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</w:p>
        </w:tc>
        <w:tc>
          <w:tcPr>
            <w:tcW w:w="48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Обобщение и систематизация знаний и умений.</w:t>
            </w:r>
          </w:p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Решение тестовых заданий.</w:t>
            </w:r>
          </w:p>
        </w:tc>
        <w:tc>
          <w:tcPr>
            <w:tcW w:w="56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b/>
                <w:sz w:val="18"/>
                <w:szCs w:val="20"/>
              </w:rPr>
              <w:t>Контроль приобретённых знаний.</w:t>
            </w:r>
          </w:p>
        </w:tc>
        <w:tc>
          <w:tcPr>
            <w:tcW w:w="70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Структурируют знания. </w:t>
            </w:r>
          </w:p>
        </w:tc>
        <w:tc>
          <w:tcPr>
            <w:tcW w:w="5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proofErr w:type="gramStart"/>
            <w:r w:rsidRPr="00550039">
              <w:rPr>
                <w:sz w:val="18"/>
                <w:szCs w:val="20"/>
              </w:rPr>
              <w:t>Оценивают  достигнутый</w:t>
            </w:r>
            <w:proofErr w:type="gramEnd"/>
            <w:r w:rsidRPr="00550039">
              <w:rPr>
                <w:sz w:val="18"/>
                <w:szCs w:val="20"/>
              </w:rPr>
              <w:t xml:space="preserve">  результат. </w:t>
            </w:r>
          </w:p>
        </w:tc>
        <w:tc>
          <w:tcPr>
            <w:tcW w:w="6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7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Основы социально-критического мышления.</w:t>
            </w:r>
          </w:p>
        </w:tc>
        <w:tc>
          <w:tcPr>
            <w:tcW w:w="104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77B" w:rsidRPr="00550039" w:rsidRDefault="0021477B" w:rsidP="00550039">
            <w:pPr>
              <w:autoSpaceDE w:val="0"/>
              <w:autoSpaceDN w:val="0"/>
              <w:adjustRightInd w:val="0"/>
              <w:rPr>
                <w:sz w:val="18"/>
                <w:szCs w:val="20"/>
              </w:rPr>
            </w:pPr>
            <w:r w:rsidRPr="00550039">
              <w:rPr>
                <w:sz w:val="18"/>
                <w:szCs w:val="20"/>
              </w:rPr>
              <w:t>Рекомендательный список для чтение летом.</w:t>
            </w:r>
          </w:p>
        </w:tc>
      </w:tr>
    </w:tbl>
    <w:p w:rsidR="009D75CF" w:rsidRPr="00550039" w:rsidRDefault="009D75CF" w:rsidP="00550039">
      <w:pPr>
        <w:pStyle w:val="Default"/>
        <w:rPr>
          <w:b/>
          <w:bCs/>
          <w:i/>
          <w:iCs/>
          <w:color w:val="auto"/>
          <w:sz w:val="18"/>
          <w:szCs w:val="20"/>
        </w:rPr>
      </w:pPr>
    </w:p>
    <w:p w:rsidR="009D75CF" w:rsidRPr="00550039" w:rsidRDefault="009D75CF" w:rsidP="00550039">
      <w:pPr>
        <w:rPr>
          <w:sz w:val="18"/>
          <w:szCs w:val="20"/>
        </w:rPr>
      </w:pPr>
    </w:p>
    <w:p w:rsidR="009D75CF" w:rsidRPr="00550039" w:rsidRDefault="009D75CF" w:rsidP="00550039">
      <w:pPr>
        <w:rPr>
          <w:sz w:val="18"/>
          <w:szCs w:val="20"/>
        </w:rPr>
        <w:sectPr w:rsidR="009D75CF" w:rsidRPr="00550039" w:rsidSect="0055003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2" w:right="253" w:bottom="0" w:left="284" w:header="709" w:footer="709" w:gutter="0"/>
          <w:cols w:space="708"/>
          <w:docGrid w:linePitch="360"/>
        </w:sectPr>
      </w:pPr>
    </w:p>
    <w:p w:rsidR="00161CD2" w:rsidRPr="00550039" w:rsidRDefault="00161CD2" w:rsidP="00550039">
      <w:pPr>
        <w:rPr>
          <w:sz w:val="18"/>
          <w:szCs w:val="20"/>
        </w:rPr>
      </w:pPr>
    </w:p>
    <w:sectPr w:rsidR="00161CD2" w:rsidRPr="00550039" w:rsidSect="00550039">
      <w:pgSz w:w="16838" w:h="11906" w:orient="landscape"/>
      <w:pgMar w:top="142" w:right="253" w:bottom="1701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C61" w:rsidRDefault="00B66C61" w:rsidP="00ED4795">
      <w:r>
        <w:separator/>
      </w:r>
    </w:p>
  </w:endnote>
  <w:endnote w:type="continuationSeparator" w:id="0">
    <w:p w:rsidR="00B66C61" w:rsidRDefault="00B66C61" w:rsidP="00ED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Default="000E1DC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Pr="001C246E" w:rsidRDefault="000E1DC8" w:rsidP="009D75CF">
    <w:pPr>
      <w:pStyle w:val="a4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Default="000E1DC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C61" w:rsidRDefault="00B66C61" w:rsidP="00ED4795">
      <w:r>
        <w:separator/>
      </w:r>
    </w:p>
  </w:footnote>
  <w:footnote w:type="continuationSeparator" w:id="0">
    <w:p w:rsidR="00B66C61" w:rsidRDefault="00B66C61" w:rsidP="00ED4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Default="000E1DC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Default="000E1DC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C8" w:rsidRDefault="000E1DC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20CD3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5009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0C2B7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0665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B64B9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70CC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6FA52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642D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60A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C28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05FF6"/>
    <w:multiLevelType w:val="hybridMultilevel"/>
    <w:tmpl w:val="686EA7A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FC7287"/>
    <w:multiLevelType w:val="hybridMultilevel"/>
    <w:tmpl w:val="04B60F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848EE"/>
    <w:multiLevelType w:val="hybridMultilevel"/>
    <w:tmpl w:val="20F26E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37677"/>
    <w:multiLevelType w:val="hybridMultilevel"/>
    <w:tmpl w:val="F2845334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B13B5"/>
    <w:multiLevelType w:val="hybridMultilevel"/>
    <w:tmpl w:val="97F8AA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07048"/>
    <w:multiLevelType w:val="hybridMultilevel"/>
    <w:tmpl w:val="A6EC47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E54CDF"/>
    <w:multiLevelType w:val="hybridMultilevel"/>
    <w:tmpl w:val="43EE7AEE"/>
    <w:lvl w:ilvl="0" w:tplc="2D5A2AFA">
      <w:start w:val="1"/>
      <w:numFmt w:val="decimal"/>
      <w:lvlText w:val="%1)"/>
      <w:lvlJc w:val="left"/>
      <w:pPr>
        <w:ind w:left="6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5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4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4795"/>
    <w:rsid w:val="000137CA"/>
    <w:rsid w:val="0003096F"/>
    <w:rsid w:val="000341C6"/>
    <w:rsid w:val="00090A8D"/>
    <w:rsid w:val="00093C6F"/>
    <w:rsid w:val="000B12C7"/>
    <w:rsid w:val="000C6E00"/>
    <w:rsid w:val="000D69BD"/>
    <w:rsid w:val="000E1DC8"/>
    <w:rsid w:val="00110305"/>
    <w:rsid w:val="00112100"/>
    <w:rsid w:val="00131E18"/>
    <w:rsid w:val="00142310"/>
    <w:rsid w:val="001514D6"/>
    <w:rsid w:val="00161CD2"/>
    <w:rsid w:val="001A2B6B"/>
    <w:rsid w:val="0021477B"/>
    <w:rsid w:val="00242232"/>
    <w:rsid w:val="00245578"/>
    <w:rsid w:val="002763AF"/>
    <w:rsid w:val="00286A5B"/>
    <w:rsid w:val="002905B7"/>
    <w:rsid w:val="003407AC"/>
    <w:rsid w:val="00373F4A"/>
    <w:rsid w:val="003B2AE1"/>
    <w:rsid w:val="00437CF4"/>
    <w:rsid w:val="004477CC"/>
    <w:rsid w:val="004D7EEA"/>
    <w:rsid w:val="005107BF"/>
    <w:rsid w:val="00514B31"/>
    <w:rsid w:val="00537BF5"/>
    <w:rsid w:val="00550039"/>
    <w:rsid w:val="00570BC3"/>
    <w:rsid w:val="00573F23"/>
    <w:rsid w:val="005B76DF"/>
    <w:rsid w:val="00620D20"/>
    <w:rsid w:val="00652523"/>
    <w:rsid w:val="00660DC9"/>
    <w:rsid w:val="00674F87"/>
    <w:rsid w:val="00712F8C"/>
    <w:rsid w:val="0075766A"/>
    <w:rsid w:val="00765DC8"/>
    <w:rsid w:val="007A6F3F"/>
    <w:rsid w:val="007F44C7"/>
    <w:rsid w:val="0081662F"/>
    <w:rsid w:val="008450D3"/>
    <w:rsid w:val="00887E2A"/>
    <w:rsid w:val="008F4C05"/>
    <w:rsid w:val="00903D2A"/>
    <w:rsid w:val="00913558"/>
    <w:rsid w:val="00955BB4"/>
    <w:rsid w:val="0097337D"/>
    <w:rsid w:val="00980745"/>
    <w:rsid w:val="009D3E92"/>
    <w:rsid w:val="009D75CF"/>
    <w:rsid w:val="009E3689"/>
    <w:rsid w:val="00A05AE2"/>
    <w:rsid w:val="00A522BC"/>
    <w:rsid w:val="00A9453A"/>
    <w:rsid w:val="00AB0037"/>
    <w:rsid w:val="00AD08E9"/>
    <w:rsid w:val="00AD6D58"/>
    <w:rsid w:val="00AD7653"/>
    <w:rsid w:val="00B039E8"/>
    <w:rsid w:val="00B513A3"/>
    <w:rsid w:val="00B541A8"/>
    <w:rsid w:val="00B66C61"/>
    <w:rsid w:val="00BC3A6F"/>
    <w:rsid w:val="00BE71EA"/>
    <w:rsid w:val="00BF5904"/>
    <w:rsid w:val="00BF70F2"/>
    <w:rsid w:val="00C17333"/>
    <w:rsid w:val="00C5503E"/>
    <w:rsid w:val="00C617BA"/>
    <w:rsid w:val="00CA3DFD"/>
    <w:rsid w:val="00CB46B4"/>
    <w:rsid w:val="00CC57F9"/>
    <w:rsid w:val="00CE1602"/>
    <w:rsid w:val="00CE7204"/>
    <w:rsid w:val="00D070CF"/>
    <w:rsid w:val="00D1252E"/>
    <w:rsid w:val="00D31A2C"/>
    <w:rsid w:val="00D74EDF"/>
    <w:rsid w:val="00E0048F"/>
    <w:rsid w:val="00E0491C"/>
    <w:rsid w:val="00E111C3"/>
    <w:rsid w:val="00E3185F"/>
    <w:rsid w:val="00E355BF"/>
    <w:rsid w:val="00E61373"/>
    <w:rsid w:val="00EA2412"/>
    <w:rsid w:val="00ED4795"/>
    <w:rsid w:val="00EF19AA"/>
    <w:rsid w:val="00F05781"/>
    <w:rsid w:val="00F4519B"/>
    <w:rsid w:val="00F466B2"/>
    <w:rsid w:val="00F72CB4"/>
    <w:rsid w:val="00F84754"/>
    <w:rsid w:val="00FA2E15"/>
    <w:rsid w:val="00FE32E8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4D80"/>
  <w15:docId w15:val="{216D94D4-096E-40C9-968C-36985ADE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70F2"/>
    <w:pPr>
      <w:spacing w:after="0" w:line="240" w:lineRule="auto"/>
    </w:pPr>
  </w:style>
  <w:style w:type="paragraph" w:customStyle="1" w:styleId="1">
    <w:name w:val="Абзац списка1"/>
    <w:basedOn w:val="a"/>
    <w:rsid w:val="00ED4795"/>
    <w:pPr>
      <w:ind w:left="720"/>
    </w:pPr>
    <w:rPr>
      <w:rFonts w:eastAsia="Calibri"/>
    </w:rPr>
  </w:style>
  <w:style w:type="paragraph" w:styleId="a4">
    <w:name w:val="footer"/>
    <w:basedOn w:val="a"/>
    <w:link w:val="a5"/>
    <w:rsid w:val="00ED4795"/>
    <w:pPr>
      <w:widowControl w:val="0"/>
      <w:tabs>
        <w:tab w:val="center" w:pos="4677"/>
        <w:tab w:val="right" w:pos="9355"/>
      </w:tabs>
      <w:suppressAutoHyphens/>
    </w:pPr>
    <w:rPr>
      <w:rFonts w:eastAsia="SimSun" w:cs="Tahoma"/>
      <w:kern w:val="1"/>
      <w:lang w:eastAsia="hi-IN" w:bidi="hi-IN"/>
    </w:rPr>
  </w:style>
  <w:style w:type="character" w:customStyle="1" w:styleId="a5">
    <w:name w:val="Нижний колонтитул Знак"/>
    <w:basedOn w:val="a0"/>
    <w:link w:val="a4"/>
    <w:rsid w:val="00ED4795"/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styleId="a6">
    <w:name w:val="header"/>
    <w:basedOn w:val="a"/>
    <w:link w:val="a7"/>
    <w:unhideWhenUsed/>
    <w:rsid w:val="00ED47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479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D47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D4795"/>
    <w:pPr>
      <w:widowControl w:val="0"/>
      <w:suppressAutoHyphens/>
      <w:ind w:left="720"/>
      <w:contextualSpacing/>
    </w:pPr>
    <w:rPr>
      <w:rFonts w:eastAsia="SimSun" w:cs="Mangal"/>
      <w:kern w:val="1"/>
      <w:szCs w:val="21"/>
      <w:lang w:eastAsia="hi-IN" w:bidi="hi-IN"/>
    </w:rPr>
  </w:style>
  <w:style w:type="table" w:styleId="1-2">
    <w:name w:val="Medium Shading 1 Accent 2"/>
    <w:basedOn w:val="a1"/>
    <w:uiPriority w:val="63"/>
    <w:rsid w:val="00ED479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fault">
    <w:name w:val="Default"/>
    <w:rsid w:val="009D75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5003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500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7081</Words>
  <Characters>40368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пк</cp:lastModifiedBy>
  <cp:revision>10</cp:revision>
  <cp:lastPrinted>2022-09-04T09:22:00Z</cp:lastPrinted>
  <dcterms:created xsi:type="dcterms:W3CDTF">2016-10-12T11:14:00Z</dcterms:created>
  <dcterms:modified xsi:type="dcterms:W3CDTF">2022-09-25T01:04:00Z</dcterms:modified>
</cp:coreProperties>
</file>