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DAC" w:rsidRDefault="002A2DAC" w:rsidP="002A2DAC">
      <w:pPr>
        <w:pStyle w:val="a3"/>
        <w:spacing w:after="0" w:line="240" w:lineRule="auto"/>
        <w:ind w:firstLine="567"/>
        <w:jc w:val="center"/>
        <w:rPr>
          <w:rFonts w:eastAsia="Times New Roman"/>
          <w:b/>
          <w:bCs/>
          <w:color w:val="000000"/>
          <w:lang w:eastAsia="ru-RU"/>
        </w:rPr>
      </w:pPr>
      <w:bookmarkStart w:id="0" w:name="_GoBack"/>
      <w:r>
        <w:rPr>
          <w:rFonts w:eastAsia="Times New Roman"/>
          <w:b/>
          <w:bCs/>
          <w:color w:val="000000"/>
          <w:lang w:eastAsia="ru-RU"/>
        </w:rPr>
        <w:t>Консультация для педагогов</w:t>
      </w:r>
    </w:p>
    <w:p w:rsidR="002A2DAC" w:rsidRPr="002A2DAC" w:rsidRDefault="002A2DAC" w:rsidP="002A2DAC">
      <w:pPr>
        <w:pStyle w:val="a3"/>
        <w:spacing w:after="0" w:line="240" w:lineRule="auto"/>
        <w:ind w:firstLine="567"/>
        <w:jc w:val="center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«Средства развития мелкой моторики рук у детей с нарушениями речи»</w:t>
      </w:r>
    </w:p>
    <w:p w:rsid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Основные направления работы с детьми на занятиях</w:t>
      </w:r>
      <w:r w:rsidRPr="002A2DA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:</w:t>
      </w:r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Пальчиковая гимнастика.</w:t>
      </w:r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Использование различных приспособлений (массажные мячики, валики, «ёжики», «скалочки», семена).</w:t>
      </w:r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gramStart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Игры с мелкими предметами (косточки, бусы, камешки, пуговицы, скрепки, спички, мелкие игрушки).</w:t>
      </w:r>
      <w:proofErr w:type="gramEnd"/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Завязывание бантиков, шнуровка, застёгивание пуговиц, замков.</w:t>
      </w:r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Игры с нитками (наматывание клубков, выкладывание узоров, вышивание, плетение).</w:t>
      </w:r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Работа с бумагой (складывание, обрывание, вырезание, выкладывание узоров).</w:t>
      </w:r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Работа с карандашом (обводка, штриховка, раскрашивание, выполнение графических заданий, графический диктант).</w:t>
      </w:r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Игры в “сухом бассейне”, наполненном мячиками разной величины или цветными крышками:</w:t>
      </w:r>
    </w:p>
    <w:p w:rsidR="002A2DAC" w:rsidRPr="002A2DAC" w:rsidRDefault="002A2DAC" w:rsidP="002A2DAC">
      <w:pPr>
        <w:numPr>
          <w:ilvl w:val="1"/>
          <w:numId w:val="1"/>
        </w:numPr>
        <w:spacing w:after="0" w:line="240" w:lineRule="auto"/>
        <w:ind w:left="0" w:firstLine="141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нахождение заданных предметов,</w:t>
      </w:r>
    </w:p>
    <w:p w:rsidR="002A2DAC" w:rsidRPr="002A2DAC" w:rsidRDefault="002A2DAC" w:rsidP="002A2DAC">
      <w:pPr>
        <w:numPr>
          <w:ilvl w:val="1"/>
          <w:numId w:val="1"/>
        </w:numPr>
        <w:spacing w:after="0" w:line="240" w:lineRule="auto"/>
        <w:ind w:left="0" w:firstLine="141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угадывание предмета с закрытыми глазами на ощупь.</w:t>
      </w:r>
    </w:p>
    <w:p w:rsidR="002A2DAC" w:rsidRPr="002A2DAC" w:rsidRDefault="002A2DAC" w:rsidP="002A2DA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 xml:space="preserve">Использование методики Су </w:t>
      </w:r>
      <w:proofErr w:type="spellStart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Джок</w:t>
      </w:r>
      <w:proofErr w:type="spellEnd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 xml:space="preserve"> (работа с различными семенами):</w:t>
      </w:r>
    </w:p>
    <w:p w:rsidR="002A2DAC" w:rsidRPr="002A2DAC" w:rsidRDefault="002A2DAC" w:rsidP="002A2DAC">
      <w:pPr>
        <w:numPr>
          <w:ilvl w:val="1"/>
          <w:numId w:val="1"/>
        </w:numPr>
        <w:spacing w:after="0" w:line="240" w:lineRule="auto"/>
        <w:ind w:left="0" w:firstLine="141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сортировка, перекладывание, выкладывание узоров.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 xml:space="preserve">Применение аппликаторов Н. Г. </w:t>
      </w:r>
      <w:proofErr w:type="spellStart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Ляпко</w:t>
      </w:r>
      <w:proofErr w:type="spellEnd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 xml:space="preserve"> (игольчатые коврики) для воздействия на биологически активные точки, расположенные на пальцах рук.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Предлагаемые ниже тренировочные упражнения апробированы в работе с детьми с двигательными нарушениями. Все упражнения выполняются сначала пассивно, затем пассивно – активно, и лишь потом – ребенком самостоятельно.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Упражнения для расслабления рук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1. Плавные потряхивания руки ребенка от плеча.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2. Имитационные движения кистей рук:</w:t>
      </w:r>
    </w:p>
    <w:p w:rsidR="002A2DAC" w:rsidRPr="002A2DAC" w:rsidRDefault="002A2DAC" w:rsidP="002A2DA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«</w:t>
      </w:r>
      <w:proofErr w:type="spellStart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стряхивание</w:t>
      </w:r>
      <w:proofErr w:type="spellEnd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 xml:space="preserve"> воды с кисти»,</w:t>
      </w:r>
    </w:p>
    <w:p w:rsidR="002A2DAC" w:rsidRPr="002A2DAC" w:rsidRDefault="002A2DAC" w:rsidP="002A2DA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«полоскание белья»,</w:t>
      </w:r>
    </w:p>
    <w:p w:rsidR="002A2DAC" w:rsidRPr="002A2DAC" w:rsidRDefault="002A2DAC" w:rsidP="002A2DA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«поглаживание кошки»,</w:t>
      </w:r>
    </w:p>
    <w:p w:rsidR="002A2DAC" w:rsidRPr="002A2DAC" w:rsidRDefault="002A2DAC" w:rsidP="002A2DA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«игра на пианино».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Массаж кистей и пальцев рук</w:t>
      </w:r>
    </w:p>
    <w:p w:rsidR="002A2DAC" w:rsidRPr="002A2DAC" w:rsidRDefault="002A2DAC" w:rsidP="002A2DA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поглаживающие и разминающие движения по каждому пальцу от кончика к основанию;</w:t>
      </w:r>
    </w:p>
    <w:p w:rsidR="002A2DAC" w:rsidRPr="002A2DAC" w:rsidRDefault="002A2DAC" w:rsidP="002A2DA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поглаживание и похлопывание тыльной поверхности кисти и предплечья;</w:t>
      </w:r>
    </w:p>
    <w:p w:rsidR="002A2DAC" w:rsidRPr="002A2DAC" w:rsidRDefault="002A2DAC" w:rsidP="002A2DA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щеточный массаж;</w:t>
      </w:r>
    </w:p>
    <w:p w:rsidR="002A2DAC" w:rsidRPr="002A2DAC" w:rsidRDefault="002A2DAC" w:rsidP="002A2DA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растирание ладоней шестигранным карандашом с постепенным увеличением усилий;</w:t>
      </w:r>
    </w:p>
    <w:p w:rsidR="002A2DAC" w:rsidRPr="002A2DAC" w:rsidRDefault="002A2DAC" w:rsidP="002A2DA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грецкий орех положить между ладонями, делать круговые движения, постепенно увеличивая нажим и темп.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Упражнения для развития тонкой моторики</w:t>
      </w:r>
    </w:p>
    <w:p w:rsidR="002A2DAC" w:rsidRPr="002A2DAC" w:rsidRDefault="002A2DAC" w:rsidP="002A2DAC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имитация игры на пианино;</w:t>
      </w:r>
    </w:p>
    <w:p w:rsidR="002A2DAC" w:rsidRPr="002A2DAC" w:rsidRDefault="002A2DAC" w:rsidP="002A2DAC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противопоставление большого пальца остальным;</w:t>
      </w:r>
    </w:p>
    <w:p w:rsidR="002A2DAC" w:rsidRPr="002A2DAC" w:rsidRDefault="002A2DAC" w:rsidP="002A2DAC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вращение пальцев и круговые движения кисти и каждого пальца в отдельности.</w:t>
      </w:r>
    </w:p>
    <w:p w:rsidR="002A2DAC" w:rsidRPr="002A2DAC" w:rsidRDefault="002A2DAC" w:rsidP="002A2DAC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отведение и приведение кисти (вправо и влево);</w:t>
      </w:r>
    </w:p>
    <w:p w:rsidR="002A2DAC" w:rsidRPr="002A2DAC" w:rsidRDefault="002A2DAC" w:rsidP="002A2DAC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движение супинации (поворот руки ладонью вверх) и пронации (ладонью вниз).</w:t>
      </w:r>
    </w:p>
    <w:p w:rsidR="002A2DAC" w:rsidRPr="002A2DAC" w:rsidRDefault="002A2DAC" w:rsidP="002A2DAC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113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поочередное сгибание пальцев;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lastRenderedPageBreak/>
        <w:t>«</w:t>
      </w: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Пальчики здороваются</w:t>
      </w:r>
      <w:r w:rsidRPr="002A2DA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Соприкосновение подушечек пальцев (пальцы правой руки – с большим пальцем правой руки, пальцы левой руки – с большим пальцем левой руки, затем одновременно двумя руками.</w:t>
      </w:r>
      <w:proofErr w:type="gramEnd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 xml:space="preserve"> Сила надавливания подушечек пальцев и темп выполнения увеличиваются.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«</w:t>
      </w: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Ножницы</w:t>
      </w:r>
      <w:r w:rsidRPr="002A2DA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Разведение пальцев рук в стороны правой, затем левой руки и обеих рук одновременно.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«</w:t>
      </w: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Футбол»</w:t>
      </w:r>
      <w:r w:rsidRPr="002A2DA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Забивание шариков, карандашей одним, двумя и т.д. пальцами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Упражнения с волчком</w:t>
      </w: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. Деревянный или пластмассовый волчок раскручивается поочередно большим и указательным пальцем, большим и средним, большим и безымянным, большим и мизинцем. Упражнение выполняется сначала пальцами ведущей, затем другой руки.</w:t>
      </w:r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Упражнения со шнурком</w:t>
      </w: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gramStart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Ребенок (дети) выкладывают шнурок по заранее нарисованным взрослым разнообразным линиям (прямым – вертикальным, горизонтальным, наклонным; кривым, ломаным – разомкнутым и замкнутым).</w:t>
      </w:r>
      <w:proofErr w:type="gramEnd"/>
    </w:p>
    <w:p w:rsidR="002A2DAC" w:rsidRPr="002A2DAC" w:rsidRDefault="002A2DAC" w:rsidP="002A2D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A2DA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Упражнение «Непослушные узелки</w:t>
      </w:r>
      <w:r w:rsidRPr="002A2DA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2A2DAC">
        <w:rPr>
          <w:rFonts w:ascii="Times New Roman" w:eastAsia="Times New Roman" w:hAnsi="Times New Roman"/>
          <w:color w:val="000000"/>
          <w:sz w:val="24"/>
          <w:szCs w:val="24"/>
        </w:rPr>
        <w:t xml:space="preserve">На толстой хлопчатобумажной нити надо завязать пальцами одной руки как можно больше узелков (другая рука не помогает!), затем упражнение выполняется так же другой рукой. </w:t>
      </w:r>
      <w:proofErr w:type="gramStart"/>
      <w:r w:rsidRPr="002A2DAC">
        <w:rPr>
          <w:rFonts w:ascii="Times New Roman" w:eastAsia="Times New Roman" w:hAnsi="Times New Roman"/>
          <w:color w:val="000000"/>
          <w:sz w:val="24"/>
          <w:szCs w:val="24"/>
        </w:rPr>
        <w:t>По окончании работы пересчитать узелки, зажимая каждый двумя пальцами поочередно (большим – указательным, большим – средним, большим – безымянным, большим – мизинцем).</w:t>
      </w:r>
      <w:proofErr w:type="gramEnd"/>
    </w:p>
    <w:bookmarkEnd w:id="0"/>
    <w:p w:rsidR="00000000" w:rsidRPr="002A2DAC" w:rsidRDefault="008F5687" w:rsidP="002A2DAC">
      <w:pPr>
        <w:spacing w:after="0" w:line="240" w:lineRule="auto"/>
        <w:jc w:val="both"/>
        <w:rPr>
          <w:sz w:val="24"/>
          <w:szCs w:val="24"/>
        </w:rPr>
      </w:pPr>
    </w:p>
    <w:sectPr w:rsidR="00000000" w:rsidRPr="002A2DAC" w:rsidSect="00004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6070"/>
    <w:multiLevelType w:val="multilevel"/>
    <w:tmpl w:val="C8F6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510EEE"/>
    <w:multiLevelType w:val="multilevel"/>
    <w:tmpl w:val="0A744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EE28FA"/>
    <w:multiLevelType w:val="multilevel"/>
    <w:tmpl w:val="62DC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A2DAC"/>
    <w:rsid w:val="002A2DAC"/>
    <w:rsid w:val="008F5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DAC"/>
    <w:rPr>
      <w:rFonts w:ascii="Times New Roman" w:eastAsia="Calibr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2018-08-16T08:09:00Z</dcterms:created>
  <dcterms:modified xsi:type="dcterms:W3CDTF">2018-08-16T08:20:00Z</dcterms:modified>
</cp:coreProperties>
</file>