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bookmarkStart w:id="0" w:name="block-2572504"/>
      <w:r w:rsidRPr="00E5545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99c772b-1c2c-414c-9fa0-86e4dc0ff531"/>
      <w:r w:rsidRPr="00E5545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Бурятия</w:t>
      </w:r>
      <w:bookmarkEnd w:id="1"/>
      <w:r w:rsidRPr="00E5545F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c2e57544-b06e-4214-b0f2-f2dfb4114124"/>
      <w:r w:rsidRPr="00E5545F">
        <w:rPr>
          <w:rFonts w:ascii="Times New Roman" w:hAnsi="Times New Roman"/>
          <w:b/>
          <w:color w:val="000000"/>
          <w:sz w:val="28"/>
          <w:lang w:val="ru-RU"/>
        </w:rPr>
        <w:t>УО МО "Мухоршибирский район"</w:t>
      </w:r>
      <w:bookmarkEnd w:id="2"/>
      <w:r w:rsidRPr="00E5545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5545F">
        <w:rPr>
          <w:rFonts w:ascii="Times New Roman" w:hAnsi="Times New Roman"/>
          <w:color w:val="000000"/>
          <w:sz w:val="28"/>
          <w:lang w:val="ru-RU"/>
        </w:rPr>
        <w:t>​</w:t>
      </w: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ГБОУ "Усть-Алтачейская средняя общеобразовательная школа-интернат"</w:t>
      </w: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1B3CC5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5545F" w:rsidTr="000D4161">
        <w:tc>
          <w:tcPr>
            <w:tcW w:w="3114" w:type="dxa"/>
          </w:tcPr>
          <w:p w:rsidR="00C53FFE" w:rsidRPr="0040209D" w:rsidRDefault="00FF0A6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FF0A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:rsidR="004E6975" w:rsidRDefault="00FF0A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F0A6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Степная О.В.</w:t>
            </w:r>
          </w:p>
          <w:p w:rsidR="00475A78" w:rsidRDefault="00475A7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4E6975" w:rsidRDefault="00FF0A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554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F0A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F0A6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FF0A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директора по УВР</w:t>
            </w:r>
          </w:p>
          <w:p w:rsidR="004E6975" w:rsidRDefault="00FF0A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F0A6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Бухольцева Т.Г.</w:t>
            </w:r>
          </w:p>
          <w:p w:rsidR="00475A78" w:rsidRDefault="00FF0A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FF0A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F0A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F0A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F0A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FF0A6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F0A6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Дашиева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Б.Б</w:t>
            </w:r>
          </w:p>
          <w:p w:rsidR="00475A78" w:rsidRDefault="00475A7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0E6D86" w:rsidRDefault="00FF0A6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F0A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FF0A6B">
      <w:pPr>
        <w:spacing w:after="0"/>
        <w:ind w:left="120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‌</w:t>
      </w: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367002)</w:t>
      </w:r>
    </w:p>
    <w:p w:rsidR="001B3CC5" w:rsidRPr="00E5545F" w:rsidRDefault="001B3CC5">
      <w:pPr>
        <w:spacing w:after="0"/>
        <w:ind w:left="120"/>
        <w:jc w:val="center"/>
        <w:rPr>
          <w:lang w:val="ru-RU"/>
        </w:rPr>
      </w:pP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1B3CC5" w:rsidRPr="00E5545F" w:rsidRDefault="00FF0A6B">
      <w:pPr>
        <w:spacing w:after="0" w:line="408" w:lineRule="auto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1B3CC5" w:rsidRPr="00E5545F" w:rsidRDefault="001B3CC5">
      <w:pPr>
        <w:spacing w:after="0"/>
        <w:ind w:left="120"/>
        <w:jc w:val="center"/>
        <w:rPr>
          <w:lang w:val="ru-RU"/>
        </w:rPr>
      </w:pPr>
    </w:p>
    <w:p w:rsidR="001B3CC5" w:rsidRPr="00E5545F" w:rsidRDefault="001B3CC5">
      <w:pPr>
        <w:spacing w:after="0"/>
        <w:ind w:left="120"/>
        <w:jc w:val="center"/>
        <w:rPr>
          <w:lang w:val="ru-RU"/>
        </w:rPr>
      </w:pPr>
    </w:p>
    <w:p w:rsidR="001B3CC5" w:rsidRDefault="00E5545F" w:rsidP="00E5545F">
      <w:pPr>
        <w:spacing w:after="0"/>
        <w:ind w:left="120"/>
        <w:rPr>
          <w:lang w:val="ru-RU"/>
        </w:rPr>
      </w:pPr>
      <w:r>
        <w:rPr>
          <w:lang w:val="ru-RU"/>
        </w:rPr>
        <w:t xml:space="preserve">учитель: </w:t>
      </w:r>
    </w:p>
    <w:p w:rsidR="00E5545F" w:rsidRDefault="00E5545F" w:rsidP="00E5545F">
      <w:pPr>
        <w:spacing w:after="0"/>
        <w:ind w:left="120"/>
        <w:rPr>
          <w:lang w:val="ru-RU"/>
        </w:rPr>
      </w:pPr>
      <w:bookmarkStart w:id="3" w:name="bc34a7f4-4026-4a2d-8185-cd5f043d8440"/>
      <w:r>
        <w:rPr>
          <w:lang w:val="ru-RU"/>
        </w:rPr>
        <w:t>Степная Ольга Владимиров</w:t>
      </w:r>
      <w:r w:rsidR="00475A78">
        <w:rPr>
          <w:lang w:val="ru-RU"/>
        </w:rPr>
        <w:t>на</w:t>
      </w:r>
    </w:p>
    <w:p w:rsidR="00E5545F" w:rsidRDefault="00E5545F" w:rsidP="00E5545F">
      <w:pPr>
        <w:spacing w:after="0"/>
        <w:ind w:left="120"/>
        <w:rPr>
          <w:lang w:val="ru-RU"/>
        </w:rPr>
      </w:pPr>
    </w:p>
    <w:p w:rsidR="00E5545F" w:rsidRDefault="00E5545F" w:rsidP="00E5545F">
      <w:pPr>
        <w:spacing w:after="0"/>
        <w:ind w:left="120"/>
        <w:rPr>
          <w:lang w:val="ru-RU"/>
        </w:rPr>
      </w:pPr>
    </w:p>
    <w:p w:rsidR="00E5545F" w:rsidRDefault="00E5545F" w:rsidP="00E5545F">
      <w:pPr>
        <w:spacing w:after="0"/>
        <w:ind w:left="120"/>
        <w:rPr>
          <w:lang w:val="ru-RU"/>
        </w:rPr>
      </w:pPr>
    </w:p>
    <w:p w:rsidR="00E5545F" w:rsidRDefault="00E5545F" w:rsidP="00E5545F">
      <w:pPr>
        <w:spacing w:after="0"/>
        <w:ind w:left="120"/>
        <w:rPr>
          <w:lang w:val="ru-RU"/>
        </w:rPr>
      </w:pPr>
    </w:p>
    <w:p w:rsidR="00E5545F" w:rsidRDefault="00E5545F" w:rsidP="00E5545F">
      <w:pPr>
        <w:spacing w:after="0"/>
        <w:ind w:left="120"/>
        <w:rPr>
          <w:lang w:val="ru-RU"/>
        </w:rPr>
      </w:pPr>
    </w:p>
    <w:p w:rsidR="00E5545F" w:rsidRDefault="00E5545F" w:rsidP="00E5545F">
      <w:pPr>
        <w:spacing w:after="0"/>
        <w:ind w:left="120"/>
        <w:rPr>
          <w:lang w:val="ru-RU"/>
        </w:rPr>
      </w:pPr>
    </w:p>
    <w:p w:rsidR="001B3CC5" w:rsidRPr="00E5545F" w:rsidRDefault="00FF0A6B" w:rsidP="00E5545F">
      <w:pPr>
        <w:spacing w:after="0"/>
        <w:ind w:left="120"/>
        <w:jc w:val="center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Усть-Алташа</w:t>
      </w:r>
      <w:bookmarkEnd w:id="3"/>
      <w:r w:rsidRPr="00E5545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3e14b86-74d9-40f7-89f9-3e3227438fe0"/>
      <w:r w:rsidRPr="00E5545F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E5545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5545F">
        <w:rPr>
          <w:rFonts w:ascii="Times New Roman" w:hAnsi="Times New Roman"/>
          <w:color w:val="000000"/>
          <w:sz w:val="28"/>
          <w:lang w:val="ru-RU"/>
        </w:rPr>
        <w:t>​</w:t>
      </w:r>
    </w:p>
    <w:p w:rsidR="001B3CC5" w:rsidRPr="00E5545F" w:rsidRDefault="001B3CC5">
      <w:pPr>
        <w:rPr>
          <w:lang w:val="ru-RU"/>
        </w:rPr>
        <w:sectPr w:rsidR="001B3CC5" w:rsidRPr="00E5545F">
          <w:pgSz w:w="11906" w:h="16383"/>
          <w:pgMar w:top="1134" w:right="850" w:bottom="1134" w:left="1701" w:header="720" w:footer="720" w:gutter="0"/>
          <w:cols w:space="720"/>
        </w:sectPr>
      </w:pPr>
    </w:p>
    <w:p w:rsidR="001B3CC5" w:rsidRPr="00E5545F" w:rsidRDefault="00E5545F" w:rsidP="00E5545F">
      <w:pPr>
        <w:spacing w:after="0" w:line="264" w:lineRule="auto"/>
        <w:jc w:val="both"/>
        <w:rPr>
          <w:lang w:val="ru-RU"/>
        </w:rPr>
      </w:pPr>
      <w:bookmarkStart w:id="5" w:name="block-257250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</w:t>
      </w:r>
      <w:r w:rsidR="00FF0A6B" w:rsidRPr="00E5545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Приоритетными целями обучения математике в 5–6 </w:t>
      </w:r>
      <w:r w:rsidRPr="00E5545F">
        <w:rPr>
          <w:rFonts w:ascii="Times New Roman" w:hAnsi="Times New Roman"/>
          <w:color w:val="000000"/>
          <w:sz w:val="28"/>
          <w:lang w:val="ru-RU"/>
        </w:rPr>
        <w:t>классах являются:</w:t>
      </w:r>
    </w:p>
    <w:p w:rsidR="001B3CC5" w:rsidRPr="00E5545F" w:rsidRDefault="00FF0A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B3CC5" w:rsidRPr="00E5545F" w:rsidRDefault="00FF0A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</w:t>
      </w:r>
      <w:r w:rsidRPr="00E5545F">
        <w:rPr>
          <w:rFonts w:ascii="Times New Roman" w:hAnsi="Times New Roman"/>
          <w:color w:val="000000"/>
          <w:sz w:val="28"/>
          <w:lang w:val="ru-RU"/>
        </w:rPr>
        <w:t>ей обучающихся, познавательной активности, исследовательских умений, интереса к изучению математики;</w:t>
      </w:r>
    </w:p>
    <w:p w:rsidR="001B3CC5" w:rsidRPr="00E5545F" w:rsidRDefault="00FF0A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B3CC5" w:rsidRPr="00E5545F" w:rsidRDefault="00FF0A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</w:t>
      </w:r>
      <w:r w:rsidRPr="00E5545F">
        <w:rPr>
          <w:rFonts w:ascii="Times New Roman" w:hAnsi="Times New Roman"/>
          <w:color w:val="000000"/>
          <w:sz w:val="28"/>
          <w:lang w:val="ru-RU"/>
        </w:rPr>
        <w:t>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Основные л</w:t>
      </w:r>
      <w:r w:rsidRPr="00E5545F">
        <w:rPr>
          <w:rFonts w:ascii="Times New Roman" w:hAnsi="Times New Roman"/>
          <w:color w:val="000000"/>
          <w:sz w:val="28"/>
          <w:lang w:val="ru-RU"/>
        </w:rPr>
        <w:t>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</w:t>
      </w:r>
      <w:r w:rsidRPr="00E5545F">
        <w:rPr>
          <w:rFonts w:ascii="Times New Roman" w:hAnsi="Times New Roman"/>
          <w:color w:val="000000"/>
          <w:sz w:val="28"/>
          <w:lang w:val="ru-RU"/>
        </w:rPr>
        <w:t>тики происходит знакомство с элементами алгебры и описательной статистики.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</w:t>
      </w:r>
      <w:r w:rsidRPr="00E5545F">
        <w:rPr>
          <w:rFonts w:ascii="Times New Roman" w:hAnsi="Times New Roman"/>
          <w:color w:val="000000"/>
          <w:sz w:val="28"/>
          <w:lang w:val="ru-RU"/>
        </w:rPr>
        <w:t>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</w:t>
      </w:r>
      <w:r w:rsidRPr="00E5545F">
        <w:rPr>
          <w:rFonts w:ascii="Times New Roman" w:hAnsi="Times New Roman"/>
          <w:color w:val="000000"/>
          <w:sz w:val="28"/>
          <w:lang w:val="ru-RU"/>
        </w:rPr>
        <w:t>мством с начальными понятиями теории делимости.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</w:t>
      </w:r>
      <w:r w:rsidRPr="00E5545F">
        <w:rPr>
          <w:rFonts w:ascii="Times New Roman" w:hAnsi="Times New Roman"/>
          <w:color w:val="000000"/>
          <w:sz w:val="28"/>
          <w:lang w:val="ru-RU"/>
        </w:rPr>
        <w:t>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</w:t>
      </w:r>
      <w:r w:rsidRPr="00E5545F">
        <w:rPr>
          <w:rFonts w:ascii="Times New Roman" w:hAnsi="Times New Roman"/>
          <w:color w:val="000000"/>
          <w:sz w:val="28"/>
          <w:lang w:val="ru-RU"/>
        </w:rPr>
        <w:t>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</w:t>
      </w:r>
      <w:r w:rsidRPr="00E5545F">
        <w:rPr>
          <w:rFonts w:ascii="Times New Roman" w:hAnsi="Times New Roman"/>
          <w:color w:val="000000"/>
          <w:sz w:val="28"/>
          <w:lang w:val="ru-RU"/>
        </w:rPr>
        <w:t>ёмов решения задач на дроби. В начале 6 класса происходит знакомство с понятием процента.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</w:t>
      </w:r>
      <w:r w:rsidRPr="00E5545F">
        <w:rPr>
          <w:rFonts w:ascii="Times New Roman" w:hAnsi="Times New Roman"/>
          <w:color w:val="000000"/>
          <w:sz w:val="28"/>
          <w:lang w:val="ru-RU"/>
        </w:rPr>
        <w:t>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</w:t>
      </w:r>
      <w:r w:rsidRPr="00E5545F">
        <w:rPr>
          <w:rFonts w:ascii="Times New Roman" w:hAnsi="Times New Roman"/>
          <w:color w:val="000000"/>
          <w:sz w:val="28"/>
          <w:lang w:val="ru-RU"/>
        </w:rPr>
        <w:t>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При обучении реше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</w:t>
      </w:r>
      <w:r w:rsidRPr="00E5545F">
        <w:rPr>
          <w:rFonts w:ascii="Times New Roman" w:hAnsi="Times New Roman"/>
          <w:color w:val="000000"/>
          <w:sz w:val="28"/>
          <w:lang w:val="ru-RU"/>
        </w:rPr>
        <w:t>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</w:t>
      </w:r>
      <w:r w:rsidRPr="00E5545F">
        <w:rPr>
          <w:rFonts w:ascii="Times New Roman" w:hAnsi="Times New Roman"/>
          <w:color w:val="000000"/>
          <w:sz w:val="28"/>
          <w:lang w:val="ru-RU"/>
        </w:rPr>
        <w:t>тности для вычисления геометрических величин, в качестве «заместителя» числа.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</w:t>
      </w:r>
      <w:r w:rsidRPr="00E5545F">
        <w:rPr>
          <w:rFonts w:ascii="Times New Roman" w:hAnsi="Times New Roman"/>
          <w:color w:val="000000"/>
          <w:sz w:val="28"/>
          <w:lang w:val="ru-RU"/>
        </w:rPr>
        <w:t>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уровне начального общего образования, систематизируются и расширяются.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</w:t>
      </w:r>
      <w:r w:rsidRPr="00E5545F">
        <w:rPr>
          <w:rFonts w:ascii="Times New Roman" w:hAnsi="Times New Roman"/>
          <w:color w:val="000000"/>
          <w:sz w:val="28"/>
          <w:lang w:val="ru-RU"/>
        </w:rPr>
        <w:t>из алгебры, элементы логики и начала описательной статистики.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3bba1d8-96c6-4edf-a714-0cf8fa85e20b"/>
      <w:r w:rsidRPr="00E5545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  <w:r w:rsidRPr="00E5545F"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1B3CC5" w:rsidRPr="00E5545F" w:rsidRDefault="001B3CC5">
      <w:pPr>
        <w:rPr>
          <w:lang w:val="ru-RU"/>
        </w:rPr>
        <w:sectPr w:rsidR="001B3CC5" w:rsidRPr="00E5545F">
          <w:pgSz w:w="11906" w:h="16383"/>
          <w:pgMar w:top="1134" w:right="850" w:bottom="1134" w:left="1701" w:header="720" w:footer="720" w:gutter="0"/>
          <w:cols w:space="720"/>
        </w:sect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bookmarkStart w:id="7" w:name="block-2572506"/>
      <w:bookmarkEnd w:id="5"/>
      <w:r w:rsidRPr="00E554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Натура</w:t>
      </w:r>
      <w:r w:rsidRPr="00E5545F">
        <w:rPr>
          <w:rFonts w:ascii="Times New Roman" w:hAnsi="Times New Roman"/>
          <w:b/>
          <w:color w:val="000000"/>
          <w:sz w:val="28"/>
          <w:lang w:val="ru-RU"/>
        </w:rPr>
        <w:t>льные числа и нуль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</w:t>
      </w:r>
      <w:r w:rsidRPr="00E5545F">
        <w:rPr>
          <w:rFonts w:ascii="Times New Roman" w:hAnsi="Times New Roman"/>
          <w:color w:val="000000"/>
          <w:sz w:val="28"/>
          <w:lang w:val="ru-RU"/>
        </w:rPr>
        <w:t>числения.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</w:t>
      </w:r>
      <w:r w:rsidRPr="00E5545F">
        <w:rPr>
          <w:rFonts w:ascii="Times New Roman" w:hAnsi="Times New Roman"/>
          <w:color w:val="000000"/>
          <w:sz w:val="28"/>
          <w:lang w:val="ru-RU"/>
        </w:rPr>
        <w:t>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</w:t>
      </w:r>
      <w:r w:rsidRPr="00E5545F">
        <w:rPr>
          <w:rFonts w:ascii="Times New Roman" w:hAnsi="Times New Roman"/>
          <w:color w:val="000000"/>
          <w:sz w:val="28"/>
          <w:lang w:val="ru-RU"/>
        </w:rPr>
        <w:t>ойство (закон) умножения.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Деление с </w:t>
      </w:r>
      <w:r w:rsidRPr="00E5545F">
        <w:rPr>
          <w:rFonts w:ascii="Times New Roman" w:hAnsi="Times New Roman"/>
          <w:color w:val="000000"/>
          <w:sz w:val="28"/>
          <w:lang w:val="ru-RU"/>
        </w:rPr>
        <w:t>остатком.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</w:t>
      </w:r>
      <w:r w:rsidRPr="00E5545F">
        <w:rPr>
          <w:rFonts w:ascii="Times New Roman" w:hAnsi="Times New Roman"/>
          <w:color w:val="000000"/>
          <w:sz w:val="28"/>
          <w:lang w:val="ru-RU"/>
        </w:rPr>
        <w:t>аконов) сложения и умножения, распределительного свойства умножения.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8" w:name="_Toc124426196"/>
      <w:bookmarkEnd w:id="8"/>
      <w:r w:rsidRPr="00E5545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9" w:name="_Toc124426197"/>
      <w:bookmarkEnd w:id="9"/>
      <w:r w:rsidRPr="00E5545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</w:t>
      </w:r>
      <w:r w:rsidRPr="00E5545F">
        <w:rPr>
          <w:rFonts w:ascii="Times New Roman" w:hAnsi="Times New Roman"/>
          <w:color w:val="000000"/>
          <w:sz w:val="28"/>
          <w:lang w:val="ru-RU"/>
        </w:rPr>
        <w:t>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</w:t>
      </w:r>
      <w:r w:rsidRPr="00E5545F">
        <w:rPr>
          <w:rFonts w:ascii="Times New Roman" w:hAnsi="Times New Roman"/>
          <w:color w:val="000000"/>
          <w:sz w:val="28"/>
          <w:lang w:val="ru-RU"/>
        </w:rPr>
        <w:t>ей, взаимно обратные дроби. Нахождение части целого и целого по его части.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</w:t>
      </w:r>
      <w:r w:rsidRPr="00E5545F">
        <w:rPr>
          <w:rFonts w:ascii="Times New Roman" w:hAnsi="Times New Roman"/>
          <w:color w:val="000000"/>
          <w:sz w:val="28"/>
          <w:lang w:val="ru-RU"/>
        </w:rPr>
        <w:t>ействия с десятичными дробями. Округление десятичных дробей.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Решение основных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задач на дроби.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8"/>
      <w:bookmarkEnd w:id="10"/>
      <w:r w:rsidRPr="00E5545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3CC5" w:rsidRDefault="00FF0A6B">
      <w:pPr>
        <w:spacing w:after="0" w:line="264" w:lineRule="auto"/>
        <w:ind w:firstLine="600"/>
        <w:jc w:val="both"/>
      </w:pPr>
      <w:bookmarkStart w:id="11" w:name="_Toc124426200"/>
      <w:bookmarkEnd w:id="11"/>
      <w:r w:rsidRPr="00E5545F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</w:t>
      </w:r>
      <w:r>
        <w:rPr>
          <w:rFonts w:ascii="Times New Roman" w:hAnsi="Times New Roman"/>
          <w:color w:val="000000"/>
          <w:sz w:val="28"/>
        </w:rPr>
        <w:t>утый углы.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</w:t>
      </w:r>
      <w:r w:rsidRPr="00E5545F">
        <w:rPr>
          <w:rFonts w:ascii="Times New Roman" w:hAnsi="Times New Roman"/>
          <w:color w:val="000000"/>
          <w:sz w:val="28"/>
          <w:lang w:val="ru-RU"/>
        </w:rPr>
        <w:t>е фигур.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</w:t>
      </w:r>
      <w:r w:rsidRPr="00E5545F">
        <w:rPr>
          <w:rFonts w:ascii="Times New Roman" w:hAnsi="Times New Roman"/>
          <w:color w:val="000000"/>
          <w:sz w:val="28"/>
          <w:lang w:val="ru-RU"/>
        </w:rPr>
        <w:t>оставленных из прямоугольников, в том числе фигур, изображённых на клетчатой бумаге. Единицы измерения площади.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</w:t>
      </w:r>
      <w:r w:rsidRPr="00E5545F">
        <w:rPr>
          <w:rFonts w:ascii="Times New Roman" w:hAnsi="Times New Roman"/>
          <w:color w:val="000000"/>
          <w:sz w:val="28"/>
          <w:lang w:val="ru-RU"/>
        </w:rPr>
        <w:t>Развёртки куба и параллелепипеда. Создание моделей многогранников (из бумаги, проволоки, пластилина и других материалов).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1"/>
      <w:bookmarkEnd w:id="12"/>
      <w:r w:rsidRPr="00E5545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2"/>
      <w:bookmarkEnd w:id="13"/>
      <w:r w:rsidRPr="00E5545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</w:t>
      </w:r>
      <w:r w:rsidRPr="00E5545F">
        <w:rPr>
          <w:rFonts w:ascii="Times New Roman" w:hAnsi="Times New Roman"/>
          <w:color w:val="000000"/>
          <w:sz w:val="28"/>
          <w:lang w:val="ru-RU"/>
        </w:rPr>
        <w:t>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</w:t>
      </w:r>
      <w:r w:rsidRPr="00E5545F">
        <w:rPr>
          <w:rFonts w:ascii="Times New Roman" w:hAnsi="Times New Roman"/>
          <w:color w:val="000000"/>
          <w:sz w:val="28"/>
          <w:lang w:val="ru-RU"/>
        </w:rPr>
        <w:t>метические действия и числовые выражения с обыкновенными и десятичными дробями.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Понятие процента. Вычисление процента от величины и величины по её проценту. </w:t>
      </w:r>
      <w:r w:rsidRPr="00E5545F">
        <w:rPr>
          <w:rFonts w:ascii="Times New Roman" w:hAnsi="Times New Roman"/>
          <w:color w:val="000000"/>
          <w:sz w:val="28"/>
          <w:lang w:val="ru-RU"/>
        </w:rPr>
        <w:t>Выражение процентов десятичными дробями. Решение задач на проценты. Выражение отношения величин в процентах.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</w:t>
      </w:r>
      <w:r w:rsidRPr="00E5545F">
        <w:rPr>
          <w:rFonts w:ascii="Times New Roman" w:hAnsi="Times New Roman"/>
          <w:color w:val="000000"/>
          <w:sz w:val="28"/>
          <w:lang w:val="ru-RU"/>
        </w:rPr>
        <w:t>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</w:t>
      </w:r>
      <w:r w:rsidRPr="00E5545F">
        <w:rPr>
          <w:rFonts w:ascii="Times New Roman" w:hAnsi="Times New Roman"/>
          <w:color w:val="000000"/>
          <w:sz w:val="28"/>
          <w:lang w:val="ru-RU"/>
        </w:rPr>
        <w:t>к и фигур на координатной плоскости.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3"/>
      <w:bookmarkEnd w:id="14"/>
      <w:r w:rsidRPr="00E5545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</w:t>
      </w:r>
      <w:r w:rsidRPr="00E5545F">
        <w:rPr>
          <w:rFonts w:ascii="Times New Roman" w:hAnsi="Times New Roman"/>
          <w:color w:val="000000"/>
          <w:sz w:val="28"/>
          <w:lang w:val="ru-RU"/>
        </w:rPr>
        <w:t>а. Формулы, формулы периметра и площади прямоугольника, квадрата, объёма параллелепипеда и куба.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4"/>
      <w:bookmarkEnd w:id="15"/>
      <w:r w:rsidRPr="00E5545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Решение за</w:t>
      </w:r>
      <w:r w:rsidRPr="00E5545F">
        <w:rPr>
          <w:rFonts w:ascii="Times New Roman" w:hAnsi="Times New Roman"/>
          <w:color w:val="000000"/>
          <w:sz w:val="28"/>
          <w:lang w:val="ru-RU"/>
        </w:rPr>
        <w:t>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величины.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Представление данных с помощ</w:t>
      </w:r>
      <w:r w:rsidRPr="00E5545F">
        <w:rPr>
          <w:rFonts w:ascii="Times New Roman" w:hAnsi="Times New Roman"/>
          <w:color w:val="000000"/>
          <w:sz w:val="28"/>
          <w:lang w:val="ru-RU"/>
        </w:rPr>
        <w:t>ью таблиц и диаграмм. Столбчатые диаграммы: чтение и построение. Чтение круговых диаграмм.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5"/>
      <w:bookmarkEnd w:id="16"/>
      <w:r w:rsidRPr="00E5545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</w:t>
      </w:r>
      <w:r w:rsidRPr="00E5545F">
        <w:rPr>
          <w:rFonts w:ascii="Times New Roman" w:hAnsi="Times New Roman"/>
          <w:color w:val="000000"/>
          <w:sz w:val="28"/>
          <w:lang w:val="ru-RU"/>
        </w:rPr>
        <w:t>ть, круг.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Измерение и построение углов с помощью транспортира. </w:t>
      </w:r>
      <w:r w:rsidRPr="00E5545F">
        <w:rPr>
          <w:rFonts w:ascii="Times New Roman" w:hAnsi="Times New Roman"/>
          <w:color w:val="000000"/>
          <w:sz w:val="28"/>
          <w:lang w:val="ru-RU"/>
        </w:rPr>
        <w:t>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</w:t>
      </w:r>
      <w:r w:rsidRPr="00E5545F">
        <w:rPr>
          <w:rFonts w:ascii="Times New Roman" w:hAnsi="Times New Roman"/>
          <w:color w:val="000000"/>
          <w:sz w:val="28"/>
          <w:lang w:val="ru-RU"/>
        </w:rPr>
        <w:t>анной бумаге с использованием циркуля, линейки, угольника, транспортира. Построения на клетчатой бумаге.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</w:t>
      </w:r>
      <w:r w:rsidRPr="00E5545F">
        <w:rPr>
          <w:rFonts w:ascii="Times New Roman" w:hAnsi="Times New Roman"/>
          <w:color w:val="000000"/>
          <w:sz w:val="28"/>
          <w:lang w:val="ru-RU"/>
        </w:rPr>
        <w:t>лижённое измерение длины окружности, площади круга.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</w:t>
      </w:r>
      <w:r w:rsidRPr="00E5545F">
        <w:rPr>
          <w:rFonts w:ascii="Times New Roman" w:hAnsi="Times New Roman"/>
          <w:color w:val="000000"/>
          <w:sz w:val="28"/>
          <w:lang w:val="ru-RU"/>
        </w:rPr>
        <w:t>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</w:t>
      </w:r>
      <w:r w:rsidRPr="00E5545F">
        <w:rPr>
          <w:rFonts w:ascii="Times New Roman" w:hAnsi="Times New Roman"/>
          <w:color w:val="000000"/>
          <w:sz w:val="28"/>
          <w:lang w:val="ru-RU"/>
        </w:rPr>
        <w:t>елепипеда, куба.</w:t>
      </w:r>
    </w:p>
    <w:p w:rsidR="001B3CC5" w:rsidRPr="00E5545F" w:rsidRDefault="001B3CC5">
      <w:pPr>
        <w:rPr>
          <w:lang w:val="ru-RU"/>
        </w:rPr>
        <w:sectPr w:rsidR="001B3CC5" w:rsidRPr="00E5545F">
          <w:pgSz w:w="11906" w:h="16383"/>
          <w:pgMar w:top="1134" w:right="850" w:bottom="1134" w:left="1701" w:header="720" w:footer="720" w:gutter="0"/>
          <w:cols w:space="720"/>
        </w:sect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bookmarkStart w:id="17" w:name="block-2572507"/>
      <w:bookmarkEnd w:id="7"/>
      <w:r w:rsidRPr="00E5545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5545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 xml:space="preserve">1) </w:t>
      </w:r>
      <w:r w:rsidRPr="00E5545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</w:t>
      </w:r>
      <w:r w:rsidRPr="00E5545F">
        <w:rPr>
          <w:rFonts w:ascii="Times New Roman" w:hAnsi="Times New Roman"/>
          <w:color w:val="000000"/>
          <w:sz w:val="28"/>
          <w:lang w:val="ru-RU"/>
        </w:rPr>
        <w:t>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</w:t>
      </w:r>
      <w:r w:rsidRPr="00E5545F">
        <w:rPr>
          <w:rFonts w:ascii="Times New Roman" w:hAnsi="Times New Roman"/>
          <w:color w:val="000000"/>
          <w:sz w:val="28"/>
          <w:lang w:val="ru-RU"/>
        </w:rPr>
        <w:t>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</w:t>
      </w:r>
      <w:r w:rsidRPr="00E5545F">
        <w:rPr>
          <w:rFonts w:ascii="Times New Roman" w:hAnsi="Times New Roman"/>
          <w:color w:val="000000"/>
          <w:sz w:val="28"/>
          <w:lang w:val="ru-RU"/>
        </w:rPr>
        <w:t>ования и жизненных планов с учётом личных интересов и общественных потребностей;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</w:t>
      </w:r>
      <w:r w:rsidRPr="00E5545F">
        <w:rPr>
          <w:rFonts w:ascii="Times New Roman" w:hAnsi="Times New Roman"/>
          <w:color w:val="000000"/>
          <w:sz w:val="28"/>
          <w:lang w:val="ru-RU"/>
        </w:rPr>
        <w:t>ерности в искусстве;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</w:t>
      </w:r>
      <w:r w:rsidRPr="00E5545F">
        <w:rPr>
          <w:rFonts w:ascii="Times New Roman" w:hAnsi="Times New Roman"/>
          <w:color w:val="000000"/>
          <w:sz w:val="28"/>
          <w:lang w:val="ru-RU"/>
        </w:rPr>
        <w:t>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</w:t>
      </w:r>
      <w:r w:rsidRPr="00E5545F">
        <w:rPr>
          <w:rFonts w:ascii="Times New Roman" w:hAnsi="Times New Roman"/>
          <w:b/>
          <w:color w:val="000000"/>
          <w:sz w:val="28"/>
          <w:lang w:val="ru-RU"/>
        </w:rPr>
        <w:t>ры здоровья и эмоционального благополучия: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r w:rsidRPr="00E5545F">
        <w:rPr>
          <w:rFonts w:ascii="Times New Roman" w:hAnsi="Times New Roman"/>
          <w:color w:val="000000"/>
          <w:sz w:val="28"/>
          <w:lang w:val="ru-RU"/>
        </w:rPr>
        <w:t>сформированностью навыка рефлексии, признанием своего права на ошибку и такого же права другого человека;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</w:t>
      </w:r>
      <w:r w:rsidRPr="00E5545F">
        <w:rPr>
          <w:rFonts w:ascii="Times New Roman" w:hAnsi="Times New Roman"/>
          <w:color w:val="000000"/>
          <w:sz w:val="28"/>
          <w:lang w:val="ru-RU"/>
        </w:rPr>
        <w:t>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</w:t>
      </w:r>
      <w:r w:rsidRPr="00E5545F">
        <w:rPr>
          <w:rFonts w:ascii="Times New Roman" w:hAnsi="Times New Roman"/>
          <w:color w:val="000000"/>
          <w:sz w:val="28"/>
          <w:lang w:val="ru-RU"/>
        </w:rPr>
        <w:t>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</w:t>
      </w:r>
      <w:r w:rsidRPr="00E5545F">
        <w:rPr>
          <w:rFonts w:ascii="Times New Roman" w:hAnsi="Times New Roman"/>
          <w:color w:val="000000"/>
          <w:sz w:val="28"/>
          <w:lang w:val="ru-RU"/>
        </w:rPr>
        <w:t>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Default="00FF0A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B3CC5" w:rsidRPr="00E5545F" w:rsidRDefault="00FF0A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E5545F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1B3CC5" w:rsidRPr="00E5545F" w:rsidRDefault="00FF0A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B3CC5" w:rsidRPr="00E5545F" w:rsidRDefault="00FF0A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E5545F">
        <w:rPr>
          <w:rFonts w:ascii="Times New Roman" w:hAnsi="Times New Roman"/>
          <w:color w:val="000000"/>
          <w:sz w:val="28"/>
          <w:lang w:val="ru-RU"/>
        </w:rPr>
        <w:t>критерии для выявления закономерностей и противоречий;</w:t>
      </w:r>
    </w:p>
    <w:p w:rsidR="001B3CC5" w:rsidRPr="00E5545F" w:rsidRDefault="00FF0A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B3CC5" w:rsidRPr="00E5545F" w:rsidRDefault="00FF0A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</w:t>
      </w:r>
      <w:r w:rsidRPr="00E5545F">
        <w:rPr>
          <w:rFonts w:ascii="Times New Roman" w:hAnsi="Times New Roman"/>
          <w:color w:val="000000"/>
          <w:sz w:val="28"/>
          <w:lang w:val="ru-RU"/>
        </w:rPr>
        <w:t>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B3CC5" w:rsidRPr="00E5545F" w:rsidRDefault="00FF0A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</w:t>
      </w:r>
      <w:r w:rsidRPr="00E5545F">
        <w:rPr>
          <w:rFonts w:ascii="Times New Roman" w:hAnsi="Times New Roman"/>
          <w:color w:val="000000"/>
          <w:sz w:val="28"/>
          <w:lang w:val="ru-RU"/>
        </w:rPr>
        <w:t>олее подходящий с учётом самостоятельно выделенных критериев).</w:t>
      </w:r>
    </w:p>
    <w:p w:rsidR="001B3CC5" w:rsidRDefault="00FF0A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B3CC5" w:rsidRPr="00E5545F" w:rsidRDefault="00FF0A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</w:t>
      </w:r>
      <w:r w:rsidRPr="00E5545F">
        <w:rPr>
          <w:rFonts w:ascii="Times New Roman" w:hAnsi="Times New Roman"/>
          <w:color w:val="000000"/>
          <w:sz w:val="28"/>
          <w:lang w:val="ru-RU"/>
        </w:rPr>
        <w:t>ое и данное, формировать гипотезу, аргументировать свою позицию, мнение;</w:t>
      </w:r>
    </w:p>
    <w:p w:rsidR="001B3CC5" w:rsidRPr="00E5545F" w:rsidRDefault="00FF0A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B3CC5" w:rsidRPr="00E5545F" w:rsidRDefault="00FF0A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B3CC5" w:rsidRPr="00E5545F" w:rsidRDefault="00FF0A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</w:t>
      </w:r>
      <w:r w:rsidRPr="00E5545F">
        <w:rPr>
          <w:rFonts w:ascii="Times New Roman" w:hAnsi="Times New Roman"/>
          <w:color w:val="000000"/>
          <w:sz w:val="28"/>
          <w:lang w:val="ru-RU"/>
        </w:rPr>
        <w:t>витии в новых условиях.</w:t>
      </w:r>
    </w:p>
    <w:p w:rsidR="001B3CC5" w:rsidRDefault="00FF0A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B3CC5" w:rsidRPr="00E5545F" w:rsidRDefault="00FF0A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B3CC5" w:rsidRPr="00E5545F" w:rsidRDefault="00FF0A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B3CC5" w:rsidRPr="00E5545F" w:rsidRDefault="00FF0A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E5545F">
        <w:rPr>
          <w:rFonts w:ascii="Times New Roman" w:hAnsi="Times New Roman"/>
          <w:color w:val="000000"/>
          <w:sz w:val="28"/>
          <w:lang w:val="ru-RU"/>
        </w:rPr>
        <w:t>ь форму представления информации и иллюстрировать решаемые задачи схемами, диаграммами, иной графикой и их комбинациями;</w:t>
      </w:r>
    </w:p>
    <w:p w:rsidR="001B3CC5" w:rsidRPr="00E5545F" w:rsidRDefault="00FF0A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B3CC5" w:rsidRDefault="00FF0A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действия:</w:t>
      </w:r>
    </w:p>
    <w:p w:rsidR="001B3CC5" w:rsidRPr="00E5545F" w:rsidRDefault="00FF0A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</w:t>
      </w:r>
      <w:r w:rsidRPr="00E5545F">
        <w:rPr>
          <w:rFonts w:ascii="Times New Roman" w:hAnsi="Times New Roman"/>
          <w:color w:val="000000"/>
          <w:sz w:val="28"/>
          <w:lang w:val="ru-RU"/>
        </w:rPr>
        <w:t>т;</w:t>
      </w:r>
    </w:p>
    <w:p w:rsidR="001B3CC5" w:rsidRPr="00E5545F" w:rsidRDefault="00FF0A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</w:t>
      </w:r>
      <w:r w:rsidRPr="00E5545F">
        <w:rPr>
          <w:rFonts w:ascii="Times New Roman" w:hAnsi="Times New Roman"/>
          <w:color w:val="000000"/>
          <w:sz w:val="28"/>
          <w:lang w:val="ru-RU"/>
        </w:rPr>
        <w:t>ректной форме формулировать разногласия, свои возражения;</w:t>
      </w:r>
    </w:p>
    <w:p w:rsidR="001B3CC5" w:rsidRPr="00E5545F" w:rsidRDefault="00FF0A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B3CC5" w:rsidRPr="00E5545F" w:rsidRDefault="00FF0A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B3CC5" w:rsidRPr="00E5545F" w:rsidRDefault="00FF0A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</w:t>
      </w:r>
      <w:r w:rsidRPr="00E5545F">
        <w:rPr>
          <w:rFonts w:ascii="Times New Roman" w:hAnsi="Times New Roman"/>
          <w:color w:val="000000"/>
          <w:sz w:val="28"/>
          <w:lang w:val="ru-RU"/>
        </w:rPr>
        <w:t>и результат работы, обобщать мнения нескольких людей;</w:t>
      </w:r>
    </w:p>
    <w:p w:rsidR="001B3CC5" w:rsidRPr="00E5545F" w:rsidRDefault="00FF0A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</w:t>
      </w:r>
      <w:r w:rsidRPr="00E5545F">
        <w:rPr>
          <w:rFonts w:ascii="Times New Roman" w:hAnsi="Times New Roman"/>
          <w:color w:val="000000"/>
          <w:sz w:val="28"/>
          <w:lang w:val="ru-RU"/>
        </w:rPr>
        <w:t>его вклада в общий продукт по критериям, сформулированным участниками взаимодействия.</w:t>
      </w: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B3CC5" w:rsidRPr="00E5545F" w:rsidRDefault="00FF0A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</w:t>
      </w:r>
      <w:r w:rsidRPr="00E5545F">
        <w:rPr>
          <w:rFonts w:ascii="Times New Roman" w:hAnsi="Times New Roman"/>
          <w:color w:val="000000"/>
          <w:sz w:val="28"/>
          <w:lang w:val="ru-RU"/>
        </w:rPr>
        <w:t>еющихся ресурсов и собственных возможностей, аргументировать и корректировать варианты решений с учётом новой информации.</w:t>
      </w:r>
    </w:p>
    <w:p w:rsidR="001B3CC5" w:rsidRDefault="00FF0A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B3CC5" w:rsidRPr="00E5545F" w:rsidRDefault="00FF0A6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</w:t>
      </w:r>
      <w:r w:rsidRPr="00E5545F">
        <w:rPr>
          <w:rFonts w:ascii="Times New Roman" w:hAnsi="Times New Roman"/>
          <w:color w:val="000000"/>
          <w:sz w:val="28"/>
          <w:lang w:val="ru-RU"/>
        </w:rPr>
        <w:t>и;</w:t>
      </w:r>
    </w:p>
    <w:p w:rsidR="001B3CC5" w:rsidRPr="00E5545F" w:rsidRDefault="00FF0A6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B3CC5" w:rsidRPr="00E5545F" w:rsidRDefault="00FF0A6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</w:t>
      </w:r>
      <w:r w:rsidRPr="00E5545F">
        <w:rPr>
          <w:rFonts w:ascii="Times New Roman" w:hAnsi="Times New Roman"/>
          <w:color w:val="000000"/>
          <w:sz w:val="28"/>
          <w:lang w:val="ru-RU"/>
        </w:rPr>
        <w:t>яснять причины достижения или недостижения цели, находить ошибку, давать оценку приобретённому опыту.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E5545F" w:rsidRDefault="00E5545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5545F" w:rsidRDefault="00E5545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B3CC5" w:rsidRPr="00E5545F" w:rsidRDefault="00FF0A6B">
      <w:pPr>
        <w:spacing w:after="0" w:line="264" w:lineRule="auto"/>
        <w:ind w:left="120"/>
        <w:jc w:val="both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1B3CC5" w:rsidRPr="00E5545F" w:rsidRDefault="001B3CC5">
      <w:pPr>
        <w:spacing w:after="0" w:line="264" w:lineRule="auto"/>
        <w:ind w:left="120"/>
        <w:jc w:val="both"/>
        <w:rPr>
          <w:lang w:val="ru-RU"/>
        </w:rPr>
      </w:pP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5545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8"/>
      <w:bookmarkEnd w:id="18"/>
      <w:r w:rsidRPr="00E5545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Понимать и правильно </w:t>
      </w:r>
      <w:r w:rsidRPr="00E5545F">
        <w:rPr>
          <w:rFonts w:ascii="Times New Roman" w:hAnsi="Times New Roman"/>
          <w:color w:val="000000"/>
          <w:sz w:val="28"/>
          <w:lang w:val="ru-RU"/>
        </w:rPr>
        <w:t>употреблять термины, связанные с натуральными числами, обыкновенными и десятичными дробями.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</w:t>
      </w:r>
      <w:r w:rsidRPr="00E5545F">
        <w:rPr>
          <w:rFonts w:ascii="Times New Roman" w:hAnsi="Times New Roman"/>
          <w:color w:val="000000"/>
          <w:sz w:val="28"/>
          <w:lang w:val="ru-RU"/>
        </w:rPr>
        <w:t>ой с соответствующим ей числом и изображать натуральные числа точками на координатной (числовой) прямой.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</w:t>
      </w:r>
      <w:r w:rsidRPr="00E5545F">
        <w:rPr>
          <w:rFonts w:ascii="Times New Roman" w:hAnsi="Times New Roman"/>
          <w:color w:val="000000"/>
          <w:sz w:val="28"/>
          <w:lang w:val="ru-RU"/>
        </w:rPr>
        <w:t>ний.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9"/>
      <w:bookmarkEnd w:id="19"/>
      <w:r w:rsidRPr="00E5545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расстояние, цена, количество, стоимость.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Извле</w:t>
      </w:r>
      <w:r w:rsidRPr="00E5545F">
        <w:rPr>
          <w:rFonts w:ascii="Times New Roman" w:hAnsi="Times New Roman"/>
          <w:color w:val="000000"/>
          <w:sz w:val="28"/>
          <w:lang w:val="ru-RU"/>
        </w:rPr>
        <w:t>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0"/>
      <w:bookmarkEnd w:id="20"/>
      <w:r w:rsidRPr="00E5545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луч, угол, многоугольник, окружность, круг.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Использовать терминологию, связанную с углами: вершина, сторона, с многоугольниками: угол, вершина, сторона, диагональ, </w:t>
      </w:r>
      <w:r w:rsidRPr="00E5545F">
        <w:rPr>
          <w:rFonts w:ascii="Times New Roman" w:hAnsi="Times New Roman"/>
          <w:color w:val="000000"/>
          <w:sz w:val="28"/>
          <w:lang w:val="ru-RU"/>
        </w:rPr>
        <w:t>с окружностью: радиус, диаметр, центр.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окружность заданного радиуса.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</w:t>
      </w:r>
      <w:r w:rsidRPr="00E5545F">
        <w:rPr>
          <w:rFonts w:ascii="Times New Roman" w:hAnsi="Times New Roman"/>
          <w:color w:val="000000"/>
          <w:sz w:val="28"/>
          <w:lang w:val="ru-RU"/>
        </w:rPr>
        <w:t>, изображённых на клетчатой бумаге.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измерения параллелепипеда, куба.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5545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обуча</w:t>
      </w:r>
      <w:r w:rsidRPr="00E5545F">
        <w:rPr>
          <w:rFonts w:ascii="Times New Roman" w:hAnsi="Times New Roman"/>
          <w:color w:val="000000"/>
          <w:sz w:val="28"/>
          <w:lang w:val="ru-RU"/>
        </w:rPr>
        <w:t>ющийся получит следующие предметные результаты: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1"/>
      <w:bookmarkEnd w:id="21"/>
      <w:r w:rsidRPr="00E5545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</w:t>
      </w:r>
      <w:r w:rsidRPr="00E5545F">
        <w:rPr>
          <w:rFonts w:ascii="Times New Roman" w:hAnsi="Times New Roman"/>
          <w:color w:val="000000"/>
          <w:sz w:val="28"/>
          <w:lang w:val="ru-RU"/>
        </w:rPr>
        <w:t>сла, обыкновенные и десятичные дроби, сравнивать числа одного и разных знаков.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</w:t>
      </w:r>
      <w:r w:rsidRPr="00E5545F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прямой с соответствующим ей числом и изоб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ражать числа точками на координатной прямой, находить модуль числа. 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2"/>
      <w:bookmarkEnd w:id="22"/>
      <w:r w:rsidRPr="00E5545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Понимать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Пользоваться масштаб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ом, составлять пропорции и отношения. 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Нахо</w:t>
      </w:r>
      <w:r w:rsidRPr="00E5545F">
        <w:rPr>
          <w:rFonts w:ascii="Times New Roman" w:hAnsi="Times New Roman"/>
          <w:color w:val="000000"/>
          <w:sz w:val="28"/>
          <w:lang w:val="ru-RU"/>
        </w:rPr>
        <w:t>дить неизвестный компонент равенства.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3"/>
      <w:bookmarkEnd w:id="23"/>
      <w:r w:rsidRPr="00E5545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</w:t>
      </w:r>
      <w:r w:rsidRPr="00E5545F">
        <w:rPr>
          <w:rFonts w:ascii="Times New Roman" w:hAnsi="Times New Roman"/>
          <w:color w:val="000000"/>
          <w:sz w:val="28"/>
          <w:lang w:val="ru-RU"/>
        </w:rPr>
        <w:t>ующих величин.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Представлять и</w:t>
      </w:r>
      <w:r w:rsidRPr="00E5545F">
        <w:rPr>
          <w:rFonts w:ascii="Times New Roman" w:hAnsi="Times New Roman"/>
          <w:color w:val="000000"/>
          <w:sz w:val="28"/>
          <w:lang w:val="ru-RU"/>
        </w:rPr>
        <w:t>нформацию с помощью таблиц, линейной и столбчатой диаграмм.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4"/>
      <w:bookmarkEnd w:id="24"/>
      <w:r w:rsidRPr="00E5545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Изображать с помощью </w:t>
      </w:r>
      <w:r w:rsidRPr="00E5545F">
        <w:rPr>
          <w:rFonts w:ascii="Times New Roman" w:hAnsi="Times New Roman"/>
          <w:color w:val="000000"/>
          <w:sz w:val="28"/>
          <w:lang w:val="ru-RU"/>
        </w:rPr>
        <w:t>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</w:t>
      </w:r>
      <w:r w:rsidRPr="00E5545F">
        <w:rPr>
          <w:rFonts w:ascii="Times New Roman" w:hAnsi="Times New Roman"/>
          <w:color w:val="000000"/>
          <w:sz w:val="28"/>
          <w:lang w:val="ru-RU"/>
        </w:rPr>
        <w:t>рией: ось симметрии, центр симметрии.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Вычисл</w:t>
      </w:r>
      <w:r w:rsidRPr="00E5545F">
        <w:rPr>
          <w:rFonts w:ascii="Times New Roman" w:hAnsi="Times New Roman"/>
          <w:color w:val="000000"/>
          <w:sz w:val="28"/>
          <w:lang w:val="ru-RU"/>
        </w:rPr>
        <w:t>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сетке.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 xml:space="preserve"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</w:t>
      </w:r>
      <w:r w:rsidRPr="00E5545F">
        <w:rPr>
          <w:rFonts w:ascii="Times New Roman" w:hAnsi="Times New Roman"/>
          <w:color w:val="000000"/>
          <w:sz w:val="28"/>
          <w:lang w:val="ru-RU"/>
        </w:rPr>
        <w:t>другие.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Вычислять объём прямоугольного параллелепипеда, ку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ба, пользоваться основными единицами измерения объёма; </w:t>
      </w:r>
    </w:p>
    <w:p w:rsidR="001B3CC5" w:rsidRPr="00E5545F" w:rsidRDefault="00FF0A6B">
      <w:pPr>
        <w:spacing w:after="0" w:line="264" w:lineRule="auto"/>
        <w:ind w:firstLine="600"/>
        <w:jc w:val="both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1B3CC5" w:rsidRPr="00E5545F" w:rsidRDefault="001B3CC5">
      <w:pPr>
        <w:rPr>
          <w:lang w:val="ru-RU"/>
        </w:rPr>
        <w:sectPr w:rsidR="001B3CC5" w:rsidRPr="00E5545F">
          <w:pgSz w:w="11906" w:h="16383"/>
          <w:pgMar w:top="1134" w:right="850" w:bottom="1134" w:left="1701" w:header="720" w:footer="720" w:gutter="0"/>
          <w:cols w:space="720"/>
        </w:sectPr>
      </w:pPr>
    </w:p>
    <w:p w:rsidR="001B3CC5" w:rsidRDefault="00FF0A6B">
      <w:pPr>
        <w:spacing w:after="0"/>
        <w:ind w:left="120"/>
      </w:pPr>
      <w:bookmarkStart w:id="25" w:name="block-2572503"/>
      <w:bookmarkEnd w:id="17"/>
      <w:r w:rsidRPr="00E554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3CC5" w:rsidRDefault="00FF0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1B3CC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Default="001B3CC5"/>
        </w:tc>
      </w:tr>
    </w:tbl>
    <w:p w:rsidR="001B3CC5" w:rsidRDefault="001B3CC5">
      <w:pPr>
        <w:sectPr w:rsidR="001B3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CC5" w:rsidRDefault="00FF0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1B3CC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3CC5" w:rsidRDefault="001B3CC5"/>
        </w:tc>
      </w:tr>
    </w:tbl>
    <w:p w:rsidR="001B3CC5" w:rsidRPr="00E5545F" w:rsidRDefault="001B3CC5">
      <w:pPr>
        <w:rPr>
          <w:lang w:val="ru-RU"/>
        </w:rPr>
        <w:sectPr w:rsidR="001B3CC5" w:rsidRPr="00E5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CC5" w:rsidRPr="00E5545F" w:rsidRDefault="001B3CC5">
      <w:pPr>
        <w:rPr>
          <w:lang w:val="ru-RU"/>
        </w:rPr>
        <w:sectPr w:rsidR="001B3CC5" w:rsidRPr="00E5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CC5" w:rsidRDefault="00FF0A6B" w:rsidP="00E5545F">
      <w:pPr>
        <w:spacing w:after="0"/>
      </w:pPr>
      <w:bookmarkStart w:id="26" w:name="block-2572502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B3CC5" w:rsidRDefault="00FF0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7"/>
        <w:gridCol w:w="3965"/>
        <w:gridCol w:w="1160"/>
        <w:gridCol w:w="1841"/>
        <w:gridCol w:w="1910"/>
        <w:gridCol w:w="1423"/>
        <w:gridCol w:w="2824"/>
      </w:tblGrid>
      <w:tr w:rsidR="001B3CC5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"Натуральные числа и нуль"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Основное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 с заданными сторонами на нелинованной бумаге"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CC5" w:rsidRDefault="001B3CC5"/>
        </w:tc>
      </w:tr>
    </w:tbl>
    <w:p w:rsidR="001B3CC5" w:rsidRDefault="001B3CC5">
      <w:pPr>
        <w:sectPr w:rsidR="001B3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CC5" w:rsidRDefault="00FF0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0"/>
        <w:gridCol w:w="3944"/>
        <w:gridCol w:w="1168"/>
        <w:gridCol w:w="1841"/>
        <w:gridCol w:w="1910"/>
        <w:gridCol w:w="1423"/>
        <w:gridCol w:w="2824"/>
      </w:tblGrid>
      <w:tr w:rsidR="001B3CC5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CC5" w:rsidRDefault="001B3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CC5" w:rsidRDefault="001B3CC5"/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наибольший общий делитель и наименьшее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Осевая симметрия.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записи 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периметра и площади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формулы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Default="001B3CC5">
            <w:pPr>
              <w:spacing w:after="0"/>
              <w:ind w:left="135"/>
            </w:pPr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1B3CC5" w:rsidRPr="00E5545F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54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C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CC5" w:rsidRPr="00E5545F" w:rsidRDefault="00FF0A6B">
            <w:pPr>
              <w:spacing w:after="0"/>
              <w:ind w:left="135"/>
              <w:rPr>
                <w:lang w:val="ru-RU"/>
              </w:rPr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 w:rsidRPr="00E554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B3CC5" w:rsidRDefault="00FF0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CC5" w:rsidRDefault="001B3CC5"/>
        </w:tc>
      </w:tr>
    </w:tbl>
    <w:p w:rsidR="001B3CC5" w:rsidRDefault="001B3CC5">
      <w:pPr>
        <w:sectPr w:rsidR="001B3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CC5" w:rsidRDefault="001B3CC5">
      <w:pPr>
        <w:sectPr w:rsidR="001B3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CC5" w:rsidRDefault="00FF0A6B">
      <w:pPr>
        <w:spacing w:after="0"/>
        <w:ind w:left="120"/>
      </w:pPr>
      <w:bookmarkStart w:id="27" w:name="block-2572508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ОБРАЗОВАТЕЛЬНОГО </w:t>
      </w:r>
      <w:r>
        <w:rPr>
          <w:rFonts w:ascii="Times New Roman" w:hAnsi="Times New Roman"/>
          <w:b/>
          <w:color w:val="000000"/>
          <w:sz w:val="28"/>
        </w:rPr>
        <w:t>ПРОЦЕССА</w:t>
      </w:r>
    </w:p>
    <w:p w:rsidR="001B3CC5" w:rsidRDefault="00FF0A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B3CC5" w:rsidRPr="00E5545F" w:rsidRDefault="00FF0A6B">
      <w:pPr>
        <w:spacing w:after="0" w:line="480" w:lineRule="auto"/>
        <w:ind w:left="120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​‌•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Математика (в 2 частях), 5 класс/ Виленкин Н.Я., Жохов В.И., Чесноков А.С., Александрова Л.А., Шварцбурд С.И., Акционерное общество «Издательство «Просвещение»</w:t>
      </w:r>
      <w:r w:rsidRPr="00E5545F">
        <w:rPr>
          <w:sz w:val="28"/>
          <w:lang w:val="ru-RU"/>
        </w:rPr>
        <w:br/>
      </w:r>
      <w:bookmarkStart w:id="28" w:name="d7c2c798-9b73-44dc-9a35-b94ca1af2727"/>
      <w:r w:rsidRPr="00E5545F">
        <w:rPr>
          <w:rFonts w:ascii="Times New Roman" w:hAnsi="Times New Roman"/>
          <w:color w:val="000000"/>
          <w:sz w:val="28"/>
          <w:lang w:val="ru-RU"/>
        </w:rPr>
        <w:t xml:space="preserve"> • Математика (в 2 частях), 6 класс/ Вил</w:t>
      </w:r>
      <w:r w:rsidRPr="00E5545F">
        <w:rPr>
          <w:rFonts w:ascii="Times New Roman" w:hAnsi="Times New Roman"/>
          <w:color w:val="000000"/>
          <w:sz w:val="28"/>
          <w:lang w:val="ru-RU"/>
        </w:rPr>
        <w:t>енкин Н.Я., Жохов В.И., Чесноков А.С., Александрова Л.А., Шварцбурд С.И., Акционерное общество «Издательство «Просвещение»</w:t>
      </w:r>
      <w:bookmarkEnd w:id="28"/>
      <w:r w:rsidRPr="00E5545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B3CC5" w:rsidRPr="00E5545F" w:rsidRDefault="00FF0A6B">
      <w:pPr>
        <w:spacing w:after="0" w:line="480" w:lineRule="auto"/>
        <w:ind w:left="120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1B3CC5" w:rsidRPr="00E5545F" w:rsidRDefault="00FF0A6B">
      <w:pPr>
        <w:spacing w:after="0"/>
        <w:ind w:left="120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​</w:t>
      </w:r>
    </w:p>
    <w:p w:rsidR="001B3CC5" w:rsidRPr="00E5545F" w:rsidRDefault="00FF0A6B">
      <w:pPr>
        <w:spacing w:after="0" w:line="480" w:lineRule="auto"/>
        <w:ind w:left="120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3CC5" w:rsidRPr="00E5545F" w:rsidRDefault="00FF0A6B">
      <w:pPr>
        <w:spacing w:after="0" w:line="480" w:lineRule="auto"/>
        <w:ind w:left="120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​‌</w:t>
      </w:r>
      <w:bookmarkStart w:id="29" w:name="7fc9b897-0499-435d-84f2-5e61bb8bfe4f"/>
      <w:r w:rsidRPr="00E5545F">
        <w:rPr>
          <w:rFonts w:ascii="Times New Roman" w:hAnsi="Times New Roman"/>
          <w:color w:val="000000"/>
          <w:sz w:val="28"/>
          <w:lang w:val="ru-RU"/>
        </w:rPr>
        <w:t>Математика 5-6 классы, базовый уровень. Методическое пособие к предметной линии учебнико</w:t>
      </w:r>
      <w:r w:rsidRPr="00E5545F">
        <w:rPr>
          <w:rFonts w:ascii="Times New Roman" w:hAnsi="Times New Roman"/>
          <w:color w:val="000000"/>
          <w:sz w:val="28"/>
          <w:lang w:val="ru-RU"/>
        </w:rPr>
        <w:t>в по математике Н.Я.Виленкина, В.И.Жохова, А.С.Чеснокова и др. 2-е издание, стереопипное, Москва, "Просвещение", 2023</w:t>
      </w:r>
      <w:bookmarkEnd w:id="29"/>
      <w:r w:rsidRPr="00E5545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B3CC5" w:rsidRPr="00E5545F" w:rsidRDefault="001B3CC5">
      <w:pPr>
        <w:spacing w:after="0"/>
        <w:ind w:left="120"/>
        <w:rPr>
          <w:lang w:val="ru-RU"/>
        </w:rPr>
      </w:pPr>
    </w:p>
    <w:p w:rsidR="001B3CC5" w:rsidRPr="00E5545F" w:rsidRDefault="00FF0A6B">
      <w:pPr>
        <w:spacing w:after="0" w:line="480" w:lineRule="auto"/>
        <w:ind w:left="120"/>
        <w:rPr>
          <w:lang w:val="ru-RU"/>
        </w:rPr>
      </w:pPr>
      <w:r w:rsidRPr="00E5545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3CC5" w:rsidRPr="00E5545F" w:rsidRDefault="00FF0A6B">
      <w:pPr>
        <w:spacing w:after="0" w:line="480" w:lineRule="auto"/>
        <w:ind w:left="120"/>
        <w:rPr>
          <w:lang w:val="ru-RU"/>
        </w:rPr>
      </w:pPr>
      <w:r w:rsidRPr="00E5545F">
        <w:rPr>
          <w:rFonts w:ascii="Times New Roman" w:hAnsi="Times New Roman"/>
          <w:color w:val="000000"/>
          <w:sz w:val="28"/>
          <w:lang w:val="ru-RU"/>
        </w:rPr>
        <w:t>​</w:t>
      </w:r>
      <w:r w:rsidRPr="00E5545F">
        <w:rPr>
          <w:rFonts w:ascii="Times New Roman" w:hAnsi="Times New Roman"/>
          <w:color w:val="333333"/>
          <w:sz w:val="28"/>
          <w:lang w:val="ru-RU"/>
        </w:rPr>
        <w:t>​‌</w:t>
      </w:r>
      <w:r w:rsidRPr="00E5545F">
        <w:rPr>
          <w:rFonts w:ascii="Times New Roman" w:hAnsi="Times New Roman"/>
          <w:color w:val="000000"/>
          <w:sz w:val="28"/>
          <w:lang w:val="ru-RU"/>
        </w:rPr>
        <w:t>5 класс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Учебное интерактивное пособие к учебнику Н. Я. Виленкина, В. И. Жохова, А.С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Чеснокова, С. И. Шварцбурда «Математика 5 класс;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554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– коллекция образовательных ресурсов;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InternetUrok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- видео уроки;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on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E5545F">
        <w:rPr>
          <w:rFonts w:ascii="Times New Roman" w:hAnsi="Times New Roman"/>
          <w:color w:val="000000"/>
          <w:sz w:val="28"/>
          <w:lang w:val="ru-RU"/>
        </w:rPr>
        <w:t>-занимательная математика;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554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logpres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– примеры информационных технологий;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554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allmath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- вся математика;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554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mathem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</w:t>
      </w:r>
      <w:r w:rsidRPr="00E5545F">
        <w:rPr>
          <w:rFonts w:ascii="Times New Roman" w:hAnsi="Times New Roman"/>
          <w:color w:val="000000"/>
          <w:sz w:val="28"/>
          <w:lang w:val="ru-RU"/>
        </w:rPr>
        <w:t>1.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– математика </w:t>
      </w:r>
      <w:r>
        <w:rPr>
          <w:rFonts w:ascii="Times New Roman" w:hAnsi="Times New Roman"/>
          <w:color w:val="000000"/>
          <w:sz w:val="28"/>
        </w:rPr>
        <w:t>on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554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exponenta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- образовательный математический сайт;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«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Электронная библиотека2000 по математике», </w:t>
      </w:r>
      <w:r>
        <w:rPr>
          <w:rFonts w:ascii="Times New Roman" w:hAnsi="Times New Roman"/>
          <w:color w:val="000000"/>
          <w:sz w:val="28"/>
        </w:rPr>
        <w:t>CD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Образовательная коллекция «Математика 5-6 классы»;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mathvaz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- Досье учителя математики.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6 класс.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«Математика 5-6 класс». </w:t>
      </w:r>
      <w:r>
        <w:rPr>
          <w:rFonts w:ascii="Times New Roman" w:hAnsi="Times New Roman"/>
          <w:color w:val="000000"/>
          <w:sz w:val="28"/>
        </w:rPr>
        <w:t>CD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современный учебно-методический комплекс;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«Э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лектронная библиотека». </w:t>
      </w:r>
      <w:r>
        <w:rPr>
          <w:rFonts w:ascii="Times New Roman" w:hAnsi="Times New Roman"/>
          <w:color w:val="000000"/>
          <w:sz w:val="28"/>
        </w:rPr>
        <w:t>CD</w:t>
      </w:r>
      <w:r w:rsidRPr="00E554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2000 задач по математике;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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Единая коллекция ЦОР: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554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collection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chportal</w:t>
      </w:r>
      <w:r w:rsidRPr="00E554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Djvu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Document</w:t>
      </w:r>
      <w:r w:rsidRPr="00E5545F">
        <w:rPr>
          <w:rFonts w:ascii="Times New Roman" w:hAnsi="Times New Roman"/>
          <w:color w:val="000000"/>
          <w:sz w:val="28"/>
          <w:lang w:val="ru-RU"/>
        </w:rPr>
        <w:t>;</w:t>
      </w:r>
      <w:r w:rsidRPr="00E5545F">
        <w:rPr>
          <w:sz w:val="28"/>
          <w:lang w:val="ru-RU"/>
        </w:rPr>
        <w:br/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Hamster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Fress</w:t>
      </w:r>
      <w:r w:rsidRPr="00E554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Arc</w:t>
      </w:r>
      <w:r w:rsidRPr="00E5545F">
        <w:rPr>
          <w:sz w:val="28"/>
          <w:lang w:val="ru-RU"/>
        </w:rPr>
        <w:br/>
      </w:r>
      <w:bookmarkStart w:id="30" w:name="f8298865-b615-4fbc-b3b5-26c7aa18d60c"/>
      <w:bookmarkEnd w:id="30"/>
      <w:r w:rsidRPr="00E5545F">
        <w:rPr>
          <w:rFonts w:ascii="Times New Roman" w:hAnsi="Times New Roman"/>
          <w:color w:val="333333"/>
          <w:sz w:val="28"/>
          <w:lang w:val="ru-RU"/>
        </w:rPr>
        <w:t>‌</w:t>
      </w:r>
      <w:r w:rsidRPr="00E5545F">
        <w:rPr>
          <w:rFonts w:ascii="Times New Roman" w:hAnsi="Times New Roman"/>
          <w:color w:val="000000"/>
          <w:sz w:val="28"/>
          <w:lang w:val="ru-RU"/>
        </w:rPr>
        <w:t>​</w:t>
      </w:r>
    </w:p>
    <w:p w:rsidR="001B3CC5" w:rsidRPr="00E5545F" w:rsidRDefault="001B3CC5">
      <w:pPr>
        <w:rPr>
          <w:lang w:val="ru-RU"/>
        </w:rPr>
        <w:sectPr w:rsidR="001B3CC5" w:rsidRPr="00E5545F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FF0A6B" w:rsidRPr="00E5545F" w:rsidRDefault="00FF0A6B">
      <w:pPr>
        <w:rPr>
          <w:lang w:val="ru-RU"/>
        </w:rPr>
      </w:pPr>
    </w:p>
    <w:sectPr w:rsidR="00FF0A6B" w:rsidRPr="00E5545F" w:rsidSect="001B3C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62FA"/>
    <w:multiLevelType w:val="multilevel"/>
    <w:tmpl w:val="C59EB7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CA1ADA"/>
    <w:multiLevelType w:val="multilevel"/>
    <w:tmpl w:val="BB6EE5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381F73"/>
    <w:multiLevelType w:val="multilevel"/>
    <w:tmpl w:val="4D5C1D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E042BA"/>
    <w:multiLevelType w:val="multilevel"/>
    <w:tmpl w:val="21A4F6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A70896"/>
    <w:multiLevelType w:val="multilevel"/>
    <w:tmpl w:val="EE68B7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69671FC"/>
    <w:multiLevelType w:val="multilevel"/>
    <w:tmpl w:val="5FD273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2969BA"/>
    <w:multiLevelType w:val="multilevel"/>
    <w:tmpl w:val="85DCAF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B3CC5"/>
    <w:rsid w:val="001B3CC5"/>
    <w:rsid w:val="00475A78"/>
    <w:rsid w:val="00E5545F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B3CC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B3C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0" Type="http://schemas.openxmlformats.org/officeDocument/2006/relationships/hyperlink" Target="https://m.edsoo.ru/f2a123fa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04" Type="http://schemas.openxmlformats.org/officeDocument/2006/relationships/hyperlink" Target="https://m.edsoo.ru/f2a19c2c" TargetMode="External"/><Relationship Id="rId120" Type="http://schemas.openxmlformats.org/officeDocument/2006/relationships/hyperlink" Target="https://m.edsoo.ru/f2a1c49a" TargetMode="External"/><Relationship Id="rId125" Type="http://schemas.openxmlformats.org/officeDocument/2006/relationships/hyperlink" Target="https://m.edsoo.ru/f2a1cf62" TargetMode="External"/><Relationship Id="rId141" Type="http://schemas.openxmlformats.org/officeDocument/2006/relationships/hyperlink" Target="https://m.edsoo.ru/f2a1e704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bea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38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270D5-3794-48FE-A1D1-12E4B1DE4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12578</Words>
  <Characters>71700</Characters>
  <Application>Microsoft Office Word</Application>
  <DocSecurity>0</DocSecurity>
  <Lines>597</Lines>
  <Paragraphs>168</Paragraphs>
  <ScaleCrop>false</ScaleCrop>
  <Company>Home</Company>
  <LinksUpToDate>false</LinksUpToDate>
  <CharactersWithSpaces>84110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cp:lastPrinted>2023-08-10T05:18:00Z</cp:lastPrinted>
  <dcterms:created xsi:type="dcterms:W3CDTF">2023-08-10T04:27:00Z</dcterms:created>
  <dcterms:modified xsi:type="dcterms:W3CDTF">2023-08-10T05:19:00Z</dcterms:modified>
</cp:coreProperties>
</file>