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1F9" w:rsidRPr="00D648D4" w:rsidRDefault="008351F9" w:rsidP="008351F9">
      <w:pPr>
        <w:widowControl w:val="0"/>
        <w:spacing w:after="0" w:line="312" w:lineRule="exact"/>
        <w:jc w:val="right"/>
        <w:rPr>
          <w:rFonts w:ascii="Times New Roman" w:eastAsia="Arial Unicode MS" w:hAnsi="Times New Roman"/>
          <w:sz w:val="28"/>
          <w:szCs w:val="28"/>
          <w:lang w:eastAsia="ru-RU"/>
        </w:rPr>
      </w:pPr>
      <w:r w:rsidRPr="00D648D4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Приложение</w:t>
      </w:r>
    </w:p>
    <w:p w:rsidR="008351F9" w:rsidRDefault="008351F9" w:rsidP="008351F9">
      <w:pPr>
        <w:widowControl w:val="0"/>
        <w:spacing w:after="0" w:line="312" w:lineRule="exact"/>
        <w:ind w:left="8300"/>
        <w:jc w:val="right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D648D4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к основной образовательной программе </w:t>
      </w:r>
    </w:p>
    <w:p w:rsidR="008351F9" w:rsidRPr="00D648D4" w:rsidRDefault="008351F9" w:rsidP="008351F9">
      <w:pPr>
        <w:widowControl w:val="0"/>
        <w:spacing w:after="0" w:line="312" w:lineRule="exact"/>
        <w:ind w:left="8300"/>
        <w:jc w:val="right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D648D4">
        <w:rPr>
          <w:rFonts w:ascii="Times New Roman" w:eastAsia="Arial Unicode MS" w:hAnsi="Times New Roman"/>
          <w:sz w:val="28"/>
          <w:szCs w:val="28"/>
          <w:lang w:eastAsia="ru-RU"/>
        </w:rPr>
        <w:t>среднего общего образования</w:t>
      </w:r>
    </w:p>
    <w:p w:rsidR="008351F9" w:rsidRPr="00D648D4" w:rsidRDefault="008351F9" w:rsidP="008351F9">
      <w:pPr>
        <w:widowControl w:val="0"/>
        <w:spacing w:after="3" w:line="400" w:lineRule="exact"/>
        <w:jc w:val="center"/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</w:pPr>
    </w:p>
    <w:p w:rsidR="008351F9" w:rsidRPr="00D648D4" w:rsidRDefault="008351F9" w:rsidP="008351F9">
      <w:pPr>
        <w:widowControl w:val="0"/>
        <w:spacing w:after="3" w:line="400" w:lineRule="exact"/>
        <w:jc w:val="center"/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</w:pPr>
    </w:p>
    <w:p w:rsidR="008351F9" w:rsidRPr="00D648D4" w:rsidRDefault="008351F9" w:rsidP="008351F9">
      <w:pPr>
        <w:widowControl w:val="0"/>
        <w:spacing w:after="3" w:line="400" w:lineRule="exact"/>
        <w:jc w:val="center"/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</w:pPr>
    </w:p>
    <w:p w:rsidR="008351F9" w:rsidRPr="00D648D4" w:rsidRDefault="008351F9" w:rsidP="008351F9">
      <w:pPr>
        <w:widowControl w:val="0"/>
        <w:spacing w:after="3" w:line="400" w:lineRule="exact"/>
        <w:jc w:val="center"/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</w:pPr>
    </w:p>
    <w:p w:rsidR="008351F9" w:rsidRPr="00D648D4" w:rsidRDefault="008351F9" w:rsidP="008351F9">
      <w:pPr>
        <w:widowControl w:val="0"/>
        <w:spacing w:after="3" w:line="400" w:lineRule="exact"/>
        <w:jc w:val="center"/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</w:pPr>
    </w:p>
    <w:p w:rsidR="008351F9" w:rsidRPr="00D648D4" w:rsidRDefault="008351F9" w:rsidP="008351F9">
      <w:pPr>
        <w:widowControl w:val="0"/>
        <w:spacing w:after="3" w:line="400" w:lineRule="exact"/>
        <w:jc w:val="center"/>
        <w:rPr>
          <w:rFonts w:ascii="Times New Roman" w:hAnsi="Times New Roman" w:cs="Arial Unicode MS"/>
          <w:bCs/>
          <w:color w:val="000000"/>
          <w:sz w:val="40"/>
          <w:szCs w:val="40"/>
          <w:lang w:eastAsia="ru-RU"/>
        </w:rPr>
      </w:pPr>
      <w:r w:rsidRPr="00D648D4"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>Муниципальное бюджетное общеобразовательное учреждение</w:t>
      </w:r>
    </w:p>
    <w:p w:rsidR="008351F9" w:rsidRPr="00D648D4" w:rsidRDefault="008351F9" w:rsidP="008351F9">
      <w:pPr>
        <w:widowControl w:val="0"/>
        <w:spacing w:after="1809" w:line="400" w:lineRule="exact"/>
        <w:ind w:left="4320"/>
        <w:rPr>
          <w:rFonts w:ascii="Times New Roman" w:hAnsi="Times New Roman" w:cs="Arial Unicode MS"/>
          <w:bCs/>
          <w:color w:val="000000"/>
          <w:sz w:val="40"/>
          <w:szCs w:val="40"/>
          <w:lang w:eastAsia="ru-RU"/>
        </w:rPr>
      </w:pPr>
      <w:r w:rsidRPr="00D648D4"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 xml:space="preserve">        «Гимназия №2»</w:t>
      </w:r>
    </w:p>
    <w:p w:rsidR="008351F9" w:rsidRPr="00D648D4" w:rsidRDefault="008351F9" w:rsidP="008351F9">
      <w:pPr>
        <w:widowControl w:val="0"/>
        <w:spacing w:after="0" w:line="456" w:lineRule="exact"/>
        <w:ind w:left="5040" w:firstLine="720"/>
        <w:rPr>
          <w:rFonts w:ascii="Times New Roman" w:hAnsi="Times New Roman" w:cs="Arial Unicode MS"/>
          <w:bCs/>
          <w:color w:val="000000"/>
          <w:sz w:val="40"/>
          <w:szCs w:val="40"/>
          <w:lang w:eastAsia="ru-RU"/>
        </w:rPr>
      </w:pPr>
      <w:r w:rsidRPr="00D648D4"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>Рабочая программа</w:t>
      </w:r>
    </w:p>
    <w:p w:rsidR="008351F9" w:rsidRPr="00D648D4" w:rsidRDefault="008351F9" w:rsidP="008351F9">
      <w:pPr>
        <w:widowControl w:val="0"/>
        <w:tabs>
          <w:tab w:val="left" w:leader="underscore" w:pos="8926"/>
          <w:tab w:val="left" w:leader="underscore" w:pos="9967"/>
        </w:tabs>
        <w:spacing w:after="0" w:line="456" w:lineRule="exact"/>
        <w:ind w:left="1620"/>
        <w:rPr>
          <w:rFonts w:ascii="Times New Roman" w:hAnsi="Times New Roman" w:cs="Arial Unicode MS"/>
          <w:b/>
          <w:bCs/>
          <w:color w:val="000000"/>
          <w:sz w:val="40"/>
          <w:szCs w:val="40"/>
          <w:u w:val="single"/>
          <w:shd w:val="clear" w:color="auto" w:fill="FFFFFF"/>
          <w:lang w:eastAsia="ru-RU"/>
        </w:rPr>
      </w:pPr>
      <w:r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 xml:space="preserve">                                  </w:t>
      </w:r>
      <w:r w:rsidRPr="00D648D4"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 xml:space="preserve">по  </w:t>
      </w:r>
      <w:r w:rsidRPr="00D648D4"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>_математике_______________________</w:t>
      </w:r>
    </w:p>
    <w:p w:rsidR="008351F9" w:rsidRPr="00BD6517" w:rsidRDefault="008351F9" w:rsidP="008351F9">
      <w:pPr>
        <w:widowControl w:val="0"/>
        <w:tabs>
          <w:tab w:val="left" w:pos="5700"/>
          <w:tab w:val="left" w:leader="underscore" w:pos="8926"/>
          <w:tab w:val="left" w:leader="underscore" w:pos="9967"/>
        </w:tabs>
        <w:spacing w:after="0" w:line="456" w:lineRule="exact"/>
        <w:ind w:left="1620"/>
        <w:jc w:val="center"/>
        <w:rPr>
          <w:rFonts w:ascii="Times New Roman" w:hAnsi="Times New Roman" w:cs="Arial Unicode MS"/>
          <w:bCs/>
          <w:color w:val="000000"/>
          <w:sz w:val="40"/>
          <w:szCs w:val="40"/>
          <w:lang w:eastAsia="ru-RU"/>
        </w:rPr>
      </w:pPr>
      <w:r w:rsidRPr="00BD6517"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 xml:space="preserve">для  </w:t>
      </w:r>
      <w:r w:rsidRPr="00BD6517"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 xml:space="preserve">   </w:t>
      </w:r>
      <w:r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>10а</w:t>
      </w:r>
      <w:r w:rsidRPr="00BD6517"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 xml:space="preserve">    </w:t>
      </w:r>
      <w:r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 xml:space="preserve"> </w:t>
      </w:r>
      <w:r w:rsidRPr="00BD6517"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>класса</w:t>
      </w:r>
      <w:r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 xml:space="preserve"> </w:t>
      </w:r>
    </w:p>
    <w:p w:rsidR="008351F9" w:rsidRPr="00BD6517" w:rsidRDefault="008351F9" w:rsidP="008351F9">
      <w:pPr>
        <w:widowControl w:val="0"/>
        <w:spacing w:after="0" w:line="456" w:lineRule="exact"/>
        <w:ind w:left="3440"/>
        <w:jc w:val="center"/>
        <w:rPr>
          <w:rFonts w:ascii="Times New Roman" w:hAnsi="Times New Roman" w:cs="Arial Unicode MS"/>
          <w:bCs/>
          <w:color w:val="000000"/>
          <w:sz w:val="40"/>
          <w:szCs w:val="40"/>
          <w:lang w:eastAsia="ru-RU"/>
        </w:rPr>
      </w:pPr>
      <w:r w:rsidRPr="00BD6517"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>на 202</w:t>
      </w:r>
      <w:r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>2</w:t>
      </w:r>
      <w:r w:rsidRPr="00BD6517"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>-202</w:t>
      </w:r>
      <w:r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>3</w:t>
      </w:r>
      <w:r w:rsidRPr="00BD6517"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 xml:space="preserve"> учебный год</w:t>
      </w:r>
    </w:p>
    <w:p w:rsidR="008351F9" w:rsidRDefault="008351F9" w:rsidP="008351F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10"/>
        </w:tabs>
        <w:spacing w:after="1729" w:line="456" w:lineRule="exact"/>
        <w:ind w:left="2936" w:firstLine="604"/>
        <w:jc w:val="both"/>
        <w:rPr>
          <w:rFonts w:ascii="Times New Roman" w:hAnsi="Times New Roman" w:cs="Arial Unicode MS"/>
          <w:color w:val="000000"/>
          <w:sz w:val="32"/>
          <w:szCs w:val="32"/>
          <w:shd w:val="clear" w:color="auto" w:fill="FFFFFF"/>
          <w:lang w:eastAsia="ru-RU"/>
        </w:rPr>
      </w:pPr>
      <w:r w:rsidRPr="00BD6517">
        <w:rPr>
          <w:rFonts w:ascii="Times New Roman" w:eastAsia="Arial Unicode MS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 xml:space="preserve">Учитель: </w:t>
      </w:r>
      <w:proofErr w:type="spellStart"/>
      <w:r w:rsidRPr="00AD2330">
        <w:rPr>
          <w:rFonts w:ascii="Times New Roman" w:eastAsia="Arial Unicode MS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>А.Н.Дегтярева</w:t>
      </w:r>
      <w:proofErr w:type="spellEnd"/>
    </w:p>
    <w:p w:rsidR="008351F9" w:rsidRPr="00AD2330" w:rsidRDefault="008351F9" w:rsidP="008351F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10"/>
        </w:tabs>
        <w:spacing w:after="1729" w:line="456" w:lineRule="exact"/>
        <w:ind w:left="2936" w:firstLine="604"/>
        <w:jc w:val="center"/>
        <w:rPr>
          <w:rFonts w:ascii="Times New Roman" w:hAnsi="Times New Roman" w:cs="Arial Unicode MS"/>
          <w:color w:val="000000"/>
          <w:sz w:val="32"/>
          <w:szCs w:val="32"/>
          <w:shd w:val="clear" w:color="auto" w:fill="FFFFFF"/>
          <w:lang w:eastAsia="ru-RU"/>
        </w:rPr>
      </w:pPr>
      <w:r w:rsidRPr="00BD6517">
        <w:rPr>
          <w:rFonts w:ascii="Times New Roman" w:hAnsi="Times New Roman" w:cs="Arial Unicode MS"/>
          <w:b/>
          <w:color w:val="000000"/>
          <w:sz w:val="32"/>
          <w:szCs w:val="32"/>
          <w:shd w:val="clear" w:color="auto" w:fill="FFFFFF"/>
          <w:lang w:eastAsia="ru-RU"/>
        </w:rPr>
        <w:t>Нижневартовск</w:t>
      </w:r>
    </w:p>
    <w:p w:rsidR="0061464D" w:rsidRDefault="0061464D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83AB7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 xml:space="preserve"> Настоящая программа по мате</w:t>
      </w:r>
      <w:r>
        <w:rPr>
          <w:rFonts w:ascii="Times New Roman" w:hAnsi="Times New Roman" w:cs="Times New Roman"/>
          <w:sz w:val="24"/>
          <w:szCs w:val="24"/>
        </w:rPr>
        <w:t>матике для 10 класса (базовый</w:t>
      </w:r>
      <w:r w:rsidRPr="00783AB7">
        <w:rPr>
          <w:rFonts w:ascii="Times New Roman" w:hAnsi="Times New Roman" w:cs="Times New Roman"/>
          <w:sz w:val="24"/>
          <w:szCs w:val="24"/>
        </w:rPr>
        <w:t xml:space="preserve"> уровень) составлена на основе Федерального компонента государственного стандарта среднего образования (сборник нормативных документов Математика /Сост. </w:t>
      </w:r>
      <w:proofErr w:type="spellStart"/>
      <w:r w:rsidRPr="00783AB7">
        <w:rPr>
          <w:rFonts w:ascii="Times New Roman" w:hAnsi="Times New Roman" w:cs="Times New Roman"/>
          <w:sz w:val="24"/>
          <w:szCs w:val="24"/>
        </w:rPr>
        <w:t>Э.Д.Днепров</w:t>
      </w:r>
      <w:proofErr w:type="spellEnd"/>
      <w:r w:rsidRPr="00783A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3AB7">
        <w:rPr>
          <w:rFonts w:ascii="Times New Roman" w:hAnsi="Times New Roman" w:cs="Times New Roman"/>
          <w:sz w:val="24"/>
          <w:szCs w:val="24"/>
        </w:rPr>
        <w:t>А.Г.Аркадьев</w:t>
      </w:r>
      <w:proofErr w:type="spellEnd"/>
      <w:r w:rsidRPr="00783A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3AB7">
        <w:rPr>
          <w:rFonts w:ascii="Times New Roman" w:hAnsi="Times New Roman" w:cs="Times New Roman"/>
          <w:sz w:val="24"/>
          <w:szCs w:val="24"/>
        </w:rPr>
        <w:t>М.:Дрофа</w:t>
      </w:r>
      <w:proofErr w:type="gramEnd"/>
      <w:r w:rsidRPr="00783AB7">
        <w:rPr>
          <w:rFonts w:ascii="Times New Roman" w:hAnsi="Times New Roman" w:cs="Times New Roman"/>
          <w:sz w:val="24"/>
          <w:szCs w:val="24"/>
        </w:rPr>
        <w:t>-2016 г.), примерной программы для общеобразовательных учреждений по алгебре и началам математического анализа к УМК «Алгебра - 10 класс. » [Программы для общеобразовательных учреждений. Алгебра и начал</w:t>
      </w:r>
      <w:r>
        <w:rPr>
          <w:rFonts w:ascii="Times New Roman" w:hAnsi="Times New Roman" w:cs="Times New Roman"/>
          <w:sz w:val="24"/>
          <w:szCs w:val="24"/>
        </w:rPr>
        <w:t xml:space="preserve">а математического анализа. 10 класс. Авторы-составители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А.Г.Мордкович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, Семенов П.В.</w:t>
      </w:r>
      <w:r w:rsidRPr="00783AB7">
        <w:rPr>
          <w:rFonts w:ascii="Times New Roman" w:hAnsi="Times New Roman" w:cs="Times New Roman"/>
          <w:sz w:val="24"/>
          <w:szCs w:val="24"/>
        </w:rPr>
        <w:t>]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3AB7">
        <w:rPr>
          <w:rFonts w:ascii="Times New Roman" w:hAnsi="Times New Roman" w:cs="Times New Roman"/>
          <w:sz w:val="24"/>
          <w:szCs w:val="24"/>
        </w:rPr>
        <w:t>примерной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3AB7">
        <w:rPr>
          <w:rFonts w:ascii="Times New Roman" w:hAnsi="Times New Roman" w:cs="Times New Roman"/>
          <w:sz w:val="24"/>
          <w:szCs w:val="24"/>
        </w:rPr>
        <w:t xml:space="preserve">общеобразовательных учреждений. Геометрия. 10-11 классы. Сост. </w:t>
      </w:r>
      <w:proofErr w:type="spellStart"/>
      <w:r w:rsidRPr="00783AB7">
        <w:rPr>
          <w:rFonts w:ascii="Times New Roman" w:hAnsi="Times New Roman" w:cs="Times New Roman"/>
          <w:sz w:val="24"/>
          <w:szCs w:val="24"/>
        </w:rPr>
        <w:t>Бурмистр</w:t>
      </w:r>
      <w:r>
        <w:rPr>
          <w:rFonts w:ascii="Times New Roman" w:hAnsi="Times New Roman" w:cs="Times New Roman"/>
          <w:sz w:val="24"/>
          <w:szCs w:val="24"/>
        </w:rPr>
        <w:t>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Т.А.-М.: Просвещение, 2016г.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базовом </w:t>
      </w:r>
      <w:r w:rsidRPr="00783AB7">
        <w:rPr>
          <w:rFonts w:ascii="Times New Roman" w:hAnsi="Times New Roman" w:cs="Times New Roman"/>
          <w:sz w:val="24"/>
          <w:szCs w:val="24"/>
        </w:rPr>
        <w:t>курсе содержание образования, представленное в основной школе, развивается в следующих направлениях: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 xml:space="preserve"> • систематизация сведений о числах; формирование представлений о расширении числовых множеств от натуральных до комплексных как способе построения нового математического аппарата для решения задач окружающего мира и внутренних задач математики; совершенствование техники вычислений;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 xml:space="preserve"> • развитие и совершенствование техники алгебраических преобразований, решения уравнений, неравенств, систем;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 xml:space="preserve"> • систематизация и расширение сведений о функциях, совершенствование графических умений; знакомство с основными идеями и методами математического анализа в объеме, позволяющем исследовать элементарные функции и решать простейшие геометрические, физические и другие задачи;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>• расширение системы сведений о свойствах плоских фигур, систематическое изучение свойств пространственных тел, развитие представлений о геометрических измерениях;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 xml:space="preserve"> • развитие представлений о вероятностно-статистических закономерностях в окружающем мире;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>• совершенствование математического развития до уровня, позволяющего свободно применять изученные факты и методы при решении задач из различных разделов курса, а также использовать их в нестандартных ситуациях;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 xml:space="preserve"> • формирование способности строить и исследовать простейшие математические модели при решении прикладных задач, задач из смежных дисциплин, углубление знаний об особенностях применения математических методов к исследованию процессов и явлений в природе и обществе. В рабочей программе представлены содержание математического образования, требования к обязательному уровню подготовки обучающегося, критерии и нормы оценки знаний, умений и навыков обучающихся, виды контроля, ресурсное обеспечение программы (литература), тематическое планирование уроков математики.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>В соответствие с федеральным базисным учебным планом на изучение математики на</w:t>
      </w:r>
      <w:r>
        <w:rPr>
          <w:rFonts w:ascii="Times New Roman" w:hAnsi="Times New Roman" w:cs="Times New Roman"/>
          <w:sz w:val="24"/>
          <w:szCs w:val="24"/>
        </w:rPr>
        <w:t xml:space="preserve"> базовом уровне в 10 классе отводится 4 часа</w:t>
      </w:r>
      <w:r w:rsidRPr="00783AB7">
        <w:rPr>
          <w:rFonts w:ascii="Times New Roman" w:hAnsi="Times New Roman" w:cs="Times New Roman"/>
          <w:sz w:val="24"/>
          <w:szCs w:val="24"/>
        </w:rPr>
        <w:t xml:space="preserve"> в неделю. Курс математики 10 класса состоит из следующих предметов: «Алгебра и начала анализа», «Геометрия», «Элементы логики, комбинаторики, статистики и теории вероятности», которые изучаются блоками.</w:t>
      </w:r>
    </w:p>
    <w:p w:rsidR="0061464D" w:rsidRDefault="0061464D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>Общая характеристика учебного предмета «Математика»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lastRenderedPageBreak/>
        <w:t xml:space="preserve">В данный учебный предмет «Математика» для обучающихся 10 класса входят два курса «Алгебра и начала математического анализа» и «Геометрия». Исторически сложились две стороны назначения математического образования: практическая, связанная с созданием и применением инструментария, необходимого человеку в его продуктивной деятельности, и духовная, связанная с мышлением человека, с овладением определенным методом познания и преобразования мира математическим методом.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Практическая полезность математики обусловлена тем, что ее предметом являются фундаментальные структуры реального мира: пространственные формы и количественные отношения — от простейших, усваиваемых в непосредственном опыте людей, до достаточно сложных, необходимых для развития научных и технологических идей. Без конкретных математических знаний затруднено понимание принципов устройства и использования современной техники, восприятие научных знаний, восприятие и интерпретация разнообразной социальной, экономической, политической информации, малоэффективна повседневная практическая деятельность.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Каждому человеку в своей жизни приходится выполнять достаточно сложные расчеты, пользоваться общеупотребительной вычислительной техникой, находить в справочниках и применять нужные формулы, владеть практическими приемами геометрических измерений и построений, читать информацию, представленную в виде таблиц, диаграмм, графиков, понимать вероятностный характер случайных событий, составлять несложные алгоритмы и др. Без базовой математической подготовки невозможна постановка образования современного человека.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В школе математика служит опорным предметом для изучения смежных дисциплин. В жизни реальной необходимостью в наши дни становится непрерывное образование, что требует полноценной базовой общеобразовательной подготовки, в том числе и математической. И наконец все больше специальностей, требующих высокого уровня образования, связано с непосредственным применением математики (экономики, бизнес, финансы, физика, химия, техника, информатика, биология, психология и многое другое). Таким образом, расширяется круг школьников, для которых математика становится профессионально значимым предметом. Алгебра нацелена на формирование математического аппарата для решения задач из математики, смежных предметов, окружающей реальности.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Язык алгебры подчеркивает значение математики как языка для построения математических моделей, процессов и явлений реального мира. Одной из основных задач изучения алгебры является развитие алгоритмического мышления, необходимого, в частности, для освоения курса информатики; овладение навыками дедуктивных рассуждений. Преобразование символических форм вносит свой специфический вклад в развитие воображения, способностей к математическому творчеству.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Другой важной задачей изучения алгебры является получение школьниками конкретных знаний о функциях как важнейшей математической модели для описания и исследования разнообразных процессов (равномерных, равноускоренных, экспоненциальных, периодических и др.), для формирования у учащихся представлений о роли математики в развитии цивилизации и культуры.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Геометрия – один из важнейших компонентов математического образования, необходимая для приобретения конкретных знаний о пространстве и практически значимых умений, формирования языка описания объектов окружающего мира, для развития пространственного воображения и интуиции, математической культуры, для эстетического воспитания учащихся. Изучение геометрии вносит вклад в развитие логического мышления, в формирование понятия доказательства. </w:t>
      </w:r>
    </w:p>
    <w:p w:rsidR="0061464D" w:rsidRDefault="0061464D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Цели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lastRenderedPageBreak/>
        <w:t xml:space="preserve">Изучение математики на ступени среднего (полного) общего образования направлено на достижение следующих целей: · формирование представлений о математике как универсальном языке науки, средстве моделирования явлений и процессов, об идеях и методах математики; · развитие логического мышления, пространственного воображения, алгоритмической культуры, критичности мышления на уровне, необходимом для обучения в высшей школе по соответствующей специальности, в будущей профессиональной деятельности;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· овладение математическими знаниями и умениями, необходимыми в повседневной жизни, для изучения школьных естественнонаучных дисциплин на базовом уровне, для получения образования в областях, не требующих углубленной математической подготовки;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· воспитание средствами математики культуры личности: отношения к математике как части общечеловеческой культуры: знакомство с историей развития математики, эволюцией математических идей, понимания значимости математики для общественного прогресса.</w:t>
      </w:r>
    </w:p>
    <w:p w:rsidR="0061464D" w:rsidRPr="00D05C3B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Данная программа рассчитана на 136 учебных часов из расчета 4 часа в неделю. Срок реализации – 1 учебный год. Программа предусматривает проведение традиционных уроков с использованием разнообразных форм организации учебного процесса, внедрения современных методов обучения и педагогических технологи</w:t>
      </w:r>
    </w:p>
    <w:p w:rsidR="0061464D" w:rsidRDefault="0061464D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Предполагаемые результаты обучения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В результате изучения математики в 10 классе обучающийся должен </w:t>
      </w:r>
      <w:proofErr w:type="gramStart"/>
      <w:r w:rsidRPr="00D05C3B">
        <w:rPr>
          <w:rFonts w:ascii="Times New Roman" w:hAnsi="Times New Roman" w:cs="Times New Roman"/>
          <w:sz w:val="24"/>
          <w:szCs w:val="24"/>
        </w:rPr>
        <w:t>Знать</w:t>
      </w:r>
      <w:proofErr w:type="gramEnd"/>
      <w:r w:rsidRPr="00D05C3B">
        <w:rPr>
          <w:rFonts w:ascii="Times New Roman" w:hAnsi="Times New Roman" w:cs="Times New Roman"/>
          <w:sz w:val="24"/>
          <w:szCs w:val="24"/>
        </w:rPr>
        <w:t xml:space="preserve">/понимать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· 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· 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математического анализа, возникновения и развития геометрии;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· универсальный характер законов логики математических рассуждений, их применимость во всех областях человеческой деятельности; · вероятностный характер различных процессов окружающего мира;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05C3B">
        <w:rPr>
          <w:rFonts w:ascii="Times New Roman" w:hAnsi="Times New Roman" w:cs="Times New Roman"/>
          <w:sz w:val="24"/>
          <w:szCs w:val="24"/>
        </w:rPr>
        <w:t>уметь .</w:t>
      </w:r>
      <w:proofErr w:type="gramEnd"/>
      <w:r w:rsidRPr="00D05C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выполнять арифметические действия, сочетая устные и письменные приемы, применение вычислительных устройств;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находить значения корня натуральной степени, степени с рациональным показателем, логарифма, используя при необходимости вычислительные устройства;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пользоваться оценкой и прикидкой при практических расчетах;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. проводить по известным формулам и правилам преобразования буквенных выражений, включающих степени, радикалы, логарифмы и тригонометрические функции;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вычислять значения числовых и буквенных выражений, осуществляя необходимые подстановки и преобразования;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lastRenderedPageBreak/>
        <w:t>. определять значение функции по значению аргумента при различных способах задания функции;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строить графики изученных функций;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. описывать по графику и по формуле поведение и свойства функций, находить по графику функции наибольшие и наименьшие значения</w:t>
      </w:r>
      <w:proofErr w:type="gramStart"/>
      <w:r w:rsidRPr="00D05C3B">
        <w:rPr>
          <w:rFonts w:ascii="Times New Roman" w:hAnsi="Times New Roman" w:cs="Times New Roman"/>
          <w:sz w:val="24"/>
          <w:szCs w:val="24"/>
        </w:rPr>
        <w:t>; .</w:t>
      </w:r>
      <w:proofErr w:type="gramEnd"/>
      <w:r w:rsidRPr="00D05C3B">
        <w:rPr>
          <w:rFonts w:ascii="Times New Roman" w:hAnsi="Times New Roman" w:cs="Times New Roman"/>
          <w:sz w:val="24"/>
          <w:szCs w:val="24"/>
        </w:rPr>
        <w:t xml:space="preserve"> решать уравнения, простейшие системы уравнений, используя свойства функций и их графиков;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решать рациональные, показательные и </w:t>
      </w:r>
      <w:proofErr w:type="gramStart"/>
      <w:r w:rsidRPr="00D05C3B">
        <w:rPr>
          <w:rFonts w:ascii="Times New Roman" w:hAnsi="Times New Roman" w:cs="Times New Roman"/>
          <w:sz w:val="24"/>
          <w:szCs w:val="24"/>
        </w:rPr>
        <w:t>уравнения</w:t>
      </w:r>
      <w:proofErr w:type="gramEnd"/>
      <w:r w:rsidRPr="00D05C3B">
        <w:rPr>
          <w:rFonts w:ascii="Times New Roman" w:hAnsi="Times New Roman" w:cs="Times New Roman"/>
          <w:sz w:val="24"/>
          <w:szCs w:val="24"/>
        </w:rPr>
        <w:t xml:space="preserve"> и неравенства, простейшие иррациональные и тригонометрические уравнения, их системы;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. составлять уравнения и неравенства по условию задачи;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. использовать для приближенного решения уравнений и неравенств графический метод;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изображать на координатной плоскости множества решений простейших уравнений и их систем;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. распознавать на чертежах и моделях пространственные формы; соотносить трехмерные объекты с их описаниями, изображениями</w:t>
      </w:r>
      <w:proofErr w:type="gramStart"/>
      <w:r w:rsidRPr="00D05C3B">
        <w:rPr>
          <w:rFonts w:ascii="Times New Roman" w:hAnsi="Times New Roman" w:cs="Times New Roman"/>
          <w:sz w:val="24"/>
          <w:szCs w:val="24"/>
        </w:rPr>
        <w:t>; .</w:t>
      </w:r>
      <w:proofErr w:type="gramEnd"/>
      <w:r w:rsidRPr="00D05C3B">
        <w:rPr>
          <w:rFonts w:ascii="Times New Roman" w:hAnsi="Times New Roman" w:cs="Times New Roman"/>
          <w:sz w:val="24"/>
          <w:szCs w:val="24"/>
        </w:rPr>
        <w:t xml:space="preserve"> описывать взаимное расположение прямых и плоскостей в пространстве, аргументировать свои суждения об этом расположении;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. анализировать в простейших случаях взаимное расположение объектов в пространстве;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изображать основные многогранники и круглые тела; выполнять чертежи по условиям задач;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строить сечения куба, призмы, пирамиды;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. решать планиметрические и простейшие стереометрические задачи на нахождение геометрических величин (длин, углов, площадей)</w:t>
      </w:r>
      <w:proofErr w:type="gramStart"/>
      <w:r w:rsidRPr="00D05C3B">
        <w:rPr>
          <w:rFonts w:ascii="Times New Roman" w:hAnsi="Times New Roman" w:cs="Times New Roman"/>
          <w:sz w:val="24"/>
          <w:szCs w:val="24"/>
        </w:rPr>
        <w:t>; .</w:t>
      </w:r>
      <w:proofErr w:type="gramEnd"/>
      <w:r w:rsidRPr="00D05C3B">
        <w:rPr>
          <w:rFonts w:ascii="Times New Roman" w:hAnsi="Times New Roman" w:cs="Times New Roman"/>
          <w:sz w:val="24"/>
          <w:szCs w:val="24"/>
        </w:rPr>
        <w:t xml:space="preserve"> использовать при решении стереометрических задач планиметрические факты и методы;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проводить доказательные рассуждения в ходе решения задач; использовать приобретенные знания и умения в практической деятельности и повседневной жизни для: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практических расчетов по формулам, включая формулы, содержащие степени, радикалы и тригонометрические функции, используя при необходимости справочные материалы и простейшие вычислительные устройства;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описания с помощью функций различных зависимостей, представления их графически, интерпретации графиков;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вычислять производные элементарных функций, используя справочные материалы;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исследовать в простейших случаях функции на монотонность, находить наибольшие и наименьшие значения функций, строить графики многочленов и простейших рациональных функций с использованием аппарата математического анализа;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решения прикладных задач, в том числе социально-экономических и физических, на наибольшие и наименьшие значения, на нахождение скорости и ускорения;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lastRenderedPageBreak/>
        <w:t xml:space="preserve"> . построения и исследования простейших математических моделей;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. выполнения расчетов по формулам, для составления формул, выражающих зависимости между реальными величинами; для нахождения нужной формулы в справочных материалах;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моделирования практических ситуаций и исследование построенных моделей с использованием аппарата алгебры;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описания зависимостей между физическими величинами соответствующими формулами, при исследовании несложных практических ситуаций;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. интерпретации графиков реальных зависимостей между величинами;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исследования (моделирования) несложных практических ситуаций на основе изученных формул и свойств фигур;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вычисления площадей поверхностей пространственных тел при решении практических задач, используя при необходимости справочники и вычислительные устройства. </w:t>
      </w:r>
    </w:p>
    <w:p w:rsid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</w:t>
      </w:r>
      <w:r w:rsidRPr="0061464D">
        <w:rPr>
          <w:rFonts w:ascii="Times New Roman" w:hAnsi="Times New Roman" w:cs="Times New Roman"/>
          <w:sz w:val="24"/>
          <w:szCs w:val="24"/>
        </w:rPr>
        <w:t xml:space="preserve">Структура изучения математики выстраивается по тематическим блокам с чередованием учебного материала по алгебре, началам анализа, дискретной математике и геометрии (Письмо </w:t>
      </w:r>
      <w:proofErr w:type="spellStart"/>
      <w:r w:rsidRPr="0061464D">
        <w:rPr>
          <w:rFonts w:ascii="Times New Roman" w:hAnsi="Times New Roman" w:cs="Times New Roman"/>
          <w:sz w:val="24"/>
          <w:szCs w:val="24"/>
        </w:rPr>
        <w:t>МОиН</w:t>
      </w:r>
      <w:proofErr w:type="spellEnd"/>
      <w:r w:rsidRPr="0061464D">
        <w:rPr>
          <w:rFonts w:ascii="Times New Roman" w:hAnsi="Times New Roman" w:cs="Times New Roman"/>
          <w:sz w:val="24"/>
          <w:szCs w:val="24"/>
        </w:rPr>
        <w:t xml:space="preserve"> РТ «Об особенностях изучения математики в условиях перехода на федеральный гос. стандарт основного общего и среднего и среднего (полного) общего </w:t>
      </w:r>
      <w:proofErr w:type="spellStart"/>
      <w:proofErr w:type="gramStart"/>
      <w:r w:rsidRPr="0061464D">
        <w:rPr>
          <w:rFonts w:ascii="Times New Roman" w:hAnsi="Times New Roman" w:cs="Times New Roman"/>
          <w:sz w:val="24"/>
          <w:szCs w:val="24"/>
        </w:rPr>
        <w:t>образования»от</w:t>
      </w:r>
      <w:proofErr w:type="spellEnd"/>
      <w:proofErr w:type="gramEnd"/>
      <w:r w:rsidRPr="0061464D">
        <w:rPr>
          <w:rFonts w:ascii="Times New Roman" w:hAnsi="Times New Roman" w:cs="Times New Roman"/>
          <w:sz w:val="24"/>
          <w:szCs w:val="24"/>
        </w:rPr>
        <w:t xml:space="preserve"> 02.03.2009).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Разбивка часов курса по блокам и темам уроков по алгебре и геометрии осуществляется на основе авторской программы. Элементы теории вероятностей - это новое содержание в курсе математики средней школы.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Для контроля усвоения материала этого параграфа используются задачи из учебника. При организации повторения курса алгебры за 10 класс будет обращено внимание на наиболее трудные темы для данного класса и использованы задачи из раздела «Задачи для повторения». Реализация обучения математике осуществляется через личностно-ориентированную технологию, где учебная деятельность, в основном, строится следующим образом: введение в тему, изложение нового материала. отработка теоретического материала, практикум по решению задач, итоговый контроль.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Срок реализации рабочей учебной программы – один учебный год.</w:t>
      </w:r>
    </w:p>
    <w:p w:rsidR="0061464D" w:rsidRDefault="0061464D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Содержание тем учебного курса Алгебра и на</w:t>
      </w:r>
      <w:r w:rsidR="00200C88">
        <w:rPr>
          <w:rFonts w:ascii="Times New Roman" w:hAnsi="Times New Roman" w:cs="Times New Roman"/>
          <w:sz w:val="24"/>
          <w:szCs w:val="24"/>
        </w:rPr>
        <w:t>чала математического анализа 89</w:t>
      </w:r>
      <w:r w:rsidRPr="0061464D">
        <w:rPr>
          <w:rFonts w:ascii="Times New Roman" w:hAnsi="Times New Roman" w:cs="Times New Roman"/>
          <w:sz w:val="24"/>
          <w:szCs w:val="24"/>
        </w:rPr>
        <w:t xml:space="preserve"> ч.</w:t>
      </w:r>
    </w:p>
    <w:p w:rsidR="00200C88" w:rsidRDefault="00200C88" w:rsidP="00200C88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</w:t>
      </w:r>
      <w:r w:rsidRPr="00200C88">
        <w:rPr>
          <w:rFonts w:ascii="Times New Roman" w:hAnsi="Times New Roman" w:cs="Times New Roman"/>
          <w:sz w:val="24"/>
          <w:szCs w:val="24"/>
        </w:rPr>
        <w:t>гонометрические функции 24 ч</w:t>
      </w:r>
    </w:p>
    <w:p w:rsidR="00200C88" w:rsidRPr="00200C88" w:rsidRDefault="00200C88" w:rsidP="00200C8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0C88" w:rsidRPr="0061464D" w:rsidRDefault="00200C88" w:rsidP="00200C88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Понятие угла. Радианная мера угла. Определение синуса и косинуса угла. Основные формулы для </w:t>
      </w:r>
      <w:proofErr w:type="spellStart"/>
      <w:r w:rsidRPr="0061464D">
        <w:rPr>
          <w:rFonts w:ascii="Times New Roman" w:hAnsi="Times New Roman" w:cs="Times New Roman"/>
          <w:sz w:val="24"/>
          <w:szCs w:val="24"/>
        </w:rPr>
        <w:t>sin</w:t>
      </w:r>
      <w:proofErr w:type="spellEnd"/>
      <w:r w:rsidRPr="0061464D">
        <w:rPr>
          <w:rFonts w:ascii="Times New Roman" w:hAnsi="Times New Roman" w:cs="Times New Roman"/>
          <w:sz w:val="24"/>
          <w:szCs w:val="24"/>
        </w:rPr>
        <w:t xml:space="preserve"> α и </w:t>
      </w:r>
      <w:proofErr w:type="spellStart"/>
      <w:r w:rsidRPr="0061464D">
        <w:rPr>
          <w:rFonts w:ascii="Times New Roman" w:hAnsi="Times New Roman" w:cs="Times New Roman"/>
          <w:sz w:val="24"/>
          <w:szCs w:val="24"/>
        </w:rPr>
        <w:t>cos</w:t>
      </w:r>
      <w:proofErr w:type="spellEnd"/>
      <w:r w:rsidRPr="0061464D">
        <w:rPr>
          <w:rFonts w:ascii="Times New Roman" w:hAnsi="Times New Roman" w:cs="Times New Roman"/>
          <w:sz w:val="24"/>
          <w:szCs w:val="24"/>
        </w:rPr>
        <w:t xml:space="preserve"> α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1464D">
        <w:rPr>
          <w:rFonts w:ascii="Times New Roman" w:hAnsi="Times New Roman" w:cs="Times New Roman"/>
          <w:sz w:val="24"/>
          <w:szCs w:val="24"/>
        </w:rPr>
        <w:t xml:space="preserve">Определение тангенса и котангенса угла. Основные формулы для </w:t>
      </w:r>
      <w:proofErr w:type="spellStart"/>
      <w:r w:rsidRPr="0061464D">
        <w:rPr>
          <w:rFonts w:ascii="Times New Roman" w:hAnsi="Times New Roman" w:cs="Times New Roman"/>
          <w:sz w:val="24"/>
          <w:szCs w:val="24"/>
        </w:rPr>
        <w:t>tg</w:t>
      </w:r>
      <w:proofErr w:type="spellEnd"/>
      <w:r w:rsidRPr="0061464D">
        <w:rPr>
          <w:rFonts w:ascii="Times New Roman" w:hAnsi="Times New Roman" w:cs="Times New Roman"/>
          <w:sz w:val="24"/>
          <w:szCs w:val="24"/>
        </w:rPr>
        <w:t xml:space="preserve"> α и </w:t>
      </w:r>
      <w:proofErr w:type="spellStart"/>
      <w:r w:rsidRPr="0061464D">
        <w:rPr>
          <w:rFonts w:ascii="Times New Roman" w:hAnsi="Times New Roman" w:cs="Times New Roman"/>
          <w:sz w:val="24"/>
          <w:szCs w:val="24"/>
        </w:rPr>
        <w:t>ctg</w:t>
      </w:r>
      <w:proofErr w:type="spellEnd"/>
      <w:r w:rsidRPr="0061464D">
        <w:rPr>
          <w:rFonts w:ascii="Times New Roman" w:hAnsi="Times New Roman" w:cs="Times New Roman"/>
          <w:sz w:val="24"/>
          <w:szCs w:val="24"/>
        </w:rPr>
        <w:t xml:space="preserve"> 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64D">
        <w:rPr>
          <w:rFonts w:ascii="Times New Roman" w:hAnsi="Times New Roman" w:cs="Times New Roman"/>
          <w:sz w:val="24"/>
          <w:szCs w:val="24"/>
        </w:rPr>
        <w:t xml:space="preserve">Функция у = </w:t>
      </w:r>
      <w:proofErr w:type="spellStart"/>
      <w:r w:rsidRPr="0061464D">
        <w:rPr>
          <w:rFonts w:ascii="Times New Roman" w:hAnsi="Times New Roman" w:cs="Times New Roman"/>
          <w:sz w:val="24"/>
          <w:szCs w:val="24"/>
        </w:rPr>
        <w:t>sin</w:t>
      </w:r>
      <w:proofErr w:type="spellEnd"/>
      <w:r w:rsidRPr="0061464D">
        <w:rPr>
          <w:rFonts w:ascii="Times New Roman" w:hAnsi="Times New Roman" w:cs="Times New Roman"/>
          <w:sz w:val="24"/>
          <w:szCs w:val="24"/>
        </w:rPr>
        <w:t xml:space="preserve"> х. Функция у = </w:t>
      </w:r>
      <w:proofErr w:type="spellStart"/>
      <w:r w:rsidRPr="0061464D">
        <w:rPr>
          <w:rFonts w:ascii="Times New Roman" w:hAnsi="Times New Roman" w:cs="Times New Roman"/>
          <w:sz w:val="24"/>
          <w:szCs w:val="24"/>
        </w:rPr>
        <w:t>cos</w:t>
      </w:r>
      <w:proofErr w:type="spellEnd"/>
      <w:r w:rsidRPr="0061464D">
        <w:rPr>
          <w:rFonts w:ascii="Times New Roman" w:hAnsi="Times New Roman" w:cs="Times New Roman"/>
          <w:sz w:val="24"/>
          <w:szCs w:val="24"/>
        </w:rPr>
        <w:t xml:space="preserve"> х. Функция у = </w:t>
      </w:r>
      <w:proofErr w:type="spellStart"/>
      <w:r w:rsidRPr="0061464D">
        <w:rPr>
          <w:rFonts w:ascii="Times New Roman" w:hAnsi="Times New Roman" w:cs="Times New Roman"/>
          <w:sz w:val="24"/>
          <w:szCs w:val="24"/>
        </w:rPr>
        <w:t>tg</w:t>
      </w:r>
      <w:proofErr w:type="spellEnd"/>
      <w:r w:rsidRPr="0061464D">
        <w:rPr>
          <w:rFonts w:ascii="Times New Roman" w:hAnsi="Times New Roman" w:cs="Times New Roman"/>
          <w:sz w:val="24"/>
          <w:szCs w:val="24"/>
        </w:rPr>
        <w:t xml:space="preserve"> х. Функция у = </w:t>
      </w:r>
      <w:proofErr w:type="spellStart"/>
      <w:r w:rsidRPr="0061464D">
        <w:rPr>
          <w:rFonts w:ascii="Times New Roman" w:hAnsi="Times New Roman" w:cs="Times New Roman"/>
          <w:sz w:val="24"/>
          <w:szCs w:val="24"/>
        </w:rPr>
        <w:t>ctg</w:t>
      </w:r>
      <w:proofErr w:type="spellEnd"/>
      <w:r w:rsidRPr="0061464D">
        <w:rPr>
          <w:rFonts w:ascii="Times New Roman" w:hAnsi="Times New Roman" w:cs="Times New Roman"/>
          <w:sz w:val="24"/>
          <w:szCs w:val="24"/>
        </w:rPr>
        <w:t xml:space="preserve"> х.</w:t>
      </w:r>
    </w:p>
    <w:p w:rsidR="00200C88" w:rsidRPr="00200C88" w:rsidRDefault="00200C88" w:rsidP="00200C8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1464D" w:rsidRDefault="00200C88" w:rsidP="00200C88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Обратные тригонометрические функции. Решение тригонометрических уравнений.</w:t>
      </w:r>
    </w:p>
    <w:p w:rsidR="00200C88" w:rsidRDefault="00200C88" w:rsidP="00200C8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0C88" w:rsidRDefault="00200C88" w:rsidP="00200C88">
      <w:pPr>
        <w:rPr>
          <w:rFonts w:ascii="Times New Roman" w:hAnsi="Times New Roman" w:cs="Times New Roman"/>
          <w:sz w:val="24"/>
          <w:szCs w:val="24"/>
        </w:rPr>
      </w:pPr>
      <w:r w:rsidRPr="00200C88">
        <w:rPr>
          <w:rFonts w:ascii="Times New Roman" w:hAnsi="Times New Roman" w:cs="Times New Roman"/>
          <w:sz w:val="24"/>
          <w:szCs w:val="24"/>
        </w:rPr>
        <w:t xml:space="preserve">Арксинус. Арккосинус. Примеры использования арксинуса и арккосинуса. Формулы для арксинуса и арккосинуса. </w:t>
      </w:r>
      <w:r w:rsidRPr="0061464D">
        <w:rPr>
          <w:rFonts w:ascii="Times New Roman" w:hAnsi="Times New Roman" w:cs="Times New Roman"/>
          <w:sz w:val="24"/>
          <w:szCs w:val="24"/>
        </w:rPr>
        <w:t>Арктангенс. Арккотангенс. Примеры использования арктангенса и арккотангенса. Формулы для арктангенса и арккотангенса. Простейшие тригонометрические уравнения. Уравнения, сводящиеся к простейшим заменой неизвестного. Применение основных тригонометрических формул для решения уравнений. Однородные уравнения.</w:t>
      </w:r>
    </w:p>
    <w:p w:rsidR="00200C88" w:rsidRDefault="00200C88" w:rsidP="00200C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0C88" w:rsidRPr="00146A13" w:rsidRDefault="00200C88" w:rsidP="00146A13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146A13">
        <w:rPr>
          <w:rFonts w:ascii="Times New Roman" w:hAnsi="Times New Roman" w:cs="Times New Roman"/>
          <w:sz w:val="24"/>
          <w:szCs w:val="24"/>
        </w:rPr>
        <w:t>Формулы тригонометрии 10ч.</w:t>
      </w:r>
    </w:p>
    <w:p w:rsidR="00200C88" w:rsidRPr="0061464D" w:rsidRDefault="00200C88" w:rsidP="00200C88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Косинус разности и косинус суммы двух углов. Формулы для дополнительных углов. Синус суммы и синус разности двух углов. Сумма и разность синусов и косинусов. Формулы для двойных и половинных углов. Произведение синусов и к</w:t>
      </w:r>
      <w:r w:rsidR="00146A13">
        <w:rPr>
          <w:rFonts w:ascii="Times New Roman" w:hAnsi="Times New Roman" w:cs="Times New Roman"/>
          <w:sz w:val="24"/>
          <w:szCs w:val="24"/>
        </w:rPr>
        <w:t xml:space="preserve">осинусов. </w:t>
      </w:r>
    </w:p>
    <w:p w:rsidR="00200C88" w:rsidRDefault="00200C88" w:rsidP="00200C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0C88" w:rsidRDefault="00146A13" w:rsidP="00146A13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Степенные функции.12 ч.</w:t>
      </w:r>
    </w:p>
    <w:p w:rsidR="00146A13" w:rsidRDefault="00146A13" w:rsidP="00146A1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Степенные функции с натуральным показателем, с целым отрицательным показателем. Иррациональные уравнения. Преобразование иррациональных выражений.</w:t>
      </w:r>
    </w:p>
    <w:p w:rsidR="00146A13" w:rsidRDefault="00146A13" w:rsidP="00146A1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46A13" w:rsidRDefault="00146A13" w:rsidP="00146A13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Показательные и логарифмические функции.20ч.</w:t>
      </w:r>
    </w:p>
    <w:p w:rsidR="00146A13" w:rsidRPr="00146A13" w:rsidRDefault="00146A13" w:rsidP="00146A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A13" w:rsidRDefault="00146A13" w:rsidP="00146A13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Понятие логарифма. Свойства логарифмов. Логарифмическая функция. Десятичн</w:t>
      </w:r>
      <w:r>
        <w:rPr>
          <w:rFonts w:ascii="Times New Roman" w:hAnsi="Times New Roman" w:cs="Times New Roman"/>
          <w:sz w:val="24"/>
          <w:szCs w:val="24"/>
        </w:rPr>
        <w:t xml:space="preserve">ые логарифмы. </w:t>
      </w:r>
      <w:r w:rsidRPr="0061464D">
        <w:rPr>
          <w:rFonts w:ascii="Times New Roman" w:hAnsi="Times New Roman" w:cs="Times New Roman"/>
          <w:sz w:val="24"/>
          <w:szCs w:val="24"/>
        </w:rPr>
        <w:t xml:space="preserve">Простейшие показательные уравнения. Простейшие логарифмические уравнения. Уравнения, сводящиеся к простейшим заменой неизвестного. Простейшие показательные неравенства. Простейшие логарифмические неравенства. Неравенства, сводящиеся к простейшим заменой неизвестного. Методы решения показательных и логарифмических уравнений неравенств </w:t>
      </w:r>
    </w:p>
    <w:p w:rsidR="00146A13" w:rsidRDefault="00146A13" w:rsidP="00146A1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 больших чисел.4ч</w:t>
      </w:r>
    </w:p>
    <w:p w:rsidR="00146A13" w:rsidRPr="0061464D" w:rsidRDefault="00146A13" w:rsidP="00146A1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Треугольник Паскаля и бином Ньютона. Случайные события и их вероятности</w:t>
      </w:r>
    </w:p>
    <w:p w:rsidR="00200C88" w:rsidRPr="00200C88" w:rsidRDefault="00200C88" w:rsidP="00200C8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0C88" w:rsidRPr="00200C88" w:rsidRDefault="00200C88" w:rsidP="00200C8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1464D" w:rsidRPr="0061464D" w:rsidRDefault="00200C88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Геометрия 51</w:t>
      </w:r>
      <w:r w:rsidR="0061464D" w:rsidRPr="0061464D">
        <w:rPr>
          <w:rFonts w:ascii="Times New Roman" w:hAnsi="Times New Roman" w:cs="Times New Roman"/>
          <w:sz w:val="24"/>
          <w:szCs w:val="24"/>
        </w:rPr>
        <w:t>ч.</w:t>
      </w:r>
    </w:p>
    <w:p w:rsidR="0061464D" w:rsidRPr="0061464D" w:rsidRDefault="0061464D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1. Введение (3 ч).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lastRenderedPageBreak/>
        <w:t xml:space="preserve"> Предмет стереометрии. Основные понятия стереометрии (точка, прямая, плоскость, пространство). Аксиомы стереометрии. Некоторые следствия из аксиом. Правила изображения пространственных фигур. </w:t>
      </w:r>
    </w:p>
    <w:p w:rsidR="0061464D" w:rsidRPr="0061464D" w:rsidRDefault="0061464D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2. Параллельность прямых и плоскостей (13 ч).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Параллельные прямые в пространстве. Их свойства. Параллельность прямой и плоскости. Их свойства. Взаимное расположение прямых в пространстве. Угол между двумя прямыми. Параллельность плоскостей. Свойства параллельных плоскостей. Тетраэдр и параллелепипед. Построение сечений. Параллельное проектирование. Площадь ортогональной проекции многоугольника. Изображение пространственных фигур. </w:t>
      </w:r>
    </w:p>
    <w:p w:rsidR="0061464D" w:rsidRPr="0061464D" w:rsidRDefault="0061464D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3. Перпендику</w:t>
      </w:r>
      <w:r>
        <w:rPr>
          <w:rFonts w:ascii="Times New Roman" w:hAnsi="Times New Roman" w:cs="Times New Roman"/>
          <w:sz w:val="24"/>
          <w:szCs w:val="24"/>
        </w:rPr>
        <w:t>лярность прямых и плоскостей (14</w:t>
      </w:r>
      <w:r w:rsidRPr="0061464D">
        <w:rPr>
          <w:rFonts w:ascii="Times New Roman" w:hAnsi="Times New Roman" w:cs="Times New Roman"/>
          <w:sz w:val="24"/>
          <w:szCs w:val="24"/>
        </w:rPr>
        <w:t>ч).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Перпендикулярные прямые в пространстве. Перпендикулярность прямой и плоскости. Признак и свойства. Перпендикуляр и наклонные. Расстояние от точки до плоскости, между параллельными плоскостями, между прямой и плоскостью, между скрещивающимися прямыми. Теорема о трех перпендикулярах. Угол между прямой и плоскостью. Угол между двумя плоскостями. Двугранный угол. Линейный угол двугранного угла. Перпендикулярность плоскостей. Прямоугольный параллелепипед и его свойства. </w:t>
      </w:r>
    </w:p>
    <w:p w:rsidR="0061464D" w:rsidRPr="0061464D" w:rsidRDefault="0061464D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Многогранники (9</w:t>
      </w:r>
      <w:r w:rsidRPr="0061464D">
        <w:rPr>
          <w:rFonts w:ascii="Times New Roman" w:hAnsi="Times New Roman" w:cs="Times New Roman"/>
          <w:sz w:val="24"/>
          <w:szCs w:val="24"/>
        </w:rPr>
        <w:t>ч).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Понятие многогранника. Развертка. Многогранные углы. Выпуклые многогранники. Призма, ее основания, боковые ребра, высота, боковая поверхность. Прямая и наклонная призма. Правильная призма. Параллелепипед. Куб. Пирамида. Пирамида, ее основание, боковые ребра, высота, боковая поверхность. Треугольная пирамида. Правильная пирамида. Усеченная пирамида. Правильные многогранники. Представление о правильных многогранниках (тетраэдр, куб, октаэдр, додекаэдр и икосаэдр). Симметрии в кубе, в параллелепипеде, в призме и пирамиде. Понятие о симметрии в пространстве (центральная, осевая, зеркальная). Примеры симметрий в окружающем мире. Сечения куба, призмы, пирамиды. </w:t>
      </w:r>
    </w:p>
    <w:p w:rsidR="0061464D" w:rsidRPr="0061464D" w:rsidRDefault="0061464D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векторы в пространстве (7</w:t>
      </w:r>
      <w:r w:rsidRPr="0061464D">
        <w:rPr>
          <w:rFonts w:ascii="Times New Roman" w:hAnsi="Times New Roman" w:cs="Times New Roman"/>
          <w:sz w:val="24"/>
          <w:szCs w:val="24"/>
        </w:rPr>
        <w:t>ч).</w:t>
      </w:r>
    </w:p>
    <w:p w:rsidR="0061464D" w:rsidRPr="0061464D" w:rsidRDefault="00C40459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Повторение (9</w:t>
      </w:r>
      <w:r w:rsidR="0061464D" w:rsidRPr="0061464D">
        <w:rPr>
          <w:rFonts w:ascii="Times New Roman" w:hAnsi="Times New Roman" w:cs="Times New Roman"/>
          <w:sz w:val="24"/>
          <w:szCs w:val="24"/>
        </w:rPr>
        <w:t>ч)</w:t>
      </w:r>
    </w:p>
    <w:p w:rsidR="0061464D" w:rsidRPr="0061464D" w:rsidRDefault="00C40459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Вводное повторение – 5</w:t>
      </w:r>
      <w:r w:rsidR="0061464D" w:rsidRPr="0061464D">
        <w:rPr>
          <w:rFonts w:ascii="Times New Roman" w:hAnsi="Times New Roman" w:cs="Times New Roman"/>
          <w:sz w:val="24"/>
          <w:szCs w:val="24"/>
        </w:rPr>
        <w:t>ч</w:t>
      </w:r>
    </w:p>
    <w:p w:rsidR="0061464D" w:rsidRPr="0061464D" w:rsidRDefault="009278C5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(3ч – алгебра, 3</w:t>
      </w:r>
      <w:r w:rsidR="0061464D" w:rsidRPr="0061464D">
        <w:rPr>
          <w:rFonts w:ascii="Times New Roman" w:hAnsi="Times New Roman" w:cs="Times New Roman"/>
          <w:sz w:val="24"/>
          <w:szCs w:val="24"/>
        </w:rPr>
        <w:t>ч – геометрия)</w:t>
      </w:r>
    </w:p>
    <w:p w:rsidR="0061464D" w:rsidRPr="0061464D" w:rsidRDefault="00C40459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Заключительное повторение – 4</w:t>
      </w:r>
      <w:r w:rsidR="0061464D" w:rsidRPr="0061464D">
        <w:rPr>
          <w:rFonts w:ascii="Times New Roman" w:hAnsi="Times New Roman" w:cs="Times New Roman"/>
          <w:sz w:val="24"/>
          <w:szCs w:val="24"/>
        </w:rPr>
        <w:t>ч</w:t>
      </w:r>
    </w:p>
    <w:p w:rsidR="0061464D" w:rsidRPr="0061464D" w:rsidRDefault="009278C5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(4ч – алгебра и начала анализа, 3</w:t>
      </w:r>
      <w:r w:rsidR="0061464D" w:rsidRPr="0061464D">
        <w:rPr>
          <w:rFonts w:ascii="Times New Roman" w:hAnsi="Times New Roman" w:cs="Times New Roman"/>
          <w:sz w:val="24"/>
          <w:szCs w:val="24"/>
        </w:rPr>
        <w:t>ч – геометрия)</w:t>
      </w:r>
    </w:p>
    <w:p w:rsidR="0061464D" w:rsidRPr="0061464D" w:rsidRDefault="0061464D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Требования к уровню подготовки выпускников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В результате изучения математики в 10 классе обучающийся должен </w:t>
      </w:r>
      <w:proofErr w:type="gramStart"/>
      <w:r w:rsidRPr="0061464D">
        <w:rPr>
          <w:rFonts w:ascii="Times New Roman" w:hAnsi="Times New Roman" w:cs="Times New Roman"/>
          <w:sz w:val="24"/>
          <w:szCs w:val="24"/>
        </w:rPr>
        <w:t>Знать</w:t>
      </w:r>
      <w:proofErr w:type="gramEnd"/>
      <w:r w:rsidRPr="0061464D">
        <w:rPr>
          <w:rFonts w:ascii="Times New Roman" w:hAnsi="Times New Roman" w:cs="Times New Roman"/>
          <w:sz w:val="24"/>
          <w:szCs w:val="24"/>
        </w:rPr>
        <w:t>/понимать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lastRenderedPageBreak/>
        <w:t xml:space="preserve"> · 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· 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математического анализа, возникновения и развития геометрии;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· универсальный характер законов логики математических рассуждений, их применимость во всех областях человеческой деятельности;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· вероятностный характер различных процессов окружающего мира;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1464D">
        <w:rPr>
          <w:rFonts w:ascii="Times New Roman" w:hAnsi="Times New Roman" w:cs="Times New Roman"/>
          <w:sz w:val="24"/>
          <w:szCs w:val="24"/>
        </w:rPr>
        <w:t>уметь .</w:t>
      </w:r>
      <w:proofErr w:type="gramEnd"/>
      <w:r w:rsidRPr="0061464D">
        <w:rPr>
          <w:rFonts w:ascii="Times New Roman" w:hAnsi="Times New Roman" w:cs="Times New Roman"/>
          <w:sz w:val="24"/>
          <w:szCs w:val="24"/>
        </w:rPr>
        <w:t xml:space="preserve"> выполнять арифметические действия, сочетая устные и письменные приемы, применение вычислительных устройств;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находить значения корня натуральной степени, степени с рациональным показателем, логарифма, используя при необходимости вычислительные устройства;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пользоваться оценкой и прикидкой при практических расчетах;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проводить по известным формулам и правилам преобразования буквенных выражений, включающих степени, радикалы, логарифмы и тригонометрические функции;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вычислять значения числовых и буквенных выражений, осуществляя необходимые подстановки и преобразования;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. определять значение функции по значению аргумента при различных способах задания функции;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. строить графики изученных функций</w:t>
      </w:r>
      <w:proofErr w:type="gramStart"/>
      <w:r w:rsidRPr="0061464D">
        <w:rPr>
          <w:rFonts w:ascii="Times New Roman" w:hAnsi="Times New Roman" w:cs="Times New Roman"/>
          <w:sz w:val="24"/>
          <w:szCs w:val="24"/>
        </w:rPr>
        <w:t>; .</w:t>
      </w:r>
      <w:proofErr w:type="gramEnd"/>
      <w:r w:rsidRPr="0061464D">
        <w:rPr>
          <w:rFonts w:ascii="Times New Roman" w:hAnsi="Times New Roman" w:cs="Times New Roman"/>
          <w:sz w:val="24"/>
          <w:szCs w:val="24"/>
        </w:rPr>
        <w:t xml:space="preserve"> описывать по графику и по формуле поведение и свойства функций, находить по графику функции наибольшие и наименьшие значения;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. решать уравнения, простейшие системы уравнений, используя свойства функций и их графиков;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. иррациональные и тригонометрические уравнения, их системы;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. составлять уравнения и неравенства по условию задачи;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. использовать для приближенного решения уравнений и неравенств графический метод;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. изображать на координатной плоскости множества решений простейших уравнений и их систем;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. распознавать на чертежах и моделях пространственные формы; соотносить трехмерные объекты с их описаниями, изображениями;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. описывать взаимное расположение прямых и плоскостей в пространстве, аргументировать свои суждения об этом расположении;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. анализировать в простейших случаях взаимное расположение объектов в пространстве;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изображать основные многогранники и круглые тела; выполнять чертежи по условиям задач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lastRenderedPageBreak/>
        <w:t xml:space="preserve"> строить сечения куба, призмы, пирамиды;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. решать планиметрические и простейшие стереометрические задачи на нахождение геометрических величин (длин, углов, площадей);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. использовать при решении стереометрических задач планиметрические факты и методы;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. проводить доказательные рассуждения в ходе решения задач; использовать приобретенные знания и умения в практической деятельности и повседневной жизни для: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. практических расчетов по формулам, включая формулы, содержащие степени, радикалы и тригонометрические функции, используя при необходимости справочные материалы и простейшие вычислительные устройства;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. описания с помощью функций различных зависимостей, представления их графически, интерпретации графиков;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. вычислять производные элементарных функций, используя справочные материалы;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. исследовать в простейших случаях функции на монотонность, находить наибольшие и наименьшие значения функций, строить графики многочленов и простейших рациональных функций с использованием аппарата математического анализа;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. решения прикладных задач, в том числе социально-экономических и физических, на наибольшие и наименьшие значения, на нахождение скорости и ускорения;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. построения и исследования простейших математических моделей</w:t>
      </w:r>
      <w:proofErr w:type="gramStart"/>
      <w:r w:rsidRPr="0061464D">
        <w:rPr>
          <w:rFonts w:ascii="Times New Roman" w:hAnsi="Times New Roman" w:cs="Times New Roman"/>
          <w:sz w:val="24"/>
          <w:szCs w:val="24"/>
        </w:rPr>
        <w:t>; .</w:t>
      </w:r>
      <w:proofErr w:type="gramEnd"/>
      <w:r w:rsidRPr="0061464D">
        <w:rPr>
          <w:rFonts w:ascii="Times New Roman" w:hAnsi="Times New Roman" w:cs="Times New Roman"/>
          <w:sz w:val="24"/>
          <w:szCs w:val="24"/>
        </w:rPr>
        <w:t xml:space="preserve"> выполнения расчетов по формулам, для составления формул, выражающих зависимости между реальными величинами; для нахождения нужной формулы в справочных материалах;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. моделирования практических ситуаций и исследование построенных моделей с использованием аппарата алгебры;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. описания зависимостей между физическими величинами соответствующими формулами, при исследовании несложных практических ситуаций;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. интерпретации графиков реальных зависимостей между величинами;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. исследования (моделирования) несложных практических ситуаций на основе изученных формул и свойств фигур;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. вычисления площадей поверхностей пространственных тел при решении практических задач, используя при необходимости справочники и вычислительные устройства. </w:t>
      </w:r>
    </w:p>
    <w:p w:rsidR="0061464D" w:rsidRPr="0061464D" w:rsidRDefault="0061464D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Применять полученные знания: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. для выполнения расчетов по формулам, понимая формулу как алгоритм вычисления; для составления формул, выражающих зависимости между реальными величинами; для нахождения нужной формулы в справочных материалах;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. при моделировании практических ситуаций и исследовании построенных моделей (используя аппарат алгебры);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lastRenderedPageBreak/>
        <w:t>. извлекать информацию, представленную в таблицах, на диаграммах, на графиках; составлять таблицы; строить диаграммы и графики.</w:t>
      </w:r>
    </w:p>
    <w:p w:rsidR="0061464D" w:rsidRPr="0061464D" w:rsidRDefault="0061464D" w:rsidP="0061464D">
      <w:pPr>
        <w:jc w:val="center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Критерии и нормы оценки знаний, умений и </w:t>
      </w:r>
      <w:proofErr w:type="gramStart"/>
      <w:r w:rsidRPr="0061464D">
        <w:rPr>
          <w:rFonts w:ascii="Times New Roman" w:hAnsi="Times New Roman" w:cs="Times New Roman"/>
          <w:sz w:val="24"/>
          <w:szCs w:val="24"/>
        </w:rPr>
        <w:t>навыков</w:t>
      </w:r>
      <w:proofErr w:type="gramEnd"/>
      <w:r w:rsidRPr="0061464D">
        <w:rPr>
          <w:rFonts w:ascii="Times New Roman" w:hAnsi="Times New Roman" w:cs="Times New Roman"/>
          <w:sz w:val="24"/>
          <w:szCs w:val="24"/>
        </w:rPr>
        <w:t xml:space="preserve"> обучающихся по алгебре и началам анализа</w:t>
      </w:r>
    </w:p>
    <w:p w:rsidR="0061464D" w:rsidRPr="0061464D" w:rsidRDefault="0061464D" w:rsidP="0061464D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Оценка письменных контрольных работ.</w:t>
      </w:r>
    </w:p>
    <w:p w:rsidR="0061464D" w:rsidRPr="0061464D" w:rsidRDefault="0061464D" w:rsidP="0061464D">
      <w:pPr>
        <w:ind w:left="45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Ответ оценивается отметкой «5», если:</w:t>
      </w:r>
    </w:p>
    <w:p w:rsidR="0061464D" w:rsidRPr="0061464D" w:rsidRDefault="0061464D" w:rsidP="0061464D">
      <w:pPr>
        <w:ind w:left="45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- работа выполнена полностью;</w:t>
      </w:r>
    </w:p>
    <w:p w:rsidR="0061464D" w:rsidRPr="0061464D" w:rsidRDefault="0061464D" w:rsidP="0061464D">
      <w:pPr>
        <w:ind w:left="45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- в логических рассуждениях и обосновании решения нет пробелов и ошибок;</w:t>
      </w:r>
    </w:p>
    <w:p w:rsidR="0061464D" w:rsidRPr="0061464D" w:rsidRDefault="0061464D" w:rsidP="0061464D">
      <w:pPr>
        <w:ind w:left="45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- в решении нет математических ошибок (возможна одна неточность, описка, которая не является следствием незнания или непонимания учебного материала). </w:t>
      </w:r>
    </w:p>
    <w:p w:rsidR="0061464D" w:rsidRPr="0061464D" w:rsidRDefault="0061464D" w:rsidP="0061464D">
      <w:pPr>
        <w:ind w:left="45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Отметка «4» ставится в следующих случаях: </w:t>
      </w:r>
    </w:p>
    <w:p w:rsidR="0061464D" w:rsidRPr="0061464D" w:rsidRDefault="0061464D" w:rsidP="0061464D">
      <w:pPr>
        <w:ind w:left="45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- 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61464D" w:rsidRPr="0061464D" w:rsidRDefault="0061464D" w:rsidP="0061464D">
      <w:pPr>
        <w:ind w:left="45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- допущены одна ошибка или есть два – три недочёта в выкладках, рисунках, чертежах или графиках (если эти виды работ не являлись специальным объектом проверки).</w:t>
      </w:r>
    </w:p>
    <w:p w:rsidR="0061464D" w:rsidRPr="0061464D" w:rsidRDefault="0061464D" w:rsidP="0061464D">
      <w:pPr>
        <w:ind w:left="45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Отметка «3» ставится, если: </w:t>
      </w:r>
    </w:p>
    <w:p w:rsidR="0061464D" w:rsidRPr="0061464D" w:rsidRDefault="0061464D" w:rsidP="0061464D">
      <w:pPr>
        <w:ind w:left="45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- допущено более одной ошибки или более двух – трех недочетов в выкладках, чертежах или графиках, но обучающийся обладает обязательными умениями по проверяемой теме.</w:t>
      </w:r>
    </w:p>
    <w:p w:rsidR="0061464D" w:rsidRPr="0061464D" w:rsidRDefault="0061464D" w:rsidP="0061464D">
      <w:pPr>
        <w:ind w:left="45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Отметка «2» ставится, если:</w:t>
      </w:r>
    </w:p>
    <w:p w:rsidR="0061464D" w:rsidRPr="0061464D" w:rsidRDefault="0061464D" w:rsidP="0061464D">
      <w:pPr>
        <w:ind w:left="45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- допущены существенные ошибки, показавшие, что обучающийся не обладает обязательными умениями по данной теме в полной мере. </w:t>
      </w:r>
    </w:p>
    <w:p w:rsidR="0061464D" w:rsidRPr="0061464D" w:rsidRDefault="0061464D" w:rsidP="0061464D">
      <w:pPr>
        <w:ind w:left="45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Учитель может повысить отметку за оригинальный ответ на вопрос или оригинальное решение задачи, которые свидетельствуют о высоком математическом развитии обучающегося; за решение более сложной задачи или ответ на более сложный вопрос, предложенные обучающемуся дополнительно после выполнения им каких-либо других заданий. </w:t>
      </w:r>
    </w:p>
    <w:p w:rsidR="0061464D" w:rsidRPr="0061464D" w:rsidRDefault="0061464D" w:rsidP="0061464D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Оценка </w:t>
      </w:r>
      <w:proofErr w:type="gramStart"/>
      <w:r w:rsidRPr="0061464D">
        <w:rPr>
          <w:rFonts w:ascii="Times New Roman" w:hAnsi="Times New Roman" w:cs="Times New Roman"/>
          <w:sz w:val="24"/>
          <w:szCs w:val="24"/>
        </w:rPr>
        <w:t>письменных контрольных работ</w:t>
      </w:r>
      <w:proofErr w:type="gramEnd"/>
      <w:r w:rsidRPr="0061464D">
        <w:rPr>
          <w:rFonts w:ascii="Times New Roman" w:hAnsi="Times New Roman" w:cs="Times New Roman"/>
          <w:sz w:val="24"/>
          <w:szCs w:val="24"/>
        </w:rPr>
        <w:t xml:space="preserve"> обучающихся по геометрии.</w:t>
      </w:r>
    </w:p>
    <w:p w:rsidR="0061464D" w:rsidRPr="0061464D" w:rsidRDefault="0061464D" w:rsidP="0061464D">
      <w:pPr>
        <w:ind w:left="360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Ответ оценивается отметкой «5», если:</w:t>
      </w:r>
    </w:p>
    <w:p w:rsidR="0061464D" w:rsidRPr="0061464D" w:rsidRDefault="0061464D" w:rsidP="0061464D">
      <w:pPr>
        <w:ind w:left="360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- работа выполнена полностью; </w:t>
      </w:r>
    </w:p>
    <w:p w:rsidR="0061464D" w:rsidRPr="0061464D" w:rsidRDefault="0061464D" w:rsidP="0061464D">
      <w:pPr>
        <w:ind w:left="360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- в логических рассуждениях и обоснованиях решения нет пробелов и ошибок;</w:t>
      </w:r>
    </w:p>
    <w:p w:rsidR="0061464D" w:rsidRPr="0061464D" w:rsidRDefault="0061464D" w:rsidP="0061464D">
      <w:pPr>
        <w:ind w:left="360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lastRenderedPageBreak/>
        <w:t xml:space="preserve"> - в решении нет математических ошибок (возможна одна неточность, описка, которая не является следствием незнания или непонимания учебного материала). </w:t>
      </w:r>
    </w:p>
    <w:p w:rsidR="0061464D" w:rsidRPr="0061464D" w:rsidRDefault="0061464D" w:rsidP="0061464D">
      <w:pPr>
        <w:ind w:left="360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Отметка «4» ставится в следующих случаях: </w:t>
      </w:r>
    </w:p>
    <w:p w:rsidR="0061464D" w:rsidRPr="0061464D" w:rsidRDefault="0061464D" w:rsidP="0061464D">
      <w:pPr>
        <w:ind w:left="360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- работа выполнена полностью, но обоснования шагов решения недостаточны;</w:t>
      </w:r>
    </w:p>
    <w:p w:rsidR="0061464D" w:rsidRPr="0061464D" w:rsidRDefault="0061464D" w:rsidP="0061464D">
      <w:pPr>
        <w:ind w:left="360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- допущены одна ошибка или есть два – три недочёта в выкладках, рисунках, чертежах. </w:t>
      </w:r>
    </w:p>
    <w:p w:rsidR="0061464D" w:rsidRPr="0061464D" w:rsidRDefault="0061464D" w:rsidP="0061464D">
      <w:pPr>
        <w:ind w:left="360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Отметка «3» ставится, если:</w:t>
      </w:r>
    </w:p>
    <w:p w:rsidR="0061464D" w:rsidRPr="0061464D" w:rsidRDefault="0061464D" w:rsidP="0061464D">
      <w:pPr>
        <w:ind w:left="360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- допущено более одной ошибки или более двух – трех недочетов в выкладках, чертежах, но обучающийся обладает обязательными умениями по проверяемой теме. </w:t>
      </w:r>
    </w:p>
    <w:p w:rsidR="0061464D" w:rsidRPr="0061464D" w:rsidRDefault="0061464D" w:rsidP="0061464D">
      <w:pPr>
        <w:ind w:left="360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Отметка «2» ставится, если: </w:t>
      </w:r>
    </w:p>
    <w:p w:rsidR="0061464D" w:rsidRPr="0061464D" w:rsidRDefault="0061464D" w:rsidP="0061464D">
      <w:pPr>
        <w:ind w:left="360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>- допущены существенные ошибки, показавшие, что обучающийся не обладает обязательными умениями по данной теме в полной мере.</w:t>
      </w:r>
    </w:p>
    <w:p w:rsidR="0061464D" w:rsidRPr="0061464D" w:rsidRDefault="0061464D" w:rsidP="0061464D">
      <w:pPr>
        <w:ind w:left="360"/>
        <w:rPr>
          <w:rFonts w:ascii="Times New Roman" w:hAnsi="Times New Roman" w:cs="Times New Roman"/>
          <w:sz w:val="24"/>
          <w:szCs w:val="24"/>
        </w:rPr>
      </w:pPr>
      <w:r w:rsidRPr="0061464D">
        <w:rPr>
          <w:rFonts w:ascii="Times New Roman" w:hAnsi="Times New Roman" w:cs="Times New Roman"/>
          <w:sz w:val="24"/>
          <w:szCs w:val="24"/>
        </w:rPr>
        <w:t xml:space="preserve"> Учитель может повысить отметку за оригинальный ответ на вопрос или оригинальное решение задачи, которые свидетельствуют о высоком математическом развитии обучающегося; за решение более сложной задачи или ответ на более сложный вопрос, предложенные обучающемуся дополнительно после выполнения им каких-либо других заданий. </w:t>
      </w: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</w:p>
    <w:p w:rsidR="0061464D" w:rsidRPr="0061464D" w:rsidRDefault="0061464D" w:rsidP="0061464D">
      <w:pPr>
        <w:rPr>
          <w:rFonts w:ascii="Times New Roman" w:hAnsi="Times New Roman" w:cs="Times New Roman"/>
          <w:sz w:val="24"/>
          <w:szCs w:val="24"/>
        </w:rPr>
      </w:pPr>
    </w:p>
    <w:p w:rsidR="00A41A29" w:rsidRDefault="00A41A29">
      <w:pPr>
        <w:rPr>
          <w:rFonts w:ascii="Times New Roman" w:hAnsi="Times New Roman" w:cs="Times New Roman"/>
          <w:sz w:val="24"/>
          <w:szCs w:val="24"/>
        </w:rPr>
      </w:pPr>
    </w:p>
    <w:p w:rsidR="00A41A29" w:rsidRDefault="00A41A29">
      <w:pPr>
        <w:rPr>
          <w:rFonts w:ascii="Times New Roman" w:hAnsi="Times New Roman" w:cs="Times New Roman"/>
          <w:sz w:val="24"/>
          <w:szCs w:val="24"/>
        </w:rPr>
      </w:pPr>
    </w:p>
    <w:p w:rsidR="00A41A29" w:rsidRPr="00414F6A" w:rsidRDefault="00A41A29" w:rsidP="00A41A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F6A">
        <w:rPr>
          <w:rFonts w:ascii="Times New Roman" w:hAnsi="Times New Roman" w:cs="Times New Roman"/>
          <w:b/>
          <w:sz w:val="28"/>
          <w:szCs w:val="28"/>
        </w:rPr>
        <w:t>Тематическое плани</w:t>
      </w:r>
      <w:r>
        <w:rPr>
          <w:rFonts w:ascii="Times New Roman" w:hAnsi="Times New Roman" w:cs="Times New Roman"/>
          <w:b/>
          <w:sz w:val="28"/>
          <w:szCs w:val="28"/>
        </w:rPr>
        <w:t xml:space="preserve">рование 10а математика </w:t>
      </w:r>
    </w:p>
    <w:tbl>
      <w:tblPr>
        <w:tblStyle w:val="a4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7229"/>
        <w:gridCol w:w="1412"/>
      </w:tblGrid>
      <w:tr w:rsidR="00A41A29" w:rsidRPr="00242B18" w:rsidTr="00C40459">
        <w:tc>
          <w:tcPr>
            <w:tcW w:w="1418" w:type="dxa"/>
          </w:tcPr>
          <w:p w:rsidR="00A41A29" w:rsidRPr="00242B18" w:rsidRDefault="00A41A29" w:rsidP="00C40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B1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229" w:type="dxa"/>
          </w:tcPr>
          <w:p w:rsidR="00A41A29" w:rsidRPr="00242B18" w:rsidRDefault="00A41A29" w:rsidP="00C40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B18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</w:p>
        </w:tc>
        <w:tc>
          <w:tcPr>
            <w:tcW w:w="1412" w:type="dxa"/>
          </w:tcPr>
          <w:p w:rsidR="00A41A29" w:rsidRPr="00242B18" w:rsidRDefault="00A41A29" w:rsidP="00C40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B18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C40459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7229" w:type="dxa"/>
          </w:tcPr>
          <w:p w:rsidR="00A41A29" w:rsidRPr="00242B18" w:rsidRDefault="00A41A29" w:rsidP="00C40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6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Повторение</w:t>
            </w:r>
            <w:r w:rsidRPr="00574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Входной контроль </w:t>
            </w:r>
          </w:p>
        </w:tc>
        <w:tc>
          <w:tcPr>
            <w:tcW w:w="1412" w:type="dxa"/>
          </w:tcPr>
          <w:p w:rsidR="00A41A29" w:rsidRPr="00470BCB" w:rsidRDefault="00C40459" w:rsidP="00C40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A41A29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41A29" w:rsidRPr="00242B18" w:rsidRDefault="00A41A29" w:rsidP="00C40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Тригонометрические функции</w:t>
            </w:r>
          </w:p>
        </w:tc>
        <w:tc>
          <w:tcPr>
            <w:tcW w:w="1412" w:type="dxa"/>
          </w:tcPr>
          <w:p w:rsidR="00A41A29" w:rsidRPr="00470BCB" w:rsidRDefault="00A41A29" w:rsidP="00C40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C40459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29" w:type="dxa"/>
          </w:tcPr>
          <w:p w:rsidR="00A41A29" w:rsidRPr="005940B2" w:rsidRDefault="00A41A29" w:rsidP="00C40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числовая окружность</w:t>
            </w:r>
          </w:p>
        </w:tc>
        <w:tc>
          <w:tcPr>
            <w:tcW w:w="1412" w:type="dxa"/>
          </w:tcPr>
          <w:p w:rsidR="00A41A29" w:rsidRPr="005940B2" w:rsidRDefault="00A41A29" w:rsidP="00C4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C40459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29" w:type="dxa"/>
          </w:tcPr>
          <w:p w:rsidR="00A41A29" w:rsidRPr="005940B2" w:rsidRDefault="00A41A29" w:rsidP="00C40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Числовая окружность на координатной плоскости</w:t>
            </w:r>
          </w:p>
        </w:tc>
        <w:tc>
          <w:tcPr>
            <w:tcW w:w="1412" w:type="dxa"/>
          </w:tcPr>
          <w:p w:rsidR="00A41A29" w:rsidRPr="005940B2" w:rsidRDefault="00C40459" w:rsidP="00C4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C40459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7229" w:type="dxa"/>
          </w:tcPr>
          <w:p w:rsidR="00A41A29" w:rsidRPr="005940B2" w:rsidRDefault="00A41A29" w:rsidP="00C40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Дуги числовой окружности на координатной плоскости</w:t>
            </w:r>
          </w:p>
        </w:tc>
        <w:tc>
          <w:tcPr>
            <w:tcW w:w="1412" w:type="dxa"/>
          </w:tcPr>
          <w:p w:rsidR="00A41A29" w:rsidRPr="005940B2" w:rsidRDefault="00A41A29" w:rsidP="00C4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C40459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7229" w:type="dxa"/>
          </w:tcPr>
          <w:p w:rsidR="00A41A29" w:rsidRPr="005940B2" w:rsidRDefault="00A41A29" w:rsidP="00C40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синуса и косинуса числа</w:t>
            </w:r>
          </w:p>
        </w:tc>
        <w:tc>
          <w:tcPr>
            <w:tcW w:w="1412" w:type="dxa"/>
          </w:tcPr>
          <w:p w:rsidR="00A41A29" w:rsidRPr="005940B2" w:rsidRDefault="00A41A29" w:rsidP="00C4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C40459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29" w:type="dxa"/>
          </w:tcPr>
          <w:p w:rsidR="00A41A29" w:rsidRPr="005940B2" w:rsidRDefault="00A41A29" w:rsidP="00C40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тангенса и котангенса числа</w:t>
            </w:r>
          </w:p>
        </w:tc>
        <w:tc>
          <w:tcPr>
            <w:tcW w:w="1412" w:type="dxa"/>
          </w:tcPr>
          <w:p w:rsidR="00A41A29" w:rsidRPr="005940B2" w:rsidRDefault="00A41A29" w:rsidP="00C4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C40459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</w:p>
        </w:tc>
        <w:tc>
          <w:tcPr>
            <w:tcW w:w="7229" w:type="dxa"/>
          </w:tcPr>
          <w:p w:rsidR="00A41A29" w:rsidRPr="005940B2" w:rsidRDefault="00A41A29" w:rsidP="00C40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Соотношения между тригонометрическими функциями</w:t>
            </w:r>
          </w:p>
        </w:tc>
        <w:tc>
          <w:tcPr>
            <w:tcW w:w="1412" w:type="dxa"/>
          </w:tcPr>
          <w:p w:rsidR="00A41A29" w:rsidRPr="005940B2" w:rsidRDefault="00A41A29" w:rsidP="00C4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C40459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15-16</w:t>
            </w:r>
          </w:p>
        </w:tc>
        <w:tc>
          <w:tcPr>
            <w:tcW w:w="7229" w:type="dxa"/>
          </w:tcPr>
          <w:p w:rsidR="00A41A29" w:rsidRPr="005940B2" w:rsidRDefault="00A41A29" w:rsidP="00C40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онометрические функции углового  </w:t>
            </w: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аргумента</w:t>
            </w:r>
          </w:p>
        </w:tc>
        <w:tc>
          <w:tcPr>
            <w:tcW w:w="1412" w:type="dxa"/>
          </w:tcPr>
          <w:p w:rsidR="00A41A29" w:rsidRPr="005940B2" w:rsidRDefault="00A41A29" w:rsidP="00C4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C40459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29" w:type="dxa"/>
          </w:tcPr>
          <w:p w:rsidR="00A41A29" w:rsidRPr="005940B2" w:rsidRDefault="00A41A29" w:rsidP="00C40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Контрольная работа № 1</w:t>
            </w:r>
            <w:r w:rsidRPr="00D54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теме «Определение тригонометрических функций»</w:t>
            </w:r>
          </w:p>
        </w:tc>
        <w:tc>
          <w:tcPr>
            <w:tcW w:w="1412" w:type="dxa"/>
          </w:tcPr>
          <w:p w:rsidR="00A41A29" w:rsidRPr="005940B2" w:rsidRDefault="00A41A29" w:rsidP="00C4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C40459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29" w:type="dxa"/>
          </w:tcPr>
          <w:p w:rsidR="00A41A29" w:rsidRPr="005940B2" w:rsidRDefault="00A41A29" w:rsidP="00C40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Периодические функции</w:t>
            </w:r>
          </w:p>
        </w:tc>
        <w:tc>
          <w:tcPr>
            <w:tcW w:w="1412" w:type="dxa"/>
          </w:tcPr>
          <w:p w:rsidR="00A41A29" w:rsidRPr="005940B2" w:rsidRDefault="00A41A29" w:rsidP="00C4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C40459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7229" w:type="dxa"/>
          </w:tcPr>
          <w:p w:rsidR="00A41A29" w:rsidRPr="00497FB5" w:rsidRDefault="00A41A29" w:rsidP="00C40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войства и график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функции y=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cosx</w:t>
            </w:r>
            <w:proofErr w:type="spellEnd"/>
          </w:p>
        </w:tc>
        <w:tc>
          <w:tcPr>
            <w:tcW w:w="1412" w:type="dxa"/>
          </w:tcPr>
          <w:p w:rsidR="00A41A29" w:rsidRPr="005940B2" w:rsidRDefault="00A41A29" w:rsidP="00C4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C40459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7229" w:type="dxa"/>
          </w:tcPr>
          <w:p w:rsidR="00A41A29" w:rsidRPr="005940B2" w:rsidRDefault="00A41A29" w:rsidP="00C40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войства и график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функции </w:t>
            </w: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y=</w:t>
            </w:r>
            <w:proofErr w:type="spellStart"/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sinx</w:t>
            </w:r>
            <w:proofErr w:type="spellEnd"/>
          </w:p>
        </w:tc>
        <w:tc>
          <w:tcPr>
            <w:tcW w:w="1412" w:type="dxa"/>
          </w:tcPr>
          <w:p w:rsidR="00A41A29" w:rsidRPr="005940B2" w:rsidRDefault="00A41A29" w:rsidP="00C4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C40459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83601">
              <w:rPr>
                <w:rFonts w:ascii="Times New Roman" w:hAnsi="Times New Roman" w:cs="Times New Roman"/>
                <w:sz w:val="24"/>
                <w:szCs w:val="24"/>
              </w:rPr>
              <w:t>-24</w:t>
            </w:r>
          </w:p>
        </w:tc>
        <w:tc>
          <w:tcPr>
            <w:tcW w:w="7229" w:type="dxa"/>
          </w:tcPr>
          <w:p w:rsidR="00A41A29" w:rsidRPr="00497FB5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Как, зная график функции у=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</w:t>
            </w:r>
            <w:r w:rsidRPr="00497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497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построить график функции</w:t>
            </w:r>
            <w:r w:rsidRPr="00497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у=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kf</w:t>
            </w:r>
            <w:proofErr w:type="spellEnd"/>
            <w:r w:rsidRPr="00497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497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2" w:type="dxa"/>
          </w:tcPr>
          <w:p w:rsidR="00A41A29" w:rsidRPr="00497FB5" w:rsidRDefault="00683601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25-26</w:t>
            </w:r>
          </w:p>
        </w:tc>
        <w:tc>
          <w:tcPr>
            <w:tcW w:w="7229" w:type="dxa"/>
          </w:tcPr>
          <w:p w:rsidR="00A41A29" w:rsidRPr="00497FB5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Как, зная график функции у=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</w:t>
            </w:r>
            <w:r w:rsidRPr="00497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497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построить график функции</w:t>
            </w:r>
            <w:r w:rsidRPr="00497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</w:t>
            </w:r>
            <w:r w:rsidRPr="00497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mx</w:t>
            </w:r>
            <w:r w:rsidRPr="00497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2" w:type="dxa"/>
          </w:tcPr>
          <w:p w:rsidR="00A41A29" w:rsidRPr="00497FB5" w:rsidRDefault="00C4045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27-28</w:t>
            </w:r>
          </w:p>
        </w:tc>
        <w:tc>
          <w:tcPr>
            <w:tcW w:w="7229" w:type="dxa"/>
          </w:tcPr>
          <w:p w:rsidR="00A41A29" w:rsidRPr="00497FB5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Графики функции</w:t>
            </w: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у=</w:t>
            </w:r>
            <w:proofErr w:type="spellStart"/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tg</w:t>
            </w:r>
            <w:proofErr w:type="spellEnd"/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 ,у</w:t>
            </w:r>
            <w:proofErr w:type="gramEnd"/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</w:t>
            </w:r>
            <w:proofErr w:type="spellStart"/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2" w:type="dxa"/>
          </w:tcPr>
          <w:p w:rsidR="00A41A29" w:rsidRPr="00470BC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229" w:type="dxa"/>
          </w:tcPr>
          <w:p w:rsidR="00A41A29" w:rsidRPr="000013C6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13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 2 по теме «графики и свойст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0013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тригонометрических функции»</w:t>
            </w:r>
          </w:p>
        </w:tc>
        <w:tc>
          <w:tcPr>
            <w:tcW w:w="1412" w:type="dxa"/>
          </w:tcPr>
          <w:p w:rsidR="00A41A29" w:rsidRPr="000013C6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013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A41A29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41A29" w:rsidRPr="00470BCB" w:rsidRDefault="00A41A29" w:rsidP="00C4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B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Введение (аксиомы стереометрии и их следствия) </w:t>
            </w:r>
          </w:p>
        </w:tc>
        <w:tc>
          <w:tcPr>
            <w:tcW w:w="1412" w:type="dxa"/>
          </w:tcPr>
          <w:p w:rsidR="00A41A29" w:rsidRPr="00470BCB" w:rsidRDefault="00A41A29" w:rsidP="00C40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BC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стереометрии. Аксиомы стереометрии.</w:t>
            </w:r>
          </w:p>
        </w:tc>
        <w:tc>
          <w:tcPr>
            <w:tcW w:w="1412" w:type="dxa"/>
          </w:tcPr>
          <w:p w:rsidR="00A41A29" w:rsidRPr="00470BC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Некоторые следствия из аксиом</w:t>
            </w:r>
          </w:p>
        </w:tc>
        <w:tc>
          <w:tcPr>
            <w:tcW w:w="1412" w:type="dxa"/>
          </w:tcPr>
          <w:p w:rsidR="00A41A29" w:rsidRPr="00470BC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применение аксиом стереометрии и их следствий</w:t>
            </w:r>
          </w:p>
        </w:tc>
        <w:tc>
          <w:tcPr>
            <w:tcW w:w="1412" w:type="dxa"/>
          </w:tcPr>
          <w:p w:rsidR="00A41A29" w:rsidRPr="00470BC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A41A29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41A29" w:rsidRPr="00242B18" w:rsidRDefault="00A41A29" w:rsidP="00C40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4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Параллельн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ость прямых и плоскостей</w:t>
            </w:r>
          </w:p>
        </w:tc>
        <w:tc>
          <w:tcPr>
            <w:tcW w:w="1412" w:type="dxa"/>
          </w:tcPr>
          <w:p w:rsidR="00A41A29" w:rsidRPr="00C40459" w:rsidRDefault="00A41A29" w:rsidP="00C40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45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Параллельные прямые в пространстве. Параллельность трех прямых.</w:t>
            </w:r>
          </w:p>
        </w:tc>
        <w:tc>
          <w:tcPr>
            <w:tcW w:w="1412" w:type="dxa"/>
          </w:tcPr>
          <w:p w:rsidR="00A41A29" w:rsidRPr="00470BC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Параллельность прямой и плоскости</w:t>
            </w:r>
          </w:p>
        </w:tc>
        <w:tc>
          <w:tcPr>
            <w:tcW w:w="1412" w:type="dxa"/>
          </w:tcPr>
          <w:p w:rsidR="00A41A29" w:rsidRPr="00470BC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параллельность прямой и плоскости</w:t>
            </w:r>
          </w:p>
        </w:tc>
        <w:tc>
          <w:tcPr>
            <w:tcW w:w="1412" w:type="dxa"/>
          </w:tcPr>
          <w:p w:rsidR="00A41A29" w:rsidRPr="00470BC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Скрещивающиеся прямые.</w:t>
            </w:r>
          </w:p>
        </w:tc>
        <w:tc>
          <w:tcPr>
            <w:tcW w:w="1412" w:type="dxa"/>
          </w:tcPr>
          <w:p w:rsidR="00A41A29" w:rsidRPr="00470BC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Углы с </w:t>
            </w:r>
            <w:proofErr w:type="spellStart"/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сонаправленными</w:t>
            </w:r>
            <w:proofErr w:type="spellEnd"/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сторонами. Угол между прямыми</w:t>
            </w:r>
          </w:p>
        </w:tc>
        <w:tc>
          <w:tcPr>
            <w:tcW w:w="1412" w:type="dxa"/>
          </w:tcPr>
          <w:p w:rsidR="00A41A29" w:rsidRPr="00470BC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по теме «Параллельность прямой и плоскости»</w:t>
            </w:r>
          </w:p>
        </w:tc>
        <w:tc>
          <w:tcPr>
            <w:tcW w:w="1412" w:type="dxa"/>
          </w:tcPr>
          <w:p w:rsidR="00A41A29" w:rsidRPr="00470BC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Контрольная работа №3</w:t>
            </w:r>
            <w:r w:rsidRPr="00D54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по теме «Параллельность прямой и плоскости»</w:t>
            </w:r>
          </w:p>
        </w:tc>
        <w:tc>
          <w:tcPr>
            <w:tcW w:w="1412" w:type="dxa"/>
          </w:tcPr>
          <w:p w:rsidR="00A41A29" w:rsidRPr="00470BC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A41A29" w:rsidP="00C40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Обратные тригонометрические функции. Решение тригонометрических уравнений.</w:t>
            </w:r>
          </w:p>
        </w:tc>
        <w:tc>
          <w:tcPr>
            <w:tcW w:w="1412" w:type="dxa"/>
          </w:tcPr>
          <w:p w:rsidR="00A41A29" w:rsidRPr="00470BC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обратной функции.</w:t>
            </w:r>
          </w:p>
        </w:tc>
        <w:tc>
          <w:tcPr>
            <w:tcW w:w="1412" w:type="dxa"/>
          </w:tcPr>
          <w:p w:rsidR="00A41A29" w:rsidRPr="004007E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229" w:type="dxa"/>
          </w:tcPr>
          <w:p w:rsidR="00A41A29" w:rsidRPr="006146FE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 у=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arcsinx</w:t>
            </w:r>
            <w:proofErr w:type="spellEnd"/>
          </w:p>
        </w:tc>
        <w:tc>
          <w:tcPr>
            <w:tcW w:w="1412" w:type="dxa"/>
          </w:tcPr>
          <w:p w:rsidR="00A41A29" w:rsidRPr="004007E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229" w:type="dxa"/>
          </w:tcPr>
          <w:p w:rsidR="00A41A29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 у=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arccosx</w:t>
            </w:r>
            <w:proofErr w:type="spellEnd"/>
          </w:p>
        </w:tc>
        <w:tc>
          <w:tcPr>
            <w:tcW w:w="1412" w:type="dxa"/>
          </w:tcPr>
          <w:p w:rsidR="00A41A29" w:rsidRPr="004007E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229" w:type="dxa"/>
          </w:tcPr>
          <w:p w:rsidR="00A41A29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 у=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arctgx</w:t>
            </w:r>
            <w:proofErr w:type="spellEnd"/>
          </w:p>
        </w:tc>
        <w:tc>
          <w:tcPr>
            <w:tcW w:w="1412" w:type="dxa"/>
          </w:tcPr>
          <w:p w:rsidR="00A41A29" w:rsidRPr="004007E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Функция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arcctgx</w:t>
            </w:r>
            <w:proofErr w:type="spellEnd"/>
          </w:p>
        </w:tc>
        <w:tc>
          <w:tcPr>
            <w:tcW w:w="1412" w:type="dxa"/>
          </w:tcPr>
          <w:p w:rsidR="00A41A29" w:rsidRPr="004007E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229" w:type="dxa"/>
          </w:tcPr>
          <w:p w:rsidR="00A41A29" w:rsidRPr="004007EB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уравнения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cosx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=а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уравнения </w:t>
            </w:r>
            <w:proofErr w:type="spellStart"/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sinx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=а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уравнений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tgx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=а и </w:t>
            </w:r>
            <w:proofErr w:type="spellStart"/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=а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48-49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решения тригонометрических уравнений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50-51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Однородные тригонометрические уравнения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229" w:type="dxa"/>
          </w:tcPr>
          <w:p w:rsidR="00A41A29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Контрольная работа №4 по теме «Обратные тригонометрические функции. Решение тригонометрических уравнений</w:t>
            </w:r>
            <w:r w:rsidRPr="00D54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A41A29" w:rsidP="00C4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4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Параллель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ность прямых и плоскостей (продолжение</w:t>
            </w:r>
            <w:r w:rsidRPr="00D54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2" w:type="dxa"/>
          </w:tcPr>
          <w:p w:rsidR="00A41A29" w:rsidRPr="00843FD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3F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Параллельные плоскости. Признак параллельности двух плоскостей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параллельных плоскостей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Параллельность плоскостей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Тетраэдр. Параллелепипед. Свойства граней и диагоналей параллелепипеда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по теме «Параллельность плоскостей, тетраэдр, параллелепипед»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83601" w:rsidP="00683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Контрольная работа №4</w:t>
            </w:r>
            <w:r w:rsidRPr="00D54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по теме «Параллельность плоскостей»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A41A29" w:rsidP="00C4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41A29" w:rsidRPr="00B1306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30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Формулы тригонометрии.</w:t>
            </w:r>
          </w:p>
        </w:tc>
        <w:tc>
          <w:tcPr>
            <w:tcW w:w="1412" w:type="dxa"/>
          </w:tcPr>
          <w:p w:rsidR="00A41A29" w:rsidRPr="006E1442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A06AC" w:rsidP="006A0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59-60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Формулы приведения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A06AC" w:rsidP="006A0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61-62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Формулы синуса и косинуса суммы и разности аргументов.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A06AC" w:rsidP="006A0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Формулы тангенса суммы и разности аргументов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A06AC" w:rsidP="006A0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Формулы двойного аргумента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A06AC" w:rsidP="006A0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Формулы понижения степени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A06AC" w:rsidP="006A0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66-67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Формулы сложения (вычитания) косинусов (синусов)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6A06AC" w:rsidP="006A0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Контрольная работа №5</w:t>
            </w:r>
            <w:r w:rsidRPr="00D54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по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теме «Формулы тригонометрии</w:t>
            </w:r>
            <w:r w:rsidRPr="00D54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A41A29" w:rsidP="00C4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41A29" w:rsidRPr="00B1306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Перпендикулярность  прямых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плоскостей</w:t>
            </w:r>
          </w:p>
        </w:tc>
        <w:tc>
          <w:tcPr>
            <w:tcW w:w="1412" w:type="dxa"/>
          </w:tcPr>
          <w:p w:rsidR="00A41A29" w:rsidRPr="006E1442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14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355911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Перпендикулярные прямые в пространстве. Параллельные прямые, перпендикулярные к плоскости.</w:t>
            </w:r>
          </w:p>
        </w:tc>
        <w:tc>
          <w:tcPr>
            <w:tcW w:w="1412" w:type="dxa"/>
          </w:tcPr>
          <w:p w:rsidR="00A41A29" w:rsidRPr="00686ABC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355911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 перпендикулярности прямой и плоскости</w:t>
            </w:r>
          </w:p>
        </w:tc>
        <w:tc>
          <w:tcPr>
            <w:tcW w:w="1412" w:type="dxa"/>
          </w:tcPr>
          <w:p w:rsidR="00A41A29" w:rsidRPr="00686ABC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355911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Теорема о прямой, перпендикулярной к плоскости</w:t>
            </w:r>
          </w:p>
        </w:tc>
        <w:tc>
          <w:tcPr>
            <w:tcW w:w="1412" w:type="dxa"/>
          </w:tcPr>
          <w:p w:rsidR="00A41A29" w:rsidRPr="00686ABC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355911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перпендикулярность прямой и плоскости.</w:t>
            </w:r>
          </w:p>
        </w:tc>
        <w:tc>
          <w:tcPr>
            <w:tcW w:w="1412" w:type="dxa"/>
          </w:tcPr>
          <w:p w:rsidR="00A41A29" w:rsidRPr="00686ABC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355911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точки до плоскости.</w:t>
            </w:r>
          </w:p>
        </w:tc>
        <w:tc>
          <w:tcPr>
            <w:tcW w:w="1412" w:type="dxa"/>
          </w:tcPr>
          <w:p w:rsidR="00A41A29" w:rsidRPr="00686ABC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355911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Теорема о трех перпендикулярах</w:t>
            </w:r>
          </w:p>
        </w:tc>
        <w:tc>
          <w:tcPr>
            <w:tcW w:w="1412" w:type="dxa"/>
          </w:tcPr>
          <w:p w:rsidR="00A41A29" w:rsidRPr="00686ABC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355911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 между прямой и плоскостью.</w:t>
            </w:r>
          </w:p>
        </w:tc>
        <w:tc>
          <w:tcPr>
            <w:tcW w:w="1412" w:type="dxa"/>
          </w:tcPr>
          <w:p w:rsidR="00A41A29" w:rsidRPr="00686ABC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355911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применение теоремы о трех перпендикулярах, на угол между прямой и плоскостью</w:t>
            </w:r>
          </w:p>
        </w:tc>
        <w:tc>
          <w:tcPr>
            <w:tcW w:w="1412" w:type="dxa"/>
          </w:tcPr>
          <w:p w:rsidR="00A41A29" w:rsidRPr="00686ABC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355911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77-78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Двугранный угол. Признак перпендикулярности двух плоскостей.</w:t>
            </w:r>
          </w:p>
        </w:tc>
        <w:tc>
          <w:tcPr>
            <w:tcW w:w="1412" w:type="dxa"/>
          </w:tcPr>
          <w:p w:rsidR="00A41A29" w:rsidRPr="00686ABC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355911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79-80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Прямоугольный параллелепипед</w:t>
            </w:r>
          </w:p>
        </w:tc>
        <w:tc>
          <w:tcPr>
            <w:tcW w:w="1412" w:type="dxa"/>
          </w:tcPr>
          <w:p w:rsidR="00A41A29" w:rsidRPr="00686ABC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355911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1412" w:type="dxa"/>
          </w:tcPr>
          <w:p w:rsidR="00A41A29" w:rsidRPr="00D255E0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355911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Контрольная работа №6 по теме </w:t>
            </w:r>
            <w:r w:rsidRPr="00DD3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«Перпендикулярность прямых и плоскостей»</w:t>
            </w:r>
          </w:p>
        </w:tc>
        <w:tc>
          <w:tcPr>
            <w:tcW w:w="1412" w:type="dxa"/>
          </w:tcPr>
          <w:p w:rsidR="00A41A29" w:rsidRPr="00D255E0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A41A29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41A29" w:rsidRPr="006E1442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Степенные функции</w:t>
            </w:r>
          </w:p>
        </w:tc>
        <w:tc>
          <w:tcPr>
            <w:tcW w:w="1412" w:type="dxa"/>
          </w:tcPr>
          <w:p w:rsidR="00A41A29" w:rsidRPr="006E1442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Степенные функции с натуральным показателем</w:t>
            </w:r>
          </w:p>
        </w:tc>
        <w:tc>
          <w:tcPr>
            <w:tcW w:w="1412" w:type="dxa"/>
          </w:tcPr>
          <w:p w:rsidR="00A41A29" w:rsidRPr="00366DE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Степенные функции с целым отрицательным показателем</w:t>
            </w:r>
          </w:p>
        </w:tc>
        <w:tc>
          <w:tcPr>
            <w:tcW w:w="1412" w:type="dxa"/>
          </w:tcPr>
          <w:p w:rsidR="00A41A29" w:rsidRPr="00366DE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 у=</w:t>
            </w:r>
            <m:oMath>
              <m:rad>
                <m:ra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radPr>
                <m:deg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n</m:t>
                  </m:r>
                </m:deg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x</m:t>
                  </m:r>
                </m:e>
              </m:rad>
            </m:oMath>
          </w:p>
        </w:tc>
        <w:tc>
          <w:tcPr>
            <w:tcW w:w="1412" w:type="dxa"/>
          </w:tcPr>
          <w:p w:rsidR="00A41A29" w:rsidRPr="00366DE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229" w:type="dxa"/>
          </w:tcPr>
          <w:p w:rsidR="00A41A29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Свойства корней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-степени</w:t>
            </w:r>
          </w:p>
        </w:tc>
        <w:tc>
          <w:tcPr>
            <w:tcW w:w="1412" w:type="dxa"/>
          </w:tcPr>
          <w:p w:rsidR="00A41A29" w:rsidRPr="00366DE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229" w:type="dxa"/>
          </w:tcPr>
          <w:p w:rsidR="00A41A29" w:rsidRPr="00366DE9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степени с любым рациональным показателем.</w:t>
            </w:r>
          </w:p>
        </w:tc>
        <w:tc>
          <w:tcPr>
            <w:tcW w:w="1412" w:type="dxa"/>
          </w:tcPr>
          <w:p w:rsidR="00A41A29" w:rsidRPr="00366DE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229" w:type="dxa"/>
          </w:tcPr>
          <w:p w:rsidR="00A41A29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Степенные функции с рациональным показателем.</w:t>
            </w:r>
          </w:p>
        </w:tc>
        <w:tc>
          <w:tcPr>
            <w:tcW w:w="1412" w:type="dxa"/>
          </w:tcPr>
          <w:p w:rsidR="00A41A29" w:rsidRPr="00366DE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89-90</w:t>
            </w:r>
          </w:p>
        </w:tc>
        <w:tc>
          <w:tcPr>
            <w:tcW w:w="7229" w:type="dxa"/>
          </w:tcPr>
          <w:p w:rsidR="00A41A29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Преобразование иррациональных выражений</w:t>
            </w:r>
          </w:p>
        </w:tc>
        <w:tc>
          <w:tcPr>
            <w:tcW w:w="1412" w:type="dxa"/>
          </w:tcPr>
          <w:p w:rsidR="00A41A29" w:rsidRPr="00366DE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91-92</w:t>
            </w:r>
          </w:p>
        </w:tc>
        <w:tc>
          <w:tcPr>
            <w:tcW w:w="7229" w:type="dxa"/>
          </w:tcPr>
          <w:p w:rsidR="00A41A29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Иррациональные уравнения</w:t>
            </w:r>
          </w:p>
        </w:tc>
        <w:tc>
          <w:tcPr>
            <w:tcW w:w="1412" w:type="dxa"/>
          </w:tcPr>
          <w:p w:rsidR="00A41A29" w:rsidRPr="00366DE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229" w:type="dxa"/>
          </w:tcPr>
          <w:p w:rsidR="00A41A29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степени с иррациональным показателем.</w:t>
            </w:r>
          </w:p>
        </w:tc>
        <w:tc>
          <w:tcPr>
            <w:tcW w:w="1412" w:type="dxa"/>
          </w:tcPr>
          <w:p w:rsidR="00A41A29" w:rsidRPr="00366DE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Контрольная работа № 7 по теме «Степенные функции</w:t>
            </w:r>
            <w:r w:rsidRPr="00D54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2" w:type="dxa"/>
          </w:tcPr>
          <w:p w:rsidR="00A41A29" w:rsidRPr="00A01A41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A41A29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Многогранники</w:t>
            </w:r>
          </w:p>
        </w:tc>
        <w:tc>
          <w:tcPr>
            <w:tcW w:w="1412" w:type="dxa"/>
          </w:tcPr>
          <w:p w:rsidR="00A41A29" w:rsidRPr="006E1442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14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35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многогранника</w:t>
            </w:r>
          </w:p>
        </w:tc>
        <w:tc>
          <w:tcPr>
            <w:tcW w:w="1412" w:type="dxa"/>
          </w:tcPr>
          <w:p w:rsidR="00A41A29" w:rsidRPr="001F226F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Призма. Площадь поверхности призмы</w:t>
            </w:r>
          </w:p>
        </w:tc>
        <w:tc>
          <w:tcPr>
            <w:tcW w:w="1412" w:type="dxa"/>
          </w:tcPr>
          <w:p w:rsidR="00A41A29" w:rsidRPr="001F226F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Пирамида.</w:t>
            </w:r>
          </w:p>
        </w:tc>
        <w:tc>
          <w:tcPr>
            <w:tcW w:w="1412" w:type="dxa"/>
          </w:tcPr>
          <w:p w:rsidR="00A41A29" w:rsidRPr="00062CB8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229" w:type="dxa"/>
          </w:tcPr>
          <w:p w:rsidR="00A41A29" w:rsidRPr="00062CB8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Правильная пирамида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Усеченная пирамида.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29" w:type="dxa"/>
          </w:tcPr>
          <w:p w:rsidR="00A41A29" w:rsidRPr="00DD3A24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поверхности пирамиды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229" w:type="dxa"/>
          </w:tcPr>
          <w:p w:rsidR="00A41A29" w:rsidRPr="00DD3A24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правильного многогранника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229" w:type="dxa"/>
          </w:tcPr>
          <w:p w:rsidR="00A41A29" w:rsidRPr="00DD3A24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симметрии правильных многогранников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7229" w:type="dxa"/>
          </w:tcPr>
          <w:p w:rsidR="00A41A29" w:rsidRPr="00DD3A24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Контрольная работа №9</w:t>
            </w:r>
            <w:r w:rsidRPr="00DD3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по теме «Многогранники</w:t>
            </w: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A41A29" w:rsidP="00C4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41A29" w:rsidRPr="001F226F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22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Показательные и логарифмические функции</w:t>
            </w:r>
          </w:p>
        </w:tc>
        <w:tc>
          <w:tcPr>
            <w:tcW w:w="1412" w:type="dxa"/>
          </w:tcPr>
          <w:p w:rsidR="00A41A29" w:rsidRPr="006E1442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Показательные функции</w:t>
            </w:r>
          </w:p>
        </w:tc>
        <w:tc>
          <w:tcPr>
            <w:tcW w:w="1412" w:type="dxa"/>
          </w:tcPr>
          <w:p w:rsidR="00A41A29" w:rsidRPr="0084327F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105-106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Понятие касательной. Число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функция у=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е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х</m:t>
                  </m:r>
                </m:sup>
              </m:sSup>
            </m:oMath>
          </w:p>
        </w:tc>
        <w:tc>
          <w:tcPr>
            <w:tcW w:w="1412" w:type="dxa"/>
          </w:tcPr>
          <w:p w:rsidR="00A41A29" w:rsidRPr="001F226F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107-108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Показательные уравнения</w:t>
            </w:r>
          </w:p>
        </w:tc>
        <w:tc>
          <w:tcPr>
            <w:tcW w:w="1412" w:type="dxa"/>
          </w:tcPr>
          <w:p w:rsidR="00A41A29" w:rsidRPr="001F226F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109-110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Показательные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неравества</w:t>
            </w:r>
            <w:proofErr w:type="spellEnd"/>
          </w:p>
        </w:tc>
        <w:tc>
          <w:tcPr>
            <w:tcW w:w="1412" w:type="dxa"/>
          </w:tcPr>
          <w:p w:rsidR="00A41A29" w:rsidRPr="001F226F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7229" w:type="dxa"/>
          </w:tcPr>
          <w:p w:rsidR="00A41A29" w:rsidRPr="001F226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22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№8 по теме «Показательная функция»</w:t>
            </w:r>
          </w:p>
        </w:tc>
        <w:tc>
          <w:tcPr>
            <w:tcW w:w="1412" w:type="dxa"/>
          </w:tcPr>
          <w:p w:rsidR="00A41A29" w:rsidRPr="001F226F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логарифма</w:t>
            </w:r>
          </w:p>
        </w:tc>
        <w:tc>
          <w:tcPr>
            <w:tcW w:w="1412" w:type="dxa"/>
          </w:tcPr>
          <w:p w:rsidR="00A41A29" w:rsidRPr="001F226F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Логарифмические функции</w:t>
            </w:r>
          </w:p>
        </w:tc>
        <w:tc>
          <w:tcPr>
            <w:tcW w:w="1412" w:type="dxa"/>
          </w:tcPr>
          <w:p w:rsidR="00A41A29" w:rsidRPr="001F226F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114-115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логарифмов</w:t>
            </w:r>
          </w:p>
        </w:tc>
        <w:tc>
          <w:tcPr>
            <w:tcW w:w="1412" w:type="dxa"/>
          </w:tcPr>
          <w:p w:rsidR="00A41A29" w:rsidRPr="001F226F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Десятичные логарифмы</w:t>
            </w:r>
          </w:p>
        </w:tc>
        <w:tc>
          <w:tcPr>
            <w:tcW w:w="1412" w:type="dxa"/>
          </w:tcPr>
          <w:p w:rsidR="00A41A29" w:rsidRPr="001F226F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117-118</w:t>
            </w: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Логарифмические неравенства</w:t>
            </w:r>
          </w:p>
        </w:tc>
        <w:tc>
          <w:tcPr>
            <w:tcW w:w="1412" w:type="dxa"/>
          </w:tcPr>
          <w:p w:rsidR="00A41A29" w:rsidRPr="001F226F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119-120</w:t>
            </w:r>
          </w:p>
        </w:tc>
        <w:tc>
          <w:tcPr>
            <w:tcW w:w="7229" w:type="dxa"/>
          </w:tcPr>
          <w:p w:rsidR="00A41A29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 к новому основанию логарифма</w:t>
            </w:r>
          </w:p>
        </w:tc>
        <w:tc>
          <w:tcPr>
            <w:tcW w:w="1412" w:type="dxa"/>
          </w:tcPr>
          <w:p w:rsidR="00A41A29" w:rsidRPr="001F226F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229" w:type="dxa"/>
          </w:tcPr>
          <w:p w:rsidR="00A41A29" w:rsidRPr="009F1C72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C72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№9 по теме «Логарифмическая функция»</w:t>
            </w:r>
          </w:p>
        </w:tc>
        <w:tc>
          <w:tcPr>
            <w:tcW w:w="1412" w:type="dxa"/>
          </w:tcPr>
          <w:p w:rsidR="00A41A29" w:rsidRPr="001F226F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A41A29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41A29" w:rsidRPr="00D5474F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Векторы в пространстве</w:t>
            </w:r>
          </w:p>
        </w:tc>
        <w:tc>
          <w:tcPr>
            <w:tcW w:w="1412" w:type="dxa"/>
          </w:tcPr>
          <w:p w:rsidR="00A41A29" w:rsidRPr="00C4045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04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122</w:t>
            </w:r>
          </w:p>
        </w:tc>
        <w:tc>
          <w:tcPr>
            <w:tcW w:w="7229" w:type="dxa"/>
          </w:tcPr>
          <w:p w:rsidR="00A41A29" w:rsidRPr="00DD3A24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вектора в пространстве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123-124</w:t>
            </w:r>
          </w:p>
        </w:tc>
        <w:tc>
          <w:tcPr>
            <w:tcW w:w="7229" w:type="dxa"/>
          </w:tcPr>
          <w:p w:rsidR="00A41A29" w:rsidRPr="00DD3A24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векторов. Умножение вектора на число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125-126</w:t>
            </w:r>
          </w:p>
        </w:tc>
        <w:tc>
          <w:tcPr>
            <w:tcW w:w="7229" w:type="dxa"/>
          </w:tcPr>
          <w:p w:rsidR="00A41A29" w:rsidRPr="00DD3A24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Компланарные вектора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7229" w:type="dxa"/>
          </w:tcPr>
          <w:p w:rsidR="00A41A29" w:rsidRPr="00DD3A24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по теме «Векторы в пространстве»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7229" w:type="dxa"/>
          </w:tcPr>
          <w:p w:rsidR="00A41A29" w:rsidRPr="00DD3A24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Контрольная работа №13 по теме: «Векторы в пространстве»</w:t>
            </w:r>
          </w:p>
        </w:tc>
        <w:tc>
          <w:tcPr>
            <w:tcW w:w="1412" w:type="dxa"/>
          </w:tcPr>
          <w:p w:rsidR="00A41A29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129-132</w:t>
            </w:r>
          </w:p>
        </w:tc>
        <w:tc>
          <w:tcPr>
            <w:tcW w:w="7229" w:type="dxa"/>
          </w:tcPr>
          <w:p w:rsidR="00A41A29" w:rsidRPr="00DD3A24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Закон больших чисел</w:t>
            </w:r>
          </w:p>
        </w:tc>
        <w:tc>
          <w:tcPr>
            <w:tcW w:w="1412" w:type="dxa"/>
          </w:tcPr>
          <w:p w:rsidR="00A41A29" w:rsidRPr="00775BBB" w:rsidRDefault="00A41A2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5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41A29" w:rsidRPr="00242B18" w:rsidTr="00C40459">
        <w:tc>
          <w:tcPr>
            <w:tcW w:w="1418" w:type="dxa"/>
          </w:tcPr>
          <w:p w:rsidR="00A41A29" w:rsidRPr="007732A1" w:rsidRDefault="00D166D3" w:rsidP="00D16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133-136</w:t>
            </w:r>
          </w:p>
        </w:tc>
        <w:tc>
          <w:tcPr>
            <w:tcW w:w="7229" w:type="dxa"/>
          </w:tcPr>
          <w:p w:rsidR="00A41A29" w:rsidRPr="0033634C" w:rsidRDefault="00A41A29" w:rsidP="00C404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6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Итоговое повторение курса 10 класса. Контрольная работа итоговая.</w:t>
            </w:r>
          </w:p>
        </w:tc>
        <w:tc>
          <w:tcPr>
            <w:tcW w:w="1412" w:type="dxa"/>
          </w:tcPr>
          <w:p w:rsidR="00A41A29" w:rsidRPr="0033634C" w:rsidRDefault="00C40459" w:rsidP="00C404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</w:tbl>
    <w:p w:rsidR="00A41A29" w:rsidRPr="00242B18" w:rsidRDefault="00A41A29" w:rsidP="00A41A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1A29" w:rsidRDefault="00A41A29" w:rsidP="00A41A29"/>
    <w:p w:rsidR="00A41A29" w:rsidRPr="0061464D" w:rsidRDefault="00A41A29">
      <w:pPr>
        <w:rPr>
          <w:rFonts w:ascii="Times New Roman" w:hAnsi="Times New Roman" w:cs="Times New Roman"/>
          <w:sz w:val="24"/>
          <w:szCs w:val="24"/>
        </w:rPr>
      </w:pPr>
    </w:p>
    <w:sectPr w:rsidR="00A41A29" w:rsidRPr="0061464D" w:rsidSect="00146A13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CA0319"/>
    <w:multiLevelType w:val="hybridMultilevel"/>
    <w:tmpl w:val="FDB6F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F60801"/>
    <w:multiLevelType w:val="hybridMultilevel"/>
    <w:tmpl w:val="0D168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B35261"/>
    <w:multiLevelType w:val="hybridMultilevel"/>
    <w:tmpl w:val="598A92C0"/>
    <w:lvl w:ilvl="0" w:tplc="E2E28B0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64D"/>
    <w:rsid w:val="000C47A7"/>
    <w:rsid w:val="00146A13"/>
    <w:rsid w:val="00200C88"/>
    <w:rsid w:val="00355911"/>
    <w:rsid w:val="00384A98"/>
    <w:rsid w:val="00495D08"/>
    <w:rsid w:val="0061464D"/>
    <w:rsid w:val="00683601"/>
    <w:rsid w:val="006A06AC"/>
    <w:rsid w:val="00782493"/>
    <w:rsid w:val="008351F9"/>
    <w:rsid w:val="009278C5"/>
    <w:rsid w:val="00A41A29"/>
    <w:rsid w:val="00C40459"/>
    <w:rsid w:val="00D1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CE60E1-BCC3-4BF3-9786-6CC016067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64D"/>
    <w:pPr>
      <w:ind w:left="720"/>
      <w:contextualSpacing/>
    </w:pPr>
  </w:style>
  <w:style w:type="table" w:styleId="a4">
    <w:name w:val="Table Grid"/>
    <w:basedOn w:val="a1"/>
    <w:uiPriority w:val="39"/>
    <w:rsid w:val="00A41A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27413-5738-4135-8890-2DF181EE7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16</Pages>
  <Words>4551</Words>
  <Characters>25947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Yura</dc:creator>
  <cp:keywords/>
  <dc:description/>
  <cp:lastModifiedBy>Yura</cp:lastModifiedBy>
  <cp:revision>10</cp:revision>
  <dcterms:created xsi:type="dcterms:W3CDTF">2022-09-03T07:06:00Z</dcterms:created>
  <dcterms:modified xsi:type="dcterms:W3CDTF">2022-09-13T15:16:00Z</dcterms:modified>
</cp:coreProperties>
</file>