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DAD" w:rsidRPr="001273C5" w:rsidRDefault="00EF6BA0">
      <w:pPr>
        <w:spacing w:after="0" w:line="408" w:lineRule="auto"/>
        <w:ind w:left="120"/>
        <w:jc w:val="center"/>
        <w:rPr>
          <w:lang w:val="ru-RU"/>
        </w:rPr>
      </w:pPr>
      <w:bookmarkStart w:id="0" w:name="block-2081356"/>
      <w:r w:rsidRPr="001273C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24DAD" w:rsidRPr="001273C5" w:rsidRDefault="00EF6BA0">
      <w:pPr>
        <w:spacing w:after="0" w:line="408" w:lineRule="auto"/>
        <w:ind w:left="120"/>
        <w:jc w:val="center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024DAD" w:rsidRPr="001273C5" w:rsidRDefault="00EF6BA0">
      <w:pPr>
        <w:spacing w:after="0" w:line="408" w:lineRule="auto"/>
        <w:ind w:left="120"/>
        <w:jc w:val="center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1273C5">
        <w:rPr>
          <w:rFonts w:ascii="Times New Roman" w:hAnsi="Times New Roman"/>
          <w:color w:val="000000"/>
          <w:sz w:val="28"/>
          <w:lang w:val="ru-RU"/>
        </w:rPr>
        <w:t>​</w:t>
      </w:r>
    </w:p>
    <w:p w:rsidR="00024DAD" w:rsidRDefault="00EF6BA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Воздвиженская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024DAD" w:rsidRDefault="00024DAD">
      <w:pPr>
        <w:spacing w:after="0"/>
        <w:ind w:left="120"/>
      </w:pPr>
    </w:p>
    <w:p w:rsidR="00024DAD" w:rsidRDefault="00024DAD">
      <w:pPr>
        <w:spacing w:after="0"/>
        <w:ind w:left="120"/>
      </w:pPr>
    </w:p>
    <w:p w:rsidR="00024DAD" w:rsidRDefault="00024DAD">
      <w:pPr>
        <w:spacing w:after="0"/>
        <w:ind w:left="120"/>
      </w:pPr>
    </w:p>
    <w:p w:rsidR="00024DAD" w:rsidRDefault="00024DAD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1273C5" w:rsidTr="000D4161">
        <w:tc>
          <w:tcPr>
            <w:tcW w:w="3114" w:type="dxa"/>
          </w:tcPr>
          <w:p w:rsidR="00C53FFE" w:rsidRPr="0040209D" w:rsidRDefault="00EF6BA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EF6BA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EF6BA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F6BA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EF6BA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1273C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F6BA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EF6BA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EF6BA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EF6BA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F6BA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EF6BA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F6BA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EF6BA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EF6BA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EF6BA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EF6BA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EF6BA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F6BA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24DAD" w:rsidRPr="001273C5" w:rsidRDefault="00024DAD">
      <w:pPr>
        <w:spacing w:after="0"/>
        <w:ind w:left="120"/>
        <w:rPr>
          <w:lang w:val="ru-RU"/>
        </w:rPr>
      </w:pPr>
    </w:p>
    <w:p w:rsidR="00024DAD" w:rsidRPr="001273C5" w:rsidRDefault="00EF6BA0">
      <w:pPr>
        <w:spacing w:after="0"/>
        <w:ind w:left="120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‌</w:t>
      </w:r>
    </w:p>
    <w:p w:rsidR="00024DAD" w:rsidRPr="001273C5" w:rsidRDefault="00024DAD">
      <w:pPr>
        <w:spacing w:after="0"/>
        <w:ind w:left="120"/>
        <w:rPr>
          <w:lang w:val="ru-RU"/>
        </w:rPr>
      </w:pPr>
    </w:p>
    <w:p w:rsidR="00024DAD" w:rsidRPr="001273C5" w:rsidRDefault="00024DAD">
      <w:pPr>
        <w:spacing w:after="0"/>
        <w:ind w:left="120"/>
        <w:rPr>
          <w:lang w:val="ru-RU"/>
        </w:rPr>
      </w:pPr>
    </w:p>
    <w:p w:rsidR="00024DAD" w:rsidRPr="001273C5" w:rsidRDefault="00024DAD">
      <w:pPr>
        <w:spacing w:after="0"/>
        <w:ind w:left="120"/>
        <w:rPr>
          <w:lang w:val="ru-RU"/>
        </w:rPr>
      </w:pPr>
    </w:p>
    <w:p w:rsidR="00024DAD" w:rsidRPr="001273C5" w:rsidRDefault="00EF6BA0">
      <w:pPr>
        <w:spacing w:after="0" w:line="408" w:lineRule="auto"/>
        <w:ind w:left="120"/>
        <w:jc w:val="center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24DAD" w:rsidRPr="001273C5" w:rsidRDefault="00EF6BA0">
      <w:pPr>
        <w:spacing w:after="0" w:line="408" w:lineRule="auto"/>
        <w:ind w:left="120"/>
        <w:jc w:val="center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296841)</w:t>
      </w: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EF6BA0">
      <w:pPr>
        <w:spacing w:after="0" w:line="408" w:lineRule="auto"/>
        <w:ind w:left="120"/>
        <w:jc w:val="center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1273C5">
        <w:rPr>
          <w:rFonts w:ascii="Times New Roman" w:hAnsi="Times New Roman"/>
          <w:b/>
          <w:color w:val="000000"/>
          <w:sz w:val="28"/>
          <w:lang w:val="ru-RU"/>
        </w:rPr>
        <w:t>курса «Геометрия»</w:t>
      </w:r>
    </w:p>
    <w:p w:rsidR="00024DAD" w:rsidRPr="001273C5" w:rsidRDefault="00EF6BA0">
      <w:pPr>
        <w:spacing w:after="0" w:line="408" w:lineRule="auto"/>
        <w:ind w:left="120"/>
        <w:jc w:val="center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024DAD">
      <w:pPr>
        <w:spacing w:after="0"/>
        <w:ind w:left="120"/>
        <w:jc w:val="center"/>
        <w:rPr>
          <w:lang w:val="ru-RU"/>
        </w:rPr>
      </w:pPr>
    </w:p>
    <w:p w:rsidR="00024DAD" w:rsidRPr="001273C5" w:rsidRDefault="00EF6BA0">
      <w:pPr>
        <w:spacing w:after="0"/>
        <w:ind w:left="120"/>
        <w:jc w:val="center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​</w:t>
      </w:r>
      <w:bookmarkStart w:id="1" w:name="fa5bb89e-7d9f-4fc4-a1ba-c6bd09c19ff7"/>
      <w:r w:rsidRPr="001273C5">
        <w:rPr>
          <w:rFonts w:ascii="Times New Roman" w:hAnsi="Times New Roman"/>
          <w:b/>
          <w:color w:val="000000"/>
          <w:sz w:val="28"/>
          <w:lang w:val="ru-RU"/>
        </w:rPr>
        <w:t xml:space="preserve">Воздвиженское </w:t>
      </w:r>
      <w:bookmarkEnd w:id="1"/>
      <w:r w:rsidRPr="001273C5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2" w:name="ff26d425-8a06-47a0-8cd7-ee8d58370039"/>
      <w:r w:rsidRPr="001273C5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2"/>
      <w:r w:rsidRPr="001273C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273C5">
        <w:rPr>
          <w:rFonts w:ascii="Times New Roman" w:hAnsi="Times New Roman"/>
          <w:color w:val="000000"/>
          <w:sz w:val="28"/>
          <w:lang w:val="ru-RU"/>
        </w:rPr>
        <w:t>​</w:t>
      </w:r>
    </w:p>
    <w:p w:rsidR="00024DAD" w:rsidRPr="001273C5" w:rsidRDefault="00024DAD">
      <w:pPr>
        <w:spacing w:after="0"/>
        <w:ind w:left="120"/>
        <w:rPr>
          <w:lang w:val="ru-RU"/>
        </w:rPr>
      </w:pPr>
    </w:p>
    <w:p w:rsidR="00024DAD" w:rsidRPr="001273C5" w:rsidRDefault="00024DAD">
      <w:pPr>
        <w:rPr>
          <w:lang w:val="ru-RU"/>
        </w:rPr>
        <w:sectPr w:rsidR="00024DAD" w:rsidRPr="001273C5">
          <w:pgSz w:w="11906" w:h="16383"/>
          <w:pgMar w:top="1134" w:right="850" w:bottom="1134" w:left="1701" w:header="720" w:footer="720" w:gutter="0"/>
          <w:cols w:space="720"/>
        </w:sectPr>
      </w:pPr>
    </w:p>
    <w:p w:rsidR="00024DAD" w:rsidRPr="001273C5" w:rsidRDefault="00EF6BA0">
      <w:pPr>
        <w:spacing w:after="0" w:line="264" w:lineRule="auto"/>
        <w:ind w:left="120"/>
        <w:jc w:val="both"/>
        <w:rPr>
          <w:lang w:val="ru-RU"/>
        </w:rPr>
      </w:pPr>
      <w:bookmarkStart w:id="3" w:name="block-2081357"/>
      <w:bookmarkEnd w:id="0"/>
      <w:r w:rsidRPr="001273C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</w:t>
      </w:r>
      <w:proofErr w:type="spellStart"/>
      <w:r w:rsidRPr="001273C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к </w:t>
      </w:r>
      <w:proofErr w:type="gramStart"/>
      <w:r w:rsidRPr="001273C5">
        <w:rPr>
          <w:rFonts w:ascii="Times New Roman" w:hAnsi="Times New Roman"/>
          <w:color w:val="000000"/>
          <w:sz w:val="28"/>
          <w:lang w:val="ru-RU"/>
        </w:rPr>
        <w:t>ложным</w:t>
      </w:r>
      <w:proofErr w:type="gramEnd"/>
      <w:r w:rsidRPr="001273C5">
        <w:rPr>
          <w:rFonts w:ascii="Times New Roman" w:hAnsi="Times New Roman"/>
          <w:color w:val="000000"/>
          <w:sz w:val="28"/>
          <w:lang w:val="ru-RU"/>
        </w:rPr>
        <w:t>, проводить рассуждения «от противного», отличать свойства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от признаков, формулировать обратные утверждения. 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</w:t>
      </w:r>
      <w:r w:rsidRPr="001273C5">
        <w:rPr>
          <w:rFonts w:ascii="Times New Roman" w:hAnsi="Times New Roman"/>
          <w:color w:val="000000"/>
          <w:sz w:val="28"/>
          <w:lang w:val="ru-RU"/>
        </w:rPr>
        <w:t>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геометрии. При решении задач практического характера </w:t>
      </w:r>
      <w:proofErr w:type="gramStart"/>
      <w:r w:rsidRPr="001273C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</w:t>
      </w:r>
      <w:r w:rsidRPr="001273C5">
        <w:rPr>
          <w:rFonts w:ascii="Times New Roman" w:hAnsi="Times New Roman"/>
          <w:color w:val="000000"/>
          <w:sz w:val="28"/>
          <w:lang w:val="ru-RU"/>
        </w:rPr>
        <w:t>и «Теорема Пифагора».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</w:t>
      </w:r>
      <w:r w:rsidRPr="001273C5">
        <w:rPr>
          <w:rFonts w:ascii="Times New Roman" w:hAnsi="Times New Roman"/>
          <w:color w:val="000000"/>
          <w:sz w:val="28"/>
          <w:lang w:val="ru-RU"/>
        </w:rPr>
        <w:t>подобия».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‌</w:t>
      </w:r>
      <w:bookmarkStart w:id="4" w:name="6c37334c-5fa9-457a-ad76-d36f127aa8c8"/>
      <w:r w:rsidRPr="001273C5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4"/>
      <w:r w:rsidRPr="001273C5">
        <w:rPr>
          <w:rFonts w:ascii="Times New Roman" w:hAnsi="Times New Roman"/>
          <w:color w:val="000000"/>
          <w:sz w:val="28"/>
          <w:lang w:val="ru-RU"/>
        </w:rPr>
        <w:t>‌‌</w:t>
      </w:r>
    </w:p>
    <w:p w:rsidR="00024DAD" w:rsidRPr="001273C5" w:rsidRDefault="00024DAD">
      <w:pPr>
        <w:rPr>
          <w:lang w:val="ru-RU"/>
        </w:rPr>
        <w:sectPr w:rsidR="00024DAD" w:rsidRPr="001273C5">
          <w:pgSz w:w="11906" w:h="16383"/>
          <w:pgMar w:top="1134" w:right="850" w:bottom="1134" w:left="1701" w:header="720" w:footer="720" w:gutter="0"/>
          <w:cols w:space="720"/>
        </w:sectPr>
      </w:pPr>
    </w:p>
    <w:p w:rsidR="00024DAD" w:rsidRPr="001273C5" w:rsidRDefault="00EF6BA0">
      <w:pPr>
        <w:spacing w:after="0" w:line="264" w:lineRule="auto"/>
        <w:ind w:left="120"/>
        <w:jc w:val="both"/>
        <w:rPr>
          <w:lang w:val="ru-RU"/>
        </w:rPr>
      </w:pPr>
      <w:bookmarkStart w:id="5" w:name="block-2081354"/>
      <w:bookmarkEnd w:id="3"/>
      <w:r w:rsidRPr="001273C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left="12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Начальные понятия геометр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ии. Точка, прямая, отрезок, луч. Угол. Виды углов. Вертикальные и смежные углы. Биссектриса угла. </w:t>
      </w:r>
      <w:proofErr w:type="gramStart"/>
      <w:r w:rsidRPr="001273C5">
        <w:rPr>
          <w:rFonts w:ascii="Times New Roman" w:hAnsi="Times New Roman"/>
          <w:color w:val="000000"/>
          <w:sz w:val="28"/>
          <w:lang w:val="ru-RU"/>
        </w:rPr>
        <w:t>Ломаная</w:t>
      </w:r>
      <w:proofErr w:type="gram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, многоугольник. Параллельность и перпендикулярность </w:t>
      </w:r>
      <w:proofErr w:type="gramStart"/>
      <w:r w:rsidRPr="001273C5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1273C5">
        <w:rPr>
          <w:rFonts w:ascii="Times New Roman" w:hAnsi="Times New Roman"/>
          <w:color w:val="000000"/>
          <w:sz w:val="28"/>
          <w:lang w:val="ru-RU"/>
        </w:rPr>
        <w:t>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</w:t>
      </w:r>
      <w:r w:rsidRPr="001273C5">
        <w:rPr>
          <w:rFonts w:ascii="Times New Roman" w:hAnsi="Times New Roman"/>
          <w:color w:val="000000"/>
          <w:sz w:val="28"/>
          <w:lang w:val="ru-RU"/>
        </w:rPr>
        <w:t>ре.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Треугольник. Высота, медиана, биссектриса, их свойства.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</w:t>
      </w:r>
      <w:r w:rsidRPr="001273C5">
        <w:rPr>
          <w:rFonts w:ascii="Times New Roman" w:hAnsi="Times New Roman"/>
          <w:color w:val="000000"/>
          <w:sz w:val="28"/>
          <w:lang w:val="ru-RU"/>
        </w:rPr>
        <w:t>льников.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Свойства и признаки </w:t>
      </w:r>
      <w:proofErr w:type="gramStart"/>
      <w:r w:rsidRPr="001273C5">
        <w:rPr>
          <w:rFonts w:ascii="Times New Roman" w:hAnsi="Times New Roman"/>
          <w:color w:val="000000"/>
          <w:sz w:val="28"/>
          <w:lang w:val="ru-RU"/>
        </w:rPr>
        <w:t>параллельных</w:t>
      </w:r>
      <w:proofErr w:type="gram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прямых. Сумма углов треугольника. Внешние углы треугольника.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</w:t>
      </w:r>
      <w:r w:rsidRPr="001273C5">
        <w:rPr>
          <w:rFonts w:ascii="Times New Roman" w:hAnsi="Times New Roman"/>
          <w:color w:val="000000"/>
          <w:sz w:val="28"/>
          <w:lang w:val="ru-RU"/>
        </w:rPr>
        <w:t>гольный треугольник с углом в 30°.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</w:t>
      </w:r>
      <w:r w:rsidRPr="001273C5">
        <w:rPr>
          <w:rFonts w:ascii="Times New Roman" w:hAnsi="Times New Roman"/>
          <w:color w:val="000000"/>
          <w:sz w:val="28"/>
          <w:lang w:val="ru-RU"/>
        </w:rPr>
        <w:t>ерпендикуляр к отрезку как геометрические места точек.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</w:t>
      </w:r>
      <w:r w:rsidRPr="001273C5">
        <w:rPr>
          <w:rFonts w:ascii="Times New Roman" w:hAnsi="Times New Roman"/>
          <w:color w:val="000000"/>
          <w:sz w:val="28"/>
          <w:lang w:val="ru-RU"/>
        </w:rPr>
        <w:t>ка.</w:t>
      </w:r>
    </w:p>
    <w:p w:rsidR="00024DAD" w:rsidRPr="001273C5" w:rsidRDefault="00EF6BA0">
      <w:pPr>
        <w:spacing w:after="0" w:line="264" w:lineRule="auto"/>
        <w:ind w:left="12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Метод удвоения ме</w:t>
      </w:r>
      <w:r w:rsidRPr="001273C5">
        <w:rPr>
          <w:rFonts w:ascii="Times New Roman" w:hAnsi="Times New Roman"/>
          <w:color w:val="000000"/>
          <w:sz w:val="28"/>
          <w:lang w:val="ru-RU"/>
        </w:rPr>
        <w:t>дианы. Центральная симметрия. Теорема Фалеса и теорема о пропорциональных отрезках.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</w:t>
      </w:r>
      <w:r w:rsidRPr="001273C5">
        <w:rPr>
          <w:rFonts w:ascii="Times New Roman" w:hAnsi="Times New Roman"/>
          <w:color w:val="000000"/>
          <w:sz w:val="28"/>
          <w:lang w:val="ru-RU"/>
        </w:rPr>
        <w:t>рактических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Теорема Пифагора. </w:t>
      </w:r>
      <w:r w:rsidRPr="001273C5">
        <w:rPr>
          <w:rFonts w:ascii="Times New Roman" w:hAnsi="Times New Roman"/>
          <w:color w:val="000000"/>
          <w:sz w:val="28"/>
          <w:lang w:val="ru-RU"/>
        </w:rPr>
        <w:t>Применение теоремы Пифагора при решении практических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</w:t>
      </w:r>
      <w:r w:rsidRPr="001273C5">
        <w:rPr>
          <w:rFonts w:ascii="Times New Roman" w:hAnsi="Times New Roman"/>
          <w:color w:val="000000"/>
          <w:sz w:val="28"/>
          <w:lang w:val="ru-RU"/>
        </w:rPr>
        <w:t>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024DAD" w:rsidRPr="001273C5" w:rsidRDefault="00EF6BA0">
      <w:pPr>
        <w:spacing w:after="0" w:line="264" w:lineRule="auto"/>
        <w:ind w:left="12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Синус, косинус, тангенс углов от 0 до 180°. </w:t>
      </w:r>
      <w:proofErr w:type="spellStart"/>
      <w:r>
        <w:rPr>
          <w:rFonts w:ascii="Times New Roman" w:hAnsi="Times New Roman"/>
          <w:color w:val="000000"/>
          <w:sz w:val="28"/>
        </w:rPr>
        <w:t>Основное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три</w:t>
      </w:r>
      <w:r>
        <w:rPr>
          <w:rFonts w:ascii="Times New Roman" w:hAnsi="Times New Roman"/>
          <w:color w:val="000000"/>
          <w:sz w:val="28"/>
        </w:rPr>
        <w:t>гонометрическое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тождество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1273C5">
        <w:rPr>
          <w:rFonts w:ascii="Times New Roman" w:hAnsi="Times New Roman"/>
          <w:color w:val="000000"/>
          <w:sz w:val="28"/>
          <w:lang w:val="ru-RU"/>
        </w:rPr>
        <w:t>Формулы приведения.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Теорема о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произведении отрезков хорд, теоремы о произведении отрезков секущих, теорема о квадрате касательной.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73C5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</w:t>
      </w:r>
      <w:proofErr w:type="spellStart"/>
      <w:r w:rsidRPr="001273C5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векторы, противоположно направленные векторы, </w:t>
      </w:r>
      <w:proofErr w:type="spellStart"/>
      <w:r w:rsidRPr="001273C5">
        <w:rPr>
          <w:rFonts w:ascii="Times New Roman" w:hAnsi="Times New Roman"/>
          <w:color w:val="000000"/>
          <w:sz w:val="28"/>
          <w:lang w:val="ru-RU"/>
        </w:rPr>
        <w:t>коллинеарность</w:t>
      </w:r>
      <w:proofErr w:type="spell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векторов, равенство векторов, операции над век</w:t>
      </w:r>
      <w:r w:rsidRPr="001273C5">
        <w:rPr>
          <w:rFonts w:ascii="Times New Roman" w:hAnsi="Times New Roman"/>
          <w:color w:val="000000"/>
          <w:sz w:val="28"/>
          <w:lang w:val="ru-RU"/>
        </w:rPr>
        <w:t>торами.</w:t>
      </w:r>
      <w:proofErr w:type="gram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окружностей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и прямых. Метод координат и его применение.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</w:t>
      </w:r>
      <w:r w:rsidRPr="001273C5">
        <w:rPr>
          <w:rFonts w:ascii="Times New Roman" w:hAnsi="Times New Roman"/>
          <w:color w:val="000000"/>
          <w:sz w:val="28"/>
          <w:lang w:val="ru-RU"/>
        </w:rPr>
        <w:t>ставления). Параллельный перенос. Поворот.</w:t>
      </w:r>
    </w:p>
    <w:p w:rsidR="00024DAD" w:rsidRPr="001273C5" w:rsidRDefault="00024DAD">
      <w:pPr>
        <w:rPr>
          <w:lang w:val="ru-RU"/>
        </w:rPr>
        <w:sectPr w:rsidR="00024DAD" w:rsidRPr="001273C5">
          <w:pgSz w:w="11906" w:h="16383"/>
          <w:pgMar w:top="1134" w:right="850" w:bottom="1134" w:left="1701" w:header="720" w:footer="720" w:gutter="0"/>
          <w:cols w:space="720"/>
        </w:sectPr>
      </w:pPr>
    </w:p>
    <w:p w:rsidR="00024DAD" w:rsidRPr="001273C5" w:rsidRDefault="00EF6BA0">
      <w:pPr>
        <w:spacing w:after="0" w:line="264" w:lineRule="auto"/>
        <w:ind w:left="120"/>
        <w:jc w:val="both"/>
        <w:rPr>
          <w:lang w:val="ru-RU"/>
        </w:rPr>
      </w:pPr>
      <w:bookmarkStart w:id="6" w:name="block-2081355"/>
      <w:bookmarkEnd w:id="5"/>
      <w:r w:rsidRPr="001273C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«ГЕОМЕТРИЯ» НА УРОВНЕ ОСНОВНОГО ОБЩЕГО ОБРАЗОВАНИЯ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left="12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273C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</w:t>
      </w:r>
      <w:r w:rsidRPr="001273C5">
        <w:rPr>
          <w:rFonts w:ascii="Times New Roman" w:hAnsi="Times New Roman"/>
          <w:color w:val="000000"/>
          <w:sz w:val="28"/>
          <w:lang w:val="ru-RU"/>
        </w:rPr>
        <w:t>ризуются: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</w:t>
      </w:r>
      <w:r w:rsidRPr="001273C5">
        <w:rPr>
          <w:rFonts w:ascii="Times New Roman" w:hAnsi="Times New Roman"/>
          <w:color w:val="000000"/>
          <w:sz w:val="28"/>
          <w:lang w:val="ru-RU"/>
        </w:rPr>
        <w:t>ладных сферах;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</w:t>
      </w:r>
      <w:r w:rsidRPr="001273C5">
        <w:rPr>
          <w:rFonts w:ascii="Times New Roman" w:hAnsi="Times New Roman"/>
          <w:color w:val="000000"/>
          <w:sz w:val="28"/>
          <w:lang w:val="ru-RU"/>
        </w:rPr>
        <w:t>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</w:t>
      </w:r>
      <w:r w:rsidRPr="001273C5">
        <w:rPr>
          <w:rFonts w:ascii="Times New Roman" w:hAnsi="Times New Roman"/>
          <w:color w:val="000000"/>
          <w:sz w:val="28"/>
          <w:lang w:val="ru-RU"/>
        </w:rPr>
        <w:t>раектории образования и жизненных планов с учётом личных интересов и общественных потребностей;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</w:t>
      </w:r>
      <w:r w:rsidRPr="001273C5">
        <w:rPr>
          <w:rFonts w:ascii="Times New Roman" w:hAnsi="Times New Roman"/>
          <w:color w:val="000000"/>
          <w:sz w:val="28"/>
          <w:lang w:val="ru-RU"/>
        </w:rPr>
        <w:t>ические закономерности в искусстве;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</w:t>
      </w:r>
      <w:r w:rsidRPr="001273C5">
        <w:rPr>
          <w:rFonts w:ascii="Times New Roman" w:hAnsi="Times New Roman"/>
          <w:color w:val="000000"/>
          <w:sz w:val="28"/>
          <w:lang w:val="ru-RU"/>
        </w:rPr>
        <w:t>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</w:t>
      </w:r>
      <w:r w:rsidRPr="001273C5">
        <w:rPr>
          <w:rFonts w:ascii="Times New Roman" w:hAnsi="Times New Roman"/>
          <w:b/>
          <w:color w:val="000000"/>
          <w:sz w:val="28"/>
          <w:lang w:val="ru-RU"/>
        </w:rPr>
        <w:t>ирование культуры здоровья и эмоционального благополучия: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273C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</w:t>
      </w:r>
      <w:r w:rsidRPr="001273C5">
        <w:rPr>
          <w:rFonts w:ascii="Times New Roman" w:hAnsi="Times New Roman"/>
          <w:color w:val="000000"/>
          <w:sz w:val="28"/>
          <w:lang w:val="ru-RU"/>
        </w:rPr>
        <w:t>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</w:t>
      </w:r>
      <w:r w:rsidRPr="001273C5">
        <w:rPr>
          <w:rFonts w:ascii="Times New Roman" w:hAnsi="Times New Roman"/>
          <w:color w:val="000000"/>
          <w:sz w:val="28"/>
          <w:lang w:val="ru-RU"/>
        </w:rPr>
        <w:t>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</w:t>
      </w:r>
      <w:r w:rsidRPr="001273C5">
        <w:rPr>
          <w:rFonts w:ascii="Times New Roman" w:hAnsi="Times New Roman"/>
          <w:color w:val="000000"/>
          <w:sz w:val="28"/>
          <w:lang w:val="ru-RU"/>
        </w:rPr>
        <w:t>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</w:t>
      </w:r>
      <w:r w:rsidRPr="001273C5">
        <w:rPr>
          <w:rFonts w:ascii="Times New Roman" w:hAnsi="Times New Roman"/>
          <w:color w:val="000000"/>
          <w:sz w:val="28"/>
          <w:lang w:val="ru-RU"/>
        </w:rPr>
        <w:t>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left="12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left="12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Default="00EF6BA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24DAD" w:rsidRPr="001273C5" w:rsidRDefault="00EF6BA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</w:t>
      </w:r>
      <w:r w:rsidRPr="001273C5">
        <w:rPr>
          <w:rFonts w:ascii="Times New Roman" w:hAnsi="Times New Roman"/>
          <w:color w:val="000000"/>
          <w:sz w:val="28"/>
          <w:lang w:val="ru-RU"/>
        </w:rPr>
        <w:t>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</w:t>
      </w:r>
      <w:r w:rsidRPr="001273C5">
        <w:rPr>
          <w:rFonts w:ascii="Times New Roman" w:hAnsi="Times New Roman"/>
          <w:color w:val="000000"/>
          <w:sz w:val="28"/>
          <w:lang w:val="ru-RU"/>
        </w:rPr>
        <w:t>иза;</w:t>
      </w:r>
    </w:p>
    <w:p w:rsidR="00024DAD" w:rsidRPr="001273C5" w:rsidRDefault="00EF6BA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024DAD" w:rsidRPr="001273C5" w:rsidRDefault="00EF6BA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</w:t>
      </w:r>
      <w:r w:rsidRPr="001273C5">
        <w:rPr>
          <w:rFonts w:ascii="Times New Roman" w:hAnsi="Times New Roman"/>
          <w:color w:val="000000"/>
          <w:sz w:val="28"/>
          <w:lang w:val="ru-RU"/>
        </w:rPr>
        <w:t>ритерии для выявления закономерностей и противоречий;</w:t>
      </w:r>
    </w:p>
    <w:p w:rsidR="00024DAD" w:rsidRPr="001273C5" w:rsidRDefault="00EF6BA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24DAD" w:rsidRPr="001273C5" w:rsidRDefault="00EF6BA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1273C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273C5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024DAD" w:rsidRPr="001273C5" w:rsidRDefault="00EF6BA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</w:t>
      </w:r>
      <w:r w:rsidRPr="001273C5">
        <w:rPr>
          <w:rFonts w:ascii="Times New Roman" w:hAnsi="Times New Roman"/>
          <w:color w:val="000000"/>
          <w:sz w:val="28"/>
          <w:lang w:val="ru-RU"/>
        </w:rPr>
        <w:t>наиболее подходящий с учётом самостоятельно выделенных критериев).</w:t>
      </w:r>
    </w:p>
    <w:p w:rsidR="00024DAD" w:rsidRDefault="00EF6BA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24DAD" w:rsidRPr="001273C5" w:rsidRDefault="00EF6BA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</w:t>
      </w:r>
      <w:r w:rsidRPr="001273C5">
        <w:rPr>
          <w:rFonts w:ascii="Times New Roman" w:hAnsi="Times New Roman"/>
          <w:color w:val="000000"/>
          <w:sz w:val="28"/>
          <w:lang w:val="ru-RU"/>
        </w:rPr>
        <w:t>скомое и данное, формировать гипотезу, аргументировать свою позицию, мнение;</w:t>
      </w:r>
    </w:p>
    <w:p w:rsidR="00024DAD" w:rsidRPr="001273C5" w:rsidRDefault="00EF6BA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</w:t>
      </w:r>
      <w:r w:rsidRPr="001273C5">
        <w:rPr>
          <w:rFonts w:ascii="Times New Roman" w:hAnsi="Times New Roman"/>
          <w:color w:val="000000"/>
          <w:sz w:val="28"/>
          <w:lang w:val="ru-RU"/>
        </w:rPr>
        <w:t>ой;</w:t>
      </w:r>
    </w:p>
    <w:p w:rsidR="00024DAD" w:rsidRPr="001273C5" w:rsidRDefault="00EF6BA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24DAD" w:rsidRPr="001273C5" w:rsidRDefault="00EF6BA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развитии в новых условиях.</w:t>
      </w:r>
    </w:p>
    <w:p w:rsidR="00024DAD" w:rsidRDefault="00EF6BA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24DAD" w:rsidRPr="001273C5" w:rsidRDefault="00EF6BA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024DAD" w:rsidRPr="001273C5" w:rsidRDefault="00EF6BA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24DAD" w:rsidRPr="001273C5" w:rsidRDefault="00EF6BA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выб</w:t>
      </w:r>
      <w:r w:rsidRPr="001273C5">
        <w:rPr>
          <w:rFonts w:ascii="Times New Roman" w:hAnsi="Times New Roman"/>
          <w:color w:val="000000"/>
          <w:sz w:val="28"/>
          <w:lang w:val="ru-RU"/>
        </w:rPr>
        <w:t>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024DAD" w:rsidRPr="001273C5" w:rsidRDefault="00EF6BA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024DAD" w:rsidRDefault="00EF6BA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</w:t>
      </w:r>
      <w:r>
        <w:rPr>
          <w:rFonts w:ascii="Times New Roman" w:hAnsi="Times New Roman"/>
          <w:b/>
          <w:color w:val="000000"/>
          <w:sz w:val="28"/>
        </w:rPr>
        <w:t>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24DAD" w:rsidRPr="001273C5" w:rsidRDefault="00EF6BA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1273C5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</w:t>
      </w:r>
      <w:r w:rsidRPr="001273C5">
        <w:rPr>
          <w:rFonts w:ascii="Times New Roman" w:hAnsi="Times New Roman"/>
          <w:color w:val="000000"/>
          <w:sz w:val="28"/>
          <w:lang w:val="ru-RU"/>
        </w:rPr>
        <w:t>льтат;</w:t>
      </w:r>
    </w:p>
    <w:p w:rsidR="00024DAD" w:rsidRPr="001273C5" w:rsidRDefault="00EF6BA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корректной форме формулировать разногласия, свои возражения;</w:t>
      </w:r>
    </w:p>
    <w:p w:rsidR="00024DAD" w:rsidRPr="001273C5" w:rsidRDefault="00EF6BA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024DAD" w:rsidRPr="001273C5" w:rsidRDefault="00EF6BA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понимать и использова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ть преимущества командной и индивидуальной работы при решении учебных математических задач; </w:t>
      </w:r>
    </w:p>
    <w:p w:rsidR="00024DAD" w:rsidRPr="001273C5" w:rsidRDefault="00EF6BA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</w:t>
      </w:r>
      <w:r w:rsidRPr="001273C5">
        <w:rPr>
          <w:rFonts w:ascii="Times New Roman" w:hAnsi="Times New Roman"/>
          <w:color w:val="000000"/>
          <w:sz w:val="28"/>
          <w:lang w:val="ru-RU"/>
        </w:rPr>
        <w:t>бобщать мнения нескольких людей;</w:t>
      </w:r>
    </w:p>
    <w:p w:rsidR="00024DAD" w:rsidRPr="001273C5" w:rsidRDefault="00EF6BA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</w:t>
      </w:r>
      <w:r w:rsidRPr="001273C5">
        <w:rPr>
          <w:rFonts w:ascii="Times New Roman" w:hAnsi="Times New Roman"/>
          <w:color w:val="000000"/>
          <w:sz w:val="28"/>
          <w:lang w:val="ru-RU"/>
        </w:rPr>
        <w:t>одукт по критериям, сформулированным участниками взаимодействия.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left="12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left="12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24DAD" w:rsidRPr="001273C5" w:rsidRDefault="00EF6BA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и </w:t>
      </w:r>
      <w:r w:rsidRPr="001273C5">
        <w:rPr>
          <w:rFonts w:ascii="Times New Roman" w:hAnsi="Times New Roman"/>
          <w:color w:val="000000"/>
          <w:sz w:val="28"/>
          <w:lang w:val="ru-RU"/>
        </w:rPr>
        <w:t>собственных возможностей, аргументировать и корректировать варианты решений с учётом новой информации.</w:t>
      </w:r>
    </w:p>
    <w:p w:rsidR="00024DAD" w:rsidRDefault="00EF6BA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24DAD" w:rsidRPr="001273C5" w:rsidRDefault="00EF6BA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024DAD" w:rsidRPr="001273C5" w:rsidRDefault="00EF6BA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предвидеть трудн</w:t>
      </w:r>
      <w:r w:rsidRPr="001273C5">
        <w:rPr>
          <w:rFonts w:ascii="Times New Roman" w:hAnsi="Times New Roman"/>
          <w:color w:val="000000"/>
          <w:sz w:val="28"/>
          <w:lang w:val="ru-RU"/>
        </w:rPr>
        <w:t>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024DAD" w:rsidRPr="001273C5" w:rsidRDefault="00EF6BA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ижения или </w:t>
      </w:r>
      <w:proofErr w:type="spellStart"/>
      <w:r w:rsidRPr="001273C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left="120"/>
        <w:jc w:val="both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24DAD" w:rsidRPr="001273C5" w:rsidRDefault="00024DAD">
      <w:pPr>
        <w:spacing w:after="0" w:line="264" w:lineRule="auto"/>
        <w:ind w:left="120"/>
        <w:jc w:val="both"/>
        <w:rPr>
          <w:lang w:val="ru-RU"/>
        </w:rPr>
      </w:pP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bookmarkStart w:id="7" w:name="_Toc124426249"/>
      <w:bookmarkEnd w:id="7"/>
      <w:r w:rsidRPr="001273C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273C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73C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определять их взаимное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реальной жизн</w:t>
      </w:r>
      <w:r w:rsidRPr="001273C5">
        <w:rPr>
          <w:rFonts w:ascii="Times New Roman" w:hAnsi="Times New Roman"/>
          <w:color w:val="000000"/>
          <w:sz w:val="28"/>
          <w:lang w:val="ru-RU"/>
        </w:rPr>
        <w:t>и, размеров природных объектов. Различать размеры этих объектов по порядку величины.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решении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1273C5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с использованием геометрических теорем.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Определять пар</w:t>
      </w:r>
      <w:r w:rsidRPr="001273C5">
        <w:rPr>
          <w:rFonts w:ascii="Times New Roman" w:hAnsi="Times New Roman"/>
          <w:color w:val="000000"/>
          <w:sz w:val="28"/>
          <w:lang w:val="ru-RU"/>
        </w:rPr>
        <w:t>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числовые и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Владеть понятием </w:t>
      </w:r>
      <w:r w:rsidRPr="001273C5">
        <w:rPr>
          <w:rFonts w:ascii="Times New Roman" w:hAnsi="Times New Roman"/>
          <w:color w:val="000000"/>
          <w:sz w:val="28"/>
          <w:lang w:val="ru-RU"/>
        </w:rPr>
        <w:t>геометрического места точек. Уметь определять биссектрису угла и серединный перпендикуляр к отрезку как геометрические места точек.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 эти с</w:t>
      </w:r>
      <w:r w:rsidRPr="001273C5">
        <w:rPr>
          <w:rFonts w:ascii="Times New Roman" w:hAnsi="Times New Roman"/>
          <w:color w:val="000000"/>
          <w:sz w:val="28"/>
          <w:lang w:val="ru-RU"/>
        </w:rPr>
        <w:t>войства при решении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Владеть понятием описанной около треугольника окружности, уметь находить её центр. Пользоваться </w:t>
      </w:r>
      <w:proofErr w:type="gramStart"/>
      <w:r w:rsidRPr="001273C5">
        <w:rPr>
          <w:rFonts w:ascii="Times New Roman" w:hAnsi="Times New Roman"/>
          <w:color w:val="000000"/>
          <w:sz w:val="28"/>
          <w:lang w:val="ru-RU"/>
        </w:rPr>
        <w:t>фактами о том</w:t>
      </w:r>
      <w:proofErr w:type="gramEnd"/>
      <w:r w:rsidRPr="001273C5">
        <w:rPr>
          <w:rFonts w:ascii="Times New Roman" w:hAnsi="Times New Roman"/>
          <w:color w:val="000000"/>
          <w:sz w:val="28"/>
          <w:lang w:val="ru-RU"/>
        </w:rPr>
        <w:t>, что биссектрисы углов треугольника пересекаются в одной точке, и о том, что серединные перпендикуляры к сторонам треуг</w:t>
      </w:r>
      <w:r w:rsidRPr="001273C5">
        <w:rPr>
          <w:rFonts w:ascii="Times New Roman" w:hAnsi="Times New Roman"/>
          <w:color w:val="000000"/>
          <w:sz w:val="28"/>
          <w:lang w:val="ru-RU"/>
        </w:rPr>
        <w:t>ольника пересекаются в одной точке.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Пользоваться простейшими геометрическими неравенствами, понимать их практический </w:t>
      </w:r>
      <w:r w:rsidRPr="001273C5">
        <w:rPr>
          <w:rFonts w:ascii="Times New Roman" w:hAnsi="Times New Roman"/>
          <w:color w:val="000000"/>
          <w:sz w:val="28"/>
          <w:lang w:val="ru-RU"/>
        </w:rPr>
        <w:t>смысл.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Проводить основные геометрические построения с помощью циркуля и линейки.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273C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73C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Распознавать основные виды четырёхугольников, их элементы, пользоваться их свойствами при </w:t>
      </w:r>
      <w:r w:rsidRPr="001273C5">
        <w:rPr>
          <w:rFonts w:ascii="Times New Roman" w:hAnsi="Times New Roman"/>
          <w:color w:val="000000"/>
          <w:sz w:val="28"/>
          <w:lang w:val="ru-RU"/>
        </w:rPr>
        <w:t>решении геометрических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Применять свойства точки пересечения медиан треугольника (центра масс) в решении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</w:t>
      </w:r>
      <w:r w:rsidRPr="001273C5">
        <w:rPr>
          <w:rFonts w:ascii="Times New Roman" w:hAnsi="Times New Roman"/>
          <w:color w:val="000000"/>
          <w:sz w:val="28"/>
          <w:lang w:val="ru-RU"/>
        </w:rPr>
        <w:t>са и теоремой о пропорциональных отрезках, применять их для решения практических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Пользоваться теоремой Пифагора для решения геометрических и практических задач. Строить математ</w:t>
      </w:r>
      <w:r w:rsidRPr="001273C5">
        <w:rPr>
          <w:rFonts w:ascii="Times New Roman" w:hAnsi="Times New Roman"/>
          <w:color w:val="000000"/>
          <w:sz w:val="28"/>
          <w:lang w:val="ru-RU"/>
        </w:rPr>
        <w:t>ическую модель в практических задачах, самостоятельно делать чертёж и находить соответствующие длины.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Вычис</w:t>
      </w:r>
      <w:r w:rsidRPr="001273C5">
        <w:rPr>
          <w:rFonts w:ascii="Times New Roman" w:hAnsi="Times New Roman"/>
          <w:color w:val="000000"/>
          <w:sz w:val="28"/>
          <w:lang w:val="ru-RU"/>
        </w:rPr>
        <w:t>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вписанны</w:t>
      </w:r>
      <w:r w:rsidRPr="001273C5">
        <w:rPr>
          <w:rFonts w:ascii="Times New Roman" w:hAnsi="Times New Roman"/>
          <w:color w:val="000000"/>
          <w:sz w:val="28"/>
          <w:lang w:val="ru-RU"/>
        </w:rPr>
        <w:t>х углах, углах между хордами (секущими) и угле между касательной и хордой при решении геометрических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</w:t>
      </w:r>
      <w:r w:rsidRPr="001273C5">
        <w:rPr>
          <w:rFonts w:ascii="Times New Roman" w:hAnsi="Times New Roman"/>
          <w:color w:val="000000"/>
          <w:sz w:val="28"/>
          <w:lang w:val="ru-RU"/>
        </w:rPr>
        <w:t>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273C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273C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73C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</w:t>
      </w:r>
      <w:r w:rsidRPr="001273C5">
        <w:rPr>
          <w:rFonts w:ascii="Times New Roman" w:hAnsi="Times New Roman"/>
          <w:color w:val="000000"/>
          <w:sz w:val="28"/>
          <w:lang w:val="ru-RU"/>
        </w:rPr>
        <w:t>ьтаты: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</w:t>
      </w:r>
      <w:r w:rsidRPr="001273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прямоугольных треугольников»). Находить (с помощью калькулятора) длины и углы для </w:t>
      </w:r>
      <w:proofErr w:type="spellStart"/>
      <w:r w:rsidRPr="001273C5">
        <w:rPr>
          <w:rFonts w:ascii="Times New Roman" w:hAnsi="Times New Roman"/>
          <w:color w:val="000000"/>
          <w:sz w:val="28"/>
          <w:lang w:val="ru-RU"/>
        </w:rPr>
        <w:t>нетабличных</w:t>
      </w:r>
      <w:proofErr w:type="spellEnd"/>
      <w:r w:rsidRPr="001273C5">
        <w:rPr>
          <w:rFonts w:ascii="Times New Roman" w:hAnsi="Times New Roman"/>
          <w:color w:val="000000"/>
          <w:sz w:val="28"/>
          <w:lang w:val="ru-RU"/>
        </w:rPr>
        <w:t xml:space="preserve"> значений.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Пользоваться формул</w:t>
      </w:r>
      <w:r w:rsidRPr="001273C5">
        <w:rPr>
          <w:rFonts w:ascii="Times New Roman" w:hAnsi="Times New Roman"/>
          <w:color w:val="000000"/>
          <w:sz w:val="28"/>
          <w:lang w:val="ru-RU"/>
        </w:rPr>
        <w:t>ами приведения и основным тригонометрическим тождеством для нахождения соотношений между тригонометрическими величинами.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</w:t>
      </w:r>
      <w:r w:rsidRPr="001273C5">
        <w:rPr>
          <w:rFonts w:ascii="Times New Roman" w:hAnsi="Times New Roman"/>
          <w:color w:val="000000"/>
          <w:sz w:val="28"/>
          <w:lang w:val="ru-RU"/>
        </w:rPr>
        <w:t>шении геометрических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</w:t>
      </w:r>
      <w:r w:rsidRPr="001273C5">
        <w:rPr>
          <w:rFonts w:ascii="Times New Roman" w:hAnsi="Times New Roman"/>
          <w:color w:val="000000"/>
          <w:sz w:val="28"/>
          <w:lang w:val="ru-RU"/>
        </w:rPr>
        <w:t>еских задачах. Уметь приводить примеры подобных фигур в окружающем мире.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смысл, пр</w:t>
      </w:r>
      <w:r w:rsidRPr="001273C5">
        <w:rPr>
          <w:rFonts w:ascii="Times New Roman" w:hAnsi="Times New Roman"/>
          <w:color w:val="000000"/>
          <w:sz w:val="28"/>
          <w:lang w:val="ru-RU"/>
        </w:rPr>
        <w:t>именять их в решении геометрических и физических задач. Применять скалярное произведение векторов для нахождения длин и углов.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 xml:space="preserve">Владеть понятиями </w:t>
      </w:r>
      <w:r w:rsidRPr="001273C5">
        <w:rPr>
          <w:rFonts w:ascii="Times New Roman" w:hAnsi="Times New Roman"/>
          <w:color w:val="000000"/>
          <w:sz w:val="28"/>
          <w:lang w:val="ru-RU"/>
        </w:rPr>
        <w:t>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</w:t>
      </w:r>
      <w:r w:rsidRPr="001273C5">
        <w:rPr>
          <w:rFonts w:ascii="Times New Roman" w:hAnsi="Times New Roman"/>
          <w:color w:val="000000"/>
          <w:sz w:val="28"/>
          <w:lang w:val="ru-RU"/>
        </w:rPr>
        <w:t>ти в простейших случаях.</w:t>
      </w:r>
    </w:p>
    <w:p w:rsidR="00024DAD" w:rsidRPr="001273C5" w:rsidRDefault="00EF6BA0">
      <w:pPr>
        <w:spacing w:after="0" w:line="264" w:lineRule="auto"/>
        <w:ind w:firstLine="600"/>
        <w:jc w:val="both"/>
        <w:rPr>
          <w:lang w:val="ru-RU"/>
        </w:rPr>
      </w:pPr>
      <w:r w:rsidRPr="001273C5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024DAD" w:rsidRPr="001273C5" w:rsidRDefault="00024DAD">
      <w:pPr>
        <w:rPr>
          <w:lang w:val="ru-RU"/>
        </w:rPr>
        <w:sectPr w:rsidR="00024DAD" w:rsidRPr="001273C5">
          <w:pgSz w:w="11906" w:h="16383"/>
          <w:pgMar w:top="1134" w:right="850" w:bottom="1134" w:left="1701" w:header="720" w:footer="720" w:gutter="0"/>
          <w:cols w:space="720"/>
        </w:sectPr>
      </w:pPr>
    </w:p>
    <w:p w:rsidR="00024DAD" w:rsidRDefault="00EF6BA0">
      <w:pPr>
        <w:spacing w:after="0"/>
        <w:ind w:left="120"/>
      </w:pPr>
      <w:bookmarkStart w:id="8" w:name="block-2081358"/>
      <w:bookmarkEnd w:id="6"/>
      <w:r w:rsidRPr="001273C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24DAD" w:rsidRDefault="00EF6B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12"/>
      </w:tblGrid>
      <w:tr w:rsidR="00024DA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</w:tr>
      <w:tr w:rsidR="00024DAD" w:rsidRPr="001273C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24DAD" w:rsidRDefault="00024DAD"/>
        </w:tc>
      </w:tr>
    </w:tbl>
    <w:p w:rsidR="00024DAD" w:rsidRDefault="00024DAD">
      <w:pPr>
        <w:sectPr w:rsidR="00024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DAD" w:rsidRDefault="00EF6B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2"/>
        <w:gridCol w:w="4669"/>
        <w:gridCol w:w="1531"/>
        <w:gridCol w:w="1841"/>
        <w:gridCol w:w="1910"/>
        <w:gridCol w:w="2824"/>
      </w:tblGrid>
      <w:tr w:rsidR="00024DAD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</w:tr>
      <w:tr w:rsidR="00024DAD" w:rsidRPr="001273C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Нахождение площадей треугольников и многоугольных фигур. 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Углы в окружности. Вписанные и описанные 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24DAD" w:rsidRDefault="00024DAD"/>
        </w:tc>
      </w:tr>
    </w:tbl>
    <w:p w:rsidR="00024DAD" w:rsidRDefault="00024DAD">
      <w:pPr>
        <w:sectPr w:rsidR="00024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DAD" w:rsidRDefault="00EF6B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9"/>
        <w:gridCol w:w="4562"/>
        <w:gridCol w:w="1585"/>
        <w:gridCol w:w="1841"/>
        <w:gridCol w:w="1910"/>
        <w:gridCol w:w="2812"/>
      </w:tblGrid>
      <w:tr w:rsidR="00024DAD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</w:tr>
      <w:tr w:rsidR="00024DAD" w:rsidRPr="001273C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Тригонометрия. Теоремы косинусов и синусов. 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окружности и площадь круга.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24DAD" w:rsidRDefault="00024DAD"/>
        </w:tc>
      </w:tr>
    </w:tbl>
    <w:p w:rsidR="00024DAD" w:rsidRDefault="00024DAD">
      <w:pPr>
        <w:sectPr w:rsidR="00024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DAD" w:rsidRDefault="00024DAD">
      <w:pPr>
        <w:sectPr w:rsidR="00024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DAD" w:rsidRDefault="00EF6BA0">
      <w:pPr>
        <w:spacing w:after="0"/>
        <w:ind w:left="120"/>
      </w:pPr>
      <w:bookmarkStart w:id="9" w:name="block-208135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24DAD" w:rsidRDefault="00EF6B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3844"/>
        <w:gridCol w:w="1238"/>
        <w:gridCol w:w="1841"/>
        <w:gridCol w:w="1910"/>
        <w:gridCol w:w="1347"/>
        <w:gridCol w:w="2873"/>
      </w:tblGrid>
      <w:tr w:rsidR="00024DA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724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Равнобедренные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равносторонние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свойства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1273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ecbc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Евклида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образованные при пересечении </w:t>
            </w:r>
            <w:proofErr w:type="gramStart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параллельности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</w:t>
            </w:r>
            <w:proofErr w:type="gramStart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углов 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хорды и 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/88670800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/88670508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Биссектриса и серединный перпендикуляр как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/88671188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/88671462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знаний основных понятий и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DAD" w:rsidRDefault="00024DAD"/>
        </w:tc>
      </w:tr>
    </w:tbl>
    <w:p w:rsidR="00024DAD" w:rsidRDefault="00024DAD">
      <w:pPr>
        <w:sectPr w:rsidR="00024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DAD" w:rsidRDefault="00EF6B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4017"/>
        <w:gridCol w:w="1171"/>
        <w:gridCol w:w="1841"/>
        <w:gridCol w:w="1910"/>
        <w:gridCol w:w="1347"/>
        <w:gridCol w:w="2873"/>
      </w:tblGrid>
      <w:tr w:rsidR="00024DAD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dea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Частные случаи параллелограммов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/88672358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/88672858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медианы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/88672358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/88673064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/88673794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/88673794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подобия при решении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"Подобные 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/88674860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/88675288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 на клетчатой 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/88675558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/88675684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/88675918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/88675918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  <w:proofErr w:type="spellEnd"/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острого угла 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"Теорема Пифагора и начала 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141940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вп</w:t>
            </w:r>
            <w:proofErr w:type="gramEnd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142368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DAD" w:rsidRDefault="00024DAD"/>
        </w:tc>
      </w:tr>
    </w:tbl>
    <w:p w:rsidR="00024DAD" w:rsidRDefault="00024DAD">
      <w:pPr>
        <w:sectPr w:rsidR="00024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DAD" w:rsidRDefault="00EF6B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4025"/>
        <w:gridCol w:w="1173"/>
        <w:gridCol w:w="1841"/>
        <w:gridCol w:w="1910"/>
        <w:gridCol w:w="1347"/>
        <w:gridCol w:w="2861"/>
      </w:tblGrid>
      <w:tr w:rsidR="00024DAD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4DAD" w:rsidRDefault="00024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4DAD" w:rsidRDefault="00024DAD"/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приведения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применение теорем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преобразовании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отрезков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отрезков хорд, теорема о произведении отрезков секущих,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144578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"Преобразование подобия.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144960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двум 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Pr="00150DCF" w:rsidRDefault="00150D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fbe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146620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proofErr w:type="spellEnd"/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147426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147750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147750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"Правильные многоугольники.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</w:t>
            </w: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геометрических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148524</w:t>
              </w:r>
            </w:hyperlink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Параллельные и 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148650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 w:rsidRPr="001273C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273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148920</w:t>
              </w:r>
            </w:hyperlink>
          </w:p>
        </w:tc>
      </w:tr>
      <w:tr w:rsidR="00024DA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24DAD" w:rsidRDefault="00024DAD">
            <w:pPr>
              <w:spacing w:after="0"/>
              <w:ind w:left="135"/>
            </w:pPr>
          </w:p>
        </w:tc>
      </w:tr>
      <w:tr w:rsidR="00024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DAD" w:rsidRPr="001273C5" w:rsidRDefault="00EF6BA0">
            <w:pPr>
              <w:spacing w:after="0"/>
              <w:ind w:left="135"/>
              <w:rPr>
                <w:lang w:val="ru-RU"/>
              </w:rPr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 w:rsidRPr="00127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24DAD" w:rsidRDefault="00EF6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DAD" w:rsidRDefault="00024DAD"/>
        </w:tc>
      </w:tr>
    </w:tbl>
    <w:p w:rsidR="00024DAD" w:rsidRDefault="00024DAD">
      <w:pPr>
        <w:sectPr w:rsidR="00024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DAD" w:rsidRDefault="00024DAD">
      <w:pPr>
        <w:sectPr w:rsidR="00024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DAD" w:rsidRDefault="00EF6BA0">
      <w:pPr>
        <w:spacing w:after="0"/>
        <w:ind w:left="120"/>
      </w:pPr>
      <w:bookmarkStart w:id="10" w:name="block-208136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024DAD" w:rsidRDefault="00EF6BA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24DAD" w:rsidRDefault="00EF6BA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024DAD" w:rsidRDefault="00EF6BA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024DAD" w:rsidRDefault="00EF6BA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024DAD" w:rsidRDefault="00EF6BA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24DAD" w:rsidRDefault="00EF6BA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024DAD" w:rsidRDefault="00024DAD">
      <w:pPr>
        <w:spacing w:after="0"/>
        <w:ind w:left="120"/>
      </w:pPr>
    </w:p>
    <w:p w:rsidR="00024DAD" w:rsidRPr="001273C5" w:rsidRDefault="00EF6BA0">
      <w:pPr>
        <w:spacing w:after="0" w:line="480" w:lineRule="auto"/>
        <w:ind w:left="120"/>
        <w:rPr>
          <w:lang w:val="ru-RU"/>
        </w:rPr>
      </w:pPr>
      <w:r w:rsidRPr="001273C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24DAD" w:rsidRDefault="00EF6BA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024DAD" w:rsidRDefault="00024DAD">
      <w:pPr>
        <w:sectPr w:rsidR="00024DAD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EF6BA0" w:rsidRDefault="00EF6BA0"/>
    <w:sectPr w:rsidR="00EF6BA0" w:rsidSect="00024DA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9135D"/>
    <w:multiLevelType w:val="multilevel"/>
    <w:tmpl w:val="0F3CD6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0F64C1"/>
    <w:multiLevelType w:val="multilevel"/>
    <w:tmpl w:val="34586B4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544F06"/>
    <w:multiLevelType w:val="multilevel"/>
    <w:tmpl w:val="9F5055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D937B41"/>
    <w:multiLevelType w:val="multilevel"/>
    <w:tmpl w:val="61EC1D9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655DE7"/>
    <w:multiLevelType w:val="multilevel"/>
    <w:tmpl w:val="5F329C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A17B3F"/>
    <w:multiLevelType w:val="multilevel"/>
    <w:tmpl w:val="C04A73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24DAD"/>
    <w:rsid w:val="00024DAD"/>
    <w:rsid w:val="001273C5"/>
    <w:rsid w:val="00150DCF"/>
    <w:rsid w:val="00EF6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24DA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24D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866c7be" TargetMode="External"/><Relationship Id="rId117" Type="http://schemas.openxmlformats.org/officeDocument/2006/relationships/hyperlink" Target="https://m.edsoo.ru/8a14336c" TargetMode="External"/><Relationship Id="rId21" Type="http://schemas.openxmlformats.org/officeDocument/2006/relationships/hyperlink" Target="https://m.edsoo.ru/7f41a12c" TargetMode="External"/><Relationship Id="rId42" Type="http://schemas.openxmlformats.org/officeDocument/2006/relationships/hyperlink" Target="https://m.edsoo.ru/8866f086" TargetMode="External"/><Relationship Id="rId47" Type="http://schemas.openxmlformats.org/officeDocument/2006/relationships/hyperlink" Target="https://m.edsoo.ru/8866fe6e" TargetMode="External"/><Relationship Id="rId63" Type="http://schemas.openxmlformats.org/officeDocument/2006/relationships/hyperlink" Target="https://m.edsoo.ru/88671dea" TargetMode="External"/><Relationship Id="rId68" Type="http://schemas.openxmlformats.org/officeDocument/2006/relationships/hyperlink" Target="https://m.edsoo.ru/88672858" TargetMode="External"/><Relationship Id="rId84" Type="http://schemas.openxmlformats.org/officeDocument/2006/relationships/hyperlink" Target="https://m.edsoo.ru/8867445a" TargetMode="External"/><Relationship Id="rId89" Type="http://schemas.openxmlformats.org/officeDocument/2006/relationships/hyperlink" Target="https://m.edsoo.ru/88675288" TargetMode="External"/><Relationship Id="rId112" Type="http://schemas.openxmlformats.org/officeDocument/2006/relationships/hyperlink" Target="https://m.edsoo.ru/8a141ddc" TargetMode="External"/><Relationship Id="rId133" Type="http://schemas.openxmlformats.org/officeDocument/2006/relationships/hyperlink" Target="https://m.edsoo.ru/8a1443fc" TargetMode="External"/><Relationship Id="rId138" Type="http://schemas.openxmlformats.org/officeDocument/2006/relationships/hyperlink" Target="https://m.edsoo.ru/8a144d52" TargetMode="External"/><Relationship Id="rId154" Type="http://schemas.openxmlformats.org/officeDocument/2006/relationships/hyperlink" Target="https://m.edsoo.ru/8a147750" TargetMode="External"/><Relationship Id="rId159" Type="http://schemas.openxmlformats.org/officeDocument/2006/relationships/hyperlink" Target="https://m.edsoo.ru/8a1480e2" TargetMode="External"/><Relationship Id="rId16" Type="http://schemas.openxmlformats.org/officeDocument/2006/relationships/hyperlink" Target="https://m.edsoo.ru/7f41a12c" TargetMode="External"/><Relationship Id="rId107" Type="http://schemas.openxmlformats.org/officeDocument/2006/relationships/hyperlink" Target="https://m.edsoo.ru/8a1416d4" TargetMode="External"/><Relationship Id="rId11" Type="http://schemas.openxmlformats.org/officeDocument/2006/relationships/hyperlink" Target="https://m.edsoo.ru/7f417e18" TargetMode="External"/><Relationship Id="rId32" Type="http://schemas.openxmlformats.org/officeDocument/2006/relationships/hyperlink" Target="https://m.edsoo.ru/8866e88e" TargetMode="External"/><Relationship Id="rId37" Type="http://schemas.openxmlformats.org/officeDocument/2006/relationships/hyperlink" Target="https://m.edsoo.ru/8866e26c" TargetMode="External"/><Relationship Id="rId53" Type="http://schemas.openxmlformats.org/officeDocument/2006/relationships/hyperlink" Target="https://m.edsoo.ru/8867103e" TargetMode="External"/><Relationship Id="rId58" Type="http://schemas.openxmlformats.org/officeDocument/2006/relationships/hyperlink" Target="https://m.edsoo.ru/886716ec" TargetMode="External"/><Relationship Id="rId74" Type="http://schemas.openxmlformats.org/officeDocument/2006/relationships/hyperlink" Target="https://m.edsoo.ru/88672f38" TargetMode="External"/><Relationship Id="rId79" Type="http://schemas.openxmlformats.org/officeDocument/2006/relationships/hyperlink" Target="https://m.edsoo.ru/886738fc" TargetMode="External"/><Relationship Id="rId102" Type="http://schemas.openxmlformats.org/officeDocument/2006/relationships/hyperlink" Target="https://m.edsoo.ru/8a1407e8" TargetMode="External"/><Relationship Id="rId123" Type="http://schemas.openxmlformats.org/officeDocument/2006/relationships/hyperlink" Target="https://m.edsoo.ru/8a142ac0" TargetMode="External"/><Relationship Id="rId128" Type="http://schemas.openxmlformats.org/officeDocument/2006/relationships/hyperlink" Target="https://m.edsoo.ru/8a143de4" TargetMode="External"/><Relationship Id="rId144" Type="http://schemas.openxmlformats.org/officeDocument/2006/relationships/hyperlink" Target="https://m.edsoo.ru/8a145b08" TargetMode="External"/><Relationship Id="rId149" Type="http://schemas.openxmlformats.org/officeDocument/2006/relationships/hyperlink" Target="https://m.edsoo.ru/8a146fda" TargetMode="External"/><Relationship Id="rId5" Type="http://schemas.openxmlformats.org/officeDocument/2006/relationships/hyperlink" Target="https://m.edsoo.ru/7f415e2e" TargetMode="External"/><Relationship Id="rId90" Type="http://schemas.openxmlformats.org/officeDocument/2006/relationships/hyperlink" Target="https://m.edsoo.ru/8867542c" TargetMode="External"/><Relationship Id="rId95" Type="http://schemas.openxmlformats.org/officeDocument/2006/relationships/hyperlink" Target="https://m.edsoo.ru/88674f90" TargetMode="External"/><Relationship Id="rId160" Type="http://schemas.openxmlformats.org/officeDocument/2006/relationships/hyperlink" Target="https://m.edsoo.ru/8a148524" TargetMode="External"/><Relationship Id="rId22" Type="http://schemas.openxmlformats.org/officeDocument/2006/relationships/hyperlink" Target="https://m.edsoo.ru/7f41a12c" TargetMode="External"/><Relationship Id="rId27" Type="http://schemas.openxmlformats.org/officeDocument/2006/relationships/hyperlink" Target="https://m.edsoo.ru/8866c3ea" TargetMode="External"/><Relationship Id="rId43" Type="http://schemas.openxmlformats.org/officeDocument/2006/relationships/hyperlink" Target="https://m.edsoo.ru/8866f3b0" TargetMode="External"/><Relationship Id="rId48" Type="http://schemas.openxmlformats.org/officeDocument/2006/relationships/hyperlink" Target="https://m.edsoo.ru/88670800" TargetMode="External"/><Relationship Id="rId64" Type="http://schemas.openxmlformats.org/officeDocument/2006/relationships/hyperlink" Target="https://m.edsoo.ru/88671f20" TargetMode="External"/><Relationship Id="rId69" Type="http://schemas.openxmlformats.org/officeDocument/2006/relationships/hyperlink" Target="https://m.edsoo.ru/88672b14" TargetMode="External"/><Relationship Id="rId113" Type="http://schemas.openxmlformats.org/officeDocument/2006/relationships/hyperlink" Target="https://m.edsoo.ru/8a141efe" TargetMode="External"/><Relationship Id="rId118" Type="http://schemas.openxmlformats.org/officeDocument/2006/relationships/hyperlink" Target="https://m.edsoo.ru/8a142d5e" TargetMode="External"/><Relationship Id="rId134" Type="http://schemas.openxmlformats.org/officeDocument/2006/relationships/hyperlink" Target="https://m.edsoo.ru/8a144578" TargetMode="External"/><Relationship Id="rId139" Type="http://schemas.openxmlformats.org/officeDocument/2006/relationships/hyperlink" Target="https://m.edsoo.ru/8a144fbe" TargetMode="External"/><Relationship Id="rId80" Type="http://schemas.openxmlformats.org/officeDocument/2006/relationships/hyperlink" Target="https://m.edsoo.ru/88673a78" TargetMode="External"/><Relationship Id="rId85" Type="http://schemas.openxmlformats.org/officeDocument/2006/relationships/hyperlink" Target="https://m.edsoo.ru/886745fe" TargetMode="External"/><Relationship Id="rId150" Type="http://schemas.openxmlformats.org/officeDocument/2006/relationships/hyperlink" Target="https://m.edsoo.ru/8a1472c8" TargetMode="External"/><Relationship Id="rId155" Type="http://schemas.openxmlformats.org/officeDocument/2006/relationships/hyperlink" Target="https://m.edsoo.ru/8a147750" TargetMode="External"/><Relationship Id="rId12" Type="http://schemas.openxmlformats.org/officeDocument/2006/relationships/hyperlink" Target="https://m.edsoo.ru/7f417e18" TargetMode="External"/><Relationship Id="rId17" Type="http://schemas.openxmlformats.org/officeDocument/2006/relationships/hyperlink" Target="https://m.edsoo.ru/7f41a12c" TargetMode="External"/><Relationship Id="rId33" Type="http://schemas.openxmlformats.org/officeDocument/2006/relationships/hyperlink" Target="https://m.edsoo.ru/8866e9ec" TargetMode="External"/><Relationship Id="rId38" Type="http://schemas.openxmlformats.org/officeDocument/2006/relationships/hyperlink" Target="https://m.edsoo.ru/8866e3a2" TargetMode="External"/><Relationship Id="rId59" Type="http://schemas.openxmlformats.org/officeDocument/2006/relationships/hyperlink" Target="https://m.edsoo.ru/886719bc" TargetMode="External"/><Relationship Id="rId103" Type="http://schemas.openxmlformats.org/officeDocument/2006/relationships/hyperlink" Target="https://m.edsoo.ru/8a1415b2" TargetMode="External"/><Relationship Id="rId108" Type="http://schemas.openxmlformats.org/officeDocument/2006/relationships/hyperlink" Target="https://m.edsoo.ru/8a1416d4" TargetMode="External"/><Relationship Id="rId124" Type="http://schemas.openxmlformats.org/officeDocument/2006/relationships/hyperlink" Target="https://m.edsoo.ru/8a142ac0" TargetMode="External"/><Relationship Id="rId129" Type="http://schemas.openxmlformats.org/officeDocument/2006/relationships/hyperlink" Target="https://m.edsoo.ru/8a14406e" TargetMode="External"/><Relationship Id="rId54" Type="http://schemas.openxmlformats.org/officeDocument/2006/relationships/hyperlink" Target="https://m.edsoo.ru/88671188" TargetMode="External"/><Relationship Id="rId70" Type="http://schemas.openxmlformats.org/officeDocument/2006/relationships/hyperlink" Target="https://m.edsoo.ru/88672b14" TargetMode="External"/><Relationship Id="rId75" Type="http://schemas.openxmlformats.org/officeDocument/2006/relationships/hyperlink" Target="https://m.edsoo.ru/88672358" TargetMode="External"/><Relationship Id="rId91" Type="http://schemas.openxmlformats.org/officeDocument/2006/relationships/hyperlink" Target="https://m.edsoo.ru/88674e78" TargetMode="External"/><Relationship Id="rId96" Type="http://schemas.openxmlformats.org/officeDocument/2006/relationships/hyperlink" Target="https://m.edsoo.ru/8867579c" TargetMode="External"/><Relationship Id="rId140" Type="http://schemas.openxmlformats.org/officeDocument/2006/relationships/hyperlink" Target="https://m.edsoo.ru/8a14539c" TargetMode="External"/><Relationship Id="rId145" Type="http://schemas.openxmlformats.org/officeDocument/2006/relationships/hyperlink" Target="https://m.edsoo.ru/8a145c48" TargetMode="External"/><Relationship Id="rId161" Type="http://schemas.openxmlformats.org/officeDocument/2006/relationships/hyperlink" Target="https://m.edsoo.ru/8a14865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e2e" TargetMode="External"/><Relationship Id="rId15" Type="http://schemas.openxmlformats.org/officeDocument/2006/relationships/hyperlink" Target="https://m.edsoo.ru/7f417e18" TargetMode="External"/><Relationship Id="rId23" Type="http://schemas.openxmlformats.org/officeDocument/2006/relationships/hyperlink" Target="https://m.edsoo.ru/8866b724" TargetMode="External"/><Relationship Id="rId28" Type="http://schemas.openxmlformats.org/officeDocument/2006/relationships/hyperlink" Target="https://m.edsoo.ru/8866ce80" TargetMode="External"/><Relationship Id="rId36" Type="http://schemas.openxmlformats.org/officeDocument/2006/relationships/hyperlink" Target="https://m.edsoo.ru/8866d880" TargetMode="External"/><Relationship Id="rId49" Type="http://schemas.openxmlformats.org/officeDocument/2006/relationships/hyperlink" Target="https://m.edsoo.ru/88670e9a" TargetMode="External"/><Relationship Id="rId57" Type="http://schemas.openxmlformats.org/officeDocument/2006/relationships/hyperlink" Target="https://m.edsoo.ru/886715b6" TargetMode="External"/><Relationship Id="rId106" Type="http://schemas.openxmlformats.org/officeDocument/2006/relationships/hyperlink" Target="https://m.edsoo.ru/8a140f86" TargetMode="External"/><Relationship Id="rId114" Type="http://schemas.openxmlformats.org/officeDocument/2006/relationships/hyperlink" Target="https://m.edsoo.ru/8a142368" TargetMode="External"/><Relationship Id="rId119" Type="http://schemas.openxmlformats.org/officeDocument/2006/relationships/hyperlink" Target="https://m.edsoo.ru/8a142e8a" TargetMode="External"/><Relationship Id="rId127" Type="http://schemas.openxmlformats.org/officeDocument/2006/relationships/hyperlink" Target="https://m.edsoo.ru/8a143ab0" TargetMode="External"/><Relationship Id="rId10" Type="http://schemas.openxmlformats.org/officeDocument/2006/relationships/hyperlink" Target="https://m.edsoo.ru/7f417e18" TargetMode="External"/><Relationship Id="rId31" Type="http://schemas.openxmlformats.org/officeDocument/2006/relationships/hyperlink" Target="https://m.edsoo.ru/8866e01e" TargetMode="External"/><Relationship Id="rId44" Type="http://schemas.openxmlformats.org/officeDocument/2006/relationships/hyperlink" Target="https://m.edsoo.ru/8866f630" TargetMode="External"/><Relationship Id="rId52" Type="http://schemas.openxmlformats.org/officeDocument/2006/relationships/hyperlink" Target="https://m.edsoo.ru/88670a62" TargetMode="External"/><Relationship Id="rId60" Type="http://schemas.openxmlformats.org/officeDocument/2006/relationships/hyperlink" Target="https://m.edsoo.ru/88671af2" TargetMode="External"/><Relationship Id="rId65" Type="http://schemas.openxmlformats.org/officeDocument/2006/relationships/hyperlink" Target="https://m.edsoo.ru/8867209c" TargetMode="External"/><Relationship Id="rId73" Type="http://schemas.openxmlformats.org/officeDocument/2006/relationships/hyperlink" Target="https://m.edsoo.ru/88672e0c" TargetMode="External"/><Relationship Id="rId78" Type="http://schemas.openxmlformats.org/officeDocument/2006/relationships/hyperlink" Target="https://m.edsoo.ru/88673794" TargetMode="External"/><Relationship Id="rId81" Type="http://schemas.openxmlformats.org/officeDocument/2006/relationships/hyperlink" Target="https://m.edsoo.ru/88673bae" TargetMode="External"/><Relationship Id="rId86" Type="http://schemas.openxmlformats.org/officeDocument/2006/relationships/hyperlink" Target="https://m.edsoo.ru/88674860" TargetMode="External"/><Relationship Id="rId94" Type="http://schemas.openxmlformats.org/officeDocument/2006/relationships/hyperlink" Target="https://m.edsoo.ru/88675684" TargetMode="External"/><Relationship Id="rId99" Type="http://schemas.openxmlformats.org/officeDocument/2006/relationships/hyperlink" Target="https://m.edsoo.ru/88675abc" TargetMode="External"/><Relationship Id="rId101" Type="http://schemas.openxmlformats.org/officeDocument/2006/relationships/hyperlink" Target="https://m.edsoo.ru/88675f44" TargetMode="External"/><Relationship Id="rId122" Type="http://schemas.openxmlformats.org/officeDocument/2006/relationships/hyperlink" Target="https://m.edsoo.ru/8a142ac0" TargetMode="External"/><Relationship Id="rId130" Type="http://schemas.openxmlformats.org/officeDocument/2006/relationships/hyperlink" Target="https://m.edsoo.ru/8a1441a4" TargetMode="External"/><Relationship Id="rId135" Type="http://schemas.openxmlformats.org/officeDocument/2006/relationships/hyperlink" Target="https://m.edsoo.ru/8a1447a8" TargetMode="External"/><Relationship Id="rId143" Type="http://schemas.openxmlformats.org/officeDocument/2006/relationships/hyperlink" Target="https://m.edsoo.ru/8a1458c4" TargetMode="External"/><Relationship Id="rId148" Type="http://schemas.openxmlformats.org/officeDocument/2006/relationships/hyperlink" Target="https://m.edsoo.ru/8a146e0e" TargetMode="External"/><Relationship Id="rId151" Type="http://schemas.openxmlformats.org/officeDocument/2006/relationships/hyperlink" Target="https://m.edsoo.ru/8a14714c" TargetMode="External"/><Relationship Id="rId156" Type="http://schemas.openxmlformats.org/officeDocument/2006/relationships/hyperlink" Target="https://m.edsoo.ru/8a147c82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e2e" TargetMode="External"/><Relationship Id="rId13" Type="http://schemas.openxmlformats.org/officeDocument/2006/relationships/hyperlink" Target="https://m.edsoo.ru/7f417e18" TargetMode="External"/><Relationship Id="rId18" Type="http://schemas.openxmlformats.org/officeDocument/2006/relationships/hyperlink" Target="https://m.edsoo.ru/7f41a12c" TargetMode="External"/><Relationship Id="rId39" Type="http://schemas.openxmlformats.org/officeDocument/2006/relationships/hyperlink" Target="https://m.edsoo.ru/8866eb22" TargetMode="External"/><Relationship Id="rId109" Type="http://schemas.openxmlformats.org/officeDocument/2006/relationships/hyperlink" Target="https://m.edsoo.ru/8a1410a8" TargetMode="External"/><Relationship Id="rId34" Type="http://schemas.openxmlformats.org/officeDocument/2006/relationships/hyperlink" Target="https://m.edsoo.ru/8866d6fa" TargetMode="External"/><Relationship Id="rId50" Type="http://schemas.openxmlformats.org/officeDocument/2006/relationships/hyperlink" Target="https://m.edsoo.ru/8867013e" TargetMode="External"/><Relationship Id="rId55" Type="http://schemas.openxmlformats.org/officeDocument/2006/relationships/hyperlink" Target="https://m.edsoo.ru/886712d2" TargetMode="External"/><Relationship Id="rId76" Type="http://schemas.openxmlformats.org/officeDocument/2006/relationships/hyperlink" Target="https://m.edsoo.ru/88673064" TargetMode="External"/><Relationship Id="rId97" Type="http://schemas.openxmlformats.org/officeDocument/2006/relationships/hyperlink" Target="https://m.edsoo.ru/88675918" TargetMode="External"/><Relationship Id="rId104" Type="http://schemas.openxmlformats.org/officeDocument/2006/relationships/hyperlink" Target="https://m.edsoo.ru/8a141940" TargetMode="External"/><Relationship Id="rId120" Type="http://schemas.openxmlformats.org/officeDocument/2006/relationships/hyperlink" Target="https://m.edsoo.ru/8a1430b0" TargetMode="External"/><Relationship Id="rId125" Type="http://schemas.openxmlformats.org/officeDocument/2006/relationships/hyperlink" Target="https://m.edsoo.ru/8a142c3c" TargetMode="External"/><Relationship Id="rId141" Type="http://schemas.openxmlformats.org/officeDocument/2006/relationships/hyperlink" Target="https://m.edsoo.ru/8a14550e" TargetMode="External"/><Relationship Id="rId146" Type="http://schemas.openxmlformats.org/officeDocument/2006/relationships/hyperlink" Target="https://m.edsoo.ru/8a14635a" TargetMode="External"/><Relationship Id="rId7" Type="http://schemas.openxmlformats.org/officeDocument/2006/relationships/hyperlink" Target="https://m.edsoo.ru/7f415e2e" TargetMode="External"/><Relationship Id="rId71" Type="http://schemas.openxmlformats.org/officeDocument/2006/relationships/hyperlink" Target="https://m.edsoo.ru/88672c9a" TargetMode="External"/><Relationship Id="rId92" Type="http://schemas.openxmlformats.org/officeDocument/2006/relationships/hyperlink" Target="https://m.edsoo.ru/8867473e" TargetMode="External"/><Relationship Id="rId162" Type="http://schemas.openxmlformats.org/officeDocument/2006/relationships/hyperlink" Target="https://m.edsoo.ru/8a14892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866d1fa" TargetMode="External"/><Relationship Id="rId24" Type="http://schemas.openxmlformats.org/officeDocument/2006/relationships/hyperlink" Target="https://m.edsoo.ru/8866cb6a" TargetMode="External"/><Relationship Id="rId40" Type="http://schemas.openxmlformats.org/officeDocument/2006/relationships/hyperlink" Target="https://m.edsoo.ru/8866ecbc" TargetMode="External"/><Relationship Id="rId45" Type="http://schemas.openxmlformats.org/officeDocument/2006/relationships/hyperlink" Target="https://m.edsoo.ru/8866f8ba" TargetMode="External"/><Relationship Id="rId66" Type="http://schemas.openxmlformats.org/officeDocument/2006/relationships/hyperlink" Target="https://m.edsoo.ru/88672358" TargetMode="External"/><Relationship Id="rId87" Type="http://schemas.openxmlformats.org/officeDocument/2006/relationships/hyperlink" Target="https://m.edsoo.ru/88674a22" TargetMode="External"/><Relationship Id="rId110" Type="http://schemas.openxmlformats.org/officeDocument/2006/relationships/hyperlink" Target="https://m.edsoo.ru/8a1410a8" TargetMode="External"/><Relationship Id="rId115" Type="http://schemas.openxmlformats.org/officeDocument/2006/relationships/hyperlink" Target="https://m.edsoo.ru/8a1420ac" TargetMode="External"/><Relationship Id="rId131" Type="http://schemas.openxmlformats.org/officeDocument/2006/relationships/hyperlink" Target="https://m.edsoo.ru/8a1442da" TargetMode="External"/><Relationship Id="rId136" Type="http://schemas.openxmlformats.org/officeDocument/2006/relationships/hyperlink" Target="https://m.edsoo.ru/8a144960" TargetMode="External"/><Relationship Id="rId157" Type="http://schemas.openxmlformats.org/officeDocument/2006/relationships/hyperlink" Target="https://m.edsoo.ru/8a147f16" TargetMode="External"/><Relationship Id="rId61" Type="http://schemas.openxmlformats.org/officeDocument/2006/relationships/hyperlink" Target="https://m.edsoo.ru/88671ca0" TargetMode="External"/><Relationship Id="rId82" Type="http://schemas.openxmlformats.org/officeDocument/2006/relationships/hyperlink" Target="https://m.edsoo.ru/88673d52" TargetMode="External"/><Relationship Id="rId152" Type="http://schemas.openxmlformats.org/officeDocument/2006/relationships/hyperlink" Target="https://m.edsoo.ru/8a14714c" TargetMode="External"/><Relationship Id="rId19" Type="http://schemas.openxmlformats.org/officeDocument/2006/relationships/hyperlink" Target="https://m.edsoo.ru/7f41a12c" TargetMode="External"/><Relationship Id="rId14" Type="http://schemas.openxmlformats.org/officeDocument/2006/relationships/hyperlink" Target="https://m.edsoo.ru/7f417e18" TargetMode="External"/><Relationship Id="rId30" Type="http://schemas.openxmlformats.org/officeDocument/2006/relationships/hyperlink" Target="https://m.edsoo.ru/8866d34e" TargetMode="External"/><Relationship Id="rId35" Type="http://schemas.openxmlformats.org/officeDocument/2006/relationships/hyperlink" Target="https://m.edsoo.ru/8866d880" TargetMode="External"/><Relationship Id="rId56" Type="http://schemas.openxmlformats.org/officeDocument/2006/relationships/hyperlink" Target="https://m.edsoo.ru/88671462" TargetMode="External"/><Relationship Id="rId77" Type="http://schemas.openxmlformats.org/officeDocument/2006/relationships/hyperlink" Target="https://m.edsoo.ru/88673794" TargetMode="External"/><Relationship Id="rId100" Type="http://schemas.openxmlformats.org/officeDocument/2006/relationships/hyperlink" Target="https://m.edsoo.ru/88675d32" TargetMode="External"/><Relationship Id="rId105" Type="http://schemas.openxmlformats.org/officeDocument/2006/relationships/hyperlink" Target="https://m.edsoo.ru/8a141b34" TargetMode="External"/><Relationship Id="rId126" Type="http://schemas.openxmlformats.org/officeDocument/2006/relationships/hyperlink" Target="https://m.edsoo.ru/8a14392a" TargetMode="External"/><Relationship Id="rId147" Type="http://schemas.openxmlformats.org/officeDocument/2006/relationships/hyperlink" Target="https://m.edsoo.ru/8a146620" TargetMode="External"/><Relationship Id="rId8" Type="http://schemas.openxmlformats.org/officeDocument/2006/relationships/hyperlink" Target="https://m.edsoo.ru/7f415e2e" TargetMode="External"/><Relationship Id="rId51" Type="http://schemas.openxmlformats.org/officeDocument/2006/relationships/hyperlink" Target="https://m.edsoo.ru/88670508" TargetMode="External"/><Relationship Id="rId72" Type="http://schemas.openxmlformats.org/officeDocument/2006/relationships/hyperlink" Target="https://m.edsoo.ru/8867337a" TargetMode="External"/><Relationship Id="rId93" Type="http://schemas.openxmlformats.org/officeDocument/2006/relationships/hyperlink" Target="https://m.edsoo.ru/88675558" TargetMode="External"/><Relationship Id="rId98" Type="http://schemas.openxmlformats.org/officeDocument/2006/relationships/hyperlink" Target="https://m.edsoo.ru/88675918" TargetMode="External"/><Relationship Id="rId121" Type="http://schemas.openxmlformats.org/officeDocument/2006/relationships/hyperlink" Target="https://m.edsoo.ru/8a142ac0" TargetMode="External"/><Relationship Id="rId142" Type="http://schemas.openxmlformats.org/officeDocument/2006/relationships/hyperlink" Target="https://m.edsoo.ru/8a144c3a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8866c5c0" TargetMode="External"/><Relationship Id="rId46" Type="http://schemas.openxmlformats.org/officeDocument/2006/relationships/hyperlink" Target="https://m.edsoo.ru/8866fa5e" TargetMode="External"/><Relationship Id="rId67" Type="http://schemas.openxmlformats.org/officeDocument/2006/relationships/hyperlink" Target="https://m.edsoo.ru/8867252e" TargetMode="External"/><Relationship Id="rId116" Type="http://schemas.openxmlformats.org/officeDocument/2006/relationships/hyperlink" Target="https://m.edsoo.ru/8a1424bc" TargetMode="External"/><Relationship Id="rId137" Type="http://schemas.openxmlformats.org/officeDocument/2006/relationships/hyperlink" Target="https://m.edsoo.ru/8a144a8c" TargetMode="External"/><Relationship Id="rId158" Type="http://schemas.openxmlformats.org/officeDocument/2006/relationships/hyperlink" Target="https://m.edsoo.ru/8a147f16" TargetMode="External"/><Relationship Id="rId20" Type="http://schemas.openxmlformats.org/officeDocument/2006/relationships/hyperlink" Target="https://m.edsoo.ru/7f41a12c" TargetMode="External"/><Relationship Id="rId41" Type="http://schemas.openxmlformats.org/officeDocument/2006/relationships/hyperlink" Target="https://m.edsoo.ru/8866ef64" TargetMode="External"/><Relationship Id="rId62" Type="http://schemas.openxmlformats.org/officeDocument/2006/relationships/hyperlink" Target="https://m.edsoo.ru/88671ca0" TargetMode="External"/><Relationship Id="rId83" Type="http://schemas.openxmlformats.org/officeDocument/2006/relationships/hyperlink" Target="https://m.edsoo.ru/8867400e" TargetMode="External"/><Relationship Id="rId88" Type="http://schemas.openxmlformats.org/officeDocument/2006/relationships/hyperlink" Target="https://m.edsoo.ru/88674a22" TargetMode="External"/><Relationship Id="rId111" Type="http://schemas.openxmlformats.org/officeDocument/2006/relationships/hyperlink" Target="https://m.edsoo.ru/8a141c88" TargetMode="External"/><Relationship Id="rId132" Type="http://schemas.openxmlformats.org/officeDocument/2006/relationships/hyperlink" Target="https://m.edsoo.ru/8a143f06" TargetMode="External"/><Relationship Id="rId153" Type="http://schemas.openxmlformats.org/officeDocument/2006/relationships/hyperlink" Target="https://m.edsoo.ru/8a1474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37</Pages>
  <Words>7300</Words>
  <Characters>41614</Characters>
  <Application>Microsoft Office Word</Application>
  <DocSecurity>0</DocSecurity>
  <Lines>346</Lines>
  <Paragraphs>97</Paragraphs>
  <ScaleCrop>false</ScaleCrop>
  <Company>Grizli777</Company>
  <LinksUpToDate>false</LinksUpToDate>
  <CharactersWithSpaces>48817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123</cp:lastModifiedBy>
  <cp:revision>4</cp:revision>
  <dcterms:created xsi:type="dcterms:W3CDTF">2023-09-20T16:50:00Z</dcterms:created>
  <dcterms:modified xsi:type="dcterms:W3CDTF">2023-09-20T17:06:00Z</dcterms:modified>
</cp:coreProperties>
</file>