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F38BF" w14:textId="6D6FE752" w:rsidR="000E07A4" w:rsidRDefault="003663DD" w:rsidP="000E07A4"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0E07A4">
        <w:rPr>
          <w:noProof/>
        </w:rPr>
        <w:drawing>
          <wp:anchor distT="0" distB="0" distL="114300" distR="114300" simplePos="0" relativeHeight="251659264" behindDoc="0" locked="0" layoutInCell="1" allowOverlap="1" wp14:anchorId="6D229E83" wp14:editId="16704E13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24750" cy="5797550"/>
            <wp:effectExtent l="0" t="0" r="0" b="0"/>
            <wp:wrapSquare wrapText="bothSides"/>
            <wp:docPr id="3" name="Рисунок 1" descr="C:\Users\AgapitovaN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AgapitovaNA\Desktop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579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70C9E2" w14:textId="77777777" w:rsidR="000E07A4" w:rsidRDefault="000E07A4" w:rsidP="000E0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9FDBC6B" w14:textId="77777777" w:rsidR="000E07A4" w:rsidRDefault="000E07A4" w:rsidP="000E0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6321C22" w14:textId="77777777" w:rsidR="000E07A4" w:rsidRDefault="000E07A4" w:rsidP="000E0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B6DEDDD" w14:textId="77777777" w:rsidR="000E07A4" w:rsidRPr="00535549" w:rsidRDefault="000E07A4" w:rsidP="000E0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</w:t>
      </w:r>
    </w:p>
    <w:p w14:paraId="534B02E3" w14:textId="13AEA4D0" w:rsidR="000E07A4" w:rsidRPr="00FE3FA8" w:rsidRDefault="000E07A4" w:rsidP="000E0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изобразительному чтению</w:t>
      </w:r>
    </w:p>
    <w:p w14:paraId="7FBAA2DD" w14:textId="77777777" w:rsidR="000E07A4" w:rsidRPr="00FE3FA8" w:rsidRDefault="000E07A4" w:rsidP="000E0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4в</w:t>
      </w:r>
      <w:r w:rsidRPr="00FE3F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класса</w:t>
      </w:r>
    </w:p>
    <w:p w14:paraId="360707C6" w14:textId="77777777" w:rsidR="000E07A4" w:rsidRPr="00535549" w:rsidRDefault="000E07A4" w:rsidP="000E0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ru-RU"/>
        </w:rPr>
      </w:pPr>
    </w:p>
    <w:p w14:paraId="46C20AC6" w14:textId="77777777" w:rsidR="000E07A4" w:rsidRPr="00535549" w:rsidRDefault="000E07A4" w:rsidP="000E0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ru-RU"/>
        </w:rPr>
        <w:t xml:space="preserve"> </w:t>
      </w:r>
    </w:p>
    <w:p w14:paraId="1D243196" w14:textId="77777777" w:rsidR="000E07A4" w:rsidRPr="00535549" w:rsidRDefault="000E07A4" w:rsidP="000E0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Волк Елены Николаевны,</w:t>
      </w:r>
    </w:p>
    <w:p w14:paraId="108F114D" w14:textId="77777777" w:rsidR="000E07A4" w:rsidRPr="00535549" w:rsidRDefault="000E07A4" w:rsidP="000E0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учителя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начальных классов</w:t>
      </w:r>
    </w:p>
    <w:p w14:paraId="5B97673A" w14:textId="77777777" w:rsidR="000E07A4" w:rsidRPr="00535549" w:rsidRDefault="000E07A4" w:rsidP="000E0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5FF502" w14:textId="77777777" w:rsidR="000E07A4" w:rsidRDefault="000E07A4" w:rsidP="000E0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473EDF" w14:textId="77777777" w:rsidR="000E07A4" w:rsidRDefault="000E07A4" w:rsidP="000E0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43AF20" w14:textId="77777777" w:rsidR="000E07A4" w:rsidRDefault="000E07A4" w:rsidP="000E0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A24EB9" w14:textId="77777777" w:rsidR="000E07A4" w:rsidRDefault="000E07A4" w:rsidP="000E0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B2B87E" w14:textId="77777777" w:rsidR="000E07A4" w:rsidRDefault="000E07A4" w:rsidP="000E0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5C96D5" w14:textId="77777777" w:rsidR="000E07A4" w:rsidRDefault="000E07A4" w:rsidP="000E0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135A26" w14:textId="77777777" w:rsidR="000E07A4" w:rsidRPr="00535549" w:rsidRDefault="000E07A4" w:rsidP="000E0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762572" w14:textId="77777777" w:rsidR="000E07A4" w:rsidRPr="00535549" w:rsidRDefault="000E07A4" w:rsidP="000E0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пгт Излучинск</w:t>
      </w:r>
    </w:p>
    <w:p w14:paraId="4C873E63" w14:textId="77777777" w:rsidR="000E07A4" w:rsidRDefault="000E07A4" w:rsidP="000E0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2022/2023 учебный год</w:t>
      </w:r>
    </w:p>
    <w:p w14:paraId="48B00126" w14:textId="7B7129BD" w:rsidR="007935EB" w:rsidRPr="00ED6BB4" w:rsidRDefault="007935EB" w:rsidP="00ED6BB4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328E2BA" w14:textId="77777777" w:rsidR="007935EB" w:rsidRDefault="007935EB" w:rsidP="007935EB">
      <w:pPr>
        <w:spacing w:after="0" w:line="240" w:lineRule="auto"/>
        <w:ind w:right="57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EBDD4" w14:textId="77777777" w:rsidR="00D62B42" w:rsidRPr="00647B61" w:rsidRDefault="00D62B42" w:rsidP="00647B61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7B61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14:paraId="69155A0F" w14:textId="77777777" w:rsidR="00D62B42" w:rsidRPr="00647B61" w:rsidRDefault="00B2310A" w:rsidP="00550744">
      <w:pPr>
        <w:spacing w:after="0" w:line="240" w:lineRule="auto"/>
        <w:ind w:left="57" w:right="57" w:firstLine="6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  <w:r w:rsidR="00D62B42" w:rsidRPr="00647B61">
        <w:rPr>
          <w:rFonts w:ascii="Times New Roman" w:hAnsi="Times New Roman" w:cs="Times New Roman"/>
          <w:b/>
          <w:sz w:val="24"/>
          <w:szCs w:val="24"/>
        </w:rPr>
        <w:t xml:space="preserve">по изобразительному </w:t>
      </w:r>
      <w:r w:rsidR="007935EB" w:rsidRPr="00647B61">
        <w:rPr>
          <w:rFonts w:ascii="Times New Roman" w:hAnsi="Times New Roman" w:cs="Times New Roman"/>
          <w:b/>
          <w:sz w:val="24"/>
          <w:szCs w:val="24"/>
        </w:rPr>
        <w:t>искусству для</w:t>
      </w:r>
      <w:r w:rsidR="00D62B42" w:rsidRPr="00647B61">
        <w:rPr>
          <w:rFonts w:ascii="Times New Roman" w:hAnsi="Times New Roman" w:cs="Times New Roman"/>
          <w:b/>
          <w:sz w:val="24"/>
          <w:szCs w:val="24"/>
        </w:rPr>
        <w:t xml:space="preserve"> 4 класса</w:t>
      </w:r>
      <w:r w:rsidR="00D62B42" w:rsidRPr="00647B61">
        <w:rPr>
          <w:rFonts w:ascii="Times New Roman" w:hAnsi="Times New Roman" w:cs="Times New Roman"/>
          <w:sz w:val="24"/>
          <w:szCs w:val="24"/>
        </w:rPr>
        <w:t xml:space="preserve"> разработана в соответствии с требованиями:</w:t>
      </w:r>
    </w:p>
    <w:p w14:paraId="732CEEF4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>-  Федерального закона « Об образовании в Российской Федерации» от 29.12.2012 № 273</w:t>
      </w:r>
    </w:p>
    <w:p w14:paraId="1DD7E9FF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>-  Федерального государственного образовательного стандарта начального общего образования (приказ Министерства образования и науки РФ от 06.10.2009 № 373);</w:t>
      </w:r>
    </w:p>
    <w:p w14:paraId="7F38B014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>- постановления Главного государственного санитарного врача РФ от 29.12.2010 № 189</w:t>
      </w:r>
    </w:p>
    <w:p w14:paraId="3CC7E44E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 xml:space="preserve"> «О внесении в действие санитарно – эпидемиологических правил и нормативов СанПиН 2.4.2.2821 – 10».</w:t>
      </w:r>
    </w:p>
    <w:p w14:paraId="5B8E53AF" w14:textId="77777777" w:rsidR="00D62B42" w:rsidRPr="00647B61" w:rsidRDefault="00D62B42" w:rsidP="00415A29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 xml:space="preserve"> Программа учебного курса «Изобразительное искусство» для 4</w:t>
      </w:r>
      <w:r w:rsidR="00BD6E2C">
        <w:rPr>
          <w:rFonts w:ascii="Times New Roman" w:hAnsi="Times New Roman" w:cs="Times New Roman"/>
          <w:sz w:val="24"/>
          <w:szCs w:val="24"/>
        </w:rPr>
        <w:t>а</w:t>
      </w:r>
      <w:r w:rsidRPr="00647B61">
        <w:rPr>
          <w:rFonts w:ascii="Times New Roman" w:hAnsi="Times New Roman" w:cs="Times New Roman"/>
          <w:sz w:val="24"/>
          <w:szCs w:val="24"/>
        </w:rPr>
        <w:t xml:space="preserve"> класса  составлена на основе авторской  программы по изобразительному искусству  под руководством и редакцией  народного художника  России, академика РАО Б. М. Неменского к учебно-методическому комплексу «Школа России»  (Программа общеобразовательных учреждений 1-4классы «Изобразительное искусство» / М. :  Просвещение, 2014 г.), авторы: Б. М, Неменский, Н. А. Горяева, Л. А. Неменская, О.А. Коблова, Т.А. Мухина  к учебнику  «Изобразительному искусство. Каждый народ художник» 4 класс /  Л. А. Неменская</w:t>
      </w:r>
    </w:p>
    <w:p w14:paraId="7E2D481F" w14:textId="77777777" w:rsidR="00D62B42" w:rsidRDefault="00D62B42" w:rsidP="00647B61">
      <w:pPr>
        <w:pStyle w:val="NoSpacing1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>-  М.: Просвещение, 2014 г.».  Данное учебное пособие включено в Федеральный перечень учебников, рекомендованных к использованию в начальной школе (Приказ Министерства образования и науки РФ от 31 марта 2014 г. № 253 “Об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образования”, на 20</w:t>
      </w:r>
      <w:r w:rsidR="00FA4BBD">
        <w:rPr>
          <w:rFonts w:ascii="Times New Roman" w:hAnsi="Times New Roman" w:cs="Times New Roman"/>
          <w:sz w:val="24"/>
          <w:szCs w:val="24"/>
        </w:rPr>
        <w:t>20</w:t>
      </w:r>
      <w:r w:rsidR="00CD2B8C">
        <w:rPr>
          <w:rFonts w:ascii="Times New Roman" w:hAnsi="Times New Roman" w:cs="Times New Roman"/>
          <w:sz w:val="24"/>
          <w:szCs w:val="24"/>
        </w:rPr>
        <w:t xml:space="preserve"> /202</w:t>
      </w:r>
      <w:r w:rsidR="00FA4BBD">
        <w:rPr>
          <w:rFonts w:ascii="Times New Roman" w:hAnsi="Times New Roman" w:cs="Times New Roman"/>
          <w:sz w:val="24"/>
          <w:szCs w:val="24"/>
        </w:rPr>
        <w:t>1</w:t>
      </w:r>
      <w:r w:rsidRPr="00647B61">
        <w:rPr>
          <w:rFonts w:ascii="Times New Roman" w:hAnsi="Times New Roman" w:cs="Times New Roman"/>
          <w:sz w:val="24"/>
          <w:szCs w:val="24"/>
        </w:rPr>
        <w:t xml:space="preserve"> учебный год»).</w:t>
      </w:r>
    </w:p>
    <w:p w14:paraId="2A34CE84" w14:textId="77777777" w:rsidR="00550744" w:rsidRPr="00647B61" w:rsidRDefault="00550744" w:rsidP="00550744">
      <w:pPr>
        <w:pStyle w:val="NoSpacing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>На изучение предмета изобразительное искусство в 4</w:t>
      </w:r>
      <w:r w:rsidR="0042736F">
        <w:rPr>
          <w:rFonts w:ascii="Times New Roman" w:hAnsi="Times New Roman" w:cs="Times New Roman"/>
          <w:sz w:val="24"/>
          <w:szCs w:val="24"/>
        </w:rPr>
        <w:t>а</w:t>
      </w:r>
      <w:r w:rsidRPr="00647B61">
        <w:rPr>
          <w:rFonts w:ascii="Times New Roman" w:hAnsi="Times New Roman" w:cs="Times New Roman"/>
          <w:sz w:val="24"/>
          <w:szCs w:val="24"/>
        </w:rPr>
        <w:t xml:space="preserve"> классе отводится 34 часа в год (1 час в неделю, 34 учебных недель).  </w:t>
      </w:r>
    </w:p>
    <w:p w14:paraId="46E35E2B" w14:textId="77777777" w:rsidR="00D62B42" w:rsidRPr="00647B61" w:rsidRDefault="00D62B42" w:rsidP="00550744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47B61">
        <w:rPr>
          <w:rFonts w:ascii="Times New Roman" w:hAnsi="Times New Roman" w:cs="Times New Roman"/>
          <w:b/>
          <w:sz w:val="24"/>
          <w:szCs w:val="24"/>
        </w:rPr>
        <w:t>Общими целями учебного предмета «Изобразительное искусство» в 4 классе являются:</w:t>
      </w:r>
    </w:p>
    <w:p w14:paraId="1BA064A6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b/>
          <w:bCs/>
          <w:sz w:val="24"/>
          <w:szCs w:val="24"/>
        </w:rPr>
        <w:t>•</w:t>
      </w:r>
      <w:r w:rsidRPr="00647B61">
        <w:rPr>
          <w:rFonts w:ascii="Times New Roman" w:hAnsi="Times New Roman" w:cs="Times New Roman"/>
          <w:b/>
          <w:bCs/>
          <w:sz w:val="24"/>
          <w:szCs w:val="24"/>
        </w:rPr>
        <w:tab/>
        <w:t>воспитание</w:t>
      </w:r>
      <w:r w:rsidRPr="00647B61">
        <w:rPr>
          <w:rFonts w:ascii="Times New Roman" w:hAnsi="Times New Roman" w:cs="Times New Roman"/>
          <w:sz w:val="24"/>
          <w:szCs w:val="24"/>
        </w:rPr>
        <w:t xml:space="preserve"> эстетических чувств, интереса к изобразительному искусству;</w:t>
      </w:r>
    </w:p>
    <w:p w14:paraId="734203A7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b/>
          <w:bCs/>
          <w:sz w:val="24"/>
          <w:szCs w:val="24"/>
        </w:rPr>
        <w:t>•</w:t>
      </w:r>
      <w:r w:rsidRPr="00647B61">
        <w:rPr>
          <w:rFonts w:ascii="Times New Roman" w:hAnsi="Times New Roman" w:cs="Times New Roman"/>
          <w:b/>
          <w:bCs/>
          <w:sz w:val="24"/>
          <w:szCs w:val="24"/>
        </w:rPr>
        <w:tab/>
        <w:t>обогащение</w:t>
      </w:r>
      <w:r w:rsidRPr="00647B61">
        <w:rPr>
          <w:rFonts w:ascii="Times New Roman" w:hAnsi="Times New Roman" w:cs="Times New Roman"/>
          <w:sz w:val="24"/>
          <w:szCs w:val="24"/>
        </w:rPr>
        <w:t xml:space="preserve"> нравственного опыта, представлений о добре и зле;</w:t>
      </w:r>
    </w:p>
    <w:p w14:paraId="46930538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b/>
          <w:bCs/>
          <w:sz w:val="24"/>
          <w:szCs w:val="24"/>
        </w:rPr>
        <w:t>•</w:t>
      </w:r>
      <w:r w:rsidRPr="00647B61">
        <w:rPr>
          <w:rFonts w:ascii="Times New Roman" w:hAnsi="Times New Roman" w:cs="Times New Roman"/>
          <w:b/>
          <w:bCs/>
          <w:sz w:val="24"/>
          <w:szCs w:val="24"/>
        </w:rPr>
        <w:tab/>
        <w:t>развитие</w:t>
      </w:r>
      <w:r w:rsidRPr="00647B61">
        <w:rPr>
          <w:rFonts w:ascii="Times New Roman" w:hAnsi="Times New Roman" w:cs="Times New Roman"/>
          <w:sz w:val="24"/>
          <w:szCs w:val="24"/>
        </w:rPr>
        <w:t xml:space="preserve"> воображения, желания и умения подходить к любой своей деятельности творчески, способности к восприятию искусства и окружающего мира;</w:t>
      </w:r>
    </w:p>
    <w:p w14:paraId="113C1063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b/>
          <w:bCs/>
          <w:sz w:val="24"/>
          <w:szCs w:val="24"/>
        </w:rPr>
        <w:t>•</w:t>
      </w:r>
      <w:r w:rsidRPr="00647B61">
        <w:rPr>
          <w:rFonts w:ascii="Times New Roman" w:hAnsi="Times New Roman" w:cs="Times New Roman"/>
          <w:b/>
          <w:bCs/>
          <w:sz w:val="24"/>
          <w:szCs w:val="24"/>
        </w:rPr>
        <w:tab/>
        <w:t>освоение</w:t>
      </w:r>
      <w:r w:rsidRPr="00647B61">
        <w:rPr>
          <w:rFonts w:ascii="Times New Roman" w:hAnsi="Times New Roman" w:cs="Times New Roman"/>
          <w:sz w:val="24"/>
          <w:szCs w:val="24"/>
        </w:rPr>
        <w:t xml:space="preserve"> первоначальных знаний о пластических искусствах: изобразительных, декоративно-прикладных, дизайне, архитектуре – из роли в жизни человека;</w:t>
      </w:r>
    </w:p>
    <w:p w14:paraId="484D4DAD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b/>
          <w:bCs/>
          <w:sz w:val="24"/>
          <w:szCs w:val="24"/>
        </w:rPr>
        <w:t>•</w:t>
      </w:r>
      <w:r w:rsidRPr="00647B61">
        <w:rPr>
          <w:rFonts w:ascii="Times New Roman" w:hAnsi="Times New Roman" w:cs="Times New Roman"/>
          <w:b/>
          <w:bCs/>
          <w:sz w:val="24"/>
          <w:szCs w:val="24"/>
        </w:rPr>
        <w:tab/>
        <w:t>формирование</w:t>
      </w:r>
      <w:r w:rsidRPr="00647B61">
        <w:rPr>
          <w:rFonts w:ascii="Times New Roman" w:hAnsi="Times New Roman" w:cs="Times New Roman"/>
          <w:sz w:val="24"/>
          <w:szCs w:val="24"/>
        </w:rPr>
        <w:t xml:space="preserve"> художественного кругозора и приобретение опыта работы в различных видах художественно-творческой деятельности, разными художественными материалами, совершенствование эстетического вкуса.</w:t>
      </w:r>
    </w:p>
    <w:p w14:paraId="58A9CA07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4B842C4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 xml:space="preserve">          Основными </w:t>
      </w:r>
      <w:r w:rsidRPr="00647B61">
        <w:rPr>
          <w:rFonts w:ascii="Times New Roman" w:hAnsi="Times New Roman" w:cs="Times New Roman"/>
          <w:b/>
          <w:bCs/>
          <w:sz w:val="24"/>
          <w:szCs w:val="24"/>
        </w:rPr>
        <w:t xml:space="preserve">задачами </w:t>
      </w:r>
      <w:r w:rsidRPr="00647B61">
        <w:rPr>
          <w:rFonts w:ascii="Times New Roman" w:hAnsi="Times New Roman" w:cs="Times New Roman"/>
          <w:sz w:val="24"/>
          <w:szCs w:val="24"/>
        </w:rPr>
        <w:t>реализации содержания курса являются:</w:t>
      </w:r>
    </w:p>
    <w:p w14:paraId="2BE612F9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>•</w:t>
      </w:r>
      <w:r w:rsidRPr="00647B61">
        <w:rPr>
          <w:rFonts w:ascii="Times New Roman" w:hAnsi="Times New Roman" w:cs="Times New Roman"/>
          <w:sz w:val="24"/>
          <w:szCs w:val="24"/>
        </w:rPr>
        <w:tab/>
        <w:t>совершенствовать эмоционально-образного восприятие произведений искусства и окружающего мира;</w:t>
      </w:r>
    </w:p>
    <w:p w14:paraId="3472B605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>•</w:t>
      </w:r>
      <w:r w:rsidRPr="00647B61">
        <w:rPr>
          <w:rFonts w:ascii="Times New Roman" w:hAnsi="Times New Roman" w:cs="Times New Roman"/>
          <w:sz w:val="24"/>
          <w:szCs w:val="24"/>
        </w:rPr>
        <w:tab/>
        <w:t>развивать способности видеть проявление художественной культуры в реальной жизни (музей, архитектура, дизайн, скульптура и др.);</w:t>
      </w:r>
    </w:p>
    <w:p w14:paraId="2FBDB64F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>•</w:t>
      </w:r>
      <w:r w:rsidRPr="00647B61">
        <w:rPr>
          <w:rFonts w:ascii="Times New Roman" w:hAnsi="Times New Roman" w:cs="Times New Roman"/>
          <w:sz w:val="24"/>
          <w:szCs w:val="24"/>
        </w:rPr>
        <w:tab/>
        <w:t>формировать навыки  работы с разными художественными материалами.</w:t>
      </w:r>
    </w:p>
    <w:p w14:paraId="1C07BC09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FC555BF" w14:textId="77777777" w:rsidR="00D62B42" w:rsidRPr="000D1C56" w:rsidRDefault="00BD6E2C" w:rsidP="00550744">
      <w:pPr>
        <w:widowControl w:val="0"/>
        <w:tabs>
          <w:tab w:val="left" w:pos="142"/>
          <w:tab w:val="left" w:leader="dot" w:pos="624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D1C5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22B26" w:rsidRPr="00222B26">
        <w:rPr>
          <w:rFonts w:ascii="Times New Roman" w:hAnsi="Times New Roman" w:cs="Times New Roman"/>
          <w:b/>
          <w:bCs/>
          <w:sz w:val="24"/>
          <w:szCs w:val="24"/>
        </w:rPr>
        <w:t>Результаты освоения учебного предмета «Изобразительное искусство»</w:t>
      </w:r>
      <w:r w:rsidR="00222B2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D1C56" w:rsidRPr="000D1C56">
        <w:rPr>
          <w:rFonts w:ascii="Times New Roman" w:hAnsi="Times New Roman" w:cs="Times New Roman"/>
          <w:bCs/>
          <w:sz w:val="24"/>
          <w:szCs w:val="24"/>
        </w:rPr>
        <w:t xml:space="preserve">Освоение данной </w:t>
      </w:r>
      <w:r w:rsidR="004261CE" w:rsidRPr="000D1C56">
        <w:rPr>
          <w:rFonts w:ascii="Times New Roman" w:hAnsi="Times New Roman" w:cs="Times New Roman"/>
          <w:bCs/>
          <w:sz w:val="24"/>
          <w:szCs w:val="24"/>
        </w:rPr>
        <w:t>программы</w:t>
      </w:r>
      <w:r w:rsidR="000D1C56" w:rsidRPr="000D1C56">
        <w:rPr>
          <w:rFonts w:ascii="Times New Roman" w:hAnsi="Times New Roman" w:cs="Times New Roman"/>
          <w:bCs/>
          <w:sz w:val="24"/>
          <w:szCs w:val="24"/>
        </w:rPr>
        <w:t xml:space="preserve"> обеспечивает достижение следующих результатов</w:t>
      </w:r>
    </w:p>
    <w:p w14:paraId="00776E3C" w14:textId="77777777" w:rsidR="000D1C56" w:rsidRPr="003050FC" w:rsidRDefault="00222B26" w:rsidP="00222B26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CF76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1C56" w:rsidRPr="000D1C56">
        <w:rPr>
          <w:rFonts w:ascii="Times New Roman" w:hAnsi="Times New Roman"/>
          <w:b/>
          <w:sz w:val="24"/>
          <w:szCs w:val="24"/>
        </w:rPr>
        <w:t>У выпускника будут сформированы:</w:t>
      </w:r>
    </w:p>
    <w:p w14:paraId="00CCB25E" w14:textId="77777777" w:rsidR="000D1C56" w:rsidRDefault="00D62B42" w:rsidP="000D1C5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 xml:space="preserve"> </w:t>
      </w:r>
      <w:r w:rsidR="000D1C56">
        <w:rPr>
          <w:rFonts w:ascii="Times New Roman" w:hAnsi="Times New Roman" w:cs="Times New Roman"/>
          <w:sz w:val="24"/>
          <w:szCs w:val="24"/>
        </w:rPr>
        <w:t>чувство гордости за культуру и искусство Родины, своего города;</w:t>
      </w:r>
    </w:p>
    <w:p w14:paraId="47E366F6" w14:textId="77777777" w:rsidR="00D62B42" w:rsidRPr="00647B61" w:rsidRDefault="00D62B42" w:rsidP="000D1C5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 xml:space="preserve"> </w:t>
      </w:r>
      <w:r w:rsidR="004261CE">
        <w:rPr>
          <w:rFonts w:ascii="Times New Roman" w:hAnsi="Times New Roman" w:cs="Times New Roman"/>
          <w:sz w:val="24"/>
          <w:szCs w:val="24"/>
        </w:rPr>
        <w:t>у</w:t>
      </w:r>
      <w:r w:rsidR="000D1C56">
        <w:rPr>
          <w:rFonts w:ascii="Times New Roman" w:hAnsi="Times New Roman" w:cs="Times New Roman"/>
          <w:sz w:val="24"/>
          <w:szCs w:val="24"/>
        </w:rPr>
        <w:t>важительное отношение</w:t>
      </w:r>
      <w:r w:rsidR="004261CE">
        <w:rPr>
          <w:rFonts w:ascii="Times New Roman" w:hAnsi="Times New Roman" w:cs="Times New Roman"/>
          <w:sz w:val="24"/>
          <w:szCs w:val="24"/>
        </w:rPr>
        <w:t xml:space="preserve"> к культуре и искусству других народов нашей страны и мира в целом;</w:t>
      </w:r>
    </w:p>
    <w:p w14:paraId="79F1D426" w14:textId="77777777" w:rsidR="00D62B42" w:rsidRPr="00647B61" w:rsidRDefault="000D1C56" w:rsidP="000D1C5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2B42" w:rsidRPr="00647B61">
        <w:rPr>
          <w:rFonts w:ascii="Times New Roman" w:hAnsi="Times New Roman" w:cs="Times New Roman"/>
          <w:sz w:val="24"/>
          <w:szCs w:val="24"/>
        </w:rPr>
        <w:t>сформированность эстетических чувств, художественно-творческого мышления, наблюдательности и фантазии;</w:t>
      </w:r>
    </w:p>
    <w:p w14:paraId="4D64B329" w14:textId="77777777" w:rsidR="000D1C56" w:rsidRDefault="00D62B42" w:rsidP="000D1C56">
      <w:pPr>
        <w:pStyle w:val="a7"/>
        <w:numPr>
          <w:ilvl w:val="0"/>
          <w:numId w:val="13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 w:rsidRPr="00647B61">
        <w:rPr>
          <w:rFonts w:ascii="Times New Roman" w:hAnsi="Times New Roman"/>
          <w:sz w:val="24"/>
          <w:szCs w:val="24"/>
        </w:rPr>
        <w:lastRenderedPageBreak/>
        <w:t>сформированность эстетических потребностей — потребностей в общении с искусством, природой, потребностей в творческом  отношении к окружающему миру, потребностей в самостоятельной практической творческой деятельности;</w:t>
      </w:r>
      <w:r w:rsidR="000D1C56" w:rsidRPr="000D1C56">
        <w:rPr>
          <w:rFonts w:ascii="Times New Roman" w:hAnsi="Times New Roman"/>
          <w:b/>
          <w:sz w:val="28"/>
          <w:szCs w:val="28"/>
        </w:rPr>
        <w:t xml:space="preserve"> </w:t>
      </w:r>
    </w:p>
    <w:p w14:paraId="2B3A0164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внутренняя позиция школьника на уровне положитель</w:t>
      </w:r>
      <w:r w:rsidRPr="000D1C5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0D1C56">
        <w:rPr>
          <w:rFonts w:ascii="Times New Roman" w:eastAsia="Times New Roman" w:hAnsi="Times New Roman" w:cs="Times New Roman"/>
          <w:sz w:val="24"/>
          <w:szCs w:val="24"/>
          <w:lang w:eastAsia="ru-RU"/>
        </w:rPr>
        <w:t>«хорошего ученика»;</w:t>
      </w:r>
    </w:p>
    <w:p w14:paraId="6B541678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широкая мотивационная основа учебной деятельности, </w:t>
      </w:r>
      <w:r w:rsidRPr="000D1C5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включающая социальные, учебно­познавательные и внешние мотивы;</w:t>
      </w:r>
    </w:p>
    <w:p w14:paraId="13EEDBD4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учебно­познавательный интерес к новому учебному материалу и способам решения новой задачи;</w:t>
      </w:r>
    </w:p>
    <w:p w14:paraId="4D740C96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ориентация на понимание причин успеха в учебной </w:t>
      </w:r>
      <w:r w:rsidRPr="000D1C5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деятельности, в том числе на самоанализ и самоконтроль резуль</w:t>
      </w:r>
      <w:r w:rsidRPr="000D1C5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14:paraId="7813B5A6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к оценке своей учебной деятельности;</w:t>
      </w:r>
    </w:p>
    <w:p w14:paraId="272C955F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ориентация в нравственном содержании и смысле как </w:t>
      </w:r>
      <w:r w:rsidRPr="000D1C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собственных поступков, так и поступков окружающих людей;</w:t>
      </w:r>
    </w:p>
    <w:p w14:paraId="746B1EEC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основных моральных норм и ориентация на их выполнение;</w:t>
      </w:r>
    </w:p>
    <w:p w14:paraId="4C8E3387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этических чувств — стыда, вины, совести как регуляторов морального поведения; понимание чувств других людей и сопереживание им;</w:t>
      </w:r>
    </w:p>
    <w:p w14:paraId="065B9C30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на здоровый образ жизни;</w:t>
      </w:r>
    </w:p>
    <w:p w14:paraId="03837E43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0D1C5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 природоохранного, нерасточительного, здоровьесберегающего поведения;</w:t>
      </w:r>
    </w:p>
    <w:p w14:paraId="668F72E1" w14:textId="77777777" w:rsidR="000D1C56" w:rsidRPr="000D1C56" w:rsidRDefault="000D1C56" w:rsidP="000D1C56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</w:t>
      </w:r>
      <w:r w:rsidR="003050F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  </w:t>
      </w:r>
      <w:r w:rsidRPr="000D1C5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для формирования:</w:t>
      </w:r>
    </w:p>
    <w:p w14:paraId="283717D4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i/>
          <w:iCs/>
          <w:spacing w:val="4"/>
          <w:sz w:val="24"/>
          <w:szCs w:val="24"/>
          <w:lang w:eastAsia="ru-RU"/>
        </w:rPr>
        <w:t>внутренней позиции обучающегося на уровне поло</w:t>
      </w:r>
      <w:r w:rsidRPr="000D1C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жительного отношения к образовательной организации, понимания необходимости учения, выраженного в преобладании учебно­познавательных мотивов и предпочтении социального способа оценки знаний;</w:t>
      </w:r>
    </w:p>
    <w:p w14:paraId="6499DDAE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eastAsia="ru-RU"/>
        </w:rPr>
        <w:t>выраженной устойчивой учебно­познавательной моти</w:t>
      </w:r>
      <w:r w:rsidRPr="000D1C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вации учения;</w:t>
      </w:r>
    </w:p>
    <w:p w14:paraId="7DDA48DA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eastAsia="ru-RU"/>
        </w:rPr>
        <w:t>устойчивого учебно­познавательного интереса к новым</w:t>
      </w:r>
      <w:r w:rsidRPr="000D1C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общим способам решения задач;</w:t>
      </w:r>
    </w:p>
    <w:p w14:paraId="3A29E1EF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адекватного понимания причин успешности/неуспешности учебной деятельности;</w:t>
      </w:r>
    </w:p>
    <w:p w14:paraId="73CD68B6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eastAsia="ru-RU"/>
        </w:rPr>
        <w:t>положительной адекватной дифференцированной само</w:t>
      </w:r>
      <w:r w:rsidRPr="000D1C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оценки на основе критерия успешности реализации социальной роли «хорошего ученика»;</w:t>
      </w:r>
    </w:p>
    <w:p w14:paraId="2A36F49F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i/>
          <w:iCs/>
          <w:spacing w:val="4"/>
          <w:sz w:val="24"/>
          <w:szCs w:val="24"/>
          <w:lang w:eastAsia="ru-RU"/>
        </w:rPr>
        <w:t xml:space="preserve">компетентности в реализации основ гражданской </w:t>
      </w:r>
      <w:r w:rsidRPr="000D1C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идентичности в поступках и деятельности;</w:t>
      </w:r>
    </w:p>
    <w:p w14:paraId="19533DD3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14:paraId="297774C3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установки на здоровый образ жизни и реализации её в реальном поведении и поступках;</w:t>
      </w:r>
    </w:p>
    <w:p w14:paraId="66C71DA7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14:paraId="7FC96E13" w14:textId="77777777" w:rsidR="000D1C56" w:rsidRPr="000D1C56" w:rsidRDefault="000D1C56" w:rsidP="000D1C56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D1C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эмпатии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14:paraId="6D90CA02" w14:textId="77777777" w:rsidR="004261CE" w:rsidRPr="007824C5" w:rsidRDefault="004261CE" w:rsidP="007824C5">
      <w:pPr>
        <w:pStyle w:val="4"/>
        <w:spacing w:before="0" w:after="0" w:line="240" w:lineRule="auto"/>
        <w:ind w:left="720"/>
        <w:jc w:val="both"/>
        <w:rPr>
          <w:rFonts w:ascii="Times New Roman" w:hAnsi="Times New Roman"/>
          <w:b/>
          <w:i w:val="0"/>
          <w:sz w:val="24"/>
          <w:szCs w:val="24"/>
        </w:rPr>
      </w:pPr>
      <w:r w:rsidRPr="007824C5">
        <w:rPr>
          <w:rFonts w:ascii="Times New Roman" w:hAnsi="Times New Roman"/>
          <w:b/>
          <w:i w:val="0"/>
          <w:sz w:val="24"/>
          <w:szCs w:val="24"/>
        </w:rPr>
        <w:t>Регулятивные универсальные учебные действия</w:t>
      </w:r>
    </w:p>
    <w:p w14:paraId="66A29959" w14:textId="77777777" w:rsidR="004261CE" w:rsidRPr="004261CE" w:rsidRDefault="004261CE" w:rsidP="007824C5">
      <w:pPr>
        <w:autoSpaceDE w:val="0"/>
        <w:autoSpaceDN w:val="0"/>
        <w:adjustRightInd w:val="0"/>
        <w:spacing w:after="0" w:line="240" w:lineRule="auto"/>
        <w:ind w:left="720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14:paraId="06E1D775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и сохранять учебную задачу;</w:t>
      </w:r>
    </w:p>
    <w:p w14:paraId="21135B1A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учитывать выделенные учителем ориентиры действия в но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вом учебном материале в сотрудничестве с учителем;</w:t>
      </w:r>
    </w:p>
    <w:p w14:paraId="7E9AC5BD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14:paraId="12A0E6F0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учитывать установленные правила в планировании и конт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роле способа решения;</w:t>
      </w:r>
    </w:p>
    <w:p w14:paraId="41C841A8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осуществлять итоговый и пошаговый контроль по резуль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тату;</w:t>
      </w:r>
    </w:p>
    <w:p w14:paraId="3A8B93E9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оценивать правильность выполнения действия на уровне </w:t>
      </w:r>
      <w:r w:rsidRPr="004261C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адекватной ретроспективной оценки соответствия результа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 требованиям данной задачи;</w:t>
      </w:r>
    </w:p>
    <w:p w14:paraId="17B62F3C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адекватно воспринимать предложения и оценку учите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лей, товарищей, родителей и других людей;</w:t>
      </w:r>
    </w:p>
    <w:p w14:paraId="433EBF41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способ и результат действия;</w:t>
      </w:r>
    </w:p>
    <w:p w14:paraId="593BEBC4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вносить необходимые коррективы в действие после его завершения на основе его оценки и учёта характера сделанных 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ошибок, использовать предложения и оценки для создания </w:t>
      </w:r>
      <w:r w:rsidRPr="004261C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</w:t>
      </w:r>
    </w:p>
    <w:p w14:paraId="6AD09F28" w14:textId="77777777" w:rsidR="004261CE" w:rsidRPr="004261CE" w:rsidRDefault="004261CE" w:rsidP="007824C5">
      <w:pPr>
        <w:autoSpaceDE w:val="0"/>
        <w:autoSpaceDN w:val="0"/>
        <w:adjustRightInd w:val="0"/>
        <w:spacing w:after="0" w:line="240" w:lineRule="auto"/>
        <w:ind w:left="720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14:paraId="6076C361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сотрудничестве с учителем ставить новые учебные задачи;</w:t>
      </w:r>
    </w:p>
    <w:p w14:paraId="47325833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pacing w:val="-6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pacing w:val="-6"/>
          <w:sz w:val="24"/>
          <w:szCs w:val="24"/>
          <w:lang w:eastAsia="ru-RU"/>
        </w:rPr>
        <w:t>преобразовывать практическую задачу в познавательную;</w:t>
      </w:r>
    </w:p>
    <w:p w14:paraId="716E6EF2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проявлять познавательную инициативу в учебном сотрудничестве;</w:t>
      </w:r>
    </w:p>
    <w:p w14:paraId="34A332A0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eastAsia="ru-RU"/>
        </w:rPr>
        <w:t>самостоятельно учитывать выделенные учителем ори</w:t>
      </w: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ентиры действия в новом учебном материале;</w:t>
      </w:r>
    </w:p>
    <w:p w14:paraId="73D9EF93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eastAsia="ru-RU"/>
        </w:rPr>
        <w:t xml:space="preserve">осуществлять констатирующий и предвосхищающий </w:t>
      </w: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контроль по результату и по способу действия, актуальный контроль на уровне произвольного внимания;</w:t>
      </w:r>
    </w:p>
    <w:p w14:paraId="0AC8D73D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14:paraId="55F5E3F3" w14:textId="77777777" w:rsidR="004261CE" w:rsidRPr="004261CE" w:rsidRDefault="004261CE" w:rsidP="007824C5">
      <w:pPr>
        <w:keepNext/>
        <w:autoSpaceDE w:val="0"/>
        <w:autoSpaceDN w:val="0"/>
        <w:adjustRightInd w:val="0"/>
        <w:spacing w:after="0" w:line="240" w:lineRule="auto"/>
        <w:ind w:left="72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Познавательные</w:t>
      </w:r>
      <w:r w:rsidR="005E5A3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4261C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универсальные учебные действия</w:t>
      </w:r>
    </w:p>
    <w:p w14:paraId="5536C23C" w14:textId="77777777" w:rsidR="004261CE" w:rsidRPr="004261CE" w:rsidRDefault="004261CE" w:rsidP="007824C5">
      <w:pPr>
        <w:autoSpaceDE w:val="0"/>
        <w:autoSpaceDN w:val="0"/>
        <w:adjustRightInd w:val="0"/>
        <w:spacing w:after="0" w:line="240" w:lineRule="auto"/>
        <w:ind w:left="720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14:paraId="30C65349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4261C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цифровые), в открытом информационном пространстве, в том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 контролируемом пространстве сети Интернет;</w:t>
      </w:r>
    </w:p>
    <w:p w14:paraId="4375E90B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14:paraId="1D7A1674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использовать знаково­символические средства, в том чис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ле модели (включая виртуальные) и схемы (включая концептуальные), для решения задач;</w:t>
      </w:r>
    </w:p>
    <w:p w14:paraId="6FBC103E" w14:textId="77777777" w:rsidR="004261CE" w:rsidRPr="004261CE" w:rsidRDefault="004261CE" w:rsidP="007824C5">
      <w:pPr>
        <w:tabs>
          <w:tab w:val="left" w:pos="142"/>
          <w:tab w:val="left" w:leader="dot" w:pos="624"/>
        </w:tabs>
        <w:spacing w:after="0" w:line="240" w:lineRule="auto"/>
        <w:ind w:left="720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4261CE">
        <w:rPr>
          <w:rFonts w:ascii="Times New Roman" w:eastAsia="@Arial Unicode MS" w:hAnsi="Times New Roman" w:cs="Times New Roman"/>
          <w:i/>
          <w:iCs/>
          <w:color w:val="000000"/>
          <w:sz w:val="24"/>
          <w:szCs w:val="24"/>
          <w:lang w:eastAsia="ru-RU"/>
        </w:rPr>
        <w:t>проявлять познавательную инициативу в учебном сотрудничестве;</w:t>
      </w:r>
    </w:p>
    <w:p w14:paraId="1CC80BE4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сообщения в устной и письменной форме;</w:t>
      </w:r>
    </w:p>
    <w:p w14:paraId="417CFCED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ориентироваться на разнообразие способов решения задач;</w:t>
      </w:r>
    </w:p>
    <w:p w14:paraId="72FFD46E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основам смыслового восприятия художественных и позна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вательных текстов, выделять существенную информацию из сообщений разных видов (в первую очередь текстов);</w:t>
      </w:r>
    </w:p>
    <w:p w14:paraId="5B8572F9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анализ объектов с выделением существенных и несущественных признаков;</w:t>
      </w:r>
    </w:p>
    <w:p w14:paraId="2998B3C5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синтез как составление целого из частей;</w:t>
      </w:r>
    </w:p>
    <w:p w14:paraId="623542F6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проводить сравнение, сериацию и классификацию по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заданным критериям;</w:t>
      </w:r>
    </w:p>
    <w:p w14:paraId="3056D2A0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устанавливать причинно­следственные связи в изучае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 круге явлений;</w:t>
      </w:r>
    </w:p>
    <w:p w14:paraId="0DDB1640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рассуждения в форме связи простых суждений об объекте, его строении, свойствах и связях;</w:t>
      </w:r>
    </w:p>
    <w:p w14:paraId="28F14BB9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обобщать, т.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е. осуществлять генерализацию и выведение общности для целого ряда или класса единичных объектов,на основе выделения сущностной связи;</w:t>
      </w:r>
    </w:p>
    <w:p w14:paraId="4BF2D412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14:paraId="3DBE848A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аналогии;</w:t>
      </w:r>
    </w:p>
    <w:p w14:paraId="50EF7F58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рядом общих приёмов решения задач.</w:t>
      </w:r>
    </w:p>
    <w:p w14:paraId="0EF52B50" w14:textId="77777777" w:rsidR="004261CE" w:rsidRPr="004261CE" w:rsidRDefault="007824C5" w:rsidP="007824C5">
      <w:pPr>
        <w:autoSpaceDE w:val="0"/>
        <w:autoSpaceDN w:val="0"/>
        <w:adjustRightInd w:val="0"/>
        <w:spacing w:after="0" w:line="240" w:lineRule="auto"/>
        <w:ind w:left="360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</w:t>
      </w:r>
      <w:r w:rsidR="004261CE" w:rsidRPr="004261C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14:paraId="6E8B5574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осуществлять расширенный поиск информации с использованием ресурсов библиотек и сети Интернет;</w:t>
      </w:r>
    </w:p>
    <w:p w14:paraId="725A4896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записывать, фиксировать информацию об окружающем мире с помощью инструментов ИКТ;</w:t>
      </w:r>
    </w:p>
    <w:p w14:paraId="0C9F8FAB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создавать и преобразовывать модели и схемы для решения задач;</w:t>
      </w:r>
    </w:p>
    <w:p w14:paraId="60573942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осознанно и произвольно строить сообщения в устной и письменной форме;</w:t>
      </w:r>
    </w:p>
    <w:p w14:paraId="0D3C8447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осуществлять выбор наиболее эффективных способов решения задач в зависимости от конкретных условий;</w:t>
      </w:r>
    </w:p>
    <w:p w14:paraId="65AB4F76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14:paraId="7814607E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осуществлять сравнение, сериацию и классификацию, самостоятельно выбирая основания и критерии для указанных логических операций;</w:t>
      </w:r>
    </w:p>
    <w:p w14:paraId="40C6C0ED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строить логическое рассуждение, включающее установление причинно­следственных связей;</w:t>
      </w:r>
    </w:p>
    <w:p w14:paraId="23E42761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eastAsia="ru-RU"/>
        </w:rPr>
        <w:t xml:space="preserve">произвольно и осознанно владеть общими приёмами </w:t>
      </w: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решения задач.</w:t>
      </w:r>
    </w:p>
    <w:p w14:paraId="02C78191" w14:textId="77777777" w:rsidR="004261CE" w:rsidRPr="004261CE" w:rsidRDefault="007824C5" w:rsidP="007824C5">
      <w:pPr>
        <w:keepNext/>
        <w:autoSpaceDE w:val="0"/>
        <w:autoSpaceDN w:val="0"/>
        <w:adjustRightInd w:val="0"/>
        <w:spacing w:after="0" w:line="240" w:lineRule="auto"/>
        <w:ind w:left="36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</w:t>
      </w:r>
      <w:r w:rsidR="004261CE" w:rsidRPr="004261C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Коммуникативные универсальные учебные действия</w:t>
      </w:r>
    </w:p>
    <w:p w14:paraId="3AC25C89" w14:textId="77777777" w:rsidR="004261CE" w:rsidRPr="004261CE" w:rsidRDefault="007824C5" w:rsidP="007824C5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="004261CE" w:rsidRPr="004261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14:paraId="4D64CAD7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адекватно использовать коммуникативные, прежде все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</w:t>
      </w:r>
      <w:r w:rsidRPr="004261C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речевые, средства для решения различных коммуникативных задач, строить монологическое высказывание (в том чис</w:t>
      </w:r>
      <w:r w:rsidRPr="004261C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ле сопровождая его аудиовизуальной поддержкой), владеть 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диалогической формой коммуникации, используя в том чис</w:t>
      </w:r>
      <w:r w:rsidRPr="004261C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ле средства и инструменты ИКТ и дистанционного обще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ния;</w:t>
      </w:r>
    </w:p>
    <w:p w14:paraId="2EC66722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14:paraId="0C6F52B4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 разные мнения и стремиться к координации различных позиций в сотрудничестве;</w:t>
      </w:r>
    </w:p>
    <w:p w14:paraId="25C48495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формулировать собственное мнение и позицию;</w:t>
      </w:r>
    </w:p>
    <w:p w14:paraId="7F1EFCA6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договариваться и приходить к общему решению в со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вместной деятельности, в том числе в ситуации столкновения интересов;</w:t>
      </w:r>
    </w:p>
    <w:p w14:paraId="62CF792B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понятные для партнёра высказывания, учитывающие, что партнёр знает и видит, а что нет;</w:t>
      </w:r>
    </w:p>
    <w:p w14:paraId="4C68530B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задавать вопросы;</w:t>
      </w:r>
    </w:p>
    <w:p w14:paraId="5946A077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действия партнёра;</w:t>
      </w:r>
    </w:p>
    <w:p w14:paraId="0586DC69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речь для регуляции своего действия;</w:t>
      </w:r>
    </w:p>
    <w:p w14:paraId="21C26031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адекватно использовать речевые средства для решения </w:t>
      </w:r>
      <w:r w:rsidRPr="004261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различных коммуникативных задач, строить монологическое высказывание, владеть диалогической формой речи.</w:t>
      </w:r>
    </w:p>
    <w:p w14:paraId="38F10C8C" w14:textId="77777777" w:rsidR="004261CE" w:rsidRPr="004261CE" w:rsidRDefault="004261CE" w:rsidP="007824C5">
      <w:pPr>
        <w:autoSpaceDE w:val="0"/>
        <w:autoSpaceDN w:val="0"/>
        <w:adjustRightInd w:val="0"/>
        <w:spacing w:after="0" w:line="240" w:lineRule="auto"/>
        <w:ind w:left="720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14:paraId="127B1B0C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eastAsia="ru-RU"/>
        </w:rPr>
        <w:t>учитывать и координировать в сотрудничестве по</w:t>
      </w: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зиции других людей, отличные от собственной;</w:t>
      </w:r>
    </w:p>
    <w:p w14:paraId="17C95A14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учитывать разные мнения и интересы и обосновывать собственную позицию;</w:t>
      </w:r>
    </w:p>
    <w:p w14:paraId="22916604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понимать относительность мнений и подходов к решению проблемы;</w:t>
      </w:r>
    </w:p>
    <w:p w14:paraId="3F037C7F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14:paraId="03CBF433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продуктивно содействовать разрешению конфликтов на основе учёта интересов и позиций всех участников;</w:t>
      </w:r>
    </w:p>
    <w:p w14:paraId="4263F6C2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14:paraId="0FFE4D17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задавать вопросы, необходимые для организации собственной деятельности и сотрудничества с партнёром;</w:t>
      </w:r>
    </w:p>
    <w:p w14:paraId="29E03250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осуществлять взаимный контроль и оказывать в сотрудничестве необходимую взаимопомощь;</w:t>
      </w:r>
    </w:p>
    <w:p w14:paraId="18F7016E" w14:textId="77777777" w:rsidR="004261CE" w:rsidRPr="004261CE" w:rsidRDefault="004261CE" w:rsidP="004261CE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адекватно использовать речевые средства для эффективного решения разнообразных коммуникативных задач,</w:t>
      </w:r>
      <w:r w:rsidR="000963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261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планирования и регуляции своей деятельности</w:t>
      </w:r>
      <w:r w:rsidRPr="004261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14:paraId="56FE8EAF" w14:textId="77777777" w:rsidR="00D62B42" w:rsidRPr="00647B61" w:rsidRDefault="00D62B42" w:rsidP="00647B61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7EB4B27A" w14:textId="77777777" w:rsidR="00D62B42" w:rsidRPr="00647B61" w:rsidRDefault="00D62B42" w:rsidP="007824C5">
      <w:pPr>
        <w:spacing w:after="0" w:line="240" w:lineRule="auto"/>
        <w:ind w:left="720"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</w:t>
      </w:r>
      <w:r w:rsidRPr="00647B61">
        <w:rPr>
          <w:rFonts w:ascii="Times New Roman" w:hAnsi="Times New Roman" w:cs="Times New Roman"/>
          <w:sz w:val="24"/>
          <w:szCs w:val="24"/>
        </w:rPr>
        <w:t xml:space="preserve"> характеризуют опыт учащихся в художественно-творческой деятельности, который приобретается и закрепляется в процессе освоения учебного предмета: </w:t>
      </w:r>
    </w:p>
    <w:p w14:paraId="752FE987" w14:textId="77777777" w:rsidR="005E5A3D" w:rsidRDefault="005E5A3D" w:rsidP="005E5A3D">
      <w:pPr>
        <w:spacing w:after="0" w:line="240" w:lineRule="auto"/>
        <w:ind w:left="720" w:right="57"/>
        <w:jc w:val="both"/>
        <w:rPr>
          <w:rFonts w:ascii="Times New Roman" w:hAnsi="Times New Roman" w:cs="Times New Roman"/>
          <w:sz w:val="24"/>
          <w:szCs w:val="24"/>
        </w:rPr>
      </w:pPr>
      <w:r w:rsidRPr="005E5A3D">
        <w:rPr>
          <w:rFonts w:ascii="Times New Roman" w:hAnsi="Times New Roman" w:cs="Times New Roman"/>
          <w:b/>
          <w:sz w:val="24"/>
          <w:szCs w:val="24"/>
        </w:rPr>
        <w:t>Выпускник научиться: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1EDFF2" w14:textId="77777777" w:rsidR="00D62B42" w:rsidRPr="00647B61" w:rsidRDefault="00D62B42" w:rsidP="004261CE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 xml:space="preserve">усвоение названий ведущих художественных музеев России и художественных музеев своего региона; </w:t>
      </w:r>
    </w:p>
    <w:p w14:paraId="1D822327" w14:textId="77777777" w:rsidR="00D62B42" w:rsidRPr="00647B61" w:rsidRDefault="00D62B42" w:rsidP="004261CE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>видеть проявления визуально-пространственных искусств в окружающей жизни: в доме, на улице, в театре, на празднике;</w:t>
      </w:r>
    </w:p>
    <w:p w14:paraId="248B59A6" w14:textId="77777777" w:rsidR="00D62B42" w:rsidRPr="00647B61" w:rsidRDefault="00D62B42" w:rsidP="004261CE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 xml:space="preserve"> использовать в художественно-творческой деятельности различные художественные материалы и художественные техники;  </w:t>
      </w:r>
    </w:p>
    <w:p w14:paraId="10FAFDEA" w14:textId="77777777" w:rsidR="00D62B42" w:rsidRPr="00647B61" w:rsidRDefault="00D62B42" w:rsidP="004261CE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 xml:space="preserve"> передавать в художественно-творческой деятельности характер, эмоциональные состояния и свое отношение к природе, человеку, обществу;</w:t>
      </w:r>
    </w:p>
    <w:p w14:paraId="07EBADDD" w14:textId="77777777" w:rsidR="00D62B42" w:rsidRPr="00647B61" w:rsidRDefault="00D62B42" w:rsidP="004261CE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 xml:space="preserve"> видеть своеобразие художественных культур других народов мира (Древней Греции, средневековой Западной Европы, Японии и др.) </w:t>
      </w:r>
    </w:p>
    <w:p w14:paraId="77799F12" w14:textId="77777777" w:rsidR="00D62B42" w:rsidRPr="00647B61" w:rsidRDefault="00D62B42" w:rsidP="004261CE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lastRenderedPageBreak/>
        <w:t xml:space="preserve"> рассуждать 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 </w:t>
      </w:r>
    </w:p>
    <w:p w14:paraId="0FD860B1" w14:textId="77777777" w:rsidR="00D62B42" w:rsidRPr="00647B61" w:rsidRDefault="00D62B42" w:rsidP="004261CE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647B61">
        <w:rPr>
          <w:rFonts w:ascii="Times New Roman" w:hAnsi="Times New Roman" w:cs="Times New Roman"/>
          <w:sz w:val="24"/>
          <w:szCs w:val="24"/>
        </w:rPr>
        <w:t>изображение в творческих работах 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14:paraId="7B02102F" w14:textId="77777777" w:rsidR="005E5A3D" w:rsidRPr="00C720BC" w:rsidRDefault="005E5A3D" w:rsidP="005E5A3D">
      <w:pPr>
        <w:spacing w:after="0" w:line="240" w:lineRule="auto"/>
        <w:ind w:left="720"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20BC">
        <w:rPr>
          <w:rFonts w:ascii="Times New Roman" w:hAnsi="Times New Roman" w:cs="Times New Roman"/>
          <w:b/>
          <w:i/>
          <w:sz w:val="24"/>
          <w:szCs w:val="24"/>
        </w:rPr>
        <w:t>Выпускник получит возможность научиться</w:t>
      </w:r>
      <w:r w:rsidRPr="00C720BC">
        <w:rPr>
          <w:rFonts w:ascii="Times New Roman" w:hAnsi="Times New Roman" w:cs="Times New Roman"/>
          <w:i/>
          <w:sz w:val="24"/>
          <w:szCs w:val="24"/>
        </w:rPr>
        <w:t>:</w:t>
      </w:r>
    </w:p>
    <w:p w14:paraId="1933C985" w14:textId="77777777" w:rsidR="00D62B42" w:rsidRPr="005E5A3D" w:rsidRDefault="00D62B42" w:rsidP="004261CE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5A3D">
        <w:rPr>
          <w:rFonts w:ascii="Times New Roman" w:hAnsi="Times New Roman" w:cs="Times New Roman"/>
          <w:i/>
          <w:sz w:val="24"/>
          <w:szCs w:val="24"/>
        </w:rPr>
        <w:t xml:space="preserve"> 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культуры;</w:t>
      </w:r>
    </w:p>
    <w:p w14:paraId="72C6C343" w14:textId="77777777" w:rsidR="00D62B42" w:rsidRPr="005E5A3D" w:rsidRDefault="00D62B42" w:rsidP="004261CE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5A3D">
        <w:rPr>
          <w:rFonts w:ascii="Times New Roman" w:hAnsi="Times New Roman" w:cs="Times New Roman"/>
          <w:i/>
          <w:sz w:val="24"/>
          <w:szCs w:val="24"/>
        </w:rPr>
        <w:t xml:space="preserve"> эстетически, эмоционально воспринимать красоту городов, сохранивших исторический облик, — свидетелей нашей истории;</w:t>
      </w:r>
    </w:p>
    <w:p w14:paraId="4E3DDA46" w14:textId="77777777" w:rsidR="00D62B42" w:rsidRPr="005E5A3D" w:rsidRDefault="00D62B42" w:rsidP="004261CE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5A3D">
        <w:rPr>
          <w:rFonts w:ascii="Times New Roman" w:hAnsi="Times New Roman" w:cs="Times New Roman"/>
          <w:i/>
          <w:sz w:val="24"/>
          <w:szCs w:val="24"/>
        </w:rPr>
        <w:t>объяснять значение памятников и архитектурной среды древнего зодчества для современного общества;</w:t>
      </w:r>
    </w:p>
    <w:p w14:paraId="35EB8FDD" w14:textId="77777777" w:rsidR="00D62B42" w:rsidRPr="005E5A3D" w:rsidRDefault="00D62B42" w:rsidP="004261CE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5A3D">
        <w:rPr>
          <w:rFonts w:ascii="Times New Roman" w:hAnsi="Times New Roman" w:cs="Times New Roman"/>
          <w:i/>
          <w:sz w:val="24"/>
          <w:szCs w:val="24"/>
        </w:rPr>
        <w:t xml:space="preserve">выражение в изобразительной деятельности своего отношения к архитектурным и историческим ансамблям древнерусских городов; </w:t>
      </w:r>
    </w:p>
    <w:p w14:paraId="28FAE25C" w14:textId="77777777" w:rsidR="00D62B42" w:rsidRPr="005E5A3D" w:rsidRDefault="00D62B42" w:rsidP="004261CE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5A3D">
        <w:rPr>
          <w:rFonts w:ascii="Times New Roman" w:hAnsi="Times New Roman" w:cs="Times New Roman"/>
          <w:i/>
          <w:sz w:val="24"/>
          <w:szCs w:val="24"/>
        </w:rPr>
        <w:t>умение приводить примеры произведений искусства, выражающих красоту мудрости и богатой духовной жизни, красоту внутреннего  мира человека.</w:t>
      </w:r>
    </w:p>
    <w:p w14:paraId="3BCAAB6E" w14:textId="77777777" w:rsidR="005E5A3D" w:rsidRPr="005E5A3D" w:rsidRDefault="005E5A3D" w:rsidP="005E5A3D">
      <w:pPr>
        <w:numPr>
          <w:ilvl w:val="0"/>
          <w:numId w:val="21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5A3D">
        <w:rPr>
          <w:rFonts w:ascii="Times New Roman" w:hAnsi="Times New Roman" w:cs="Times New Roman"/>
          <w:i/>
          <w:sz w:val="24"/>
          <w:szCs w:val="24"/>
        </w:rPr>
        <w:t>узнавать, воспринимать, описывать и эмоционально оценивать несколько великих произведений русского и мирового искусства;</w:t>
      </w:r>
    </w:p>
    <w:p w14:paraId="691F63CA" w14:textId="77777777" w:rsidR="005E5A3D" w:rsidRDefault="005E5A3D" w:rsidP="005E5A3D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5A3D">
        <w:rPr>
          <w:rFonts w:ascii="Times New Roman" w:hAnsi="Times New Roman" w:cs="Times New Roman"/>
          <w:i/>
          <w:sz w:val="24"/>
          <w:szCs w:val="24"/>
        </w:rPr>
        <w:t xml:space="preserve"> обсуждать и анализировать произведения искусства, выражая суждения о содержании, сюжетах и выразительных средствах; </w:t>
      </w:r>
    </w:p>
    <w:p w14:paraId="74442B80" w14:textId="77777777" w:rsidR="00222B26" w:rsidRPr="00C720BC" w:rsidRDefault="00222B26" w:rsidP="00C720BC">
      <w:pPr>
        <w:spacing w:after="0" w:line="240" w:lineRule="auto"/>
        <w:ind w:left="720"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720BC">
        <w:rPr>
          <w:rFonts w:ascii="Times New Roman" w:hAnsi="Times New Roman" w:cs="Times New Roman"/>
          <w:b/>
          <w:i/>
          <w:sz w:val="24"/>
          <w:szCs w:val="24"/>
        </w:rPr>
        <w:t>Восприятие искусства и виды художественной деятельности</w:t>
      </w:r>
    </w:p>
    <w:p w14:paraId="7645B5A6" w14:textId="77777777" w:rsidR="00222B26" w:rsidRPr="00C720BC" w:rsidRDefault="00222B26" w:rsidP="00C720BC">
      <w:pPr>
        <w:spacing w:after="0" w:line="240" w:lineRule="auto"/>
        <w:ind w:left="720"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720BC">
        <w:rPr>
          <w:rFonts w:ascii="Times New Roman" w:hAnsi="Times New Roman" w:cs="Times New Roman"/>
          <w:b/>
          <w:i/>
          <w:sz w:val="24"/>
          <w:szCs w:val="24"/>
        </w:rPr>
        <w:t>Выпускник научится:</w:t>
      </w:r>
    </w:p>
    <w:p w14:paraId="6B568DB9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различать основные виды художественной деятельности (рисунок, живопись, скульптура, художественное конструирование и дизайн, декоративно­прикладное искусство) и участвовать в художественно­творческой деятельности, используя различные художественные материалы и приёмы работы с ними для передачи собственного замысла;</w:t>
      </w:r>
    </w:p>
    <w:p w14:paraId="7287EC1D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различать основные виды и жанры пластических искусств, понимать их специфику;</w:t>
      </w:r>
    </w:p>
    <w:p w14:paraId="637A02C1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эмоционально­ценностно относиться к природе, человеку, обществу; различать и передавать в художественно­творческой деятельности характер, эмоциональные состояния и своё отношение к ним средствами художественного образного языка;</w:t>
      </w:r>
    </w:p>
    <w:p w14:paraId="5AC88772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узнавать, воспринимать, описывать и эмоционально оценивать шедевры своего национального, российского и мирового искусства, изображающие природу, человека, различные стороны (разнообразие, красоту, трагизм и т. д.) окружающего мира и жизненных явлений;</w:t>
      </w:r>
    </w:p>
    <w:p w14:paraId="5A00F861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приводить примеры ведущих художественных музеев России и художественных музеев своего региона, показывать на примерах их роль и назначение.</w:t>
      </w:r>
    </w:p>
    <w:p w14:paraId="72458484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14:paraId="6FF9AFA4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воспринимать произведения изобразительного искусства;участвовать в обсуждении их содержания и выразительных средств; различать сюжет и содержание в знакомых произведениях;</w:t>
      </w:r>
    </w:p>
    <w:p w14:paraId="58D411CD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видеть проявления прекрасного в произведениях искусства (картины, архитектура, скульптура и т. д.), в природе, на улице, в быту;</w:t>
      </w:r>
    </w:p>
    <w:p w14:paraId="5ABBBC9D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высказывать аргументированное суждение о художественных произведениях, изображающих природу и человека в различных эмоциональных состояниях.</w:t>
      </w:r>
    </w:p>
    <w:p w14:paraId="6F3FB663" w14:textId="77777777" w:rsidR="00222B26" w:rsidRPr="00C720BC" w:rsidRDefault="00222B26" w:rsidP="00C720BC">
      <w:pPr>
        <w:spacing w:after="0" w:line="240" w:lineRule="auto"/>
        <w:ind w:left="720"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0BC">
        <w:rPr>
          <w:rFonts w:ascii="Times New Roman" w:hAnsi="Times New Roman" w:cs="Times New Roman"/>
          <w:b/>
          <w:sz w:val="24"/>
          <w:szCs w:val="24"/>
        </w:rPr>
        <w:t>«Азбука искусства. Как говорит искусство?»</w:t>
      </w:r>
    </w:p>
    <w:p w14:paraId="7A44EE9F" w14:textId="77777777" w:rsidR="00222B26" w:rsidRPr="00C720BC" w:rsidRDefault="00222B26" w:rsidP="00C720BC">
      <w:pPr>
        <w:spacing w:after="0" w:line="240" w:lineRule="auto"/>
        <w:ind w:left="720"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0BC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14:paraId="418330F0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22B26">
        <w:rPr>
          <w:rFonts w:ascii="Times New Roman" w:hAnsi="Times New Roman" w:cs="Times New Roman"/>
          <w:sz w:val="24"/>
          <w:szCs w:val="24"/>
        </w:rPr>
        <w:t>создавать простые композиции на заданную тему на плоскости и в пространстве;</w:t>
      </w:r>
    </w:p>
    <w:p w14:paraId="60F945AC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22B26">
        <w:rPr>
          <w:rFonts w:ascii="Times New Roman" w:hAnsi="Times New Roman" w:cs="Times New Roman"/>
          <w:sz w:val="24"/>
          <w:szCs w:val="24"/>
        </w:rPr>
        <w:t>использовать выразительные средства изобразительного искусства: композицию, форму, ритм, линию, цвет, объём, фактуру; различные художественные материалы для воплощения собственного художественно­творческого замысла;</w:t>
      </w:r>
    </w:p>
    <w:p w14:paraId="55F2B332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22B26">
        <w:rPr>
          <w:rFonts w:ascii="Times New Roman" w:hAnsi="Times New Roman" w:cs="Times New Roman"/>
          <w:sz w:val="24"/>
          <w:szCs w:val="24"/>
        </w:rPr>
        <w:t>различать основные и составные, тёплые и холодные цвета; изменять их эмоциональную напряжённость с помощью смешивания с белой и чёрной красками; использовать их для передачи художественного замысла в собственной учебно­творческой деятельности;</w:t>
      </w:r>
    </w:p>
    <w:p w14:paraId="5AD16B97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22B26">
        <w:rPr>
          <w:rFonts w:ascii="Times New Roman" w:hAnsi="Times New Roman" w:cs="Times New Roman"/>
          <w:sz w:val="24"/>
          <w:szCs w:val="24"/>
        </w:rPr>
        <w:lastRenderedPageBreak/>
        <w:t>создавать средствами живописи, графики, скульптуры, декоративно­прикладного искусства образ человека: передавать на плоскости и в объёме пропорции лица, фигуры; передавать характерные черты внешнего облика, одежды, украшений человека;</w:t>
      </w:r>
    </w:p>
    <w:p w14:paraId="2F19654F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22B26">
        <w:rPr>
          <w:rFonts w:ascii="Times New Roman" w:hAnsi="Times New Roman" w:cs="Times New Roman"/>
          <w:sz w:val="24"/>
          <w:szCs w:val="24"/>
        </w:rPr>
        <w:t>наблюдать, сравнивать, сопоставлять и анализировать пространственную форму предмета; изображать предметы различной формы; использовать простые формы для создания выразительных образов в живописи, скульптуре, графике, художественном конструировании;</w:t>
      </w:r>
    </w:p>
    <w:p w14:paraId="7C505F49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22B26">
        <w:rPr>
          <w:rFonts w:ascii="Times New Roman" w:hAnsi="Times New Roman" w:cs="Times New Roman"/>
          <w:sz w:val="24"/>
          <w:szCs w:val="24"/>
        </w:rPr>
        <w:t>использовать декоративные элементы, геометрические, растительные узоры для украшения своих изделий и предметов быта; использовать ритм и стилизацию форм для создания орнамента; передавать в собственной художественно­творческой деятельности специфику стилистики произведений народных художественных промыслов в России (с учётом местных условий).</w:t>
      </w:r>
    </w:p>
    <w:p w14:paraId="326480B0" w14:textId="77777777" w:rsidR="00222B26" w:rsidRPr="00222B26" w:rsidRDefault="00222B26" w:rsidP="00C720BC">
      <w:pPr>
        <w:spacing w:after="0" w:line="240" w:lineRule="auto"/>
        <w:ind w:left="720"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2B26">
        <w:rPr>
          <w:rFonts w:ascii="Times New Roman" w:hAnsi="Times New Roman" w:cs="Times New Roman"/>
          <w:b/>
          <w:i/>
          <w:sz w:val="24"/>
          <w:szCs w:val="24"/>
        </w:rPr>
        <w:t>Выпускник получит возможность научиться:</w:t>
      </w:r>
    </w:p>
    <w:p w14:paraId="54A99B81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пользоваться средствами выразительности языка живописи, графики, скульптуры, декоративно­прикладного искусства, художественного конструирования в собственной художественно­творческой деятельности; передавать разнообразные эмоциональные состояния, используя различные оттенки цвета, при создании живописных композиций на заданные темы;</w:t>
      </w:r>
    </w:p>
    <w:p w14:paraId="09BF8D37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моделировать новые формы, различные ситуации путём трансформации известного, создавать новые образы природы, человека, фантастического существа и построек средствами изобразительного искусства и компьютерной графики;</w:t>
      </w:r>
    </w:p>
    <w:p w14:paraId="1499394C" w14:textId="77777777" w:rsidR="00222B26" w:rsidRPr="00222B26" w:rsidRDefault="00222B26" w:rsidP="00222B26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выполнять простые рисунки и орнаментальные композиции, используя язык компьютерной графики в программе Paint.</w:t>
      </w:r>
    </w:p>
    <w:p w14:paraId="5537C291" w14:textId="77777777" w:rsidR="00222B26" w:rsidRPr="00222B26" w:rsidRDefault="00222B26" w:rsidP="00222B26">
      <w:pPr>
        <w:spacing w:after="0" w:line="240" w:lineRule="auto"/>
        <w:ind w:left="720"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B26">
        <w:rPr>
          <w:rFonts w:ascii="Times New Roman" w:hAnsi="Times New Roman" w:cs="Times New Roman"/>
          <w:b/>
          <w:sz w:val="24"/>
          <w:szCs w:val="24"/>
        </w:rPr>
        <w:t>Значимые темы искусства. О чём говорит искусство?</w:t>
      </w:r>
    </w:p>
    <w:p w14:paraId="57302A16" w14:textId="77777777" w:rsidR="00222B26" w:rsidRPr="00222B26" w:rsidRDefault="00222B26" w:rsidP="00222B26">
      <w:pPr>
        <w:spacing w:after="0" w:line="240" w:lineRule="auto"/>
        <w:ind w:left="720"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B26">
        <w:rPr>
          <w:rFonts w:ascii="Times New Roman" w:hAnsi="Times New Roman" w:cs="Times New Roman"/>
          <w:b/>
          <w:sz w:val="24"/>
          <w:szCs w:val="24"/>
        </w:rPr>
        <w:t>Выпускник научится:</w:t>
      </w:r>
    </w:p>
    <w:p w14:paraId="6DCB8008" w14:textId="77777777" w:rsidR="00222B26" w:rsidRPr="00222B26" w:rsidRDefault="00222B26" w:rsidP="00D63FF7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22B26">
        <w:rPr>
          <w:rFonts w:ascii="Times New Roman" w:hAnsi="Times New Roman" w:cs="Times New Roman"/>
          <w:sz w:val="24"/>
          <w:szCs w:val="24"/>
        </w:rPr>
        <w:t>осознавать значимые темы искусства и отражать их в собственной художественно­творческой деятельности;</w:t>
      </w:r>
    </w:p>
    <w:p w14:paraId="32FB9E48" w14:textId="77777777" w:rsidR="00222B26" w:rsidRPr="00222B26" w:rsidRDefault="00222B26" w:rsidP="00D63FF7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22B26">
        <w:rPr>
          <w:rFonts w:ascii="Times New Roman" w:hAnsi="Times New Roman" w:cs="Times New Roman"/>
          <w:sz w:val="24"/>
          <w:szCs w:val="24"/>
        </w:rPr>
        <w:t>выбирать художественные материалы, средства художественной выразительности для создания образов природы, человека, явлений и передачи своего отношения к ним; решать художественные задачи (передавать характер и намерения объекта — природы, человека, сказочного героя, предмета, явления и т. д. — в живописи, графике и скульптуре, выражая своё отношение к качествам данного объекта) с опорой на правила перспективы, цветоведения, усвоенные способы действия.</w:t>
      </w:r>
    </w:p>
    <w:p w14:paraId="79F3EEDE" w14:textId="77777777" w:rsidR="00222B26" w:rsidRPr="00C720BC" w:rsidRDefault="00222B26" w:rsidP="00222B26">
      <w:pPr>
        <w:spacing w:after="0" w:line="240" w:lineRule="auto"/>
        <w:ind w:left="720"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720BC">
        <w:rPr>
          <w:rFonts w:ascii="Times New Roman" w:hAnsi="Times New Roman" w:cs="Times New Roman"/>
          <w:b/>
          <w:i/>
          <w:sz w:val="24"/>
          <w:szCs w:val="24"/>
        </w:rPr>
        <w:t>Выпускник получит возможность научиться:</w:t>
      </w:r>
    </w:p>
    <w:p w14:paraId="1E1FBC20" w14:textId="77777777" w:rsidR="00222B26" w:rsidRPr="00222B26" w:rsidRDefault="00222B26" w:rsidP="00D63FF7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видеть, чувствовать и изображать красоту и разнообразие природы, человека, зданий, предметов;</w:t>
      </w:r>
    </w:p>
    <w:p w14:paraId="4280ECAB" w14:textId="77777777" w:rsidR="00222B26" w:rsidRPr="00222B26" w:rsidRDefault="00222B26" w:rsidP="00D63FF7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222B26">
        <w:rPr>
          <w:rFonts w:ascii="Times New Roman" w:hAnsi="Times New Roman" w:cs="Times New Roman"/>
          <w:i/>
          <w:sz w:val="24"/>
          <w:szCs w:val="24"/>
        </w:rPr>
        <w:t>онимать и передавать в художественной работе разницу представлений о красоте человека в разных культурах мира; проявлять терпимость к другим вкусам и мнениям;</w:t>
      </w:r>
    </w:p>
    <w:p w14:paraId="67043C2D" w14:textId="77777777" w:rsidR="00222B26" w:rsidRPr="00222B26" w:rsidRDefault="00222B26" w:rsidP="00D63FF7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изображать пейзажи, натюрморты, портреты, выражая своё отношение к ним;</w:t>
      </w:r>
    </w:p>
    <w:p w14:paraId="2885854F" w14:textId="77777777" w:rsidR="00222B26" w:rsidRPr="00222B26" w:rsidRDefault="00222B26" w:rsidP="00D63FF7">
      <w:pPr>
        <w:numPr>
          <w:ilvl w:val="0"/>
          <w:numId w:val="13"/>
        </w:num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2B26">
        <w:rPr>
          <w:rFonts w:ascii="Times New Roman" w:hAnsi="Times New Roman" w:cs="Times New Roman"/>
          <w:i/>
          <w:sz w:val="24"/>
          <w:szCs w:val="24"/>
        </w:rPr>
        <w:t>изображать многофигурные композиции на значимые жизненные темы и участвовать в коллективных работах на эти темы.</w:t>
      </w:r>
    </w:p>
    <w:p w14:paraId="2557DDF3" w14:textId="77777777" w:rsidR="00222B26" w:rsidRPr="00222B26" w:rsidRDefault="00222B26" w:rsidP="00222B26">
      <w:pPr>
        <w:spacing w:after="0" w:line="240" w:lineRule="auto"/>
        <w:ind w:left="720" w:right="5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6EA7A3C" w14:textId="77777777" w:rsidR="00D62B42" w:rsidRPr="00647B61" w:rsidRDefault="00D63FF7" w:rsidP="00D63FF7">
      <w:pPr>
        <w:tabs>
          <w:tab w:val="left" w:pos="2187"/>
        </w:tabs>
        <w:spacing w:after="0" w:line="240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="00BD6E2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F6D6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73985" w:rsidRPr="00647B61">
        <w:rPr>
          <w:rFonts w:ascii="Times New Roman" w:hAnsi="Times New Roman" w:cs="Times New Roman"/>
          <w:b/>
          <w:bCs/>
          <w:sz w:val="24"/>
          <w:szCs w:val="24"/>
        </w:rPr>
        <w:t>Содержание учебного</w:t>
      </w:r>
      <w:r w:rsidR="00D62B42" w:rsidRPr="00647B61">
        <w:rPr>
          <w:rFonts w:ascii="Times New Roman" w:hAnsi="Times New Roman" w:cs="Times New Roman"/>
          <w:b/>
          <w:bCs/>
          <w:sz w:val="24"/>
          <w:szCs w:val="24"/>
        </w:rPr>
        <w:t xml:space="preserve"> предмета «Изобразительное искусство</w:t>
      </w:r>
      <w:r w:rsidR="00573985" w:rsidRPr="00647B6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57398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573985" w:rsidRPr="00647B61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="00BD6E2C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D62B42" w:rsidRPr="00647B61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14:paraId="5C602A29" w14:textId="77777777" w:rsidR="00D62B42" w:rsidRPr="00B46779" w:rsidRDefault="00C56A8D" w:rsidP="00C720BC">
      <w:pPr>
        <w:spacing w:after="0" w:line="240" w:lineRule="auto"/>
        <w:ind w:left="709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Раздел1. </w:t>
      </w:r>
      <w:r w:rsidR="004A14C0">
        <w:rPr>
          <w:rFonts w:ascii="Times New Roman" w:hAnsi="Times New Roman" w:cs="Times New Roman"/>
          <w:b/>
          <w:bCs/>
          <w:sz w:val="24"/>
          <w:szCs w:val="24"/>
        </w:rPr>
        <w:t xml:space="preserve">Истоки родного искусства </w:t>
      </w:r>
      <w:r w:rsidR="00C720B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167D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C720BC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03E42FB" w14:textId="77777777" w:rsidR="00B46779" w:rsidRPr="00B46779" w:rsidRDefault="00B46779" w:rsidP="009167D4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 xml:space="preserve">Каждый народ строит, украшает, </w:t>
      </w:r>
      <w:r>
        <w:rPr>
          <w:rFonts w:ascii="Times New Roman" w:hAnsi="Times New Roman" w:cs="Times New Roman"/>
          <w:sz w:val="24"/>
          <w:szCs w:val="24"/>
        </w:rPr>
        <w:t>изображает. Пейзаж родной земли.</w:t>
      </w:r>
      <w:r w:rsidRPr="00B46779">
        <w:rPr>
          <w:rFonts w:ascii="Times New Roman" w:hAnsi="Times New Roman" w:cs="Times New Roman"/>
          <w:sz w:val="24"/>
          <w:szCs w:val="24"/>
        </w:rPr>
        <w:t xml:space="preserve">Художественные материалы. </w:t>
      </w:r>
    </w:p>
    <w:p w14:paraId="1F9C7A17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Красота природы в произведениях русской живописи</w:t>
      </w:r>
    </w:p>
    <w:p w14:paraId="51049534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Русская деревянная изба. Конструкция и украшение избы</w:t>
      </w:r>
    </w:p>
    <w:p w14:paraId="37DCC55B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Деревня – деревянный мир</w:t>
      </w:r>
    </w:p>
    <w:p w14:paraId="2B8C0941" w14:textId="77777777" w:rsidR="00B46779" w:rsidRPr="00B46779" w:rsidRDefault="00C56A8D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Красота человека.</w:t>
      </w:r>
      <w:r w:rsidR="00500CE2">
        <w:rPr>
          <w:rFonts w:ascii="Times New Roman" w:hAnsi="Times New Roman" w:cs="Times New Roman"/>
          <w:sz w:val="24"/>
          <w:szCs w:val="24"/>
        </w:rPr>
        <w:t xml:space="preserve"> </w:t>
      </w:r>
      <w:r w:rsidR="00B46779" w:rsidRPr="00B46779">
        <w:rPr>
          <w:rFonts w:ascii="Times New Roman" w:hAnsi="Times New Roman" w:cs="Times New Roman"/>
          <w:sz w:val="24"/>
          <w:szCs w:val="24"/>
        </w:rPr>
        <w:t>Русская красавица</w:t>
      </w:r>
    </w:p>
    <w:p w14:paraId="364BCA3F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Образ русского человека в произведениях художников.</w:t>
      </w:r>
    </w:p>
    <w:p w14:paraId="149A9F3E" w14:textId="77777777" w:rsidR="008C47FA" w:rsidRPr="00B46779" w:rsidRDefault="008C47FA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Образ русского человека в произведениях художников.</w:t>
      </w:r>
    </w:p>
    <w:p w14:paraId="0ADBC486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Народные праздники</w:t>
      </w:r>
    </w:p>
    <w:p w14:paraId="2C0F0898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57C986BC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B46779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4A14C0">
        <w:rPr>
          <w:rFonts w:ascii="Times New Roman" w:hAnsi="Times New Roman" w:cs="Times New Roman"/>
          <w:b/>
          <w:sz w:val="24"/>
          <w:szCs w:val="24"/>
        </w:rPr>
        <w:t xml:space="preserve">2. Древние города нашей земли </w:t>
      </w:r>
    </w:p>
    <w:p w14:paraId="6942BA21" w14:textId="77777777" w:rsidR="008C47FA" w:rsidRDefault="003A27F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Древне</w:t>
      </w:r>
      <w:r w:rsidR="008C47FA">
        <w:rPr>
          <w:rFonts w:ascii="Times New Roman" w:hAnsi="Times New Roman" w:cs="Times New Roman"/>
          <w:sz w:val="24"/>
          <w:szCs w:val="24"/>
        </w:rPr>
        <w:t>русский город-крепость</w:t>
      </w:r>
      <w:r w:rsidR="008C47FA" w:rsidRPr="00B46779">
        <w:rPr>
          <w:rFonts w:ascii="Times New Roman" w:hAnsi="Times New Roman" w:cs="Times New Roman"/>
          <w:sz w:val="24"/>
          <w:szCs w:val="24"/>
        </w:rPr>
        <w:t xml:space="preserve"> </w:t>
      </w:r>
      <w:r w:rsidR="00C720BC">
        <w:rPr>
          <w:rFonts w:ascii="Times New Roman" w:hAnsi="Times New Roman" w:cs="Times New Roman"/>
          <w:sz w:val="24"/>
          <w:szCs w:val="24"/>
        </w:rPr>
        <w:t>(8)</w:t>
      </w:r>
    </w:p>
    <w:p w14:paraId="3FEB6A0A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lastRenderedPageBreak/>
        <w:t>Древние соборы</w:t>
      </w:r>
    </w:p>
    <w:p w14:paraId="454FEA9B" w14:textId="77777777" w:rsidR="008A63D4" w:rsidRDefault="008A63D4" w:rsidP="00C720BC">
      <w:pPr>
        <w:spacing w:after="0" w:line="240" w:lineRule="auto"/>
        <w:ind w:left="709"/>
        <w:rPr>
          <w:rFonts w:ascii="Times New Roman" w:hAnsi="Times New Roman" w:cs="Times New Roman"/>
          <w:color w:val="101314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01314"/>
          <w:sz w:val="24"/>
          <w:szCs w:val="24"/>
          <w:lang w:eastAsia="ru-RU"/>
        </w:rPr>
        <w:t>Древний город и его жители.</w:t>
      </w:r>
    </w:p>
    <w:p w14:paraId="25E82882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Древнерусские воины - защитники</w:t>
      </w:r>
    </w:p>
    <w:p w14:paraId="5666C1CA" w14:textId="77777777" w:rsidR="00DB21B9" w:rsidRPr="00B46779" w:rsidRDefault="008A63D4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Древние города Русской земли</w:t>
      </w:r>
    </w:p>
    <w:p w14:paraId="3F2555EC" w14:textId="77777777" w:rsidR="008C47FA" w:rsidRPr="00B46779" w:rsidRDefault="008C47FA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Древние города Русской земли</w:t>
      </w:r>
    </w:p>
    <w:p w14:paraId="165E1C06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Узорочье теремов</w:t>
      </w:r>
    </w:p>
    <w:p w14:paraId="3365CB20" w14:textId="77777777" w:rsidR="00B46779" w:rsidRPr="00B46779" w:rsidRDefault="00C56A8D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Праздничный </w:t>
      </w:r>
      <w:r w:rsidR="00B46779" w:rsidRPr="00B46779">
        <w:rPr>
          <w:rFonts w:ascii="Times New Roman" w:hAnsi="Times New Roman" w:cs="Times New Roman"/>
          <w:sz w:val="24"/>
          <w:szCs w:val="24"/>
        </w:rPr>
        <w:t xml:space="preserve">пир в теремных палатах </w:t>
      </w:r>
    </w:p>
    <w:p w14:paraId="632E6643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0615F7CD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B46779">
        <w:rPr>
          <w:rFonts w:ascii="Times New Roman" w:hAnsi="Times New Roman" w:cs="Times New Roman"/>
          <w:b/>
          <w:sz w:val="24"/>
          <w:szCs w:val="24"/>
        </w:rPr>
        <w:t>Разде</w:t>
      </w:r>
      <w:r w:rsidR="004A14C0">
        <w:rPr>
          <w:rFonts w:ascii="Times New Roman" w:hAnsi="Times New Roman" w:cs="Times New Roman"/>
          <w:b/>
          <w:sz w:val="24"/>
          <w:szCs w:val="24"/>
        </w:rPr>
        <w:t xml:space="preserve">л 3. Каждый народ – художник </w:t>
      </w:r>
      <w:r w:rsidR="00C720BC">
        <w:rPr>
          <w:rFonts w:ascii="Times New Roman" w:hAnsi="Times New Roman" w:cs="Times New Roman"/>
          <w:b/>
          <w:sz w:val="24"/>
          <w:szCs w:val="24"/>
        </w:rPr>
        <w:t>(10)</w:t>
      </w:r>
    </w:p>
    <w:p w14:paraId="13D036B0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Страна восходящего солнца. Праздник цветения сакуры.</w:t>
      </w:r>
    </w:p>
    <w:p w14:paraId="35CEAECB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 xml:space="preserve">Страна восходящего </w:t>
      </w:r>
      <w:r w:rsidR="008C47FA">
        <w:rPr>
          <w:rFonts w:ascii="Times New Roman" w:hAnsi="Times New Roman" w:cs="Times New Roman"/>
          <w:sz w:val="24"/>
          <w:szCs w:val="24"/>
        </w:rPr>
        <w:t>солнца. Образ человека</w:t>
      </w:r>
      <w:r w:rsidRPr="00B46779">
        <w:rPr>
          <w:rFonts w:ascii="Times New Roman" w:hAnsi="Times New Roman" w:cs="Times New Roman"/>
          <w:sz w:val="24"/>
          <w:szCs w:val="24"/>
        </w:rPr>
        <w:t xml:space="preserve"> в японской культуре</w:t>
      </w:r>
    </w:p>
    <w:p w14:paraId="551465B5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Народы гор и степей</w:t>
      </w:r>
    </w:p>
    <w:p w14:paraId="0A8EA0EE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Народы гор и степей. Юрта как произведение архитектуры.</w:t>
      </w:r>
    </w:p>
    <w:p w14:paraId="1CC08B93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 xml:space="preserve">Города в пустыне.    </w:t>
      </w:r>
    </w:p>
    <w:p w14:paraId="21B75A53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Древняя Эллада</w:t>
      </w:r>
    </w:p>
    <w:p w14:paraId="1210E66A" w14:textId="77777777" w:rsidR="00DB21B9" w:rsidRPr="00B46779" w:rsidRDefault="00DB21B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Олимпийские игры</w:t>
      </w:r>
    </w:p>
    <w:p w14:paraId="2D643631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Средневековый город.</w:t>
      </w:r>
    </w:p>
    <w:p w14:paraId="787FCCCA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Образ готического храма в средневековом городе</w:t>
      </w:r>
    </w:p>
    <w:p w14:paraId="59E05D2A" w14:textId="77777777" w:rsidR="00C56A8D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Многообразие х</w:t>
      </w:r>
      <w:r w:rsidR="00C56A8D">
        <w:rPr>
          <w:rFonts w:ascii="Times New Roman" w:hAnsi="Times New Roman" w:cs="Times New Roman"/>
          <w:sz w:val="24"/>
          <w:szCs w:val="24"/>
        </w:rPr>
        <w:t xml:space="preserve">удожественных культур в мире.  </w:t>
      </w:r>
    </w:p>
    <w:p w14:paraId="0F62F0CC" w14:textId="77777777" w:rsidR="00C56A8D" w:rsidRDefault="00C56A8D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61BC8219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="00DB21B9">
        <w:rPr>
          <w:rFonts w:ascii="Times New Roman" w:hAnsi="Times New Roman" w:cs="Times New Roman"/>
          <w:b/>
          <w:sz w:val="24"/>
          <w:szCs w:val="24"/>
        </w:rPr>
        <w:t>Искусство объединяет народ</w:t>
      </w:r>
      <w:r w:rsidR="00C720BC">
        <w:rPr>
          <w:rFonts w:ascii="Times New Roman" w:hAnsi="Times New Roman" w:cs="Times New Roman"/>
          <w:b/>
          <w:sz w:val="24"/>
          <w:szCs w:val="24"/>
        </w:rPr>
        <w:t>ы. (8)</w:t>
      </w:r>
    </w:p>
    <w:p w14:paraId="17D7D792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Тема материнства в искусстве.</w:t>
      </w:r>
    </w:p>
    <w:p w14:paraId="4E75B163" w14:textId="77777777" w:rsidR="008C47FA" w:rsidRPr="00B46779" w:rsidRDefault="008C47FA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Тема материнства в искусстве.</w:t>
      </w:r>
    </w:p>
    <w:p w14:paraId="14230965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Мудрость старости</w:t>
      </w:r>
    </w:p>
    <w:p w14:paraId="1F2C26C9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Сопереживание. Дорогою добра</w:t>
      </w:r>
    </w:p>
    <w:p w14:paraId="7BD89E3E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Герои защитники</w:t>
      </w:r>
    </w:p>
    <w:p w14:paraId="403BBDB0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Героическая тема в искусстве разных народов.</w:t>
      </w:r>
    </w:p>
    <w:p w14:paraId="4EE8EADE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Юность и надежда</w:t>
      </w:r>
    </w:p>
    <w:p w14:paraId="58872FFF" w14:textId="77777777" w:rsidR="00B46779" w:rsidRPr="00B46779" w:rsidRDefault="00B46779" w:rsidP="00C720B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46779">
        <w:rPr>
          <w:rFonts w:ascii="Times New Roman" w:hAnsi="Times New Roman" w:cs="Times New Roman"/>
          <w:sz w:val="24"/>
          <w:szCs w:val="24"/>
        </w:rPr>
        <w:t>Искусство народов мира</w:t>
      </w:r>
    </w:p>
    <w:p w14:paraId="55493250" w14:textId="77777777" w:rsidR="00B46779" w:rsidRDefault="00B46779" w:rsidP="00C720BC">
      <w:pPr>
        <w:spacing w:after="0" w:line="240" w:lineRule="auto"/>
        <w:ind w:left="567" w:right="57"/>
        <w:rPr>
          <w:rFonts w:ascii="Times New Roman" w:hAnsi="Times New Roman" w:cs="Times New Roman"/>
          <w:color w:val="101314"/>
          <w:sz w:val="24"/>
          <w:szCs w:val="24"/>
          <w:lang w:eastAsia="ru-RU"/>
        </w:rPr>
      </w:pPr>
    </w:p>
    <w:p w14:paraId="741BF762" w14:textId="77777777" w:rsidR="00222B26" w:rsidRDefault="00222B26" w:rsidP="007C70F3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EE6003" w14:textId="77777777" w:rsidR="00222B26" w:rsidRDefault="00222B26" w:rsidP="007C70F3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E64535" w14:textId="77777777" w:rsidR="00222B26" w:rsidRDefault="00222B26" w:rsidP="007C70F3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F9CE4E" w14:textId="77777777" w:rsidR="00222B26" w:rsidRDefault="00222B26" w:rsidP="00222B26">
      <w:pPr>
        <w:pStyle w:val="a5"/>
        <w:ind w:firstLine="709"/>
        <w:rPr>
          <w:rFonts w:ascii="Times New Roman" w:hAnsi="Times New Roman" w:cs="Times New Roman"/>
          <w:b/>
          <w:bCs/>
          <w:sz w:val="24"/>
          <w:szCs w:val="24"/>
        </w:rPr>
        <w:sectPr w:rsidR="00222B26" w:rsidSect="00222B26">
          <w:pgSz w:w="11906" w:h="16838"/>
          <w:pgMar w:top="1134" w:right="567" w:bottom="567" w:left="567" w:header="709" w:footer="709" w:gutter="0"/>
          <w:cols w:space="708"/>
          <w:docGrid w:linePitch="360"/>
        </w:sectPr>
      </w:pPr>
    </w:p>
    <w:p w14:paraId="0C6C6E31" w14:textId="77777777" w:rsidR="00222B26" w:rsidRDefault="00222B26" w:rsidP="00222B26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</w:p>
    <w:p w14:paraId="36CBF7FC" w14:textId="77777777" w:rsidR="00222B26" w:rsidRDefault="00222B26" w:rsidP="007C70F3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F56280" w14:textId="77777777" w:rsidR="00222B26" w:rsidRDefault="00222B26" w:rsidP="007C70F3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0AE2D" w14:textId="77777777" w:rsidR="00D62B42" w:rsidRPr="00165127" w:rsidRDefault="004F6D6F" w:rsidP="007C70F3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F7D7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75200">
        <w:rPr>
          <w:rFonts w:ascii="Times New Roman" w:hAnsi="Times New Roman" w:cs="Times New Roman"/>
          <w:b/>
          <w:bCs/>
          <w:sz w:val="24"/>
          <w:szCs w:val="24"/>
        </w:rPr>
        <w:t xml:space="preserve"> Календарно-т</w:t>
      </w:r>
      <w:r w:rsidR="00D62B42" w:rsidRPr="00165127">
        <w:rPr>
          <w:rFonts w:ascii="Times New Roman" w:hAnsi="Times New Roman" w:cs="Times New Roman"/>
          <w:b/>
          <w:bCs/>
          <w:sz w:val="24"/>
          <w:szCs w:val="24"/>
        </w:rPr>
        <w:t xml:space="preserve">ематическое планирование по </w:t>
      </w:r>
      <w:r w:rsidR="00D62B42">
        <w:rPr>
          <w:rFonts w:ascii="Times New Roman" w:hAnsi="Times New Roman" w:cs="Times New Roman"/>
          <w:b/>
          <w:bCs/>
          <w:sz w:val="24"/>
          <w:szCs w:val="24"/>
        </w:rPr>
        <w:t>предмету «Изобразительное искусство»</w:t>
      </w:r>
    </w:p>
    <w:p w14:paraId="11B6E0D9" w14:textId="77777777" w:rsidR="00D62B42" w:rsidRDefault="00D62B42" w:rsidP="007C70F3">
      <w:pPr>
        <w:pStyle w:val="a5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533">
        <w:rPr>
          <w:rFonts w:ascii="Times New Roman" w:hAnsi="Times New Roman" w:cs="Times New Roman"/>
          <w:b/>
          <w:bCs/>
          <w:sz w:val="24"/>
          <w:szCs w:val="24"/>
        </w:rPr>
        <w:t>4 класс (1 ч в неделю, всего 34 ч).</w:t>
      </w:r>
    </w:p>
    <w:p w14:paraId="2FDC98E9" w14:textId="77777777" w:rsidR="00E52EFE" w:rsidRPr="00E52EFE" w:rsidRDefault="00E52EFE" w:rsidP="00E52E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1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1797"/>
        <w:gridCol w:w="4101"/>
        <w:gridCol w:w="8"/>
        <w:gridCol w:w="2452"/>
        <w:gridCol w:w="2658"/>
        <w:gridCol w:w="2490"/>
        <w:gridCol w:w="871"/>
      </w:tblGrid>
      <w:tr w:rsidR="00D3755D" w:rsidRPr="00F15119" w14:paraId="01D1F912" w14:textId="77777777" w:rsidTr="00D3755D">
        <w:tc>
          <w:tcPr>
            <w:tcW w:w="755" w:type="dxa"/>
            <w:vMerge w:val="restart"/>
            <w:shd w:val="clear" w:color="auto" w:fill="auto"/>
          </w:tcPr>
          <w:p w14:paraId="3CE2DF56" w14:textId="77777777" w:rsidR="00D3755D" w:rsidRPr="00F15119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15119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№ п\п</w:t>
            </w:r>
          </w:p>
        </w:tc>
        <w:tc>
          <w:tcPr>
            <w:tcW w:w="1797" w:type="dxa"/>
            <w:vMerge w:val="restart"/>
            <w:shd w:val="clear" w:color="auto" w:fill="auto"/>
          </w:tcPr>
          <w:p w14:paraId="669EC506" w14:textId="77777777" w:rsidR="00D3755D" w:rsidRPr="00F15119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15119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Тема</w:t>
            </w:r>
          </w:p>
        </w:tc>
        <w:tc>
          <w:tcPr>
            <w:tcW w:w="4109" w:type="dxa"/>
            <w:gridSpan w:val="2"/>
            <w:vMerge w:val="restart"/>
            <w:shd w:val="clear" w:color="auto" w:fill="auto"/>
          </w:tcPr>
          <w:p w14:paraId="73F96EC3" w14:textId="77777777" w:rsidR="00D3755D" w:rsidRPr="00F15119" w:rsidRDefault="00D3755D" w:rsidP="00F15119">
            <w:pPr>
              <w:widowControl w:val="0"/>
              <w:tabs>
                <w:tab w:val="center" w:pos="3719"/>
                <w:tab w:val="right" w:pos="74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511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7600" w:type="dxa"/>
            <w:gridSpan w:val="3"/>
            <w:shd w:val="clear" w:color="auto" w:fill="auto"/>
          </w:tcPr>
          <w:p w14:paraId="431B2B25" w14:textId="77777777" w:rsidR="00D3755D" w:rsidRPr="00F15119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5119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ab/>
              <w:t>Планируемые результаты</w:t>
            </w:r>
            <w:r w:rsidRPr="00F15119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ab/>
            </w:r>
          </w:p>
        </w:tc>
        <w:tc>
          <w:tcPr>
            <w:tcW w:w="871" w:type="dxa"/>
            <w:vMerge w:val="restart"/>
            <w:shd w:val="clear" w:color="auto" w:fill="auto"/>
          </w:tcPr>
          <w:p w14:paraId="04531179" w14:textId="77777777" w:rsidR="00D3755D" w:rsidRPr="00F15119" w:rsidRDefault="00D3755D" w:rsidP="00D37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15119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Дата </w:t>
            </w:r>
          </w:p>
        </w:tc>
      </w:tr>
      <w:tr w:rsidR="00D3755D" w:rsidRPr="00F15119" w14:paraId="4B12F601" w14:textId="77777777" w:rsidTr="00D3755D">
        <w:tc>
          <w:tcPr>
            <w:tcW w:w="755" w:type="dxa"/>
            <w:vMerge/>
            <w:shd w:val="clear" w:color="auto" w:fill="auto"/>
          </w:tcPr>
          <w:p w14:paraId="6F4CDE29" w14:textId="77777777" w:rsidR="00D3755D" w:rsidRPr="00F15119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vMerge/>
            <w:shd w:val="clear" w:color="auto" w:fill="auto"/>
          </w:tcPr>
          <w:p w14:paraId="72F3B4B1" w14:textId="77777777" w:rsidR="00D3755D" w:rsidRPr="00F15119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gridSpan w:val="2"/>
            <w:vMerge/>
            <w:shd w:val="clear" w:color="auto" w:fill="auto"/>
          </w:tcPr>
          <w:p w14:paraId="0A67ED81" w14:textId="77777777" w:rsidR="00D3755D" w:rsidRPr="00F15119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2" w:type="dxa"/>
            <w:shd w:val="clear" w:color="auto" w:fill="auto"/>
          </w:tcPr>
          <w:p w14:paraId="500F2370" w14:textId="77777777" w:rsidR="00D3755D" w:rsidRPr="00F15119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15119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Предметные</w:t>
            </w:r>
          </w:p>
        </w:tc>
        <w:tc>
          <w:tcPr>
            <w:tcW w:w="2658" w:type="dxa"/>
            <w:shd w:val="clear" w:color="auto" w:fill="auto"/>
          </w:tcPr>
          <w:p w14:paraId="6FCF54A7" w14:textId="77777777" w:rsidR="00D3755D" w:rsidRPr="00F15119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15119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Метапредметные</w:t>
            </w:r>
          </w:p>
        </w:tc>
        <w:tc>
          <w:tcPr>
            <w:tcW w:w="2490" w:type="dxa"/>
            <w:shd w:val="clear" w:color="auto" w:fill="auto"/>
          </w:tcPr>
          <w:p w14:paraId="7FEF8A1E" w14:textId="77777777" w:rsidR="00D3755D" w:rsidRPr="00F15119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15119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Личностные</w:t>
            </w:r>
          </w:p>
        </w:tc>
        <w:tc>
          <w:tcPr>
            <w:tcW w:w="871" w:type="dxa"/>
            <w:vMerge/>
            <w:shd w:val="clear" w:color="auto" w:fill="auto"/>
          </w:tcPr>
          <w:p w14:paraId="2392A00E" w14:textId="77777777" w:rsidR="00D3755D" w:rsidRPr="00F15119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3755D" w:rsidRPr="00F15119" w14:paraId="566EB829" w14:textId="77777777" w:rsidTr="00D3755D">
        <w:tc>
          <w:tcPr>
            <w:tcW w:w="15132" w:type="dxa"/>
            <w:gridSpan w:val="8"/>
            <w:shd w:val="clear" w:color="auto" w:fill="auto"/>
          </w:tcPr>
          <w:p w14:paraId="317451B1" w14:textId="77777777" w:rsidR="00D3755D" w:rsidRPr="00F15119" w:rsidRDefault="00D3755D" w:rsidP="0084392D">
            <w:pPr>
              <w:autoSpaceDE w:val="0"/>
              <w:autoSpaceDN w:val="0"/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 1. Истоки родного искусства.</w:t>
            </w:r>
            <w:r w:rsidRPr="00F1511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3755D" w:rsidRPr="004A14C0" w14:paraId="2852334B" w14:textId="77777777" w:rsidTr="00D3755D">
        <w:tc>
          <w:tcPr>
            <w:tcW w:w="755" w:type="dxa"/>
            <w:shd w:val="clear" w:color="auto" w:fill="auto"/>
          </w:tcPr>
          <w:p w14:paraId="709BD3F5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7" w:type="dxa"/>
            <w:shd w:val="clear" w:color="auto" w:fill="auto"/>
          </w:tcPr>
          <w:p w14:paraId="251F60C1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Каждый народ строит, украшает, изображает.</w:t>
            </w:r>
          </w:p>
          <w:p w14:paraId="3FCFA49B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Художественные материалы. </w:t>
            </w:r>
          </w:p>
          <w:p w14:paraId="1BEA95A5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1" w:type="dxa"/>
            <w:shd w:val="clear" w:color="auto" w:fill="auto"/>
          </w:tcPr>
          <w:p w14:paraId="117B8B6C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Красота природы родной земли. Эстетические характеристики различных пейзажей - среднерусского, горного,  степного, таежного и др. Разнообразие природной среды и особенности среднерусской природы. Характерные черты, красота для ребенка пейзажа.</w:t>
            </w:r>
          </w:p>
          <w:p w14:paraId="4BA075B7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>Красота русской природы в произведениях русской живописи (И. Шишкин, А Саврасов, Ф Васильев, и др.). роль искусства в понимании красоты природы.</w:t>
            </w:r>
          </w:p>
          <w:p w14:paraId="65D0D242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 xml:space="preserve">Изменчивость природы в разное время года и в течение дня. Красота разных времен года. </w:t>
            </w:r>
          </w:p>
          <w:p w14:paraId="171F1395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i/>
                <w:iCs/>
                <w:color w:val="101314"/>
                <w:sz w:val="24"/>
                <w:szCs w:val="24"/>
                <w:lang w:eastAsia="ru-RU"/>
              </w:rPr>
              <w:t>Задание:</w:t>
            </w: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 xml:space="preserve"> изображение российской природы (пейзаж)</w:t>
            </w:r>
          </w:p>
          <w:p w14:paraId="1E3EFA4C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>Материалы: Гуашь, кисти, бумага.</w:t>
            </w:r>
          </w:p>
        </w:tc>
        <w:tc>
          <w:tcPr>
            <w:tcW w:w="2460" w:type="dxa"/>
            <w:gridSpan w:val="2"/>
            <w:shd w:val="clear" w:color="auto" w:fill="auto"/>
          </w:tcPr>
          <w:p w14:paraId="7114EDCE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Расширяют свои представления о жанре «пейзаж»; получают возможность продолжить учиться: работать с учебником, рабочей тетрадью, организовывать рабочее место, использовать  художественные материалы и инструменты для работы; усваивают суть  понятий «жанр пейзажа», «колорит», «композиция»; знакомятся с творчеством выдающихся художников-пейзажистов.</w:t>
            </w:r>
          </w:p>
        </w:tc>
        <w:tc>
          <w:tcPr>
            <w:tcW w:w="2658" w:type="dxa"/>
            <w:shd w:val="clear" w:color="auto" w:fill="auto"/>
          </w:tcPr>
          <w:p w14:paraId="4AF3DA84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информации(из рассказа учителя, родителей, из собственного жизненного опыта) о красоте пр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ироды в произведениях худож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ников-пейзажистов.</w:t>
            </w:r>
          </w:p>
          <w:p w14:paraId="0812DC56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понятное монологическое высказывание; согласовывать свои действия с партером; активно слушать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569B95AC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29C9DDCC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404EADAE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доброжелательности и эмоционально-нравственной отзывчивости; проявление интереса к содержанию предмета изобразительное искусство; проявляют эмоционально-ценностное отношение к Родине, природе.</w:t>
            </w:r>
          </w:p>
        </w:tc>
        <w:tc>
          <w:tcPr>
            <w:tcW w:w="871" w:type="dxa"/>
            <w:shd w:val="clear" w:color="auto" w:fill="auto"/>
          </w:tcPr>
          <w:p w14:paraId="2569CC7F" w14:textId="77777777" w:rsidR="00D3755D" w:rsidRPr="004A14C0" w:rsidRDefault="00D3755D" w:rsidP="00F2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6D6E745" w14:textId="77777777" w:rsidR="00D3755D" w:rsidRPr="004A14C0" w:rsidRDefault="003663DD" w:rsidP="00F2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  <w:p w14:paraId="5D7338AD" w14:textId="77777777" w:rsidR="00D3755D" w:rsidRPr="004A14C0" w:rsidRDefault="00D3755D" w:rsidP="00F2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3755D" w:rsidRPr="004A14C0" w14:paraId="0E2400D0" w14:textId="77777777" w:rsidTr="00D3755D">
        <w:tc>
          <w:tcPr>
            <w:tcW w:w="755" w:type="dxa"/>
            <w:shd w:val="clear" w:color="auto" w:fill="auto"/>
          </w:tcPr>
          <w:p w14:paraId="7486940B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7" w:type="dxa"/>
            <w:shd w:val="clear" w:color="auto" w:fill="auto"/>
          </w:tcPr>
          <w:p w14:paraId="69EA54FE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Красота</w:t>
            </w:r>
          </w:p>
          <w:p w14:paraId="5DCB7CCC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природы в произведениях русской живописи</w:t>
            </w:r>
          </w:p>
          <w:p w14:paraId="627F86DB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1" w:type="dxa"/>
            <w:shd w:val="clear" w:color="auto" w:fill="auto"/>
          </w:tcPr>
          <w:p w14:paraId="51657D36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Знакомство с русскими художниками и жанром «пейзаж». Один из самых известных русских художников – И.И. Левитан  картины «Осень» и «Заросший дворик». Изобразительное искусство, живопись, жанр, пейзаж, образ, цвет, тон, композиция.</w:t>
            </w:r>
          </w:p>
        </w:tc>
        <w:tc>
          <w:tcPr>
            <w:tcW w:w="2460" w:type="dxa"/>
            <w:gridSpan w:val="2"/>
            <w:shd w:val="clear" w:color="auto" w:fill="auto"/>
          </w:tcPr>
          <w:p w14:paraId="3D8171E9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Расширяют свои представления о пейзажном жанре; получают возможность продолжить учиться: работать с учебником, рабочей тетрадью, организовывать рабочее место, использовать  художественные материалы и инструменты для работы; усваивают суть  понятий «жанр пейзажа», «колорит», «композиция»; знакомятся с творчеством выдающихся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художников-пейзажистов.</w:t>
            </w:r>
          </w:p>
        </w:tc>
        <w:tc>
          <w:tcPr>
            <w:tcW w:w="2658" w:type="dxa"/>
            <w:shd w:val="clear" w:color="auto" w:fill="auto"/>
          </w:tcPr>
          <w:p w14:paraId="29FBC3B3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информации(из рассказа учителя, родителей, из собственного жизненного опыта) о красоте природы в произведениях художников-пейзажистов.</w:t>
            </w:r>
          </w:p>
          <w:p w14:paraId="3A8F6B84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умеют строить понятное монологическое высказывание; согласовывать свои действия с партером;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2B1C775A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7E1B8DB6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02186D0B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Имеют мотивацию личностной деятельности, способность к эстетической оценке произведения искусства, понимают значимость предмета «Изобразительное искусство»</w:t>
            </w:r>
          </w:p>
        </w:tc>
        <w:tc>
          <w:tcPr>
            <w:tcW w:w="871" w:type="dxa"/>
            <w:shd w:val="clear" w:color="auto" w:fill="auto"/>
          </w:tcPr>
          <w:p w14:paraId="7E1BDE16" w14:textId="77777777" w:rsidR="00D3755D" w:rsidRPr="004A14C0" w:rsidRDefault="00D3755D" w:rsidP="00573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663DD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663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0.09</w:t>
            </w:r>
          </w:p>
        </w:tc>
      </w:tr>
      <w:tr w:rsidR="00D3755D" w:rsidRPr="004A14C0" w14:paraId="5F539DD7" w14:textId="77777777" w:rsidTr="00D3755D">
        <w:tc>
          <w:tcPr>
            <w:tcW w:w="755" w:type="dxa"/>
            <w:shd w:val="clear" w:color="auto" w:fill="auto"/>
          </w:tcPr>
          <w:p w14:paraId="163FD7B3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shd w:val="clear" w:color="auto" w:fill="auto"/>
          </w:tcPr>
          <w:p w14:paraId="2A42A0FB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Русская деревянная изба. Конструкция и украшение избы</w:t>
            </w:r>
          </w:p>
        </w:tc>
        <w:tc>
          <w:tcPr>
            <w:tcW w:w="4101" w:type="dxa"/>
            <w:shd w:val="clear" w:color="auto" w:fill="auto"/>
          </w:tcPr>
          <w:p w14:paraId="59268470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Традиционный образ деревни и связь человека с окружающим миром природы. Природные материалы для постройки, роль дерева. </w:t>
            </w:r>
          </w:p>
          <w:p w14:paraId="35B3B2ED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Роль природных условий в характере традиционной культуры народа. </w:t>
            </w:r>
          </w:p>
          <w:p w14:paraId="49E3F9B3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Образ традиционного русского дома – избы. Воплощение в конструкции и декоре избы космогонических представлений о порядке и устройства мира. </w:t>
            </w:r>
          </w:p>
          <w:p w14:paraId="49EF2C6E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избы и ее частей. Единство красоты и пользы.  Единство функциональных  и духовных смыслов. Украшение избы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их значение. Различные виды изб. Традиции конструирования и декора избы в разных областях России. </w:t>
            </w:r>
          </w:p>
          <w:p w14:paraId="77886115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Задание: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изображение избы или ее моделирование из бумаги;</w:t>
            </w:r>
          </w:p>
          <w:p w14:paraId="46015CC3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Материалы: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гуашь, кисти, бумага;</w:t>
            </w:r>
          </w:p>
          <w:p w14:paraId="3D5081AD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ножницы, резак, клей. </w:t>
            </w:r>
          </w:p>
          <w:p w14:paraId="548BA5B5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gridSpan w:val="2"/>
            <w:shd w:val="clear" w:color="auto" w:fill="auto"/>
          </w:tcPr>
          <w:p w14:paraId="0C61051F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Расширяют свои представления о красоте деревянного зодчества Руси, получат возможность продолжить учиться: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работать с учебником, рабочей тетрадью, организовывать рабочее место, использовать  художественные материалы и инструменты для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работы; усваивают суть понятия «асимметрия», «декор», «композиция»; знакомятся с русским народным жилищем, его декором.</w:t>
            </w:r>
          </w:p>
        </w:tc>
        <w:tc>
          <w:tcPr>
            <w:tcW w:w="2658" w:type="dxa"/>
            <w:shd w:val="clear" w:color="auto" w:fill="auto"/>
          </w:tcPr>
          <w:p w14:paraId="010E2D1D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 существенной информации(из рассказа учителя, родителей, из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собственного жизненного опыта) о красоте природы в произведениях художников-пейзажистов.</w:t>
            </w:r>
          </w:p>
          <w:p w14:paraId="17E56384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 строить понятное монологическое высказывание; согласовывать свои действия с партером;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56277859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4340D8EB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29CE84CB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Формирование чувства гордости за культуру и искусство Родины, своего народа. Формирование понимания особой роли культуры и искусства в жизни общества и каждого отдельного человека. Формирование навыков коллективной деятельности.</w:t>
            </w:r>
          </w:p>
        </w:tc>
        <w:tc>
          <w:tcPr>
            <w:tcW w:w="871" w:type="dxa"/>
            <w:shd w:val="clear" w:color="auto" w:fill="auto"/>
          </w:tcPr>
          <w:p w14:paraId="72C915EB" w14:textId="77777777" w:rsidR="00D3755D" w:rsidRPr="004A14C0" w:rsidRDefault="00D3755D" w:rsidP="00F2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75ABEBA" w14:textId="77777777" w:rsidR="00D3755D" w:rsidRPr="004A14C0" w:rsidRDefault="003663DD" w:rsidP="00F2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7.09</w:t>
            </w:r>
            <w:r w:rsidR="00D3755D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3755D" w:rsidRPr="004A14C0" w14:paraId="2DB6B1DA" w14:textId="77777777" w:rsidTr="00D3755D">
        <w:tc>
          <w:tcPr>
            <w:tcW w:w="755" w:type="dxa"/>
            <w:shd w:val="clear" w:color="auto" w:fill="auto"/>
          </w:tcPr>
          <w:p w14:paraId="25DB2AC2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</w:tcPr>
          <w:p w14:paraId="64040C4C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Деревня – деревянный мир</w:t>
            </w:r>
          </w:p>
        </w:tc>
        <w:tc>
          <w:tcPr>
            <w:tcW w:w="4101" w:type="dxa"/>
            <w:shd w:val="clear" w:color="auto" w:fill="auto"/>
          </w:tcPr>
          <w:p w14:paraId="0A58A5D1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Традиционный образ деревни и связь человека с окружающим миром природы. Природные материалы для постройки, роль дерева. </w:t>
            </w:r>
          </w:p>
          <w:p w14:paraId="05DDED1D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Роль природных условий в характере традиционной культуры народа. </w:t>
            </w:r>
          </w:p>
          <w:p w14:paraId="2DDE2F21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Образ традиционного русского дома – избы. Воплощение в конструкции и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декоре избы космогонических представлений о порядке и устройства мира. </w:t>
            </w:r>
          </w:p>
          <w:p w14:paraId="3FC2C44E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избы и ее частей. Единство красоты и пользы.  Единство функциональных  и духовных смыслов. Украшение избы и их значение. Различные виды изб. Традиции конструирования и декора избы в разных областях России. </w:t>
            </w:r>
          </w:p>
          <w:p w14:paraId="2DF1AA78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Задание: изображение избы или ее моделирование из бумаги;</w:t>
            </w:r>
          </w:p>
          <w:p w14:paraId="2B259809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Материалы: гуашь, кисти, бумага;</w:t>
            </w:r>
          </w:p>
          <w:p w14:paraId="5C464DF6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ножницы, резак, клей. </w:t>
            </w:r>
          </w:p>
          <w:p w14:paraId="1029B528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gridSpan w:val="2"/>
            <w:shd w:val="clear" w:color="auto" w:fill="auto"/>
          </w:tcPr>
          <w:p w14:paraId="2B176A64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Расширяют свои представления о красоте деревянного зодчества Руси, получат возможность продолжить учиться: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работать с учебником, рабочей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тетрадью, организовывать рабочее место, использовать  художественные материалы и инструменты для работы; усваивают суть понятия «асимметрия», «декор», «композиция»; знакомятся с русским народным жилищем, его декором.</w:t>
            </w:r>
          </w:p>
        </w:tc>
        <w:tc>
          <w:tcPr>
            <w:tcW w:w="2658" w:type="dxa"/>
            <w:shd w:val="clear" w:color="auto" w:fill="auto"/>
          </w:tcPr>
          <w:p w14:paraId="3C595445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способность к художественному познанию мира, умеют произвольно и осознанно строить речевое высказывание в устной форме о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произведениях искусства; осуществляют поиск существенной информации(из рассказа учителя, родителей, из собственного жизненного опыта) о красоте природы в произведениях художников-пейзажистов.</w:t>
            </w:r>
          </w:p>
          <w:p w14:paraId="4A02C205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 строить понятное монологическое высказывание; согласовывать свои действия с партером;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66DA0352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54BE41E5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21F2D79E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Формирование чувства гордости за культуру и искусство Родины, своего народа. Формирование понимания особой роли культуры и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искусства в жизни общества и каждого отдельного человека. Формирование навыков коллективной деятельности.</w:t>
            </w:r>
          </w:p>
          <w:p w14:paraId="7C4691AD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1" w:type="dxa"/>
            <w:shd w:val="clear" w:color="auto" w:fill="auto"/>
          </w:tcPr>
          <w:p w14:paraId="3A4F8C6A" w14:textId="77777777" w:rsidR="00D3755D" w:rsidRPr="004A14C0" w:rsidRDefault="003663DD" w:rsidP="00165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4.09</w:t>
            </w:r>
            <w:r w:rsidR="00D3755D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8CA8E02" w14:textId="77777777" w:rsidR="00D3755D" w:rsidRPr="004A14C0" w:rsidRDefault="00D3755D" w:rsidP="00F2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3755D" w:rsidRPr="004A14C0" w14:paraId="00085F3E" w14:textId="77777777" w:rsidTr="00D3755D">
        <w:tc>
          <w:tcPr>
            <w:tcW w:w="755" w:type="dxa"/>
            <w:shd w:val="clear" w:color="auto" w:fill="auto"/>
          </w:tcPr>
          <w:p w14:paraId="54D1CAD7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97" w:type="dxa"/>
            <w:shd w:val="clear" w:color="auto" w:fill="auto"/>
          </w:tcPr>
          <w:p w14:paraId="0F5F815C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Красота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человека.</w:t>
            </w:r>
          </w:p>
          <w:p w14:paraId="5DF2656F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Русская красавица</w:t>
            </w:r>
          </w:p>
        </w:tc>
        <w:tc>
          <w:tcPr>
            <w:tcW w:w="4101" w:type="dxa"/>
            <w:shd w:val="clear" w:color="auto" w:fill="auto"/>
          </w:tcPr>
          <w:p w14:paraId="372A4A50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Представление народа о красоте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человека, связанное с традициями жизни и труда в определенных природных и исторических условиях. </w:t>
            </w:r>
          </w:p>
          <w:p w14:paraId="6C71A39F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Женский и мужской образы. Сложившиеся веками представления об умении держать себя, одеваться. </w:t>
            </w:r>
          </w:p>
          <w:p w14:paraId="5E9EEC51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Традиционная одежда как выражение образа красота человека. Женский праздничный костюм – концентрация народных представлений об устройстве мира. Конструкция женского и мужского народных костюмов; украшение и их значение. Роль головного убора. Постройка, украшение и изображение в народном костюме. </w:t>
            </w:r>
          </w:p>
          <w:p w14:paraId="11DCCC73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Задание: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изображение женских и мужских образов в  народных костюмах.</w:t>
            </w:r>
          </w:p>
          <w:p w14:paraId="5E9C1644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Материалы: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гуашь, кисти, бумага, клей, ножницы.</w:t>
            </w:r>
          </w:p>
          <w:p w14:paraId="250F1B47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62DD6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gridSpan w:val="2"/>
            <w:shd w:val="clear" w:color="auto" w:fill="auto"/>
          </w:tcPr>
          <w:p w14:paraId="4F6949AD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Расширяют свои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представления о культуре Руси; учатся различать деятельность каждого из Братьев-Мастеров (Мастера Изображения, Мастера Украшения и мастера постройки) при создании русского народного костюма; знакомятся с образом русского человека в произведениях  художников; получат возможность продолжить учиться: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работать с учебником, рабочей тетрадью, организовывать рабочее место, использовать  художественные материалы и инструменты для работы; усваивают суть понятия «декор», «композиция»; знакомятся с творчеством выдающихся русских художников.</w:t>
            </w:r>
          </w:p>
        </w:tc>
        <w:tc>
          <w:tcPr>
            <w:tcW w:w="2658" w:type="dxa"/>
            <w:shd w:val="clear" w:color="auto" w:fill="auto"/>
          </w:tcPr>
          <w:p w14:paraId="153C5102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 существенной информации(из рассказа учителя, родителей, из собственного жизненного опыта) о красоте женского образа в произведениях художников –иллюстраторов.</w:t>
            </w:r>
          </w:p>
          <w:p w14:paraId="45FC876D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 строить понятное монологическое высказывание; согласовывать свои действия с партером;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03E4484D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принимают и сохраняют учебную задачу; осознают недостаточность своих знаний</w:t>
            </w:r>
          </w:p>
          <w:p w14:paraId="67B6746F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5D9DA495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Формирование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чувства гордости за культуру и искусство Родины, своего народа. Формирование понимания особой роли культуры и искусства в жизни общества и каждого отдельного человека.</w:t>
            </w:r>
          </w:p>
          <w:p w14:paraId="03BFD54E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166B766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shd w:val="clear" w:color="auto" w:fill="auto"/>
          </w:tcPr>
          <w:p w14:paraId="0C96A863" w14:textId="77777777" w:rsidR="00D3755D" w:rsidRPr="004A14C0" w:rsidRDefault="003663DD" w:rsidP="00F2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3755D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AC699D6" w14:textId="77777777" w:rsidR="00D3755D" w:rsidRPr="004A14C0" w:rsidRDefault="00D3755D" w:rsidP="00F2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</w:tr>
      <w:tr w:rsidR="00D3755D" w:rsidRPr="004A14C0" w14:paraId="08533A64" w14:textId="77777777" w:rsidTr="00D3755D">
        <w:tc>
          <w:tcPr>
            <w:tcW w:w="755" w:type="dxa"/>
            <w:shd w:val="clear" w:color="auto" w:fill="auto"/>
          </w:tcPr>
          <w:p w14:paraId="5C3A7F59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6-7</w:t>
            </w:r>
          </w:p>
        </w:tc>
        <w:tc>
          <w:tcPr>
            <w:tcW w:w="1797" w:type="dxa"/>
            <w:shd w:val="clear" w:color="auto" w:fill="auto"/>
          </w:tcPr>
          <w:p w14:paraId="4B347185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Образ русского человека в произведениях художников.</w:t>
            </w:r>
          </w:p>
          <w:p w14:paraId="35F3C9EB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1" w:type="dxa"/>
            <w:shd w:val="clear" w:color="auto" w:fill="auto"/>
          </w:tcPr>
          <w:p w14:paraId="6496049A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народа о красоте человека, связанное с традициями жизни и труда в определенных природных и исторических условиях. </w:t>
            </w:r>
          </w:p>
          <w:p w14:paraId="6A3B65AE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Женский и мужской образы. Сложившиеся веками представления об умении держать себя, одеваться. </w:t>
            </w:r>
          </w:p>
          <w:p w14:paraId="03B8A6F8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Традиционная одежда как выражение образа красота человека. Женский праздничный костюм – концентрация народных представлений об устройстве мира. Конструкция женского и мужского народных костюмов; украшение и их значение. Роль головного убора. Постройка, украшение и изображение в народном костюме. </w:t>
            </w:r>
          </w:p>
          <w:p w14:paraId="5DEA3B01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Задание: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изображение женских и мужских образов в  народных костюмах.</w:t>
            </w:r>
          </w:p>
          <w:p w14:paraId="7DE67711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Материалы: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гуашь, кисти, бумага, клей, ножницы.</w:t>
            </w:r>
          </w:p>
          <w:p w14:paraId="0D72C1FD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8AF4D" w14:textId="77777777" w:rsidR="00D3755D" w:rsidRPr="004A14C0" w:rsidRDefault="00D3755D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gridSpan w:val="2"/>
            <w:shd w:val="clear" w:color="auto" w:fill="auto"/>
          </w:tcPr>
          <w:p w14:paraId="44B9CCC7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Приобретать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об особенностях национального образа мужской и женской красоты. </w:t>
            </w:r>
          </w:p>
          <w:p w14:paraId="26F1C3CA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 и анализировать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конструкцию русского народного костюма. </w:t>
            </w:r>
          </w:p>
          <w:p w14:paraId="23F0D987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Приобретать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опыт эмоционального восприятия традиционного народного костюма.</w:t>
            </w:r>
          </w:p>
          <w:p w14:paraId="69D5CBE9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каждого из Братьев-мастеров при создании русского народного костюма. </w:t>
            </w:r>
          </w:p>
          <w:p w14:paraId="49FC8881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и эстетически оценивать образы  человека в произведениях художников. </w:t>
            </w:r>
          </w:p>
          <w:p w14:paraId="780D950D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женские и мужские народные образы (портреты).</w:t>
            </w:r>
          </w:p>
          <w:p w14:paraId="3C1C0BE8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Овладевать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навыками изображения фигуры человека.</w:t>
            </w:r>
          </w:p>
          <w:p w14:paraId="1B01AA9C" w14:textId="77777777" w:rsidR="00D3755D" w:rsidRPr="004A14C0" w:rsidRDefault="00D3755D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сцены труда из крестьянской жизни.</w:t>
            </w:r>
          </w:p>
        </w:tc>
        <w:tc>
          <w:tcPr>
            <w:tcW w:w="2658" w:type="dxa"/>
            <w:shd w:val="clear" w:color="auto" w:fill="auto"/>
          </w:tcPr>
          <w:p w14:paraId="29FAE8A8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информации(из рассказа учителя, родителей, из собственного жизненного опыта) о красоте женского образа в произведениях художников –иллюстраторов.</w:t>
            </w:r>
          </w:p>
          <w:p w14:paraId="19BC4189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понятное монологическое высказывание; согласовывать свои действия с партером; активно слушать одноклассников и учителя; вступать в коллективное учебное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сотрудничество, принимая его условия и правила; рассуждать и находить ответы на вопросы, формулировать их</w:t>
            </w:r>
          </w:p>
          <w:p w14:paraId="662AE9B4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17547C6E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1F3639DE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уважительного отношения к культуре и искусству русского народа</w:t>
            </w:r>
          </w:p>
          <w:p w14:paraId="7E56AC12" w14:textId="77777777" w:rsidR="00D3755D" w:rsidRPr="004A14C0" w:rsidRDefault="00D3755D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1" w:type="dxa"/>
            <w:shd w:val="clear" w:color="auto" w:fill="auto"/>
          </w:tcPr>
          <w:p w14:paraId="5E14381B" w14:textId="77777777" w:rsidR="00D3755D" w:rsidRDefault="003663DD" w:rsidP="0073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14:paraId="48B95088" w14:textId="77777777" w:rsidR="003663DD" w:rsidRPr="004A14C0" w:rsidRDefault="003663DD" w:rsidP="00737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7BF3BEA7" w14:textId="77777777" w:rsidR="00F2169F" w:rsidRPr="004A14C0" w:rsidRDefault="00F2169F" w:rsidP="00F151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  <w:sectPr w:rsidR="00F2169F" w:rsidRPr="004A14C0" w:rsidSect="00222B26">
          <w:pgSz w:w="16838" w:h="11906" w:orient="landscape"/>
          <w:pgMar w:top="567" w:right="1134" w:bottom="567" w:left="567" w:header="709" w:footer="709" w:gutter="0"/>
          <w:cols w:space="708"/>
          <w:docGrid w:linePitch="360"/>
        </w:sectPr>
      </w:pPr>
    </w:p>
    <w:tbl>
      <w:tblPr>
        <w:tblW w:w="151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1797"/>
        <w:gridCol w:w="4102"/>
        <w:gridCol w:w="2460"/>
        <w:gridCol w:w="2659"/>
        <w:gridCol w:w="2490"/>
        <w:gridCol w:w="841"/>
        <w:gridCol w:w="27"/>
      </w:tblGrid>
      <w:tr w:rsidR="00856166" w:rsidRPr="004A14C0" w14:paraId="3ED5D623" w14:textId="77777777" w:rsidTr="00856166">
        <w:tc>
          <w:tcPr>
            <w:tcW w:w="756" w:type="dxa"/>
            <w:shd w:val="clear" w:color="auto" w:fill="auto"/>
          </w:tcPr>
          <w:p w14:paraId="50E612F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797" w:type="dxa"/>
            <w:shd w:val="clear" w:color="auto" w:fill="auto"/>
          </w:tcPr>
          <w:p w14:paraId="25716E36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Народные праздники</w:t>
            </w:r>
          </w:p>
        </w:tc>
        <w:tc>
          <w:tcPr>
            <w:tcW w:w="4102" w:type="dxa"/>
            <w:shd w:val="clear" w:color="auto" w:fill="auto"/>
          </w:tcPr>
          <w:p w14:paraId="0B9DCC1C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народа о красоте человека, связанное с традициями жизни и труда в определенных природных и исторических условиях. </w:t>
            </w:r>
          </w:p>
          <w:p w14:paraId="3FAC1461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Женский и мужской образы. Сложившиеся веками представления об умении держать себя, одеваться. </w:t>
            </w:r>
          </w:p>
          <w:p w14:paraId="4796AEA5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Традиционная одежда как выражение образа красота человека. Женский праздничный костюм – концентрация народных представлений об устройстве мира. Конструкция женского и мужского народных костюмов; украшение и их значение. Роль головного убора. Постройка, украшение и изображение в народном костюме. </w:t>
            </w:r>
          </w:p>
          <w:p w14:paraId="7AB6CED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Задание: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изображение женских и мужских образов в  народных костюмах.</w:t>
            </w:r>
          </w:p>
          <w:p w14:paraId="522B468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Материалы: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гуашь, кисти, бумага, клей, ножницы.</w:t>
            </w:r>
          </w:p>
          <w:p w14:paraId="613DC39E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67A0A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auto"/>
          </w:tcPr>
          <w:p w14:paraId="57048BDA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bCs/>
                <w:sz w:val="24"/>
                <w:szCs w:val="24"/>
              </w:rPr>
              <w:t>Расширяют свои представления о культуре и традициях, о культуре и традициях России, получают возможность продолжить учиться: работать с учебником, рабочей тетрадью, организовывать рабочее место, использовать художественные материалы и инструменты для работы: усвоят суть понятий «раек», «композиция»; познакомятся с творчеством выдающихся русских художников.</w:t>
            </w:r>
          </w:p>
          <w:p w14:paraId="64760934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shd w:val="clear" w:color="auto" w:fill="auto"/>
          </w:tcPr>
          <w:p w14:paraId="1F4BF60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информации(из рассказа учителя, родителей, из собственного жизненного опыта) о красоте женского образа в произведениях художников –иллюстраторов.</w:t>
            </w:r>
          </w:p>
          <w:p w14:paraId="4029E76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 строить понятное монологическое высказывание; согласовывать свои действия с партером;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229EF5C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47474582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144255E2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уважительного отношения к культуре и искусству русского народа.</w:t>
            </w:r>
          </w:p>
          <w:p w14:paraId="4FE587C8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мотивацию учебной деятельности, способность к эстетической оценке народных традиции, понимают значимость исторического прошлого города.</w:t>
            </w:r>
          </w:p>
        </w:tc>
        <w:tc>
          <w:tcPr>
            <w:tcW w:w="868" w:type="dxa"/>
            <w:gridSpan w:val="2"/>
            <w:shd w:val="clear" w:color="auto" w:fill="auto"/>
          </w:tcPr>
          <w:p w14:paraId="3396E4D7" w14:textId="77777777" w:rsidR="00856166" w:rsidRPr="004A14C0" w:rsidRDefault="00856166" w:rsidP="00856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56166" w:rsidRPr="004A14C0" w14:paraId="7C0E7AF3" w14:textId="77777777" w:rsidTr="00856166">
        <w:trPr>
          <w:gridAfter w:val="1"/>
          <w:wAfter w:w="27" w:type="dxa"/>
        </w:trPr>
        <w:tc>
          <w:tcPr>
            <w:tcW w:w="15105" w:type="dxa"/>
            <w:gridSpan w:val="7"/>
            <w:shd w:val="clear" w:color="auto" w:fill="auto"/>
          </w:tcPr>
          <w:p w14:paraId="2C84C1E0" w14:textId="77777777" w:rsidR="00856166" w:rsidRPr="004A14C0" w:rsidRDefault="00856166" w:rsidP="00CE4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bCs/>
                <w:color w:val="101314"/>
                <w:sz w:val="24"/>
                <w:szCs w:val="24"/>
                <w:lang w:eastAsia="ru-RU"/>
              </w:rPr>
              <w:t>Раздел</w:t>
            </w:r>
            <w:r>
              <w:rPr>
                <w:rFonts w:ascii="Times New Roman" w:hAnsi="Times New Roman" w:cs="Times New Roman"/>
                <w:b/>
                <w:bCs/>
                <w:color w:val="101314"/>
                <w:sz w:val="24"/>
                <w:szCs w:val="24"/>
                <w:lang w:eastAsia="ru-RU"/>
              </w:rPr>
              <w:t xml:space="preserve"> 2. Древние города нашей земли </w:t>
            </w:r>
          </w:p>
        </w:tc>
      </w:tr>
      <w:tr w:rsidR="00856166" w:rsidRPr="004A14C0" w14:paraId="61F5A967" w14:textId="77777777" w:rsidTr="00856166">
        <w:tc>
          <w:tcPr>
            <w:tcW w:w="756" w:type="dxa"/>
            <w:shd w:val="clear" w:color="auto" w:fill="auto"/>
          </w:tcPr>
          <w:p w14:paraId="528FAE8B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97" w:type="dxa"/>
            <w:shd w:val="clear" w:color="auto" w:fill="auto"/>
          </w:tcPr>
          <w:p w14:paraId="6D27E47C" w14:textId="77777777" w:rsidR="00856166" w:rsidRPr="004A14C0" w:rsidRDefault="00856166" w:rsidP="00D36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Древнерусский город-крепость</w:t>
            </w:r>
          </w:p>
        </w:tc>
        <w:tc>
          <w:tcPr>
            <w:tcW w:w="4102" w:type="dxa"/>
            <w:shd w:val="clear" w:color="auto" w:fill="auto"/>
          </w:tcPr>
          <w:p w14:paraId="2E7548A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Образ древнего русского города. Значение выбора места для постройки города. Впечатление, которое производил город при приближении к нему. Крепостные стены и башни. Въездные ворота.</w:t>
            </w:r>
          </w:p>
          <w:p w14:paraId="6471262D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Роль пропорции в формировании конструктивного образа города. Понятия вертикаль и горизонталь, их образное восприятие. </w:t>
            </w:r>
          </w:p>
          <w:p w14:paraId="63D281A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картинами русских художников (А.Васнецов, И. Билибин, и др), </w:t>
            </w:r>
          </w:p>
          <w:p w14:paraId="1DC601A6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Задание: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макета древнерусского города.</w:t>
            </w:r>
          </w:p>
          <w:p w14:paraId="503A066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Материалы: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бумага ножницы, клей или пластилин, стеки, графические материалы</w:t>
            </w:r>
          </w:p>
        </w:tc>
        <w:tc>
          <w:tcPr>
            <w:tcW w:w="2460" w:type="dxa"/>
            <w:shd w:val="clear" w:color="auto" w:fill="auto"/>
          </w:tcPr>
          <w:p w14:paraId="5D15B4F4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Расширяют свои представления о культуре и традициях, о культуре и традициях России, получают возможность продолжить учиться: работать с учебником, рабочей тетрадью, организовывать рабочее место, использовать художественные материалы и инструменты для работы: усвоят суть понятий «сторожевая башня», «ров», «композиция»,; познакомятся с укреплением древнерусского города. </w:t>
            </w:r>
          </w:p>
        </w:tc>
        <w:tc>
          <w:tcPr>
            <w:tcW w:w="2659" w:type="dxa"/>
            <w:shd w:val="clear" w:color="auto" w:fill="auto"/>
          </w:tcPr>
          <w:p w14:paraId="24CBCC4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информации(из рассказа учителя, родителей, из собственного жизненного опыта) о красоте деревянных построек русского зодчества.</w:t>
            </w:r>
          </w:p>
          <w:p w14:paraId="3969BA1B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понятное монологическое высказывание; активно слушать одноклассников и учителя; вступать в коллективное учебное сотрудничество,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принимая его условия и правила; рассуждать и находить ответы на вопросы, формулировать их</w:t>
            </w:r>
          </w:p>
          <w:p w14:paraId="28157B9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5B34461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7F72F869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уважительного отношения к культуре и искусству русского народа</w:t>
            </w:r>
          </w:p>
          <w:p w14:paraId="78B0DC96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мотивацию учебной деятельности, навыки сотрудничества со взрослыми и сверстниками в разных ситуациях, отзывчивы к красоте деревянного зодчества Руси.</w:t>
            </w:r>
          </w:p>
        </w:tc>
        <w:tc>
          <w:tcPr>
            <w:tcW w:w="868" w:type="dxa"/>
            <w:gridSpan w:val="2"/>
            <w:shd w:val="clear" w:color="auto" w:fill="auto"/>
          </w:tcPr>
          <w:p w14:paraId="340B5DDB" w14:textId="77777777" w:rsidR="00856166" w:rsidRPr="004A14C0" w:rsidRDefault="00856166" w:rsidP="00573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31C5BAC" w14:textId="77777777" w:rsidR="00856166" w:rsidRPr="004A14C0" w:rsidRDefault="00856166" w:rsidP="005733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</w:tr>
      <w:tr w:rsidR="00856166" w:rsidRPr="004A14C0" w14:paraId="1CC3BF59" w14:textId="77777777" w:rsidTr="00856166">
        <w:tc>
          <w:tcPr>
            <w:tcW w:w="756" w:type="dxa"/>
            <w:shd w:val="clear" w:color="auto" w:fill="auto"/>
          </w:tcPr>
          <w:p w14:paraId="2870BF0B" w14:textId="77777777" w:rsidR="00856166" w:rsidRPr="004A14C0" w:rsidRDefault="00856166" w:rsidP="0084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97" w:type="dxa"/>
            <w:shd w:val="clear" w:color="auto" w:fill="auto"/>
          </w:tcPr>
          <w:p w14:paraId="085DCEA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Древние соборы</w:t>
            </w:r>
          </w:p>
        </w:tc>
        <w:tc>
          <w:tcPr>
            <w:tcW w:w="4102" w:type="dxa"/>
            <w:shd w:val="clear" w:color="auto" w:fill="auto"/>
          </w:tcPr>
          <w:p w14:paraId="11CEC035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br w:type="page"/>
              <w:t xml:space="preserve"> Соборы – святыни города, воплощение красоты, могущества и силы государства. Собор – архитектурный и смысловой центр города. </w:t>
            </w:r>
          </w:p>
          <w:p w14:paraId="43B0604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Конструкция и символика древнерусского каменного храма, смысловое значение его частей. Постройка, украшение и изображение в здании храма. Соотношение пропорций и ритм объемов в организации пространства.</w:t>
            </w:r>
          </w:p>
          <w:p w14:paraId="606B933C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Задание: лепка или постройка макета здания древнерусского каменного храма.</w:t>
            </w:r>
          </w:p>
          <w:p w14:paraId="19FC4B27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Материалы: пластилин, стеки или бумага, коробки, ножницы, клей; гуашь, кисти, бумага. </w:t>
            </w:r>
          </w:p>
          <w:p w14:paraId="7EDBCF49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</w:tcPr>
          <w:p w14:paraId="51AC2598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Понимать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и объяснять роль и значение древнерусской архитектуры.</w:t>
            </w:r>
          </w:p>
          <w:p w14:paraId="542B1EA5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конструкцию внутреннего пространства древнерусского города (кремль, торг, посад)</w:t>
            </w:r>
          </w:p>
          <w:p w14:paraId="15438566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роль пропорций в архитектуре, понимать образное значение вертикалей и горизонталей в организации городского пространства.</w:t>
            </w:r>
          </w:p>
          <w:p w14:paraId="5A614B48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Создавать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макет древнерусского города.</w:t>
            </w:r>
          </w:p>
        </w:tc>
        <w:tc>
          <w:tcPr>
            <w:tcW w:w="2659" w:type="dxa"/>
            <w:shd w:val="clear" w:color="auto" w:fill="auto"/>
          </w:tcPr>
          <w:p w14:paraId="6191EFF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информации(из рассказа учителя, родителей, из собственного жизненного опыта) о храмах Руси.</w:t>
            </w:r>
          </w:p>
          <w:p w14:paraId="36AF6BF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понятное монологическое высказывание; активно слушать одноклассников и учителя; вступать в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02CC992D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7E1D15A8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3CD4C4B8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уважительного отношения к культуре и искусству русского народа</w:t>
            </w:r>
          </w:p>
          <w:p w14:paraId="498BACF9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мотивацию учебной деятельности, навыки сотрудничества с взрослыми и сверстниками в разных ситуациях, отзывчивы к красоте архитектуры Москвы. </w:t>
            </w:r>
          </w:p>
        </w:tc>
        <w:tc>
          <w:tcPr>
            <w:tcW w:w="868" w:type="dxa"/>
            <w:gridSpan w:val="2"/>
            <w:shd w:val="clear" w:color="auto" w:fill="auto"/>
          </w:tcPr>
          <w:p w14:paraId="0E77960A" w14:textId="77777777" w:rsidR="00856166" w:rsidRPr="004A14C0" w:rsidRDefault="00856166" w:rsidP="00856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</w:tr>
    </w:tbl>
    <w:p w14:paraId="1C907846" w14:textId="77777777" w:rsidR="00F2169F" w:rsidRPr="004A14C0" w:rsidRDefault="00F2169F" w:rsidP="00F151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  <w:sectPr w:rsidR="00F2169F" w:rsidRPr="004A14C0" w:rsidSect="00EC3A7D">
          <w:pgSz w:w="16838" w:h="11906" w:orient="landscape"/>
          <w:pgMar w:top="567" w:right="1134" w:bottom="567" w:left="567" w:header="709" w:footer="709" w:gutter="0"/>
          <w:cols w:space="708"/>
          <w:docGrid w:linePitch="360"/>
        </w:sectPr>
      </w:pPr>
    </w:p>
    <w:tbl>
      <w:tblPr>
        <w:tblW w:w="151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1797"/>
        <w:gridCol w:w="4101"/>
        <w:gridCol w:w="2460"/>
        <w:gridCol w:w="2658"/>
        <w:gridCol w:w="2490"/>
        <w:gridCol w:w="844"/>
        <w:gridCol w:w="27"/>
      </w:tblGrid>
      <w:tr w:rsidR="00856166" w:rsidRPr="004A14C0" w14:paraId="6ABBF1C7" w14:textId="77777777" w:rsidTr="00856166">
        <w:tc>
          <w:tcPr>
            <w:tcW w:w="755" w:type="dxa"/>
            <w:shd w:val="clear" w:color="auto" w:fill="auto"/>
          </w:tcPr>
          <w:p w14:paraId="6D62DF15" w14:textId="77777777" w:rsidR="00856166" w:rsidRPr="004A14C0" w:rsidRDefault="00856166" w:rsidP="0084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797" w:type="dxa"/>
            <w:shd w:val="clear" w:color="auto" w:fill="auto"/>
          </w:tcPr>
          <w:p w14:paraId="051517AD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>Древний город и его жители.</w:t>
            </w:r>
          </w:p>
        </w:tc>
        <w:tc>
          <w:tcPr>
            <w:tcW w:w="4101" w:type="dxa"/>
            <w:shd w:val="clear" w:color="auto" w:fill="auto"/>
          </w:tcPr>
          <w:p w14:paraId="153A02D2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>Организация внутреннего пространства города. Кремль, торг, посад – основные структурные части города. Размещение и характер жилых построек , их соответствие сельскому деревянному дому с усадьбой. Монастыри как произведения архитектуры и их роль в жизни древних городов.</w:t>
            </w:r>
          </w:p>
          <w:p w14:paraId="6D8AE3E4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i/>
                <w:iCs/>
                <w:color w:val="101314"/>
                <w:sz w:val="24"/>
                <w:szCs w:val="24"/>
                <w:lang w:eastAsia="ru-RU"/>
              </w:rPr>
              <w:t>Задание:</w:t>
            </w: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 xml:space="preserve"> моделирование жилого наполнения города.</w:t>
            </w:r>
          </w:p>
          <w:p w14:paraId="0455851D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i/>
                <w:iCs/>
                <w:color w:val="101314"/>
                <w:sz w:val="24"/>
                <w:szCs w:val="24"/>
                <w:lang w:eastAsia="ru-RU"/>
              </w:rPr>
              <w:t>Материалы:</w:t>
            </w: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 xml:space="preserve"> бумага, коробки, ножницы, клей; тушь, палочка, гуашь, кисти.</w:t>
            </w:r>
          </w:p>
        </w:tc>
        <w:tc>
          <w:tcPr>
            <w:tcW w:w="2460" w:type="dxa"/>
            <w:shd w:val="clear" w:color="auto" w:fill="auto"/>
          </w:tcPr>
          <w:p w14:paraId="5FE05092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и называть основные структурные части города, сравнивать и определять их функции, назначение.</w:t>
            </w:r>
          </w:p>
          <w:p w14:paraId="3B7FE33B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и моделировать наполненное жизнью людей пространство древнерусского города.</w:t>
            </w:r>
          </w:p>
          <w:p w14:paraId="343D2161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Учиться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красоту исторического образа города и его значение для современной архитектуры. Интересоваться историей своей страны.</w:t>
            </w:r>
          </w:p>
        </w:tc>
        <w:tc>
          <w:tcPr>
            <w:tcW w:w="2658" w:type="dxa"/>
            <w:shd w:val="clear" w:color="auto" w:fill="auto"/>
          </w:tcPr>
          <w:p w14:paraId="2836630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 имеют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существенной информации(из рассказа учителя, родителей, из собственного жизненного опыта) о красоте деревянных построек русского зодчества.</w:t>
            </w:r>
          </w:p>
          <w:p w14:paraId="4980CBE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понятное монологическое высказывание;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вопросы, формулировать их</w:t>
            </w:r>
          </w:p>
          <w:p w14:paraId="6D1AE24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3B68F3E6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44619A7E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уважительного отношения к культуре и искусству русского народа</w:t>
            </w:r>
          </w:p>
          <w:p w14:paraId="6F70A8BD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мотивацию личностной деятельности, способность к эстетической оценке произведения русского деревянного зодчества, понимают значимость предмета «Изобразительное искусство»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50065A1D" w14:textId="77777777" w:rsidR="00856166" w:rsidRPr="004A14C0" w:rsidRDefault="00856166" w:rsidP="00F2169F">
            <w:pPr>
              <w:widowControl w:val="0"/>
              <w:tabs>
                <w:tab w:val="left" w:pos="217"/>
                <w:tab w:val="center" w:pos="3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</w:p>
          <w:p w14:paraId="1EBBE354" w14:textId="77777777" w:rsidR="00856166" w:rsidRPr="004A14C0" w:rsidRDefault="00856166" w:rsidP="00856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14:paraId="290CCA5C" w14:textId="77777777" w:rsidR="00856166" w:rsidRPr="004A14C0" w:rsidRDefault="00856166" w:rsidP="00F2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6166" w:rsidRPr="00F15119" w14:paraId="1A3F9C88" w14:textId="77777777" w:rsidTr="00856166">
        <w:tc>
          <w:tcPr>
            <w:tcW w:w="755" w:type="dxa"/>
            <w:shd w:val="clear" w:color="auto" w:fill="auto"/>
          </w:tcPr>
          <w:p w14:paraId="47374EA3" w14:textId="77777777" w:rsidR="00856166" w:rsidRPr="00F15119" w:rsidRDefault="00856166" w:rsidP="0084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7" w:type="dxa"/>
            <w:shd w:val="clear" w:color="auto" w:fill="auto"/>
          </w:tcPr>
          <w:p w14:paraId="2FD099E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Древнерусские воины - защитники</w:t>
            </w:r>
          </w:p>
        </w:tc>
        <w:tc>
          <w:tcPr>
            <w:tcW w:w="4101" w:type="dxa"/>
            <w:shd w:val="clear" w:color="auto" w:fill="auto"/>
          </w:tcPr>
          <w:p w14:paraId="70AD3930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Образ жизни людей древнерусского города; князь и его дружина, торговый люд. Одежда и оружие воинов: их форма и красота. Цвет в одежде, символические значения орнаментов.</w:t>
            </w:r>
          </w:p>
          <w:p w14:paraId="4077D375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Развитие навыков ритмической организации листа, изображения человека.</w:t>
            </w:r>
          </w:p>
          <w:p w14:paraId="4FF8146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Задание: изображение древнерусских воинов , княжеской дружины.</w:t>
            </w:r>
          </w:p>
          <w:p w14:paraId="7B34B37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Материалы: гуашь, кисти, бумага.</w:t>
            </w:r>
          </w:p>
        </w:tc>
        <w:tc>
          <w:tcPr>
            <w:tcW w:w="2460" w:type="dxa"/>
            <w:shd w:val="clear" w:color="auto" w:fill="auto"/>
          </w:tcPr>
          <w:p w14:paraId="2FD712C9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и называть картины художников изображающих древнерусских воинов – защитников Родины (А.Васнецов, И. Билибин, и др).</w:t>
            </w:r>
          </w:p>
          <w:p w14:paraId="68F88867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древнерусских воинов (князя и его дружину)</w:t>
            </w:r>
          </w:p>
          <w:p w14:paraId="2195BA07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Овладевать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изображения фигуры человека.</w:t>
            </w:r>
          </w:p>
        </w:tc>
        <w:tc>
          <w:tcPr>
            <w:tcW w:w="2658" w:type="dxa"/>
            <w:shd w:val="clear" w:color="auto" w:fill="auto"/>
          </w:tcPr>
          <w:p w14:paraId="080E538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информации(из рассказа учителя, родителей, из собственного жизненного опыта) о мужественном образе древнерусского воина-защитника.</w:t>
            </w:r>
          </w:p>
          <w:p w14:paraId="28A6D8E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понятное монологическое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высказывание;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23DBE99D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469E01C1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36B61B29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понимания особой роли культуры и искусства в жизни общества и каждого отдельного человека.</w:t>
            </w:r>
          </w:p>
          <w:p w14:paraId="033CC9C4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Понимают значение знаний для человека и принимают его; имеют желание учиться, проявляют эмоционально-ценностное отношение к культуре Руси.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4E151DD3" w14:textId="77777777" w:rsidR="00856166" w:rsidRDefault="00856166" w:rsidP="00856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</w:t>
            </w: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1B25F548" w14:textId="77777777" w:rsidR="00856166" w:rsidRPr="004A14C0" w:rsidRDefault="00856166" w:rsidP="00856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6166" w:rsidRPr="00F15119" w14:paraId="3E596E0E" w14:textId="77777777" w:rsidTr="00856166">
        <w:tc>
          <w:tcPr>
            <w:tcW w:w="755" w:type="dxa"/>
            <w:shd w:val="clear" w:color="auto" w:fill="auto"/>
          </w:tcPr>
          <w:p w14:paraId="1564CAED" w14:textId="77777777" w:rsidR="00856166" w:rsidRPr="004A14C0" w:rsidRDefault="00856166" w:rsidP="0084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1797" w:type="dxa"/>
            <w:shd w:val="clear" w:color="auto" w:fill="auto"/>
          </w:tcPr>
          <w:p w14:paraId="56C99E71" w14:textId="77777777" w:rsidR="00856166" w:rsidRPr="004A14C0" w:rsidRDefault="00856166" w:rsidP="008A6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Древние города Русской земли</w:t>
            </w:r>
          </w:p>
          <w:p w14:paraId="0FD045AC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1" w:type="dxa"/>
            <w:shd w:val="clear" w:color="auto" w:fill="auto"/>
          </w:tcPr>
          <w:p w14:paraId="440D8B2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Общий характер и архитектурное своеобразие разных городов. Старинный архитектурный образ Новгорода, Пскова, Владимира, Суздаля. Архитектурная среда и памятники древнего зодчества Москвы.</w:t>
            </w:r>
          </w:p>
          <w:p w14:paraId="56A170A6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Особый облик города, сформированный историей и характером деятельности жителей. Расположение города, архитектура знаменитых соборов.</w:t>
            </w:r>
          </w:p>
          <w:p w14:paraId="0A6B83B3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Задание: беседа-путешествие – знакомство с исторической архитектурой города.</w:t>
            </w:r>
          </w:p>
          <w:p w14:paraId="59A81303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Материалы: гуашь, кисти, бумага.</w:t>
            </w:r>
          </w:p>
        </w:tc>
        <w:tc>
          <w:tcPr>
            <w:tcW w:w="2460" w:type="dxa"/>
            <w:shd w:val="clear" w:color="auto" w:fill="auto"/>
          </w:tcPr>
          <w:p w14:paraId="1FEE41A5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Уметь анализировать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ценность и неповторимость памятников древнерусской архитектуры.</w:t>
            </w:r>
          </w:p>
          <w:p w14:paraId="12590B78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Воспринимать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и эстетически переживать красоту городов, сохранивших исторический   облик, - свидетелей нашей истории.</w:t>
            </w:r>
          </w:p>
          <w:p w14:paraId="7D19BABB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Уметь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объяснять значение архитектурных памятников древнего зодчества для современного общества.</w:t>
            </w:r>
          </w:p>
          <w:p w14:paraId="5F1D845A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образ древнерусского города.</w:t>
            </w:r>
          </w:p>
        </w:tc>
        <w:tc>
          <w:tcPr>
            <w:tcW w:w="2658" w:type="dxa"/>
            <w:shd w:val="clear" w:color="auto" w:fill="auto"/>
          </w:tcPr>
          <w:p w14:paraId="0A6B6A9B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информации(из рассказа учителя, родителей, из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собственного жизненного опыта) о красоте деревянных построек русского зодчества.</w:t>
            </w:r>
          </w:p>
          <w:p w14:paraId="55E5841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 строить понятное монологическое высказывание;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610940A4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3B01CF1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4F71597A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понимания особой роли культуры и искусства в жизни общества и каждого отдельного человека.</w:t>
            </w:r>
          </w:p>
          <w:p w14:paraId="4A826DCB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мотивацию личностной деятельности, способность к эстетической оценке произведения русского деревянного зодчества, понимают значимость предмета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«Изобразительное искусство»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08BAE1BC" w14:textId="77777777" w:rsidR="00856166" w:rsidRDefault="00856166" w:rsidP="00856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0.</w:t>
            </w: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0472ACBC" w14:textId="77777777" w:rsidR="00856166" w:rsidRPr="004A14C0" w:rsidRDefault="00856166" w:rsidP="00856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6166" w:rsidRPr="00F15119" w14:paraId="1B93F662" w14:textId="77777777" w:rsidTr="00856166">
        <w:tc>
          <w:tcPr>
            <w:tcW w:w="755" w:type="dxa"/>
            <w:shd w:val="clear" w:color="auto" w:fill="auto"/>
          </w:tcPr>
          <w:p w14:paraId="07DFED0D" w14:textId="77777777" w:rsidR="00856166" w:rsidRPr="004A14C0" w:rsidRDefault="00856166" w:rsidP="00CE4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97" w:type="dxa"/>
            <w:shd w:val="clear" w:color="auto" w:fill="auto"/>
          </w:tcPr>
          <w:p w14:paraId="3495B6A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Узорочье теремов</w:t>
            </w:r>
          </w:p>
        </w:tc>
        <w:tc>
          <w:tcPr>
            <w:tcW w:w="4101" w:type="dxa"/>
            <w:shd w:val="clear" w:color="auto" w:fill="auto"/>
          </w:tcPr>
          <w:p w14:paraId="6E8D27F1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Рост и изменение назначения городов – торговых и ремесленных центров. Богатое украшение городских построек. Терема, княжеские дворцы, боярские палаты, городская усадьба. Их внутреннее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убранство. Резные украшения и изразцы.</w:t>
            </w:r>
          </w:p>
          <w:p w14:paraId="38422B62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Задание: изображение интерьера теремных палат. </w:t>
            </w:r>
          </w:p>
          <w:p w14:paraId="5D87188E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Материалы: гуашь, кисти, бумага тонированная </w:t>
            </w:r>
          </w:p>
          <w:p w14:paraId="22C5E424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</w:tcPr>
          <w:p w14:paraId="1CCE09C7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Иметь представление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о развитии декора городских архитектурных построек и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декоративном украшении интерьеров (теремных палат)</w:t>
            </w:r>
          </w:p>
          <w:p w14:paraId="2759E2D3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каждого из Братьев-Мастеров при создании теремов и палат.</w:t>
            </w:r>
          </w:p>
        </w:tc>
        <w:tc>
          <w:tcPr>
            <w:tcW w:w="2658" w:type="dxa"/>
            <w:shd w:val="clear" w:color="auto" w:fill="auto"/>
          </w:tcPr>
          <w:p w14:paraId="3E5F6FBA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способность к художественному познанию мира, умеют произвольно и осознанно строить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речевое высказывание в устной форме о произведениях искусства; осуществляют поиск существенной информации(из рассказа учителя, родителей, из собственного жизненного опыта) о красоте деревянных построек русского зодчества.</w:t>
            </w:r>
          </w:p>
          <w:p w14:paraId="6E4DF973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 строить понятное монологическое высказывание;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4067AA89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принимают и сохраняют учебную задачу; составляют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план  и последовательность действий; контролируют сличение способа действия и его результата, оценивают свою работу</w:t>
            </w:r>
          </w:p>
          <w:p w14:paraId="64062A0D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5B881E38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Формирование уважительного отношения к культуре и искусству других народов нашей страны и мира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целом.</w:t>
            </w:r>
          </w:p>
          <w:p w14:paraId="0FFC40F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мотивацию личностной деятельности, способность к эстетической оценке произведения русского деревянного зодчества, понимают значимость предмета «Изобразительное искусство»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5B54BF15" w14:textId="77777777" w:rsidR="00856166" w:rsidRPr="004A14C0" w:rsidRDefault="00856166" w:rsidP="00165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14:paraId="5D337ECA" w14:textId="77777777" w:rsidR="00856166" w:rsidRPr="004A14C0" w:rsidRDefault="00856166" w:rsidP="00F216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</w:t>
            </w: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6166" w:rsidRPr="00F15119" w14:paraId="0378E6D1" w14:textId="77777777" w:rsidTr="00856166">
        <w:tc>
          <w:tcPr>
            <w:tcW w:w="755" w:type="dxa"/>
            <w:shd w:val="clear" w:color="auto" w:fill="auto"/>
          </w:tcPr>
          <w:p w14:paraId="165FCFC4" w14:textId="77777777" w:rsidR="00856166" w:rsidRPr="004A14C0" w:rsidRDefault="00856166" w:rsidP="00CE4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797" w:type="dxa"/>
            <w:shd w:val="clear" w:color="auto" w:fill="auto"/>
          </w:tcPr>
          <w:p w14:paraId="74B25496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Праздничный</w:t>
            </w:r>
          </w:p>
          <w:p w14:paraId="7863FC25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пир в теремных палатах </w:t>
            </w:r>
          </w:p>
        </w:tc>
        <w:tc>
          <w:tcPr>
            <w:tcW w:w="4101" w:type="dxa"/>
            <w:shd w:val="clear" w:color="auto" w:fill="auto"/>
          </w:tcPr>
          <w:p w14:paraId="2ECD08C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Роль постройки, украшения и изображения в создании образа древнерусского города.</w:t>
            </w:r>
          </w:p>
          <w:p w14:paraId="0AD7C04C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Праздник в интерьере царских или княжеских палат: изображение участников пира; ковши и другая посуда на праздничных столах. Длиннополая боярская одежда с травяными узорами. Стилистическое единство костюмов людей и облика архитектуры, убранства помещений.</w:t>
            </w:r>
          </w:p>
          <w:p w14:paraId="11F8E7F2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Значение старинной архитектуры для современного человека.</w:t>
            </w:r>
          </w:p>
          <w:p w14:paraId="14E6FB92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Задание: создание праздничного панно «Пир в теремных палатах» как обобщенного образа народной культуры.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Материалы: гуашь, кисти, бумага, ножницы, клей.</w:t>
            </w:r>
          </w:p>
        </w:tc>
        <w:tc>
          <w:tcPr>
            <w:tcW w:w="2460" w:type="dxa"/>
            <w:shd w:val="clear" w:color="auto" w:fill="auto"/>
          </w:tcPr>
          <w:p w14:paraId="7C4DBC8B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роль постройки, изображения, украшения при создании образа древнерусского города. </w:t>
            </w:r>
          </w:p>
          <w:p w14:paraId="4D471CA7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изображения на тему праздничного пира в теремных палатах</w:t>
            </w:r>
          </w:p>
        </w:tc>
        <w:tc>
          <w:tcPr>
            <w:tcW w:w="2658" w:type="dxa"/>
            <w:shd w:val="clear" w:color="auto" w:fill="auto"/>
          </w:tcPr>
          <w:p w14:paraId="3C230BC2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информации(из рассказа учителя, родителей, из собственного жизненного опыта) о красоте деревянных построек русского зодчества.</w:t>
            </w:r>
          </w:p>
          <w:p w14:paraId="2786EA32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понятное монологическое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высказывание;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7DD33609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составляют план  и последовательность действий; контролируют сличение способа действия и его результата, оценивают свою работу</w:t>
            </w:r>
          </w:p>
          <w:p w14:paraId="2ACCE81D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11F1694B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Имеют мотивацию личностной деятельности, способность к эстетической оценке произведения русского деревянного зодчества, понимают значимость предмета «Изобразительное искусство».</w:t>
            </w:r>
          </w:p>
          <w:p w14:paraId="75612408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Понимают значение знаний для человека, воспринимают произведения искусства; связывают свои наблюдения архитектуры родного края, с оценкой, увиденного в произведениях искусства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2AB0332E" w14:textId="77777777" w:rsidR="00856166" w:rsidRPr="004A14C0" w:rsidRDefault="00856166" w:rsidP="00165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4A83152" w14:textId="77777777" w:rsidR="00856166" w:rsidRPr="004A14C0" w:rsidRDefault="00856166" w:rsidP="00856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4.0</w:t>
            </w: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6166" w:rsidRPr="00F15119" w14:paraId="1887289C" w14:textId="77777777" w:rsidTr="00856166">
        <w:tc>
          <w:tcPr>
            <w:tcW w:w="15132" w:type="dxa"/>
            <w:gridSpan w:val="8"/>
            <w:shd w:val="clear" w:color="auto" w:fill="auto"/>
          </w:tcPr>
          <w:p w14:paraId="503B931A" w14:textId="77777777" w:rsidR="00856166" w:rsidRPr="00F15119" w:rsidRDefault="00856166" w:rsidP="008A6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5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ел 3. Каждый народ – художник </w:t>
            </w:r>
          </w:p>
        </w:tc>
      </w:tr>
      <w:tr w:rsidR="00856166" w:rsidRPr="00F15119" w14:paraId="5A7B6804" w14:textId="77777777" w:rsidTr="00856166">
        <w:tc>
          <w:tcPr>
            <w:tcW w:w="755" w:type="dxa"/>
            <w:shd w:val="clear" w:color="auto" w:fill="auto"/>
          </w:tcPr>
          <w:p w14:paraId="142DAC2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97" w:type="dxa"/>
            <w:shd w:val="clear" w:color="auto" w:fill="auto"/>
          </w:tcPr>
          <w:p w14:paraId="373353CD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Страна восходящего солнца. Праздник цветения сакуры.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</w:tcPr>
          <w:p w14:paraId="4722B950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Художественная культура Японии очень целостна, экзотична и в то же время вписана в современный мир. Особое поклонение природе в японской культуре. Умение видеть бесценную красоту каждого маленького момента жизни, внимание к красоте деталей , их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многозначность и символический смысл. </w:t>
            </w:r>
          </w:p>
          <w:p w14:paraId="1A2C03BD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Японские рисунки свитки-свитки. Искусство каллиграфии. </w:t>
            </w:r>
          </w:p>
          <w:p w14:paraId="25981CB0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Японские сады.  Традиции любования, созерцания природной красоты.</w:t>
            </w:r>
          </w:p>
          <w:p w14:paraId="57915A29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Традиционные постройки. Легкие сквозные конструкции построек с передвижными ширмами, отвечающие потребности быть в постоянном контакте с природой. </w:t>
            </w:r>
          </w:p>
          <w:p w14:paraId="7E3CC902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Особенности изображения, украшения и постройки в искусстве Японии.</w:t>
            </w:r>
          </w:p>
          <w:p w14:paraId="7CF84410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Задание: изображение природы через характерные детали.</w:t>
            </w:r>
          </w:p>
          <w:p w14:paraId="5B582135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Материалы: листы мягкой бумаги, обрезанные как свиток, акварель, тушь, мягкая кисть.</w:t>
            </w:r>
          </w:p>
        </w:tc>
        <w:tc>
          <w:tcPr>
            <w:tcW w:w="2460" w:type="dxa"/>
            <w:shd w:val="clear" w:color="auto" w:fill="auto"/>
          </w:tcPr>
          <w:p w14:paraId="5EFED0C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Обрести знания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о многообразии представлений народов мира о красоте.</w:t>
            </w:r>
          </w:p>
          <w:p w14:paraId="709C8363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Иметь представление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об образе традиционных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японских построек и конструкции здания храма (погоды). </w:t>
            </w:r>
          </w:p>
          <w:p w14:paraId="3F695B09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природу через детали, характерные для японского искусства, развивать живописные и графические навыки.</w:t>
            </w:r>
          </w:p>
          <w:p w14:paraId="47D63BAA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Приобретать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новые умения в работе с выразительными средствами художественных материалов.</w:t>
            </w:r>
          </w:p>
          <w:p w14:paraId="00BBC8F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новые эстетические представления о поэтической красоте мира.</w:t>
            </w:r>
          </w:p>
        </w:tc>
        <w:tc>
          <w:tcPr>
            <w:tcW w:w="2658" w:type="dxa"/>
            <w:shd w:val="clear" w:color="auto" w:fill="auto"/>
          </w:tcPr>
          <w:p w14:paraId="3F198E43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способность к художественному познанию мира, умеют произвольно и осознанно строить речевое высказывание в устной форме о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произведениях искусства Японии; осуществляют поиск существенной информации(из рассказа учителя, родителей, из собственного жизненного опыта) о красоте женского образа на гравюрах японских художников</w:t>
            </w:r>
          </w:p>
          <w:p w14:paraId="527374B6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 строить понятное монологическое высказывание;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32513D4A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принимают и сохраняют учебную задачу; составляют план  и последовательность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действий; контролируют сличение способа действия и его результата, оценивают свою работу</w:t>
            </w:r>
          </w:p>
          <w:p w14:paraId="71A90B2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7D1EF8F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Формирование уважительного отношения к культуре и искусству других народов Формирование эстетических потребностей в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общении с искусством, потребности в самостоятельной практической деятельности.</w:t>
            </w:r>
          </w:p>
          <w:p w14:paraId="2842155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мотивацию учебной  деятельности, навыки сотрудничества с взрослыми и сверстниками в разных ситуациях, отзывчивости к красоте цвета в природе и искусстве Древней Японии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0A397CF5" w14:textId="77777777" w:rsidR="00856166" w:rsidRPr="004A14C0" w:rsidRDefault="00856166" w:rsidP="00856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6166" w:rsidRPr="00F15119" w14:paraId="15DFA096" w14:textId="77777777" w:rsidTr="00856166">
        <w:tc>
          <w:tcPr>
            <w:tcW w:w="755" w:type="dxa"/>
            <w:shd w:val="clear" w:color="auto" w:fill="auto"/>
          </w:tcPr>
          <w:p w14:paraId="4B525751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797" w:type="dxa"/>
            <w:shd w:val="clear" w:color="auto" w:fill="auto"/>
          </w:tcPr>
          <w:p w14:paraId="30EC8D8D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Страна восходящего солнца. Образ человека в японской культуре.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</w:tcPr>
          <w:p w14:paraId="7DFF2CDD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Красота женского образа Японии. Что считалось эталоном красоты в древней Японии? Изобразительное искусство, «кимоно», «оби», японская живопись, пейзаж, образ, цвет, тон, композиция.</w:t>
            </w:r>
          </w:p>
        </w:tc>
        <w:tc>
          <w:tcPr>
            <w:tcW w:w="2460" w:type="dxa"/>
            <w:shd w:val="clear" w:color="auto" w:fill="auto"/>
          </w:tcPr>
          <w:p w14:paraId="416927E6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Расширяют свои представления о культуре Японии; </w:t>
            </w:r>
          </w:p>
          <w:p w14:paraId="7A2C8814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Узнают: определения понятий «образ», «композиция», произведения выдающихся японских художников</w:t>
            </w:r>
          </w:p>
          <w:p w14:paraId="196D6C31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Научатся использовать художественные материалы и инструменты для выполнения творческой работы</w:t>
            </w:r>
          </w:p>
        </w:tc>
        <w:tc>
          <w:tcPr>
            <w:tcW w:w="2658" w:type="dxa"/>
            <w:shd w:val="clear" w:color="auto" w:fill="auto"/>
          </w:tcPr>
          <w:p w14:paraId="15DC504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 Японии; осуществляют поиск существенной информации (из рассказа учителя, родителей, из собственного жизненного опыта) о красоте женского образа на гравюрах японских художников</w:t>
            </w:r>
          </w:p>
          <w:p w14:paraId="400030F2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понятное монологическое высказывание; активно слушать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6262917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составляют план  и последовательность действий; контролируют сличение способа действия и его результата, оценивают свою работу</w:t>
            </w:r>
          </w:p>
          <w:p w14:paraId="7A74B051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699D04F1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Имеют мотивацию личностной деятельности,  навыки сотрудничества с взрослыми и сверстниками в разных ситуациях, отзывчивости к красоте женского образа в искусстве Древней Японии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47D3729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</w:t>
            </w: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6166" w:rsidRPr="00F15119" w14:paraId="1BC8676C" w14:textId="77777777" w:rsidTr="00856166">
        <w:tc>
          <w:tcPr>
            <w:tcW w:w="755" w:type="dxa"/>
            <w:shd w:val="clear" w:color="auto" w:fill="auto"/>
          </w:tcPr>
          <w:p w14:paraId="3F2067E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97" w:type="dxa"/>
            <w:shd w:val="clear" w:color="auto" w:fill="auto"/>
          </w:tcPr>
          <w:p w14:paraId="593E880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Народы гор и степей</w:t>
            </w:r>
          </w:p>
        </w:tc>
        <w:tc>
          <w:tcPr>
            <w:tcW w:w="4101" w:type="dxa"/>
            <w:tcBorders>
              <w:top w:val="single" w:sz="4" w:space="0" w:color="auto"/>
            </w:tcBorders>
            <w:shd w:val="clear" w:color="auto" w:fill="auto"/>
          </w:tcPr>
          <w:p w14:paraId="4EF4FAC3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  Разнообразие природы нашей планеты и способность человека жить в самых разных природных условиях. Связь художественного образа культуры с природными условиями жизни народа. Изобретательность человека в построении своего мира. Поселения в горах. Растущие вверх каменные постройки с плоскими крышами. Крепостной характер поселений.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Традиции, род занятий людей; костюм и орнаменты. </w:t>
            </w:r>
          </w:p>
          <w:p w14:paraId="2744E79A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Задание: изображение жизни в степи и красоты пустых пространств.</w:t>
            </w:r>
          </w:p>
          <w:p w14:paraId="1975D3D7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Материалы: гуашь, кисти, бумага. </w:t>
            </w:r>
          </w:p>
          <w:p w14:paraId="584CB13A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7DAE9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auto"/>
          </w:tcPr>
          <w:p w14:paraId="26D5D225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и объяснять разнообразие и красоту природы различных регионов нашей страны, способность человека, живя в самых разных природных условиях, создавать свою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самобытную художественную культуру.</w:t>
            </w:r>
          </w:p>
          <w:p w14:paraId="73EBA370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сцены жизни людей в степи и в горах, передавать красоту пустых пространств и величия горного пейзажа.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Овладевать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живописными навыками в процессе создания самостоятельной творческой работы.</w:t>
            </w:r>
          </w:p>
          <w:p w14:paraId="31EA0343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  <w:shd w:val="clear" w:color="auto" w:fill="auto"/>
          </w:tcPr>
          <w:p w14:paraId="798BF9AD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способность к художественному познанию мира, умеют произвольно и осознанно строить речевое высказывание в устной форме об архитектурных сооружениях; осуществляют поиск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существенной информации(из рассказа учителя, родителей, из собственного жизненного опыта) о красоте природы в произведениях художников –пейзажистов.</w:t>
            </w:r>
          </w:p>
          <w:p w14:paraId="09F667F9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 строить понятное монологическое высказывание; согласовывать свои действия с партером;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4CFF7454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7F1E8F2E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5267E1A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уважительного отношения к культуре и искусству других народов</w:t>
            </w:r>
          </w:p>
          <w:p w14:paraId="7648ACF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мотивацию учебной деятельности, навыки сотрудничества с взрослыми и сверстниками в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разных ситуациях, отзывчивы к красоте природы в произведениях русской живописи.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5D1F7B41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04.02</w:t>
            </w:r>
          </w:p>
        </w:tc>
      </w:tr>
      <w:tr w:rsidR="00856166" w:rsidRPr="00F15119" w14:paraId="622A3789" w14:textId="77777777" w:rsidTr="00856166">
        <w:tc>
          <w:tcPr>
            <w:tcW w:w="755" w:type="dxa"/>
            <w:shd w:val="clear" w:color="auto" w:fill="auto"/>
          </w:tcPr>
          <w:p w14:paraId="723468E8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797" w:type="dxa"/>
            <w:shd w:val="clear" w:color="auto" w:fill="auto"/>
          </w:tcPr>
          <w:p w14:paraId="5FA981D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Народы гор и степей. Юрта как произведение архитектуры.</w:t>
            </w:r>
          </w:p>
          <w:p w14:paraId="04E71529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1" w:type="dxa"/>
            <w:shd w:val="clear" w:color="auto" w:fill="auto"/>
          </w:tcPr>
          <w:p w14:paraId="302389A2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Художественные традиции в культуре народов степей. Юрта как произведение архитектуры. Образ степного мира в конструкции юрты. Утварь и кожаная посуда. Орнамент и его значение; природные мотивы орнамента, его связь с разнообразным ковром степи</w:t>
            </w:r>
          </w:p>
        </w:tc>
        <w:tc>
          <w:tcPr>
            <w:tcW w:w="2460" w:type="dxa"/>
            <w:shd w:val="clear" w:color="auto" w:fill="auto"/>
          </w:tcPr>
          <w:p w14:paraId="5E63C71E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и объяснять разнообразие и красоту природы различных регионов нашей страны, способность человека, живя в самых разных природных условиях, создавать свою самобытную художественную культуру.</w:t>
            </w:r>
          </w:p>
          <w:p w14:paraId="34DABDBD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сцены жизни людей в степи и в горах, передавать красоту пустых пространств и величия горного пейзажа.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Овладевать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живописными навыками в процессе создания самостоятельной творческой работы.</w:t>
            </w:r>
          </w:p>
          <w:p w14:paraId="46ADCE75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  <w:shd w:val="clear" w:color="auto" w:fill="auto"/>
          </w:tcPr>
          <w:p w14:paraId="14D62D5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об архитектурных сооружениях; осуществляют поиск существенной информации(из рассказа учителя, родителей, из собственного жизненного опыта) о красоте природы в произведениях художников –пейзажистов.</w:t>
            </w:r>
          </w:p>
          <w:p w14:paraId="7795CCA6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понятное монологическое высказывание; согласовывать свои действия с партером; активно слушать одноклассников и учителя; вступать в коллективное учебное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сотрудничество, принимая его условия и правила; рассуждать и находить ответы на вопросы, формулировать их</w:t>
            </w:r>
          </w:p>
          <w:p w14:paraId="48D8F40A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461707A9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7C8DCB0A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уважительного отношения к культуре и искусству других народов</w:t>
            </w:r>
          </w:p>
          <w:p w14:paraId="66B32702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мотивацию учебной деятельности, навыки сотрудничества с взрослыми и сверстниками в разных ситуациях. Понимают значение знаний для человека, воспринимают произведения искусства; связывают свои наблюдения природы родного края, с оценкой, увиденного в произведениях искусства.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01EC529E" w14:textId="77777777" w:rsidR="00856166" w:rsidRPr="004A14C0" w:rsidRDefault="00856166" w:rsidP="00797C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</w:tr>
      <w:tr w:rsidR="00856166" w:rsidRPr="00F15119" w14:paraId="779AA7BD" w14:textId="77777777" w:rsidTr="00856166">
        <w:tc>
          <w:tcPr>
            <w:tcW w:w="755" w:type="dxa"/>
            <w:shd w:val="clear" w:color="auto" w:fill="auto"/>
          </w:tcPr>
          <w:p w14:paraId="08A16F32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97" w:type="dxa"/>
            <w:shd w:val="clear" w:color="auto" w:fill="auto"/>
          </w:tcPr>
          <w:p w14:paraId="34339546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Города в пустыне.    </w:t>
            </w:r>
          </w:p>
        </w:tc>
        <w:tc>
          <w:tcPr>
            <w:tcW w:w="4101" w:type="dxa"/>
            <w:shd w:val="clear" w:color="auto" w:fill="auto"/>
          </w:tcPr>
          <w:p w14:paraId="39F27C8A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Города в пустыне. Мощные портально-купольные постройки с толстыми стенами из глины, их сходство со станом кочевников. Глина – главный строительный материал. Крепостные стены.</w:t>
            </w:r>
          </w:p>
        </w:tc>
        <w:tc>
          <w:tcPr>
            <w:tcW w:w="2460" w:type="dxa"/>
            <w:shd w:val="clear" w:color="auto" w:fill="auto"/>
          </w:tcPr>
          <w:p w14:paraId="26A0995E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художественной культуры Средней Азии. Объяснять связь архитектурных построек с особенностями природы и природных материалов. Создавать образ древнего среднеазиатского города.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Овладевать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конструирования из бумаги и орнаментальной графики</w:t>
            </w:r>
          </w:p>
        </w:tc>
        <w:tc>
          <w:tcPr>
            <w:tcW w:w="2658" w:type="dxa"/>
            <w:shd w:val="clear" w:color="auto" w:fill="auto"/>
          </w:tcPr>
          <w:p w14:paraId="7A287FD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об архитектурных сооружениях; осуществляют поиск существенной информации(из рассказа учителя, родителей, из собственного жизненного опыта) о красоте архитектуры Востока.</w:t>
            </w:r>
          </w:p>
          <w:p w14:paraId="7EBC5881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умеют строить понятное монологическое высказывание; согласовывать свои действия с партером;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1A9C3624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75D5BE7E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23F9E98D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уважительного отношения к культуре и искусству других народов</w:t>
            </w:r>
          </w:p>
          <w:p w14:paraId="458190C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Понимают значение знаний для человека и принимают его; проявляют эмоционально-ценностное, толерантное отношение  к культуре народов Средней Азии. 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169BF1DF" w14:textId="77777777" w:rsidR="00856166" w:rsidRPr="004A14C0" w:rsidRDefault="00840FD9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Pr="00F15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</w:tr>
      <w:tr w:rsidR="00856166" w:rsidRPr="00F15119" w14:paraId="45AA4FB9" w14:textId="77777777" w:rsidTr="00856166">
        <w:tc>
          <w:tcPr>
            <w:tcW w:w="755" w:type="dxa"/>
            <w:shd w:val="clear" w:color="auto" w:fill="auto"/>
          </w:tcPr>
          <w:p w14:paraId="0321F28D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97" w:type="dxa"/>
            <w:shd w:val="clear" w:color="auto" w:fill="auto"/>
          </w:tcPr>
          <w:p w14:paraId="4862CC7C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Древняя Эллада</w:t>
            </w:r>
          </w:p>
          <w:p w14:paraId="114B92E9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1" w:type="dxa"/>
            <w:shd w:val="clear" w:color="auto" w:fill="auto"/>
          </w:tcPr>
          <w:p w14:paraId="1B4FA14E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>Особое значение искусства Древней Греции для культуры Европы и России.</w:t>
            </w:r>
          </w:p>
          <w:p w14:paraId="58EBEAB3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>Образ греческой природы. Мифологические представления древних греков. Воплощение в представлениях о богах образа прекрасного человека: красота его тела, смелость, воля и сила разума.</w:t>
            </w:r>
          </w:p>
          <w:p w14:paraId="6D97CC29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 xml:space="preserve">Древнегреческий храм и его </w:t>
            </w: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lastRenderedPageBreak/>
              <w:t>соразмерность, гармония с природой. Храм как совершенное произведение разума человека и украшение пейзажа. Конструкция храма. Древнегреческий ордер и его типы. Афинский акрополь – главный памятник греческой культуре. Гармоническое согласие всех видов искусств в едином ансамбле.</w:t>
            </w:r>
          </w:p>
          <w:p w14:paraId="738039C0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>Задание: изображение греческих храмов для панно или объемное моделирование из бумаги.</w:t>
            </w:r>
          </w:p>
          <w:p w14:paraId="19347A81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>Материалы: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гуашь, кисти, бумага, ножницы, клей.</w:t>
            </w:r>
          </w:p>
          <w:p w14:paraId="0D4C752B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auto"/>
          </w:tcPr>
          <w:p w14:paraId="49379EFA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Эстетически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воспринимать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 искусства Древней Греции, выражать свое отношение к ним. </w:t>
            </w:r>
          </w:p>
          <w:p w14:paraId="75DACB09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отличать древнегреческие скульптурные  и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архитектурные произведения.</w:t>
            </w:r>
          </w:p>
          <w:p w14:paraId="65AC1FE3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из бумаги конструкцию греческих храмов.</w:t>
            </w:r>
          </w:p>
        </w:tc>
        <w:tc>
          <w:tcPr>
            <w:tcW w:w="2658" w:type="dxa"/>
            <w:shd w:val="clear" w:color="auto" w:fill="auto"/>
          </w:tcPr>
          <w:p w14:paraId="17503EFA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способность к художественному познанию мира, умеют произвольно и осознанно строить речевое высказывание в устной форме об архитектурных сооружениях;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осуществляют поиск существенной информации(из рассказа учителя, родителей, из собственного жизненного опыта) о красоте природы и архитектуры Древней Греции.</w:t>
            </w:r>
          </w:p>
          <w:p w14:paraId="7C8CCBCB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 строить понятное монологическое высказывание; согласовывать свои действия с партером;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407315D2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1A18E27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47B5E75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уважительного отношения к культуре и искусству других народов</w:t>
            </w:r>
          </w:p>
          <w:p w14:paraId="2879FB0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Понимают значение знаний для человека и принимают его; имеют мот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вацию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6AA1363A" w14:textId="77777777" w:rsidR="00856166" w:rsidRPr="004A14C0" w:rsidRDefault="00840FD9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25. 02</w:t>
            </w:r>
          </w:p>
        </w:tc>
      </w:tr>
      <w:tr w:rsidR="00856166" w:rsidRPr="00F15119" w14:paraId="5D5D908C" w14:textId="77777777" w:rsidTr="00856166">
        <w:tc>
          <w:tcPr>
            <w:tcW w:w="755" w:type="dxa"/>
            <w:shd w:val="clear" w:color="auto" w:fill="auto"/>
          </w:tcPr>
          <w:p w14:paraId="31C14154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797" w:type="dxa"/>
            <w:shd w:val="clear" w:color="auto" w:fill="auto"/>
          </w:tcPr>
          <w:p w14:paraId="5DF3F42D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Олимпийские игры</w:t>
            </w:r>
          </w:p>
        </w:tc>
        <w:tc>
          <w:tcPr>
            <w:tcW w:w="4101" w:type="dxa"/>
            <w:shd w:val="clear" w:color="auto" w:fill="auto"/>
          </w:tcPr>
          <w:p w14:paraId="72EB592E" w14:textId="77777777" w:rsidR="00856166" w:rsidRPr="004A14C0" w:rsidRDefault="00856166" w:rsidP="00F15119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В основе идеала красоты лежит единство, гармония духа и тела.</w:t>
            </w:r>
          </w:p>
          <w:p w14:paraId="49C93D0F" w14:textId="77777777" w:rsidR="00856166" w:rsidRPr="004A14C0" w:rsidRDefault="00856166" w:rsidP="00F15119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Идеальным считался человек, у которого все части тела и черты лица находились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ab/>
              <w:t>в гармоничном сочетании. Древнегреческие скульпторы и их творения.</w:t>
            </w:r>
          </w:p>
        </w:tc>
        <w:tc>
          <w:tcPr>
            <w:tcW w:w="2460" w:type="dxa"/>
            <w:shd w:val="clear" w:color="auto" w:fill="auto"/>
          </w:tcPr>
          <w:p w14:paraId="48385253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Узнают историю возникновения Олимпийских игр.</w:t>
            </w:r>
          </w:p>
          <w:p w14:paraId="33BB06E1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Научатся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отличать древнегреческие скульптурные и архитектурные произведения; передавать красоту движения спортсменов, атмосферу Древнегреческих олимпийских игр</w:t>
            </w:r>
          </w:p>
        </w:tc>
        <w:tc>
          <w:tcPr>
            <w:tcW w:w="2658" w:type="dxa"/>
            <w:shd w:val="clear" w:color="auto" w:fill="auto"/>
          </w:tcPr>
          <w:p w14:paraId="2903BF94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об архитектурных сооружениях; осуществляют поиск существенной информации(из рассказа учителя, родителей, из собственного жизненного опыта) о красоте искусства Древней Греции.</w:t>
            </w:r>
          </w:p>
          <w:p w14:paraId="0FD96271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понятное монологическое высказывание; согласовывать свои действия с партером; активно слушать одноклассников и учителя; вступать в коллективное учебное сотрудничество, принимая его условия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 правила; рассуждать и находить ответы на вопросы, формулировать их</w:t>
            </w:r>
          </w:p>
          <w:p w14:paraId="21A23C14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67E7997D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3AF8428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уважительного отношения к культуре и искусству других народов</w:t>
            </w:r>
          </w:p>
          <w:p w14:paraId="611D010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Понимают значение знаний для человека и принимают желание учиться, проявляют эмоциональное отношение к олимпийским играм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30BCFDB3" w14:textId="77777777" w:rsidR="00856166" w:rsidRPr="004A14C0" w:rsidRDefault="00840FD9" w:rsidP="00797C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04.03</w:t>
            </w:r>
            <w:r w:rsidR="00856166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56166" w:rsidRPr="00F15119" w14:paraId="5E923282" w14:textId="77777777" w:rsidTr="00856166">
        <w:tc>
          <w:tcPr>
            <w:tcW w:w="755" w:type="dxa"/>
            <w:shd w:val="clear" w:color="auto" w:fill="auto"/>
          </w:tcPr>
          <w:p w14:paraId="697F208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97" w:type="dxa"/>
            <w:shd w:val="clear" w:color="auto" w:fill="auto"/>
          </w:tcPr>
          <w:p w14:paraId="4D0EBFF1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Средневековый город.</w:t>
            </w:r>
          </w:p>
          <w:p w14:paraId="49E65A8A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1" w:type="dxa"/>
            <w:shd w:val="clear" w:color="auto" w:fill="auto"/>
          </w:tcPr>
          <w:p w14:paraId="252C3FBE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 Образ готических городов средневековой Европы. Узкие улицы и сплошные фасады каменных домов.</w:t>
            </w:r>
          </w:p>
          <w:p w14:paraId="2D962D2C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Городская толпа, сословное разделение людей. Ремесленные цеха, их эмблемы и одежды. Средневековые готические костюмы, их вертикальные линии, удлиненные пропорции.</w:t>
            </w:r>
          </w:p>
          <w:p w14:paraId="754FBFF5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Единство форм костюма и архитектуры, общее в их конструкции и украшениях.</w:t>
            </w:r>
          </w:p>
          <w:p w14:paraId="0F840514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Задание: поэтапная работа над панно «Площадь средневекового города»</w:t>
            </w:r>
          </w:p>
          <w:p w14:paraId="56C3997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Материалы: гуашь, кисти, цветная и тонированная бумага, ножницы, клей.</w:t>
            </w:r>
          </w:p>
          <w:p w14:paraId="28E37C31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03759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auto"/>
          </w:tcPr>
          <w:p w14:paraId="00F8191E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Видеть и объяснять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единство форм костюма и архитектуры, общее в их конструкции и украшениях. Использовать выразительные возможности пропорции в практической работе.</w:t>
            </w:r>
          </w:p>
          <w:p w14:paraId="48E847D3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Создавать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коллективное панно. </w:t>
            </w:r>
          </w:p>
          <w:p w14:paraId="12183EC6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и развивать навыки конструирования из бумаги.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навыки изображения человека в условиях новой образной системы.</w:t>
            </w:r>
          </w:p>
        </w:tc>
        <w:tc>
          <w:tcPr>
            <w:tcW w:w="2658" w:type="dxa"/>
            <w:shd w:val="clear" w:color="auto" w:fill="auto"/>
          </w:tcPr>
          <w:p w14:paraId="472CFE0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об архитектурных сооружениях; осуществляют поиск существенной информации(из рассказа учителя, родителей, из собственного жизненного опыта) об архитектуре.</w:t>
            </w:r>
          </w:p>
          <w:p w14:paraId="241B4DE8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понятное монологическое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высказывание; согласовывать свои действия с партером;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4688898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7F12095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71FD390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уважительного отношения к культуре и искусству других народов</w:t>
            </w:r>
          </w:p>
          <w:p w14:paraId="1A80B282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Понимают  значимость исторического прошлого Западной Европы, имеют мотивацию учебной деятельности, способность к эстетической оценке архитектуры Средневековья.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564CE24B" w14:textId="77777777" w:rsidR="00856166" w:rsidRPr="004A14C0" w:rsidRDefault="00840FD9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</w:tr>
      <w:tr w:rsidR="00856166" w:rsidRPr="00F15119" w14:paraId="65CCA156" w14:textId="77777777" w:rsidTr="00856166">
        <w:tc>
          <w:tcPr>
            <w:tcW w:w="755" w:type="dxa"/>
            <w:shd w:val="clear" w:color="auto" w:fill="auto"/>
          </w:tcPr>
          <w:p w14:paraId="29A8883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97" w:type="dxa"/>
            <w:shd w:val="clear" w:color="auto" w:fill="auto"/>
          </w:tcPr>
          <w:p w14:paraId="417E3112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Образ готического храма в средневековом городе</w:t>
            </w:r>
          </w:p>
        </w:tc>
        <w:tc>
          <w:tcPr>
            <w:tcW w:w="4101" w:type="dxa"/>
            <w:shd w:val="clear" w:color="auto" w:fill="auto"/>
          </w:tcPr>
          <w:p w14:paraId="212D54E2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Образ готического храма. Его величие и устремленность вверх. Готические витражи и производимое ими впечатление. Портал храма. Средневековая скульптура.</w:t>
            </w:r>
          </w:p>
          <w:p w14:paraId="631E37AB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Ратуша и центральная площадь города.</w:t>
            </w:r>
          </w:p>
          <w:p w14:paraId="194A8599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</w:tcPr>
          <w:p w14:paraId="5AF3F654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Видеть и объяснять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единство форм костюма и архитектуры, общее в их конструкции и украшениях. Использовать выразительные возможности пропорции в практической работе.</w:t>
            </w:r>
          </w:p>
          <w:p w14:paraId="5C3DD3C0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Создавать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коллективное панно. </w:t>
            </w:r>
          </w:p>
          <w:p w14:paraId="4AF1416B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Использовать и развивать навыки конструирования из бумаги.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навыки изображения человека в условиях новой образной системы.</w:t>
            </w:r>
          </w:p>
        </w:tc>
        <w:tc>
          <w:tcPr>
            <w:tcW w:w="2658" w:type="dxa"/>
            <w:shd w:val="clear" w:color="auto" w:fill="auto"/>
          </w:tcPr>
          <w:p w14:paraId="24678974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информации(из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рассказа учителя, родителей, из собственного жизненного опыта) о произведениях художников.</w:t>
            </w:r>
          </w:p>
          <w:p w14:paraId="3310E9FA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 строить понятное монологическое высказывание; согласовывать свои действия с партером;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2AECF68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5FBBA483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3CA32A41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уважительного отношения к культуре и искусству других народов</w:t>
            </w:r>
          </w:p>
          <w:p w14:paraId="5A98D25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Понимают  значимость исторического прошлого Западной Европы, имеют мотивацию учебной деятельности, способность к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эстетической оценке архитектуры Средневековья.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33C9F519" w14:textId="77777777" w:rsidR="00856166" w:rsidRPr="004A14C0" w:rsidRDefault="00840FD9" w:rsidP="00797C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8.03</w:t>
            </w:r>
            <w:r w:rsidR="00856166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56166" w:rsidRPr="00F15119" w14:paraId="538D86C5" w14:textId="77777777" w:rsidTr="00856166">
        <w:tc>
          <w:tcPr>
            <w:tcW w:w="755" w:type="dxa"/>
            <w:shd w:val="clear" w:color="auto" w:fill="auto"/>
          </w:tcPr>
          <w:p w14:paraId="7656579A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97" w:type="dxa"/>
            <w:shd w:val="clear" w:color="auto" w:fill="auto"/>
          </w:tcPr>
          <w:p w14:paraId="696B965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Многообразие художественных культур в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мире.  </w:t>
            </w:r>
          </w:p>
        </w:tc>
        <w:tc>
          <w:tcPr>
            <w:tcW w:w="4101" w:type="dxa"/>
            <w:shd w:val="clear" w:color="auto" w:fill="auto"/>
          </w:tcPr>
          <w:p w14:paraId="5F73A14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  <w:t xml:space="preserve"> Художественные культуры мира – это пространственно-предметный мир, в котором выражается душа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народа.</w:t>
            </w:r>
          </w:p>
          <w:p w14:paraId="71FF35E6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Влияние особенностей природы на характер традиционных построек, гармонию жилья с природой, образ красоты человека, народные праздники (образ благополучия, красоты, счастья в представлении этого народа).</w:t>
            </w:r>
          </w:p>
          <w:p w14:paraId="66C3A439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работ и бесед на тему «Каждый народ - художник». </w:t>
            </w:r>
          </w:p>
          <w:p w14:paraId="7A801FA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разности творческой работы в разных культурах. </w:t>
            </w:r>
          </w:p>
          <w:p w14:paraId="204B6106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D5F9BA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A002D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auto"/>
          </w:tcPr>
          <w:p w14:paraId="1B45B39D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Осознавать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цельность каждой культуры,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естественную взаимосвязь ее проявлений.</w:t>
            </w:r>
          </w:p>
          <w:p w14:paraId="5C084BC6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Рассуждать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о богатстве и многообразии художественных культур народов мира.</w:t>
            </w:r>
          </w:p>
          <w:p w14:paraId="454FDE8B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Осознать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как прекрасное то, что человечество столь богато разными художественными культурами.  </w:t>
            </w:r>
          </w:p>
        </w:tc>
        <w:tc>
          <w:tcPr>
            <w:tcW w:w="2658" w:type="dxa"/>
            <w:shd w:val="clear" w:color="auto" w:fill="auto"/>
          </w:tcPr>
          <w:p w14:paraId="24195EC1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способность к художественному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познанию мира, умеют произвольно и осознанно строить речевое высказывание в устной форме о культуре разных стран; осуществляют поиск существенной информации(из рассказа учителя, родителей, из собственного жизненного опыта) о культуре стран мира.</w:t>
            </w:r>
          </w:p>
          <w:p w14:paraId="7C54C6E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 строить понятное монологическое высказывание; согласовывать свои действия с партером; активно слушать 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5B60C133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принимают и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сохраняют учебную задачу; осознают недостаточность своих знаний</w:t>
            </w:r>
          </w:p>
          <w:p w14:paraId="29E09D7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2905B333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Формирование уважительного отношения к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культуре и искусству других народов</w:t>
            </w:r>
          </w:p>
          <w:p w14:paraId="5AB8849E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Понимают значение знаний для человека и принимают желание учиться, отзывчивы к красоте искусства разных стран.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73C47A1C" w14:textId="77777777" w:rsidR="00856166" w:rsidRPr="004A14C0" w:rsidRDefault="00840FD9" w:rsidP="00797C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5.03</w:t>
            </w:r>
            <w:r w:rsidR="00856166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56166" w:rsidRPr="00F15119" w14:paraId="571C789F" w14:textId="77777777" w:rsidTr="00856166">
        <w:trPr>
          <w:gridAfter w:val="1"/>
          <w:wAfter w:w="27" w:type="dxa"/>
        </w:trPr>
        <w:tc>
          <w:tcPr>
            <w:tcW w:w="15105" w:type="dxa"/>
            <w:gridSpan w:val="7"/>
            <w:shd w:val="clear" w:color="auto" w:fill="auto"/>
          </w:tcPr>
          <w:p w14:paraId="7778247B" w14:textId="77777777" w:rsidR="00856166" w:rsidRPr="00F15119" w:rsidRDefault="00856166" w:rsidP="008A6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5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4.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Искусство объединяет народы.  </w:t>
            </w:r>
          </w:p>
        </w:tc>
      </w:tr>
      <w:tr w:rsidR="00856166" w:rsidRPr="00F15119" w14:paraId="55D635E3" w14:textId="77777777" w:rsidTr="00856166">
        <w:tc>
          <w:tcPr>
            <w:tcW w:w="755" w:type="dxa"/>
            <w:shd w:val="clear" w:color="auto" w:fill="auto"/>
          </w:tcPr>
          <w:p w14:paraId="7A4C420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27-28</w:t>
            </w:r>
          </w:p>
        </w:tc>
        <w:tc>
          <w:tcPr>
            <w:tcW w:w="1797" w:type="dxa"/>
            <w:shd w:val="clear" w:color="auto" w:fill="auto"/>
          </w:tcPr>
          <w:p w14:paraId="5A8CFCD3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Тема материнства в искусстве.</w:t>
            </w:r>
          </w:p>
          <w:p w14:paraId="6DCC0A2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  <w:shd w:val="clear" w:color="auto" w:fill="auto"/>
          </w:tcPr>
          <w:p w14:paraId="47AF9D9E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искусстве всех народов есть тема воспевания материнства – матери, дающей жизнь. Тема материнства – вечная тема в искусстве. </w:t>
            </w:r>
          </w:p>
          <w:p w14:paraId="373E89A5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Великие произведения искусства на тему материнства: образ Богоматери в русском и западноевропейском искусстве, тема материнства в искусстве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века.  Развитие навыков творческого восприятия произведений искусства и навыков композиционного изображения. </w:t>
            </w:r>
          </w:p>
          <w:p w14:paraId="75335136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Задание: изображение (по представлению) матери и дитя, их единства, ласки, т.е. отношение друг другу.</w:t>
            </w:r>
          </w:p>
          <w:p w14:paraId="4CBF6F64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Материалы: гуашь, кисти,   бумага, пастель.   </w:t>
            </w:r>
          </w:p>
          <w:p w14:paraId="67212305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972E5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auto"/>
          </w:tcPr>
          <w:p w14:paraId="05C9B39B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Узнавать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и приводить примеры произведений искусства, выражающих красоту материнства.</w:t>
            </w:r>
          </w:p>
          <w:p w14:paraId="25FBF0E4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о своих впечатлениях от общения с произведениями искусства, анализировать выразительные средства произведений. </w:t>
            </w:r>
          </w:p>
          <w:p w14:paraId="4D551B6A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навыки композиционного изображения.  Изображать образ материнства, опираясь на впечатления от произведений искусства и жизни.</w:t>
            </w:r>
          </w:p>
        </w:tc>
        <w:tc>
          <w:tcPr>
            <w:tcW w:w="2658" w:type="dxa"/>
            <w:shd w:val="clear" w:color="auto" w:fill="auto"/>
          </w:tcPr>
          <w:p w14:paraId="5509A16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информации(из рассказа учителя, родителя) о женщине матери в произведениях художников-портретистов</w:t>
            </w:r>
          </w:p>
          <w:p w14:paraId="6D80C0FB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понятное монологическое высказывание; согласовывать свои действия с партером; активно слушать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одноклассников и учителя; вступать в коллективное учебное сотрудничество, принимая его условия и правила; рассуждать и находить ответы на вопросы, формулировать их</w:t>
            </w:r>
          </w:p>
          <w:p w14:paraId="7F78469B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задачу; осознают недостаточность своих знаний</w:t>
            </w:r>
          </w:p>
          <w:p w14:paraId="4439980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shd w:val="clear" w:color="auto" w:fill="auto"/>
          </w:tcPr>
          <w:p w14:paraId="708A17C9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эстетических чувств, художественно-творческого мышления, наблюдательности и фантазии.</w:t>
            </w:r>
          </w:p>
          <w:p w14:paraId="7CBF72A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Понимают значение знаний для человека и принимают желание учиться, проявляют эмоционально-ценностное отношение к музыкальному произведению о маме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579E5B97" w14:textId="77777777" w:rsidR="00840FD9" w:rsidRDefault="00840FD9" w:rsidP="00797C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08.04</w:t>
            </w:r>
          </w:p>
          <w:p w14:paraId="712C917C" w14:textId="77777777" w:rsidR="00856166" w:rsidRPr="004A14C0" w:rsidRDefault="00840FD9" w:rsidP="00797C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5.04</w:t>
            </w:r>
            <w:r w:rsidR="00856166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856166" w:rsidRPr="00F15119" w14:paraId="39BD92D4" w14:textId="77777777" w:rsidTr="00856166">
        <w:tc>
          <w:tcPr>
            <w:tcW w:w="755" w:type="dxa"/>
            <w:shd w:val="clear" w:color="auto" w:fill="auto"/>
          </w:tcPr>
          <w:p w14:paraId="15DE186A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97" w:type="dxa"/>
            <w:shd w:val="clear" w:color="auto" w:fill="auto"/>
          </w:tcPr>
          <w:p w14:paraId="045B50E9" w14:textId="77777777" w:rsidR="00856166" w:rsidRPr="004A14C0" w:rsidRDefault="00856166" w:rsidP="00CE4E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>Мудрость старости.</w:t>
            </w:r>
          </w:p>
        </w:tc>
        <w:tc>
          <w:tcPr>
            <w:tcW w:w="4101" w:type="dxa"/>
            <w:shd w:val="clear" w:color="auto" w:fill="auto"/>
          </w:tcPr>
          <w:p w14:paraId="3E3BA92D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Красота внешняя и красота внутренняя, выражающая богатство духовной жизни человека. Красота связи поколений, мудрости доброты. Уважение к старости в традициях художественной культуры разных народов. </w:t>
            </w:r>
          </w:p>
          <w:p w14:paraId="11D5F579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Выражение мудрости старости в произведениях искусства (Автопортрет Леонардо да Винчи, и др.)</w:t>
            </w:r>
          </w:p>
          <w:p w14:paraId="5836D96E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Задание: изображение любимого пожилого человека, передача стремления выразить его внутренний мир.</w:t>
            </w:r>
          </w:p>
          <w:p w14:paraId="4B402CD3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Материалы: гуашь или мелки, пастель, бумага</w:t>
            </w:r>
          </w:p>
        </w:tc>
        <w:tc>
          <w:tcPr>
            <w:tcW w:w="2460" w:type="dxa"/>
            <w:shd w:val="clear" w:color="auto" w:fill="auto"/>
          </w:tcPr>
          <w:p w14:paraId="780468A6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навыки восприятия произведений искусства. </w:t>
            </w:r>
          </w:p>
          <w:p w14:paraId="5C2FABE1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проявления духовного мира в лицах близких людей. </w:t>
            </w:r>
          </w:p>
          <w:p w14:paraId="2BE1AF15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творческой работы эмоционально выразительный образ пожилого человека (изображение по представлению на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основе наблюдений).</w:t>
            </w:r>
          </w:p>
        </w:tc>
        <w:tc>
          <w:tcPr>
            <w:tcW w:w="2658" w:type="dxa"/>
            <w:shd w:val="clear" w:color="auto" w:fill="auto"/>
          </w:tcPr>
          <w:p w14:paraId="0C06720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 о связи поколений, мудрости доброты, уважении к старости</w:t>
            </w:r>
          </w:p>
          <w:p w14:paraId="6E512F43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умеют строить понятное монологическое высказывание; согласовывать свои действия с партером; активно слушать одноклассников и учителя; </w:t>
            </w:r>
          </w:p>
          <w:p w14:paraId="3B8F0A7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задачу.</w:t>
            </w:r>
          </w:p>
        </w:tc>
        <w:tc>
          <w:tcPr>
            <w:tcW w:w="2490" w:type="dxa"/>
            <w:shd w:val="clear" w:color="auto" w:fill="auto"/>
          </w:tcPr>
          <w:p w14:paraId="7990302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эстетических чувств, художественно-творческого мышления, наблюдательности и фантазии.</w:t>
            </w:r>
          </w:p>
          <w:p w14:paraId="2B93E3E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Понимают значение знаний для человека и принимают желание учиться, проявляют эмоционально-ценностное отношение к пожилым людям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639A83C2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0FD9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840F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56166" w:rsidRPr="00F15119" w14:paraId="42E71836" w14:textId="77777777" w:rsidTr="00856166">
        <w:tc>
          <w:tcPr>
            <w:tcW w:w="755" w:type="dxa"/>
            <w:shd w:val="clear" w:color="auto" w:fill="auto"/>
          </w:tcPr>
          <w:p w14:paraId="38B69154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97" w:type="dxa"/>
            <w:shd w:val="clear" w:color="auto" w:fill="auto"/>
          </w:tcPr>
          <w:p w14:paraId="4EF213D7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Сопереживание. Дорогою добра</w:t>
            </w:r>
          </w:p>
          <w:p w14:paraId="37EFEE2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</w:p>
        </w:tc>
        <w:tc>
          <w:tcPr>
            <w:tcW w:w="4101" w:type="dxa"/>
            <w:shd w:val="clear" w:color="auto" w:fill="auto"/>
          </w:tcPr>
          <w:p w14:paraId="0A904036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Искусство разных народов несет в себе опыт сострадания, сочувствия, вызывает сопереживание зрителя. Искусство воздействует на наши чувства.</w:t>
            </w:r>
          </w:p>
          <w:p w14:paraId="5AFC1CA0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Изображение печали и страдания в искусстве. Через искусство художник выражает свое сочувствие страдающим,  учит сопереживать чужому горю, чужому страданию.</w:t>
            </w:r>
          </w:p>
          <w:p w14:paraId="14E30B22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Искусство служит единению людей в преодолении бед и трудностей.</w:t>
            </w:r>
          </w:p>
          <w:p w14:paraId="652EC521" w14:textId="77777777" w:rsidR="00856166" w:rsidRPr="004A14C0" w:rsidRDefault="00856166" w:rsidP="00797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Задание:  создание рисунка с драматическим сюжетом, придуманным автором. </w:t>
            </w:r>
          </w:p>
          <w:p w14:paraId="4E4D8284" w14:textId="77777777" w:rsidR="00856166" w:rsidRPr="004A14C0" w:rsidRDefault="00856166" w:rsidP="00797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(литературного героя). Материалы: гуашь, кисти, бумага</w:t>
            </w:r>
          </w:p>
        </w:tc>
        <w:tc>
          <w:tcPr>
            <w:tcW w:w="2460" w:type="dxa"/>
            <w:shd w:val="clear" w:color="auto" w:fill="auto"/>
          </w:tcPr>
          <w:p w14:paraId="0E94E1A4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 объяснять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рассуждать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, как в произведениях искусства выражается печальное и трагическое содержание.</w:t>
            </w:r>
          </w:p>
          <w:p w14:paraId="00A10256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Эмоционально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откликаться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на образы страдания в произведениях искусства, пробуждающих чувства печали и участия.</w:t>
            </w:r>
          </w:p>
          <w:p w14:paraId="3BE341BC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Выражать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художественными средствами свое отношение при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изображении печального события.</w:t>
            </w:r>
          </w:p>
          <w:p w14:paraId="185D8E62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в самостоятельной творческой работе драматический сюжет.</w:t>
            </w:r>
          </w:p>
        </w:tc>
        <w:tc>
          <w:tcPr>
            <w:tcW w:w="2658" w:type="dxa"/>
            <w:shd w:val="clear" w:color="auto" w:fill="auto"/>
          </w:tcPr>
          <w:p w14:paraId="582C16AC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 (из рассказа учителя, родителей) о произведениях художников-анималистов. </w:t>
            </w:r>
          </w:p>
          <w:p w14:paraId="2E6EB2DB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понятное монологическое высказывание; согласовывать свои действия с партером; активно слушать одноклассников и учителя; </w:t>
            </w:r>
          </w:p>
          <w:p w14:paraId="67D04463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задачу, осознают недостаточность своих знаний</w:t>
            </w:r>
          </w:p>
        </w:tc>
        <w:tc>
          <w:tcPr>
            <w:tcW w:w="2490" w:type="dxa"/>
            <w:shd w:val="clear" w:color="auto" w:fill="auto"/>
          </w:tcPr>
          <w:p w14:paraId="3BDC7916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эстетических чувств, художественно-творческого мышления, наблюдательности и фантазии.</w:t>
            </w:r>
          </w:p>
          <w:p w14:paraId="141E02C8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мотивацию учебной деятельности, навыки сотрудничества со взрослыми и сверстниками в разных ситуациях, отзывчивы к чужой беде в произведениях искусства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5E5D7890" w14:textId="77777777" w:rsidR="00856166" w:rsidRPr="004A14C0" w:rsidRDefault="00840FD9" w:rsidP="00797C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9.04</w:t>
            </w:r>
            <w:r w:rsidR="00856166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856166" w:rsidRPr="00F15119" w14:paraId="3B4E87A2" w14:textId="77777777" w:rsidTr="00856166">
        <w:tc>
          <w:tcPr>
            <w:tcW w:w="755" w:type="dxa"/>
            <w:shd w:val="clear" w:color="auto" w:fill="auto"/>
          </w:tcPr>
          <w:p w14:paraId="369898AC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97" w:type="dxa"/>
            <w:shd w:val="clear" w:color="auto" w:fill="auto"/>
          </w:tcPr>
          <w:p w14:paraId="1725DC26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Герои защитники</w:t>
            </w:r>
          </w:p>
        </w:tc>
        <w:tc>
          <w:tcPr>
            <w:tcW w:w="4101" w:type="dxa"/>
            <w:shd w:val="clear" w:color="auto" w:fill="auto"/>
          </w:tcPr>
          <w:p w14:paraId="227B533B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Все народы имеют своих героев-защитников и воспевают их в своем искусстве.</w:t>
            </w:r>
          </w:p>
          <w:p w14:paraId="7034C577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В борьбе за свободу, справедливость все народы видят проявление духовной красоты.</w:t>
            </w:r>
          </w:p>
          <w:p w14:paraId="33884790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Героическая тема в искусстве разных народов. Памятники героям. Монументы славы. </w:t>
            </w:r>
          </w:p>
          <w:p w14:paraId="0E2E375B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Задание: лепка эскиза памятника народному герою.</w:t>
            </w:r>
          </w:p>
          <w:p w14:paraId="1E0E61F2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Материалы: пластилин, стеки. Дощечка.</w:t>
            </w:r>
          </w:p>
        </w:tc>
        <w:tc>
          <w:tcPr>
            <w:tcW w:w="2460" w:type="dxa"/>
            <w:shd w:val="clear" w:color="auto" w:fill="auto"/>
          </w:tcPr>
          <w:p w14:paraId="28D04A1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Приобретать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творческий композиционный опыт в создании героического образа. </w:t>
            </w:r>
          </w:p>
          <w:p w14:paraId="59B84C7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Приводить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примеры памятников героям отечества.</w:t>
            </w:r>
          </w:p>
          <w:p w14:paraId="0E5B77A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Приобретать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творческий опыт создания проекта памятника героям </w:t>
            </w:r>
          </w:p>
          <w:p w14:paraId="660B3C5B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Овладевать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изображения в объеме,  навыками композиционного построения.</w:t>
            </w:r>
          </w:p>
        </w:tc>
        <w:tc>
          <w:tcPr>
            <w:tcW w:w="2658" w:type="dxa"/>
            <w:shd w:val="clear" w:color="auto" w:fill="auto"/>
          </w:tcPr>
          <w:p w14:paraId="58174959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 (из рассказа учителя, родителей) о скульптуре и народных героях </w:t>
            </w:r>
          </w:p>
          <w:p w14:paraId="1065B074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понятное монологическое высказывание; согласовывать свои действия с партером; активно слушать одноклассников и учителя; </w:t>
            </w:r>
          </w:p>
          <w:p w14:paraId="282F12CE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задачу, осознают недостаточность своих знаний</w:t>
            </w:r>
          </w:p>
        </w:tc>
        <w:tc>
          <w:tcPr>
            <w:tcW w:w="2490" w:type="dxa"/>
            <w:shd w:val="clear" w:color="auto" w:fill="auto"/>
          </w:tcPr>
          <w:p w14:paraId="30F1394F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Формирование уважительного отношения к культуре и искусству русского народа. Формирование чувства гордости  за культуру и искусство Родины, своего народа.</w:t>
            </w:r>
          </w:p>
          <w:p w14:paraId="313068B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мотивацию личностной деятельности, навыки сотрудничества со взрослыми и сверстниками в разных ситуациях, отзывчивы к красоте юности в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произведениях скульпторов.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292CEB6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</w:t>
            </w:r>
            <w:r w:rsidR="00840F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06.05</w:t>
            </w:r>
          </w:p>
        </w:tc>
      </w:tr>
      <w:tr w:rsidR="00856166" w:rsidRPr="00F15119" w14:paraId="357E72C5" w14:textId="77777777" w:rsidTr="00856166">
        <w:tc>
          <w:tcPr>
            <w:tcW w:w="755" w:type="dxa"/>
            <w:shd w:val="clear" w:color="auto" w:fill="auto"/>
          </w:tcPr>
          <w:p w14:paraId="4EB62FD0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97" w:type="dxa"/>
            <w:shd w:val="clear" w:color="auto" w:fill="auto"/>
          </w:tcPr>
          <w:p w14:paraId="3E550FDC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Героическая тема в искусстве разных народов.</w:t>
            </w:r>
          </w:p>
        </w:tc>
        <w:tc>
          <w:tcPr>
            <w:tcW w:w="4101" w:type="dxa"/>
            <w:shd w:val="clear" w:color="auto" w:fill="auto"/>
          </w:tcPr>
          <w:p w14:paraId="604E47D5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Все народы имеют своих героев-защитников и воспевают их в своем искусстве.</w:t>
            </w:r>
          </w:p>
          <w:p w14:paraId="36269936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В борьбе за свободу, справедливость все народы видят проявление духовной красоты.</w:t>
            </w:r>
          </w:p>
          <w:p w14:paraId="01D07680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Героическая тема в искусстве разных народов. Памятники героям. Монументы славы. </w:t>
            </w:r>
          </w:p>
          <w:p w14:paraId="355EC3B9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</w:tcPr>
          <w:p w14:paraId="0F87650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Приобретать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творческий композиционный опыт в создании героического образа. </w:t>
            </w:r>
          </w:p>
          <w:p w14:paraId="583B9FB3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Приводить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примеры памятников героям отечества.</w:t>
            </w:r>
          </w:p>
          <w:p w14:paraId="026A6DEC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Приобретать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творческий опыт создания проекта памятника героям </w:t>
            </w:r>
          </w:p>
          <w:p w14:paraId="4807ACA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Овладевать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изображения в объеме,  навыками композиционного построения.</w:t>
            </w:r>
          </w:p>
        </w:tc>
        <w:tc>
          <w:tcPr>
            <w:tcW w:w="2658" w:type="dxa"/>
            <w:shd w:val="clear" w:color="auto" w:fill="auto"/>
          </w:tcPr>
          <w:p w14:paraId="6978870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 (из рассказа учителя, родителей) о скульптуре и народных героях </w:t>
            </w:r>
          </w:p>
          <w:p w14:paraId="4FE0CCAB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понятное монологическое высказывание; согласовывать свои действия с партером; активно слушать одноклассников и учителя; </w:t>
            </w:r>
          </w:p>
          <w:p w14:paraId="7E188DA4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задачу, осознают недостаточность своих знаний</w:t>
            </w:r>
          </w:p>
        </w:tc>
        <w:tc>
          <w:tcPr>
            <w:tcW w:w="2490" w:type="dxa"/>
            <w:shd w:val="clear" w:color="auto" w:fill="auto"/>
          </w:tcPr>
          <w:p w14:paraId="0EFEBE66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Имеют мотивацию личностной деятельности, навыки сотрудничества со взрослыми и сверстниками в разных ситуациях, отзывчивы к красоте в произведениях скульпторов.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5DDAFF3B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0FD9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40F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3.05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56166" w:rsidRPr="00F15119" w14:paraId="7C6D167C" w14:textId="77777777" w:rsidTr="00856166">
        <w:tc>
          <w:tcPr>
            <w:tcW w:w="755" w:type="dxa"/>
            <w:shd w:val="clear" w:color="auto" w:fill="auto"/>
          </w:tcPr>
          <w:p w14:paraId="4F05BE7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97" w:type="dxa"/>
            <w:shd w:val="clear" w:color="auto" w:fill="auto"/>
          </w:tcPr>
          <w:p w14:paraId="2A68BF56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Юность и надежды</w:t>
            </w:r>
          </w:p>
          <w:p w14:paraId="0F81137F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</w:p>
        </w:tc>
        <w:tc>
          <w:tcPr>
            <w:tcW w:w="4101" w:type="dxa"/>
            <w:shd w:val="clear" w:color="auto" w:fill="auto"/>
          </w:tcPr>
          <w:p w14:paraId="65D5AD07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Тема детства, юности в изобразительном искусстве.</w:t>
            </w:r>
          </w:p>
          <w:p w14:paraId="515BC0BB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В искусстве всех народов</w:t>
            </w: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 xml:space="preserve"> присутствуют мечта, надежда на светлое будущее, радость молодости и любовь к своим детям. Примеры произведений, изображающих юность в русском и европейском искусстве. </w:t>
            </w:r>
          </w:p>
          <w:p w14:paraId="47FDA1F2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>Задание: изображение радости детства, мечты о счастье, подвигах, путешествиях, открытиях.</w:t>
            </w:r>
          </w:p>
          <w:p w14:paraId="683A9CD9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 xml:space="preserve">Материалы: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гуашь или мелки, пастель, бумага</w:t>
            </w:r>
          </w:p>
        </w:tc>
        <w:tc>
          <w:tcPr>
            <w:tcW w:w="2460" w:type="dxa"/>
            <w:shd w:val="clear" w:color="auto" w:fill="auto"/>
          </w:tcPr>
          <w:p w14:paraId="2BA02C2A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произведений изобразительного искусства, посвященных теме детства, юности, надежды, уметь выражать свое отношение к ним.</w:t>
            </w:r>
          </w:p>
          <w:p w14:paraId="3ACB2059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Выражать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художественными средствами радость при изображении темы детства, юности, светлой мечты.</w:t>
            </w:r>
          </w:p>
          <w:p w14:paraId="1DA4CF0D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композиционные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 изображения и поэтического видения жизни.</w:t>
            </w:r>
          </w:p>
        </w:tc>
        <w:tc>
          <w:tcPr>
            <w:tcW w:w="2658" w:type="dxa"/>
            <w:shd w:val="clear" w:color="auto" w:fill="auto"/>
          </w:tcPr>
          <w:p w14:paraId="56A7DB98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 произведениях искусства; осуществляют поиск существенной информации (из рассказа учителя, родителей) о  красоте молодости, мечтах и надеждах на будущее</w:t>
            </w:r>
          </w:p>
          <w:p w14:paraId="00A04711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понятное монологическое высказывание; активно слушать одноклассников и учителя; вступать в коллективное учебное сотрудничество</w:t>
            </w:r>
          </w:p>
          <w:p w14:paraId="1FD2F96C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задачу, осознают недостаточность своих знаний</w:t>
            </w:r>
          </w:p>
        </w:tc>
        <w:tc>
          <w:tcPr>
            <w:tcW w:w="2490" w:type="dxa"/>
            <w:shd w:val="clear" w:color="auto" w:fill="auto"/>
          </w:tcPr>
          <w:p w14:paraId="7BB75815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Формирование эстетических чувств, художественно-творческого мышления, наблюдательности и фантазии. Формирование понимания особой роли культуры и искусства в жизни общества и каждого отдельного человека. Имеют мотивацию личностной деятельности, навыки сотрудничества со взрослыми и сверстниками в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разных ситуациях, отзывчивы к красоте юности в произведениях живописи.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43BB1DA5" w14:textId="77777777" w:rsidR="00856166" w:rsidRPr="004A14C0" w:rsidRDefault="00840FD9" w:rsidP="00797C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0.05</w:t>
            </w:r>
            <w:r w:rsidR="00856166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856166" w:rsidRPr="00F15119" w14:paraId="52643B2B" w14:textId="77777777" w:rsidTr="00856166">
        <w:tc>
          <w:tcPr>
            <w:tcW w:w="755" w:type="dxa"/>
            <w:shd w:val="clear" w:color="auto" w:fill="auto"/>
          </w:tcPr>
          <w:p w14:paraId="00048132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97" w:type="dxa"/>
            <w:shd w:val="clear" w:color="auto" w:fill="auto"/>
          </w:tcPr>
          <w:p w14:paraId="47DD0F3D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color w:val="101314"/>
                <w:sz w:val="24"/>
                <w:szCs w:val="24"/>
                <w:lang w:eastAsia="ru-RU"/>
              </w:rPr>
              <w:t>Искусство народов мира. (обобщающий урок)</w:t>
            </w:r>
          </w:p>
        </w:tc>
        <w:tc>
          <w:tcPr>
            <w:tcW w:w="4101" w:type="dxa"/>
            <w:shd w:val="clear" w:color="auto" w:fill="auto"/>
          </w:tcPr>
          <w:p w14:paraId="069E7A3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Вечные темы в искусстве. </w:t>
            </w:r>
          </w:p>
          <w:p w14:paraId="08C37CA1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Восприятие произведений станкового искусства –духовная работа, творчества зрителя, влияющие на его внутренний мир и представления о жизни.</w:t>
            </w:r>
          </w:p>
          <w:p w14:paraId="4E90EE80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Роль искусства в жизни человека. Многообразие образов красоты и единство нравственных ценностей в произведениях искусства разных народов мира.</w:t>
            </w:r>
          </w:p>
          <w:p w14:paraId="291A7F51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Искусство помогает людям понимать себя и других людей.</w:t>
            </w:r>
          </w:p>
          <w:p w14:paraId="7892FF98" w14:textId="77777777" w:rsidR="00856166" w:rsidRPr="004A14C0" w:rsidRDefault="00856166" w:rsidP="00F15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Итоговая выставка творческих работ. Творческий отчет для родителей, учителей. Обсуждение своих работ и работ одноклассников.</w:t>
            </w:r>
          </w:p>
        </w:tc>
        <w:tc>
          <w:tcPr>
            <w:tcW w:w="2460" w:type="dxa"/>
            <w:shd w:val="clear" w:color="auto" w:fill="auto"/>
          </w:tcPr>
          <w:p w14:paraId="3A645AC3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 и оценивать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свои впечатления от произведений искусства разных народов.</w:t>
            </w:r>
          </w:p>
          <w:p w14:paraId="36FABE16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Узнавать и называть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, к каким художественным культурам относятся предлагаемые произведения искусства и традиционной культуры.</w:t>
            </w:r>
          </w:p>
          <w:p w14:paraId="4C5B2443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об особенностях художественной культуры разных 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народов, об особенностях понимания ими красоты.</w:t>
            </w:r>
          </w:p>
          <w:p w14:paraId="5F8B091C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Объяснять,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почему многообразие художественных культур является богатством и ценностью всего мира. </w:t>
            </w:r>
          </w:p>
          <w:p w14:paraId="73E97127" w14:textId="77777777" w:rsidR="00856166" w:rsidRPr="004A14C0" w:rsidRDefault="00856166" w:rsidP="00F1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 и анализировать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свои работы одноклассников с позиции творческих задач, с точки зрения выражения содержания в работе. Участвовать в обсуждении выставки.</w:t>
            </w:r>
          </w:p>
        </w:tc>
        <w:tc>
          <w:tcPr>
            <w:tcW w:w="2658" w:type="dxa"/>
            <w:shd w:val="clear" w:color="auto" w:fill="auto"/>
          </w:tcPr>
          <w:p w14:paraId="5DA6DA48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имеют способность к художественному познанию мира, умеют произвольно и осознанно строить речевое высказывание в устной форме о культуре разных стран; осуществляют поиск существенной информации (из рассказа учителя, родителей, из собственного жизненного опыта) о  культуре стран мира</w:t>
            </w:r>
          </w:p>
          <w:p w14:paraId="6510D266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понятное монологическое высказывание; активно слушать одноклассников и учителя; вступать в коллективное учебное сотрудничество</w:t>
            </w:r>
          </w:p>
          <w:p w14:paraId="51646F84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принимают и сохраняют учебную задачу, осознают недостаточность своих знаний</w:t>
            </w:r>
          </w:p>
        </w:tc>
        <w:tc>
          <w:tcPr>
            <w:tcW w:w="2490" w:type="dxa"/>
            <w:shd w:val="clear" w:color="auto" w:fill="auto"/>
          </w:tcPr>
          <w:p w14:paraId="1516FA57" w14:textId="77777777" w:rsidR="00856166" w:rsidRPr="004A14C0" w:rsidRDefault="00856166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Формирование эстетических чувств, художественно-творческого мышления, наблюдательности и фантазии. Формирование понимания особой роли культуры и искусства в жизни общества и каждого отдельного человека. Имеют мотивацию личностной деятельности, навыки сотрудничества со взрослыми и сверстниками в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разных ситуациях, отзывчивы к красоте искусства народов разных стран.</w:t>
            </w:r>
          </w:p>
        </w:tc>
        <w:tc>
          <w:tcPr>
            <w:tcW w:w="871" w:type="dxa"/>
            <w:gridSpan w:val="2"/>
            <w:shd w:val="clear" w:color="auto" w:fill="auto"/>
          </w:tcPr>
          <w:p w14:paraId="2D8E97D9" w14:textId="77777777" w:rsidR="00856166" w:rsidRPr="004A14C0" w:rsidRDefault="00840FD9" w:rsidP="00F1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7.05</w:t>
            </w:r>
            <w:r w:rsidR="00856166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</w:tbl>
    <w:p w14:paraId="6A3ECA91" w14:textId="77777777" w:rsidR="007C70F3" w:rsidRPr="007C70F3" w:rsidRDefault="007C70F3" w:rsidP="007C70F3">
      <w:pPr>
        <w:spacing w:after="0"/>
        <w:rPr>
          <w:vanish/>
        </w:rPr>
      </w:pPr>
    </w:p>
    <w:p w14:paraId="05EE16BD" w14:textId="77777777" w:rsidR="00D62B42" w:rsidRPr="00BF60DE" w:rsidRDefault="00D62B42" w:rsidP="006C3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B0004" w14:textId="77777777" w:rsidR="00B15AA3" w:rsidRDefault="00B15AA3" w:rsidP="0055074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76C6B7F" w14:textId="77777777" w:rsidR="002021B8" w:rsidRPr="00642E03" w:rsidRDefault="002021B8" w:rsidP="00642E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sectPr w:rsidR="002021B8" w:rsidRPr="00642E03" w:rsidSect="00C720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2CBC7" w14:textId="77777777" w:rsidR="00CA35DF" w:rsidRDefault="00CA35DF" w:rsidP="00A0014C">
      <w:pPr>
        <w:spacing w:after="0" w:line="240" w:lineRule="auto"/>
      </w:pPr>
      <w:r>
        <w:separator/>
      </w:r>
    </w:p>
  </w:endnote>
  <w:endnote w:type="continuationSeparator" w:id="0">
    <w:p w14:paraId="0CA18BEE" w14:textId="77777777" w:rsidR="00CA35DF" w:rsidRDefault="00CA35DF" w:rsidP="00A00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4ECD7" w14:textId="77777777" w:rsidR="00CA35DF" w:rsidRDefault="00CA35DF" w:rsidP="00A0014C">
      <w:pPr>
        <w:spacing w:after="0" w:line="240" w:lineRule="auto"/>
      </w:pPr>
      <w:r>
        <w:separator/>
      </w:r>
    </w:p>
  </w:footnote>
  <w:footnote w:type="continuationSeparator" w:id="0">
    <w:p w14:paraId="1B04AAB1" w14:textId="77777777" w:rsidR="00CA35DF" w:rsidRDefault="00CA35DF" w:rsidP="00A00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E71F6"/>
    <w:multiLevelType w:val="hybridMultilevel"/>
    <w:tmpl w:val="40661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6F9AD4E0">
      <w:start w:val="5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  <w:b/>
        <w:bCs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 w15:restartNumberingAfterBreak="0">
    <w:nsid w:val="1B570FA6"/>
    <w:multiLevelType w:val="hybridMultilevel"/>
    <w:tmpl w:val="25C09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CE775D"/>
    <w:multiLevelType w:val="hybridMultilevel"/>
    <w:tmpl w:val="13589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2444BAE"/>
    <w:multiLevelType w:val="hybridMultilevel"/>
    <w:tmpl w:val="A11AF2D8"/>
    <w:lvl w:ilvl="0" w:tplc="4740EF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926E9"/>
    <w:multiLevelType w:val="hybridMultilevel"/>
    <w:tmpl w:val="D154F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3BF02CC9"/>
    <w:multiLevelType w:val="hybridMultilevel"/>
    <w:tmpl w:val="CA06D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82AB0"/>
    <w:multiLevelType w:val="hybridMultilevel"/>
    <w:tmpl w:val="B0F05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41080129"/>
    <w:multiLevelType w:val="hybridMultilevel"/>
    <w:tmpl w:val="FB488796"/>
    <w:lvl w:ilvl="0" w:tplc="14A2FB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C55703"/>
    <w:multiLevelType w:val="hybridMultilevel"/>
    <w:tmpl w:val="D0943BAA"/>
    <w:lvl w:ilvl="0" w:tplc="0419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4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4F6F0CC9"/>
    <w:multiLevelType w:val="hybridMultilevel"/>
    <w:tmpl w:val="187A4366"/>
    <w:lvl w:ilvl="0" w:tplc="4740EFEC">
      <w:start w:val="1"/>
      <w:numFmt w:val="bullet"/>
      <w:lvlText w:val="–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F7D8A416">
      <w:numFmt w:val="bullet"/>
      <w:lvlText w:val="•"/>
      <w:lvlJc w:val="left"/>
      <w:pPr>
        <w:ind w:left="1782" w:hanging="64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6DB15C81"/>
    <w:multiLevelType w:val="multilevel"/>
    <w:tmpl w:val="0554D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  <w:iCs w:val="0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76DC3865"/>
    <w:multiLevelType w:val="hybridMultilevel"/>
    <w:tmpl w:val="97842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5139E"/>
    <w:multiLevelType w:val="hybridMultilevel"/>
    <w:tmpl w:val="CD442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B741F3"/>
    <w:multiLevelType w:val="hybridMultilevel"/>
    <w:tmpl w:val="465EFAC4"/>
    <w:lvl w:ilvl="0" w:tplc="4740EF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 w16cid:durableId="472599811">
    <w:abstractNumId w:val="10"/>
  </w:num>
  <w:num w:numId="2" w16cid:durableId="475102794">
    <w:abstractNumId w:val="4"/>
  </w:num>
  <w:num w:numId="3" w16cid:durableId="621301784">
    <w:abstractNumId w:val="5"/>
  </w:num>
  <w:num w:numId="4" w16cid:durableId="2037660902">
    <w:abstractNumId w:val="7"/>
  </w:num>
  <w:num w:numId="5" w16cid:durableId="1262030348">
    <w:abstractNumId w:val="18"/>
  </w:num>
  <w:num w:numId="6" w16cid:durableId="774207340">
    <w:abstractNumId w:val="19"/>
  </w:num>
  <w:num w:numId="7" w16cid:durableId="7413606">
    <w:abstractNumId w:val="0"/>
  </w:num>
  <w:num w:numId="8" w16cid:durableId="724960280">
    <w:abstractNumId w:val="12"/>
  </w:num>
  <w:num w:numId="9" w16cid:durableId="992877074">
    <w:abstractNumId w:val="9"/>
  </w:num>
  <w:num w:numId="10" w16cid:durableId="735276830">
    <w:abstractNumId w:val="17"/>
  </w:num>
  <w:num w:numId="11" w16cid:durableId="1016230529">
    <w:abstractNumId w:val="21"/>
  </w:num>
  <w:num w:numId="12" w16cid:durableId="1412697343">
    <w:abstractNumId w:val="8"/>
  </w:num>
  <w:num w:numId="13" w16cid:durableId="1779526082">
    <w:abstractNumId w:val="20"/>
  </w:num>
  <w:num w:numId="14" w16cid:durableId="730154727">
    <w:abstractNumId w:val="15"/>
  </w:num>
  <w:num w:numId="15" w16cid:durableId="913053229">
    <w:abstractNumId w:val="14"/>
  </w:num>
  <w:num w:numId="16" w16cid:durableId="586768624">
    <w:abstractNumId w:val="1"/>
  </w:num>
  <w:num w:numId="17" w16cid:durableId="1828667303">
    <w:abstractNumId w:val="2"/>
  </w:num>
  <w:num w:numId="18" w16cid:durableId="570241069">
    <w:abstractNumId w:val="3"/>
  </w:num>
  <w:num w:numId="19" w16cid:durableId="1344817287">
    <w:abstractNumId w:val="11"/>
  </w:num>
  <w:num w:numId="20" w16cid:durableId="1791317854">
    <w:abstractNumId w:val="16"/>
  </w:num>
  <w:num w:numId="21" w16cid:durableId="1330714420">
    <w:abstractNumId w:val="6"/>
  </w:num>
  <w:num w:numId="22" w16cid:durableId="20996680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86"/>
    <w:rsid w:val="000034F7"/>
    <w:rsid w:val="000041F0"/>
    <w:rsid w:val="00023859"/>
    <w:rsid w:val="00025051"/>
    <w:rsid w:val="0003123D"/>
    <w:rsid w:val="00034538"/>
    <w:rsid w:val="000409D1"/>
    <w:rsid w:val="00044250"/>
    <w:rsid w:val="00044FC2"/>
    <w:rsid w:val="000529A4"/>
    <w:rsid w:val="000557F2"/>
    <w:rsid w:val="00061AA9"/>
    <w:rsid w:val="00064BF3"/>
    <w:rsid w:val="00066B25"/>
    <w:rsid w:val="00067B42"/>
    <w:rsid w:val="000709C6"/>
    <w:rsid w:val="00093B40"/>
    <w:rsid w:val="00096380"/>
    <w:rsid w:val="000974CC"/>
    <w:rsid w:val="000A0243"/>
    <w:rsid w:val="000B0532"/>
    <w:rsid w:val="000C1849"/>
    <w:rsid w:val="000D1C56"/>
    <w:rsid w:val="000E07A4"/>
    <w:rsid w:val="000E2EF3"/>
    <w:rsid w:val="000F7B7C"/>
    <w:rsid w:val="00122C4D"/>
    <w:rsid w:val="00125207"/>
    <w:rsid w:val="0013250F"/>
    <w:rsid w:val="0013416E"/>
    <w:rsid w:val="001515AC"/>
    <w:rsid w:val="001647DE"/>
    <w:rsid w:val="00164DA4"/>
    <w:rsid w:val="00165127"/>
    <w:rsid w:val="0016538F"/>
    <w:rsid w:val="0016642C"/>
    <w:rsid w:val="0017574E"/>
    <w:rsid w:val="00176F1F"/>
    <w:rsid w:val="0017705D"/>
    <w:rsid w:val="00190AD6"/>
    <w:rsid w:val="001A24BF"/>
    <w:rsid w:val="001A2599"/>
    <w:rsid w:val="001A28A7"/>
    <w:rsid w:val="001B0974"/>
    <w:rsid w:val="001B3395"/>
    <w:rsid w:val="001B4220"/>
    <w:rsid w:val="001D5732"/>
    <w:rsid w:val="001E0632"/>
    <w:rsid w:val="002021B8"/>
    <w:rsid w:val="002035D5"/>
    <w:rsid w:val="00203D91"/>
    <w:rsid w:val="00205B06"/>
    <w:rsid w:val="002209EB"/>
    <w:rsid w:val="002220A9"/>
    <w:rsid w:val="00222B26"/>
    <w:rsid w:val="002270F0"/>
    <w:rsid w:val="00241DC4"/>
    <w:rsid w:val="00256307"/>
    <w:rsid w:val="0026068E"/>
    <w:rsid w:val="00265004"/>
    <w:rsid w:val="00293D92"/>
    <w:rsid w:val="002A36C8"/>
    <w:rsid w:val="002B22D5"/>
    <w:rsid w:val="002B2E7F"/>
    <w:rsid w:val="002B73FA"/>
    <w:rsid w:val="002C346F"/>
    <w:rsid w:val="002D1823"/>
    <w:rsid w:val="002D3ED1"/>
    <w:rsid w:val="002D650F"/>
    <w:rsid w:val="00301DE7"/>
    <w:rsid w:val="003038A4"/>
    <w:rsid w:val="00304310"/>
    <w:rsid w:val="003050FC"/>
    <w:rsid w:val="003068F2"/>
    <w:rsid w:val="00307424"/>
    <w:rsid w:val="003127C2"/>
    <w:rsid w:val="003267CF"/>
    <w:rsid w:val="003279CE"/>
    <w:rsid w:val="00333565"/>
    <w:rsid w:val="0033717C"/>
    <w:rsid w:val="00346980"/>
    <w:rsid w:val="00350F5E"/>
    <w:rsid w:val="00352C43"/>
    <w:rsid w:val="00355E47"/>
    <w:rsid w:val="003625C6"/>
    <w:rsid w:val="003631BD"/>
    <w:rsid w:val="003663DD"/>
    <w:rsid w:val="003703D0"/>
    <w:rsid w:val="00372596"/>
    <w:rsid w:val="003742EA"/>
    <w:rsid w:val="003830A1"/>
    <w:rsid w:val="0038457C"/>
    <w:rsid w:val="00384CAD"/>
    <w:rsid w:val="00386F45"/>
    <w:rsid w:val="00392EBD"/>
    <w:rsid w:val="00394514"/>
    <w:rsid w:val="00395600"/>
    <w:rsid w:val="003974DA"/>
    <w:rsid w:val="00397730"/>
    <w:rsid w:val="003A27F9"/>
    <w:rsid w:val="003A4C3A"/>
    <w:rsid w:val="003B04C8"/>
    <w:rsid w:val="003B34EE"/>
    <w:rsid w:val="003B4C2A"/>
    <w:rsid w:val="003C4860"/>
    <w:rsid w:val="003C4A11"/>
    <w:rsid w:val="003E491D"/>
    <w:rsid w:val="003F4C2E"/>
    <w:rsid w:val="003F557C"/>
    <w:rsid w:val="0040116A"/>
    <w:rsid w:val="0040296C"/>
    <w:rsid w:val="00402DD3"/>
    <w:rsid w:val="00404980"/>
    <w:rsid w:val="004064BB"/>
    <w:rsid w:val="0041005A"/>
    <w:rsid w:val="00410390"/>
    <w:rsid w:val="00415A29"/>
    <w:rsid w:val="004261CE"/>
    <w:rsid w:val="0042736F"/>
    <w:rsid w:val="0043507F"/>
    <w:rsid w:val="00435AA0"/>
    <w:rsid w:val="0045594D"/>
    <w:rsid w:val="00460652"/>
    <w:rsid w:val="00465C9F"/>
    <w:rsid w:val="00473A87"/>
    <w:rsid w:val="00473ECF"/>
    <w:rsid w:val="00481AA3"/>
    <w:rsid w:val="004A14C0"/>
    <w:rsid w:val="004C6759"/>
    <w:rsid w:val="004D7259"/>
    <w:rsid w:val="004F07E1"/>
    <w:rsid w:val="004F4BC6"/>
    <w:rsid w:val="004F6D6F"/>
    <w:rsid w:val="00500CE2"/>
    <w:rsid w:val="00501C27"/>
    <w:rsid w:val="00501D36"/>
    <w:rsid w:val="00511F2E"/>
    <w:rsid w:val="00515E60"/>
    <w:rsid w:val="0051653D"/>
    <w:rsid w:val="0052132F"/>
    <w:rsid w:val="00522215"/>
    <w:rsid w:val="005311B1"/>
    <w:rsid w:val="005324B0"/>
    <w:rsid w:val="00532ED8"/>
    <w:rsid w:val="00540D30"/>
    <w:rsid w:val="005459E9"/>
    <w:rsid w:val="00545AB8"/>
    <w:rsid w:val="00547875"/>
    <w:rsid w:val="00550744"/>
    <w:rsid w:val="005578AE"/>
    <w:rsid w:val="00560BEF"/>
    <w:rsid w:val="00565F9E"/>
    <w:rsid w:val="00573985"/>
    <w:rsid w:val="00575200"/>
    <w:rsid w:val="005770CF"/>
    <w:rsid w:val="00584C1B"/>
    <w:rsid w:val="0059461D"/>
    <w:rsid w:val="00596B9B"/>
    <w:rsid w:val="005A059C"/>
    <w:rsid w:val="005A26BC"/>
    <w:rsid w:val="005B07F5"/>
    <w:rsid w:val="005B779A"/>
    <w:rsid w:val="005C0338"/>
    <w:rsid w:val="005C32EE"/>
    <w:rsid w:val="005C6BF3"/>
    <w:rsid w:val="005D634A"/>
    <w:rsid w:val="005E2F4C"/>
    <w:rsid w:val="005E5A3D"/>
    <w:rsid w:val="006111DC"/>
    <w:rsid w:val="006142AF"/>
    <w:rsid w:val="00614E35"/>
    <w:rsid w:val="006243AD"/>
    <w:rsid w:val="00636A56"/>
    <w:rsid w:val="00642E03"/>
    <w:rsid w:val="00647B61"/>
    <w:rsid w:val="006551F8"/>
    <w:rsid w:val="00661086"/>
    <w:rsid w:val="0066284D"/>
    <w:rsid w:val="00682211"/>
    <w:rsid w:val="00682D35"/>
    <w:rsid w:val="00683645"/>
    <w:rsid w:val="0068730F"/>
    <w:rsid w:val="006918E0"/>
    <w:rsid w:val="006940D4"/>
    <w:rsid w:val="006956DB"/>
    <w:rsid w:val="006A48DA"/>
    <w:rsid w:val="006A5479"/>
    <w:rsid w:val="006A60EF"/>
    <w:rsid w:val="006B244A"/>
    <w:rsid w:val="006B24DA"/>
    <w:rsid w:val="006B351D"/>
    <w:rsid w:val="006B5A95"/>
    <w:rsid w:val="006C3A04"/>
    <w:rsid w:val="006C3A9E"/>
    <w:rsid w:val="006C404F"/>
    <w:rsid w:val="006D4323"/>
    <w:rsid w:val="006F5D96"/>
    <w:rsid w:val="0070512E"/>
    <w:rsid w:val="00705AFA"/>
    <w:rsid w:val="00712EC2"/>
    <w:rsid w:val="00713406"/>
    <w:rsid w:val="0071594C"/>
    <w:rsid w:val="00723AD6"/>
    <w:rsid w:val="00732688"/>
    <w:rsid w:val="007374E3"/>
    <w:rsid w:val="00743BB1"/>
    <w:rsid w:val="00745820"/>
    <w:rsid w:val="00747CA7"/>
    <w:rsid w:val="0075054A"/>
    <w:rsid w:val="00752273"/>
    <w:rsid w:val="0075357B"/>
    <w:rsid w:val="00754409"/>
    <w:rsid w:val="0075567E"/>
    <w:rsid w:val="00763030"/>
    <w:rsid w:val="0076541C"/>
    <w:rsid w:val="00771159"/>
    <w:rsid w:val="00772616"/>
    <w:rsid w:val="007824C5"/>
    <w:rsid w:val="00786133"/>
    <w:rsid w:val="00786902"/>
    <w:rsid w:val="007935EB"/>
    <w:rsid w:val="00797CB6"/>
    <w:rsid w:val="007A7FA7"/>
    <w:rsid w:val="007C5D8C"/>
    <w:rsid w:val="007C70F3"/>
    <w:rsid w:val="007D4F7B"/>
    <w:rsid w:val="007D78A5"/>
    <w:rsid w:val="007E0F26"/>
    <w:rsid w:val="007E496A"/>
    <w:rsid w:val="007F2B59"/>
    <w:rsid w:val="007F3C9E"/>
    <w:rsid w:val="007F4EBA"/>
    <w:rsid w:val="007F5D6C"/>
    <w:rsid w:val="007F680A"/>
    <w:rsid w:val="007F6887"/>
    <w:rsid w:val="00805551"/>
    <w:rsid w:val="0080624B"/>
    <w:rsid w:val="00821B17"/>
    <w:rsid w:val="00830DF3"/>
    <w:rsid w:val="00832288"/>
    <w:rsid w:val="00832E7B"/>
    <w:rsid w:val="008360B2"/>
    <w:rsid w:val="008365A8"/>
    <w:rsid w:val="00840FD9"/>
    <w:rsid w:val="0084392D"/>
    <w:rsid w:val="00856166"/>
    <w:rsid w:val="008619D1"/>
    <w:rsid w:val="00870E26"/>
    <w:rsid w:val="008800AA"/>
    <w:rsid w:val="0088044B"/>
    <w:rsid w:val="00886DC4"/>
    <w:rsid w:val="00891B0A"/>
    <w:rsid w:val="00892D4C"/>
    <w:rsid w:val="008A0870"/>
    <w:rsid w:val="008A3AE1"/>
    <w:rsid w:val="008A63D4"/>
    <w:rsid w:val="008B16E7"/>
    <w:rsid w:val="008C2240"/>
    <w:rsid w:val="008C47FA"/>
    <w:rsid w:val="008D5075"/>
    <w:rsid w:val="008F2E67"/>
    <w:rsid w:val="00912D95"/>
    <w:rsid w:val="009167D4"/>
    <w:rsid w:val="00917175"/>
    <w:rsid w:val="0092044E"/>
    <w:rsid w:val="00920E8D"/>
    <w:rsid w:val="00931EF0"/>
    <w:rsid w:val="0095383A"/>
    <w:rsid w:val="009540C0"/>
    <w:rsid w:val="0096039A"/>
    <w:rsid w:val="00960726"/>
    <w:rsid w:val="009633C4"/>
    <w:rsid w:val="00973F96"/>
    <w:rsid w:val="0098087B"/>
    <w:rsid w:val="009821E9"/>
    <w:rsid w:val="009A4499"/>
    <w:rsid w:val="009B6E53"/>
    <w:rsid w:val="009C15B1"/>
    <w:rsid w:val="009D29B7"/>
    <w:rsid w:val="009D60AE"/>
    <w:rsid w:val="009F1E81"/>
    <w:rsid w:val="00A0014C"/>
    <w:rsid w:val="00A021E7"/>
    <w:rsid w:val="00A023A4"/>
    <w:rsid w:val="00A023C6"/>
    <w:rsid w:val="00A14A5A"/>
    <w:rsid w:val="00A21FBF"/>
    <w:rsid w:val="00A2316A"/>
    <w:rsid w:val="00A233F6"/>
    <w:rsid w:val="00A2602D"/>
    <w:rsid w:val="00A32AE2"/>
    <w:rsid w:val="00A364E6"/>
    <w:rsid w:val="00A40670"/>
    <w:rsid w:val="00A46730"/>
    <w:rsid w:val="00A532EB"/>
    <w:rsid w:val="00A56332"/>
    <w:rsid w:val="00A56446"/>
    <w:rsid w:val="00A5764B"/>
    <w:rsid w:val="00A70DB9"/>
    <w:rsid w:val="00A71164"/>
    <w:rsid w:val="00A805B8"/>
    <w:rsid w:val="00A83CE4"/>
    <w:rsid w:val="00AB0C92"/>
    <w:rsid w:val="00AC0704"/>
    <w:rsid w:val="00AC7932"/>
    <w:rsid w:val="00AD417F"/>
    <w:rsid w:val="00AE03DB"/>
    <w:rsid w:val="00AF0AA7"/>
    <w:rsid w:val="00AF17F1"/>
    <w:rsid w:val="00B04431"/>
    <w:rsid w:val="00B15AA3"/>
    <w:rsid w:val="00B2310A"/>
    <w:rsid w:val="00B23A3D"/>
    <w:rsid w:val="00B30427"/>
    <w:rsid w:val="00B3798A"/>
    <w:rsid w:val="00B37CD0"/>
    <w:rsid w:val="00B451D5"/>
    <w:rsid w:val="00B46779"/>
    <w:rsid w:val="00B540B1"/>
    <w:rsid w:val="00B56F06"/>
    <w:rsid w:val="00B6211A"/>
    <w:rsid w:val="00B674CD"/>
    <w:rsid w:val="00B72279"/>
    <w:rsid w:val="00B90A79"/>
    <w:rsid w:val="00BA0360"/>
    <w:rsid w:val="00BB13BC"/>
    <w:rsid w:val="00BB7042"/>
    <w:rsid w:val="00BC7692"/>
    <w:rsid w:val="00BD52A2"/>
    <w:rsid w:val="00BD59CA"/>
    <w:rsid w:val="00BD6E2C"/>
    <w:rsid w:val="00BD6F91"/>
    <w:rsid w:val="00BD7D01"/>
    <w:rsid w:val="00BE07C8"/>
    <w:rsid w:val="00BF60DE"/>
    <w:rsid w:val="00BF7AE7"/>
    <w:rsid w:val="00C07EF7"/>
    <w:rsid w:val="00C12A55"/>
    <w:rsid w:val="00C16B4E"/>
    <w:rsid w:val="00C37278"/>
    <w:rsid w:val="00C56A8D"/>
    <w:rsid w:val="00C70799"/>
    <w:rsid w:val="00C720BC"/>
    <w:rsid w:val="00C82A82"/>
    <w:rsid w:val="00C93A30"/>
    <w:rsid w:val="00C96B1D"/>
    <w:rsid w:val="00CA10F4"/>
    <w:rsid w:val="00CA35DF"/>
    <w:rsid w:val="00CA37D2"/>
    <w:rsid w:val="00CB63F5"/>
    <w:rsid w:val="00CC1900"/>
    <w:rsid w:val="00CD0359"/>
    <w:rsid w:val="00CD0FB4"/>
    <w:rsid w:val="00CD2B8C"/>
    <w:rsid w:val="00CE3209"/>
    <w:rsid w:val="00CE4EB8"/>
    <w:rsid w:val="00CF76A6"/>
    <w:rsid w:val="00CF7D76"/>
    <w:rsid w:val="00D149B6"/>
    <w:rsid w:val="00D167E5"/>
    <w:rsid w:val="00D34533"/>
    <w:rsid w:val="00D3560E"/>
    <w:rsid w:val="00D36E3D"/>
    <w:rsid w:val="00D3755D"/>
    <w:rsid w:val="00D40EF1"/>
    <w:rsid w:val="00D524F3"/>
    <w:rsid w:val="00D5339C"/>
    <w:rsid w:val="00D57441"/>
    <w:rsid w:val="00D62B42"/>
    <w:rsid w:val="00D63FF7"/>
    <w:rsid w:val="00D64823"/>
    <w:rsid w:val="00D72912"/>
    <w:rsid w:val="00D87366"/>
    <w:rsid w:val="00DA1CF9"/>
    <w:rsid w:val="00DB15AB"/>
    <w:rsid w:val="00DB21B9"/>
    <w:rsid w:val="00DB2EB2"/>
    <w:rsid w:val="00DB5849"/>
    <w:rsid w:val="00DB7C53"/>
    <w:rsid w:val="00DC5430"/>
    <w:rsid w:val="00DD0C11"/>
    <w:rsid w:val="00DD5BF7"/>
    <w:rsid w:val="00DD65EE"/>
    <w:rsid w:val="00DF168A"/>
    <w:rsid w:val="00DF5B70"/>
    <w:rsid w:val="00E06ADA"/>
    <w:rsid w:val="00E11ABD"/>
    <w:rsid w:val="00E12479"/>
    <w:rsid w:val="00E12DE0"/>
    <w:rsid w:val="00E12F9B"/>
    <w:rsid w:val="00E1539B"/>
    <w:rsid w:val="00E27E20"/>
    <w:rsid w:val="00E310BA"/>
    <w:rsid w:val="00E3113D"/>
    <w:rsid w:val="00E52EFE"/>
    <w:rsid w:val="00E53FB2"/>
    <w:rsid w:val="00E601AC"/>
    <w:rsid w:val="00E60AC9"/>
    <w:rsid w:val="00E8153C"/>
    <w:rsid w:val="00E91E7B"/>
    <w:rsid w:val="00EA3D6E"/>
    <w:rsid w:val="00EA49EC"/>
    <w:rsid w:val="00EC3A7D"/>
    <w:rsid w:val="00ED6BB4"/>
    <w:rsid w:val="00EE2B0A"/>
    <w:rsid w:val="00EF23AE"/>
    <w:rsid w:val="00F00E1F"/>
    <w:rsid w:val="00F06A27"/>
    <w:rsid w:val="00F11D1E"/>
    <w:rsid w:val="00F13AA0"/>
    <w:rsid w:val="00F15119"/>
    <w:rsid w:val="00F1728E"/>
    <w:rsid w:val="00F2169F"/>
    <w:rsid w:val="00F21B54"/>
    <w:rsid w:val="00F254E7"/>
    <w:rsid w:val="00F30C29"/>
    <w:rsid w:val="00F37C7F"/>
    <w:rsid w:val="00F5615A"/>
    <w:rsid w:val="00F61D0A"/>
    <w:rsid w:val="00F71118"/>
    <w:rsid w:val="00F77419"/>
    <w:rsid w:val="00F77C9F"/>
    <w:rsid w:val="00F806DF"/>
    <w:rsid w:val="00F84383"/>
    <w:rsid w:val="00F86003"/>
    <w:rsid w:val="00F86726"/>
    <w:rsid w:val="00F872BA"/>
    <w:rsid w:val="00F91BB5"/>
    <w:rsid w:val="00F921A0"/>
    <w:rsid w:val="00FA0BAC"/>
    <w:rsid w:val="00FA216E"/>
    <w:rsid w:val="00FA24E6"/>
    <w:rsid w:val="00FA4BBD"/>
    <w:rsid w:val="00FA54C5"/>
    <w:rsid w:val="00FC5E44"/>
    <w:rsid w:val="00FE51B5"/>
    <w:rsid w:val="00FE6E28"/>
    <w:rsid w:val="00FE6EED"/>
    <w:rsid w:val="00FF05E8"/>
    <w:rsid w:val="00FF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B18251"/>
  <w15:docId w15:val="{831774F1-2C64-4FA5-89B8-5FDA87BAD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4C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041F0"/>
    <w:pPr>
      <w:ind w:left="720"/>
    </w:pPr>
  </w:style>
  <w:style w:type="table" w:styleId="a4">
    <w:name w:val="Table Grid"/>
    <w:basedOn w:val="a1"/>
    <w:uiPriority w:val="99"/>
    <w:rsid w:val="00EC3A7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1"/>
    <w:uiPriority w:val="99"/>
    <w:locked/>
    <w:rsid w:val="003974DA"/>
    <w:rPr>
      <w:sz w:val="22"/>
      <w:szCs w:val="22"/>
      <w:lang w:val="ru-RU" w:eastAsia="en-US"/>
    </w:rPr>
  </w:style>
  <w:style w:type="paragraph" w:customStyle="1" w:styleId="NoSpacing1">
    <w:name w:val="No Spacing1"/>
    <w:link w:val="NoSpacingChar"/>
    <w:uiPriority w:val="99"/>
    <w:rsid w:val="003974DA"/>
    <w:rPr>
      <w:rFonts w:cs="Calibri"/>
      <w:sz w:val="22"/>
      <w:szCs w:val="22"/>
      <w:lang w:eastAsia="en-US"/>
    </w:rPr>
  </w:style>
  <w:style w:type="paragraph" w:styleId="a5">
    <w:name w:val="No Spacing"/>
    <w:link w:val="a6"/>
    <w:uiPriority w:val="99"/>
    <w:qFormat/>
    <w:rsid w:val="00A532EB"/>
    <w:rPr>
      <w:rFonts w:eastAsia="Times New Roman" w:cs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99"/>
    <w:locked/>
    <w:rsid w:val="00A532EB"/>
    <w:rPr>
      <w:rFonts w:eastAsia="Times New Roman"/>
      <w:sz w:val="22"/>
      <w:szCs w:val="22"/>
      <w:lang w:val="ru-RU" w:eastAsia="en-US"/>
    </w:rPr>
  </w:style>
  <w:style w:type="character" w:customStyle="1" w:styleId="Zag11">
    <w:name w:val="Zag_11"/>
    <w:uiPriority w:val="99"/>
    <w:rsid w:val="00A532EB"/>
  </w:style>
  <w:style w:type="character" w:customStyle="1" w:styleId="FontStyle29">
    <w:name w:val="Font Style29"/>
    <w:uiPriority w:val="99"/>
    <w:rsid w:val="00A532EB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next w:val="a"/>
    <w:uiPriority w:val="99"/>
    <w:rsid w:val="00A532EB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paragraph" w:customStyle="1" w:styleId="Style76">
    <w:name w:val="Style76"/>
    <w:basedOn w:val="a"/>
    <w:uiPriority w:val="99"/>
    <w:rsid w:val="00A532EB"/>
    <w:pPr>
      <w:widowControl w:val="0"/>
      <w:autoSpaceDE w:val="0"/>
      <w:autoSpaceDN w:val="0"/>
      <w:adjustRightInd w:val="0"/>
      <w:spacing w:after="0" w:line="233" w:lineRule="exact"/>
    </w:pPr>
    <w:rPr>
      <w:rFonts w:ascii="Century Gothic" w:eastAsia="Times New Roman" w:hAnsi="Century Gothic" w:cs="Century Gothic"/>
      <w:sz w:val="24"/>
      <w:szCs w:val="24"/>
      <w:lang w:eastAsia="ru-RU"/>
    </w:rPr>
  </w:style>
  <w:style w:type="character" w:customStyle="1" w:styleId="FontStyle104">
    <w:name w:val="Font Style104"/>
    <w:uiPriority w:val="99"/>
    <w:rsid w:val="00A532EB"/>
    <w:rPr>
      <w:rFonts w:ascii="Times New Roman" w:hAnsi="Times New Roman" w:cs="Times New Roman"/>
      <w:sz w:val="18"/>
      <w:szCs w:val="18"/>
    </w:rPr>
  </w:style>
  <w:style w:type="paragraph" w:customStyle="1" w:styleId="Style13">
    <w:name w:val="Style13"/>
    <w:basedOn w:val="a"/>
    <w:uiPriority w:val="99"/>
    <w:rsid w:val="00A532EB"/>
    <w:pPr>
      <w:widowControl w:val="0"/>
      <w:autoSpaceDE w:val="0"/>
      <w:autoSpaceDN w:val="0"/>
      <w:adjustRightInd w:val="0"/>
      <w:spacing w:after="0" w:line="214" w:lineRule="exact"/>
      <w:ind w:firstLine="346"/>
      <w:jc w:val="both"/>
    </w:pPr>
    <w:rPr>
      <w:rFonts w:ascii="Century Gothic" w:eastAsia="Times New Roman" w:hAnsi="Century Gothic" w:cs="Century Gothic"/>
      <w:sz w:val="24"/>
      <w:szCs w:val="24"/>
      <w:lang w:eastAsia="ru-RU"/>
    </w:rPr>
  </w:style>
  <w:style w:type="character" w:customStyle="1" w:styleId="FontStyle30">
    <w:name w:val="Font Style30"/>
    <w:uiPriority w:val="99"/>
    <w:rsid w:val="00A532EB"/>
    <w:rPr>
      <w:rFonts w:ascii="Times New Roman" w:hAnsi="Times New Roman" w:cs="Times New Roman"/>
      <w:b/>
      <w:bCs/>
      <w:sz w:val="20"/>
      <w:szCs w:val="20"/>
    </w:rPr>
  </w:style>
  <w:style w:type="table" w:customStyle="1" w:styleId="1">
    <w:name w:val="Сетка таблицы1"/>
    <w:basedOn w:val="a1"/>
    <w:next w:val="a4"/>
    <w:uiPriority w:val="59"/>
    <w:rsid w:val="00E52EF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2021B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Основной"/>
    <w:basedOn w:val="a"/>
    <w:link w:val="a8"/>
    <w:rsid w:val="000D1C56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a8">
    <w:name w:val="Основной Знак"/>
    <w:link w:val="a7"/>
    <w:rsid w:val="000D1C56"/>
    <w:rPr>
      <w:rFonts w:ascii="NewtonCSanPin" w:eastAsia="Times New Roman" w:hAnsi="NewtonCSanPin"/>
      <w:color w:val="000000"/>
      <w:sz w:val="21"/>
      <w:szCs w:val="21"/>
    </w:rPr>
  </w:style>
  <w:style w:type="paragraph" w:customStyle="1" w:styleId="4">
    <w:name w:val="Заг 4"/>
    <w:basedOn w:val="a"/>
    <w:rsid w:val="004261CE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0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0014C"/>
    <w:rPr>
      <w:rFonts w:ascii="Tahoma" w:hAnsi="Tahoma" w:cs="Tahoma"/>
      <w:sz w:val="16"/>
      <w:szCs w:val="16"/>
      <w:lang w:eastAsia="en-US"/>
    </w:rPr>
  </w:style>
  <w:style w:type="paragraph" w:styleId="ab">
    <w:name w:val="header"/>
    <w:basedOn w:val="a"/>
    <w:link w:val="ac"/>
    <w:uiPriority w:val="99"/>
    <w:unhideWhenUsed/>
    <w:rsid w:val="00A001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A0014C"/>
    <w:rPr>
      <w:rFonts w:cs="Calibr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A001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A0014C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B75BD-1C5D-4528-BD90-E658B5A1D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11196</Words>
  <Characters>63818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МБОУ Излучинская ОСШ №2</Company>
  <LinksUpToDate>false</LinksUpToDate>
  <CharactersWithSpaces>74865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Mubarakshina</dc:creator>
  <cp:lastModifiedBy>Волк Алексей</cp:lastModifiedBy>
  <cp:revision>2</cp:revision>
  <cp:lastPrinted>2021-09-30T11:55:00Z</cp:lastPrinted>
  <dcterms:created xsi:type="dcterms:W3CDTF">2022-09-18T19:19:00Z</dcterms:created>
  <dcterms:modified xsi:type="dcterms:W3CDTF">2022-09-18T19:19:00Z</dcterms:modified>
</cp:coreProperties>
</file>