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DDC" w:rsidRPr="00F26DDC" w:rsidRDefault="00F26DDC" w:rsidP="00F26D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DDC">
        <w:rPr>
          <w:rFonts w:ascii="Times New Roman" w:hAnsi="Times New Roman" w:cs="Times New Roman"/>
          <w:b/>
          <w:sz w:val="24"/>
          <w:szCs w:val="24"/>
        </w:rPr>
        <w:t>АВТОНОМНАЯ НЕКОММЕРЧЕСКАЯ ОРГАНИЗАЦИЯ</w:t>
      </w:r>
    </w:p>
    <w:p w:rsidR="00F26DDC" w:rsidRPr="00F26DDC" w:rsidRDefault="00F26DDC" w:rsidP="00F26D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DDC">
        <w:rPr>
          <w:rFonts w:ascii="Times New Roman" w:hAnsi="Times New Roman" w:cs="Times New Roman"/>
          <w:b/>
          <w:sz w:val="24"/>
          <w:szCs w:val="24"/>
        </w:rPr>
        <w:t>ПРОФЕССИОНАЛЬНОГО ОБРАЗОВАНИЯ</w:t>
      </w:r>
    </w:p>
    <w:p w:rsidR="00F26DDC" w:rsidRPr="00F26DDC" w:rsidRDefault="00F26DDC" w:rsidP="00F26D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DDC">
        <w:rPr>
          <w:rFonts w:ascii="Times New Roman" w:hAnsi="Times New Roman" w:cs="Times New Roman"/>
          <w:b/>
          <w:sz w:val="24"/>
          <w:szCs w:val="24"/>
        </w:rPr>
        <w:t>«БАЛТИЙСКИЙ ИНФОРМАЦИОННЫЙ ТЕХНИКУМ»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6254C8" w:rsidRDefault="006254C8" w:rsidP="006254C8">
      <w:pPr>
        <w:jc w:val="center"/>
        <w:rPr>
          <w:rFonts w:ascii="Times New Roman" w:hAnsi="Times New Roman"/>
          <w:b/>
          <w:sz w:val="32"/>
          <w:szCs w:val="32"/>
        </w:rPr>
      </w:pPr>
    </w:p>
    <w:p w:rsidR="006254C8" w:rsidRDefault="006254C8" w:rsidP="006254C8">
      <w:pPr>
        <w:jc w:val="center"/>
        <w:rPr>
          <w:rFonts w:ascii="Times New Roman" w:hAnsi="Times New Roman"/>
          <w:b/>
          <w:sz w:val="32"/>
          <w:szCs w:val="32"/>
        </w:rPr>
      </w:pPr>
    </w:p>
    <w:p w:rsidR="006254C8" w:rsidRDefault="006254C8" w:rsidP="006254C8">
      <w:pPr>
        <w:jc w:val="center"/>
        <w:rPr>
          <w:rFonts w:ascii="Times New Roman" w:hAnsi="Times New Roman"/>
          <w:b/>
          <w:sz w:val="32"/>
          <w:szCs w:val="32"/>
        </w:rPr>
      </w:pPr>
    </w:p>
    <w:p w:rsidR="006254C8" w:rsidRDefault="006254C8" w:rsidP="006254C8">
      <w:pPr>
        <w:jc w:val="center"/>
        <w:rPr>
          <w:rFonts w:ascii="Times New Roman" w:hAnsi="Times New Roman"/>
          <w:b/>
          <w:sz w:val="32"/>
          <w:szCs w:val="32"/>
        </w:rPr>
      </w:pPr>
    </w:p>
    <w:p w:rsidR="006254C8" w:rsidRDefault="006254C8" w:rsidP="006254C8">
      <w:pPr>
        <w:jc w:val="center"/>
        <w:rPr>
          <w:rFonts w:ascii="Times New Roman" w:hAnsi="Times New Roman"/>
          <w:b/>
          <w:sz w:val="32"/>
          <w:szCs w:val="32"/>
        </w:rPr>
      </w:pPr>
    </w:p>
    <w:p w:rsidR="006254C8" w:rsidRPr="00701851" w:rsidRDefault="006254C8" w:rsidP="006254C8">
      <w:pPr>
        <w:jc w:val="center"/>
        <w:rPr>
          <w:rFonts w:ascii="Times New Roman" w:hAnsi="Times New Roman"/>
          <w:b/>
          <w:sz w:val="32"/>
          <w:szCs w:val="32"/>
        </w:rPr>
      </w:pPr>
      <w:r w:rsidRPr="00701851">
        <w:rPr>
          <w:rFonts w:ascii="Times New Roman" w:hAnsi="Times New Roman"/>
          <w:b/>
          <w:sz w:val="32"/>
          <w:szCs w:val="32"/>
        </w:rPr>
        <w:t>ПРОГРАММА МЕЖДИСЦИПЛИНАРНОГО КУРСА</w:t>
      </w:r>
    </w:p>
    <w:p w:rsidR="006254C8" w:rsidRPr="00701851" w:rsidRDefault="006254C8" w:rsidP="006254C8">
      <w:pPr>
        <w:rPr>
          <w:rFonts w:ascii="Times New Roman" w:hAnsi="Times New Roman"/>
          <w:b/>
          <w:sz w:val="32"/>
          <w:szCs w:val="32"/>
          <w:u w:val="single"/>
        </w:rPr>
      </w:pPr>
    </w:p>
    <w:p w:rsidR="006254C8" w:rsidRPr="00701851" w:rsidRDefault="006254C8" w:rsidP="006254C8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701851">
        <w:rPr>
          <w:rFonts w:ascii="Times New Roman" w:hAnsi="Times New Roman"/>
          <w:b/>
          <w:bCs/>
          <w:sz w:val="32"/>
          <w:szCs w:val="32"/>
        </w:rPr>
        <w:t>«МДК.01.0</w:t>
      </w:r>
      <w:r>
        <w:rPr>
          <w:rFonts w:ascii="Times New Roman" w:hAnsi="Times New Roman"/>
          <w:b/>
          <w:bCs/>
          <w:sz w:val="32"/>
          <w:szCs w:val="32"/>
        </w:rPr>
        <w:t>4</w:t>
      </w:r>
      <w:r w:rsidRPr="00701851">
        <w:rPr>
          <w:rFonts w:ascii="Times New Roman" w:hAnsi="Times New Roman"/>
          <w:b/>
          <w:bCs/>
          <w:sz w:val="32"/>
          <w:szCs w:val="32"/>
        </w:rPr>
        <w:t xml:space="preserve"> Эксплуатация </w:t>
      </w:r>
      <w:r>
        <w:rPr>
          <w:rFonts w:ascii="Times New Roman" w:hAnsi="Times New Roman"/>
          <w:b/>
          <w:bCs/>
          <w:sz w:val="32"/>
          <w:szCs w:val="32"/>
        </w:rPr>
        <w:t>автоматизированных систем в защищенном исполнении</w:t>
      </w:r>
      <w:r w:rsidRPr="00701851">
        <w:rPr>
          <w:rFonts w:ascii="Times New Roman" w:hAnsi="Times New Roman"/>
          <w:b/>
          <w:bCs/>
          <w:sz w:val="32"/>
          <w:szCs w:val="32"/>
        </w:rPr>
        <w:t>»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DDC">
        <w:rPr>
          <w:rFonts w:ascii="Times New Roman" w:hAnsi="Times New Roman" w:cs="Times New Roman"/>
          <w:b/>
          <w:sz w:val="24"/>
          <w:szCs w:val="24"/>
        </w:rPr>
        <w:t>Калининград</w:t>
      </w:r>
    </w:p>
    <w:p w:rsidR="00F26DDC" w:rsidRPr="00F26DDC" w:rsidRDefault="00F26DDC" w:rsidP="00F26D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DDC">
        <w:rPr>
          <w:rFonts w:ascii="Times New Roman" w:hAnsi="Times New Roman" w:cs="Times New Roman"/>
          <w:b/>
          <w:sz w:val="24"/>
          <w:szCs w:val="24"/>
        </w:rPr>
        <w:t>2020 г.</w:t>
      </w:r>
    </w:p>
    <w:p w:rsidR="006254C8" w:rsidRDefault="00F26DDC" w:rsidP="006254C8">
      <w:pPr>
        <w:spacing w:after="0" w:line="240" w:lineRule="auto"/>
        <w:ind w:left="4253"/>
        <w:jc w:val="right"/>
        <w:rPr>
          <w:rFonts w:ascii="Times New Roman" w:hAnsi="Times New Roman"/>
          <w:b/>
          <w:sz w:val="28"/>
          <w:szCs w:val="28"/>
        </w:rPr>
      </w:pPr>
      <w:r w:rsidRPr="00F26DDC">
        <w:rPr>
          <w:rFonts w:ascii="Times New Roman" w:hAnsi="Times New Roman" w:cs="Times New Roman"/>
          <w:sz w:val="24"/>
          <w:szCs w:val="24"/>
        </w:rPr>
        <w:br w:type="page"/>
      </w:r>
      <w:r w:rsidR="006254C8">
        <w:rPr>
          <w:rFonts w:ascii="Times New Roman" w:hAnsi="Times New Roman"/>
          <w:b/>
          <w:sz w:val="28"/>
          <w:szCs w:val="28"/>
        </w:rPr>
        <w:lastRenderedPageBreak/>
        <w:t>УТВЕРЖДАЮ</w:t>
      </w:r>
    </w:p>
    <w:p w:rsidR="006254C8" w:rsidRDefault="006254C8" w:rsidP="006254C8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</w:p>
    <w:p w:rsidR="006254C8" w:rsidRDefault="006254C8" w:rsidP="006254C8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АНО ПО БИТ</w:t>
      </w:r>
    </w:p>
    <w:p w:rsidR="006254C8" w:rsidRDefault="006254C8" w:rsidP="006254C8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</w:p>
    <w:p w:rsidR="006254C8" w:rsidRDefault="006254C8" w:rsidP="006254C8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proofErr w:type="spellStart"/>
      <w:r>
        <w:rPr>
          <w:rFonts w:ascii="Times New Roman" w:hAnsi="Times New Roman"/>
          <w:sz w:val="28"/>
          <w:szCs w:val="28"/>
        </w:rPr>
        <w:t>В.В.Сергеев</w:t>
      </w:r>
      <w:proofErr w:type="spellEnd"/>
    </w:p>
    <w:p w:rsidR="006254C8" w:rsidRDefault="006254C8" w:rsidP="006254C8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</w:p>
    <w:p w:rsidR="006254C8" w:rsidRPr="00BF6974" w:rsidRDefault="006254C8" w:rsidP="006254C8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«______»______________20_____г.</w:t>
      </w:r>
    </w:p>
    <w:p w:rsidR="006254C8" w:rsidRPr="00701851" w:rsidRDefault="006254C8" w:rsidP="006254C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54C8" w:rsidRPr="00701851" w:rsidRDefault="006254C8" w:rsidP="006254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54C8" w:rsidRPr="00701851" w:rsidRDefault="006254C8" w:rsidP="006254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54C8" w:rsidRPr="00701851" w:rsidRDefault="006254C8" w:rsidP="006254C8">
      <w:pPr>
        <w:jc w:val="both"/>
        <w:rPr>
          <w:rFonts w:ascii="Times New Roman" w:hAnsi="Times New Roman"/>
          <w:b/>
          <w:sz w:val="28"/>
          <w:szCs w:val="28"/>
        </w:rPr>
      </w:pPr>
      <w:r w:rsidRPr="00701851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 xml:space="preserve">междисциплинарного курса </w:t>
      </w:r>
      <w:r w:rsidRPr="00701851"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(далее — ФГОС) по специальности сред</w:t>
      </w:r>
      <w:r w:rsidRPr="00701851">
        <w:rPr>
          <w:rFonts w:ascii="Times New Roman" w:hAnsi="Times New Roman"/>
          <w:spacing w:val="-1"/>
          <w:sz w:val="28"/>
          <w:szCs w:val="28"/>
        </w:rPr>
        <w:t xml:space="preserve">него профессионального образования </w:t>
      </w:r>
      <w:r w:rsidRPr="00701851">
        <w:rPr>
          <w:rFonts w:ascii="Times New Roman" w:hAnsi="Times New Roman"/>
          <w:sz w:val="28"/>
          <w:szCs w:val="28"/>
        </w:rPr>
        <w:t>10.02.05 «Обеспечение информационной безопасности автоматизированных систем»</w:t>
      </w:r>
      <w:r w:rsidRPr="00701851">
        <w:rPr>
          <w:rFonts w:ascii="Times New Roman" w:hAnsi="Times New Roman"/>
          <w:spacing w:val="-1"/>
          <w:sz w:val="28"/>
          <w:szCs w:val="28"/>
        </w:rPr>
        <w:t xml:space="preserve">, </w:t>
      </w:r>
      <w:r w:rsidRPr="00701851">
        <w:rPr>
          <w:rFonts w:ascii="Times New Roman" w:hAnsi="Times New Roman"/>
          <w:bCs/>
          <w:sz w:val="28"/>
          <w:szCs w:val="28"/>
        </w:rPr>
        <w:t>утвержденного приказом Министерства образования и науки от 9 декабря 2016 года № 1553</w:t>
      </w:r>
      <w:r w:rsidRPr="00701851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</w:t>
      </w:r>
      <w:r w:rsidRPr="00701851">
        <w:rPr>
          <w:rFonts w:ascii="Times New Roman" w:hAnsi="Times New Roman"/>
          <w:bCs/>
          <w:sz w:val="28"/>
          <w:szCs w:val="28"/>
        </w:rPr>
        <w:t xml:space="preserve">римерной основной образовательной программы </w:t>
      </w:r>
      <w:r w:rsidRPr="00701851">
        <w:rPr>
          <w:rFonts w:ascii="Times New Roman" w:hAnsi="Times New Roman"/>
          <w:sz w:val="28"/>
          <w:szCs w:val="28"/>
        </w:rPr>
        <w:t>СПО, разработанной ФУМО 2017 г.</w:t>
      </w:r>
    </w:p>
    <w:p w:rsidR="006254C8" w:rsidRPr="00701851" w:rsidRDefault="006254C8" w:rsidP="006254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6254C8" w:rsidRPr="00701851" w:rsidRDefault="006254C8" w:rsidP="006254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1851">
        <w:rPr>
          <w:rFonts w:ascii="Times New Roman" w:hAnsi="Times New Roman"/>
          <w:sz w:val="28"/>
          <w:szCs w:val="28"/>
        </w:rPr>
        <w:t>Организация-разработчик: АВТОНОМНАЯ НЕКОММЕРЧЕСКАЯ ОРГАНИЗАЦИЯ ПРОФЕССИОНАЛЬНОГО ОБРАЗОВАНИЯ «БАЛТИЙСКИЙ ИНФОРМАЦИОННЫЙ ТЕХНИКУМ»</w:t>
      </w:r>
    </w:p>
    <w:p w:rsidR="006254C8" w:rsidRPr="00701851" w:rsidRDefault="006254C8" w:rsidP="006254C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254C8" w:rsidRPr="00701851" w:rsidRDefault="006254C8" w:rsidP="006254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1851">
        <w:rPr>
          <w:rFonts w:ascii="Times New Roman" w:hAnsi="Times New Roman"/>
          <w:b/>
          <w:sz w:val="28"/>
          <w:szCs w:val="28"/>
        </w:rPr>
        <w:t>Разработчик:</w:t>
      </w:r>
      <w:r>
        <w:rPr>
          <w:rFonts w:ascii="Times New Roman" w:hAnsi="Times New Roman"/>
          <w:sz w:val="28"/>
          <w:szCs w:val="28"/>
        </w:rPr>
        <w:t xml:space="preserve"> __________</w:t>
      </w:r>
      <w:r w:rsidR="00900BE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Околот</w:t>
      </w:r>
      <w:proofErr w:type="spellEnd"/>
      <w:r>
        <w:rPr>
          <w:rFonts w:ascii="Times New Roman" w:hAnsi="Times New Roman"/>
          <w:sz w:val="28"/>
          <w:szCs w:val="28"/>
        </w:rPr>
        <w:t xml:space="preserve"> Денис Ярославович, преподаватель</w:t>
      </w:r>
    </w:p>
    <w:p w:rsidR="006254C8" w:rsidRPr="00701851" w:rsidRDefault="006254C8" w:rsidP="006254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254C8" w:rsidRPr="00701851" w:rsidRDefault="006254C8" w:rsidP="006254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6254C8" w:rsidRPr="00701851" w:rsidRDefault="006254C8" w:rsidP="006254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6254C8" w:rsidRPr="00701851" w:rsidRDefault="006254C8" w:rsidP="006254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6254C8" w:rsidRPr="00701851" w:rsidRDefault="006254C8" w:rsidP="006254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6254C8" w:rsidRPr="00701851" w:rsidRDefault="006254C8" w:rsidP="006254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6254C8" w:rsidRPr="00701851" w:rsidRDefault="006254C8" w:rsidP="006254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6254C8" w:rsidRPr="00701851" w:rsidRDefault="006254C8" w:rsidP="006254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</w:p>
    <w:tbl>
      <w:tblPr>
        <w:tblStyle w:val="a3"/>
        <w:tblW w:w="96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5204"/>
      </w:tblGrid>
      <w:tr w:rsidR="006254C8" w:rsidRPr="00701851" w:rsidTr="006254C8">
        <w:trPr>
          <w:trHeight w:val="2566"/>
          <w:jc w:val="center"/>
        </w:trPr>
        <w:tc>
          <w:tcPr>
            <w:tcW w:w="4487" w:type="dxa"/>
          </w:tcPr>
          <w:p w:rsidR="006254C8" w:rsidRPr="00701851" w:rsidRDefault="006254C8" w:rsidP="006254C8">
            <w:pPr>
              <w:ind w:firstLine="22"/>
              <w:rPr>
                <w:rFonts w:ascii="Times New Roman" w:hAnsi="Times New Roman"/>
                <w:b/>
                <w:sz w:val="28"/>
                <w:szCs w:val="28"/>
              </w:rPr>
            </w:pPr>
            <w:r w:rsidRPr="00701851"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:rsidR="006254C8" w:rsidRPr="00701851" w:rsidRDefault="006254C8" w:rsidP="006254C8">
            <w:pPr>
              <w:tabs>
                <w:tab w:val="left" w:pos="1290"/>
              </w:tabs>
              <w:ind w:firstLine="2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6254C8" w:rsidRPr="00701851" w:rsidRDefault="006254C8" w:rsidP="006254C8">
            <w:pPr>
              <w:ind w:firstLine="2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учебного отдела    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 xml:space="preserve"> АНО ПО «БИТ» </w:t>
            </w:r>
          </w:p>
          <w:p w:rsidR="006254C8" w:rsidRPr="00701851" w:rsidRDefault="006254C8" w:rsidP="006254C8">
            <w:pPr>
              <w:ind w:firstLine="22"/>
              <w:rPr>
                <w:rFonts w:ascii="Times New Roman" w:hAnsi="Times New Roman"/>
                <w:sz w:val="28"/>
                <w:szCs w:val="28"/>
              </w:rPr>
            </w:pPr>
          </w:p>
          <w:p w:rsidR="006254C8" w:rsidRPr="00701851" w:rsidRDefault="006254C8" w:rsidP="006254C8">
            <w:pPr>
              <w:ind w:firstLine="22"/>
              <w:rPr>
                <w:rFonts w:ascii="Times New Roman" w:hAnsi="Times New Roman"/>
                <w:sz w:val="28"/>
                <w:szCs w:val="28"/>
              </w:rPr>
            </w:pPr>
            <w:r w:rsidRPr="00701851">
              <w:rPr>
                <w:rFonts w:ascii="Times New Roman" w:hAnsi="Times New Roman"/>
                <w:sz w:val="28"/>
                <w:szCs w:val="28"/>
              </w:rPr>
              <w:t xml:space="preserve">__________   </w:t>
            </w:r>
            <w:proofErr w:type="spellStart"/>
            <w:r w:rsidRPr="00701851">
              <w:rPr>
                <w:rFonts w:ascii="Times New Roman" w:hAnsi="Times New Roman"/>
                <w:sz w:val="28"/>
                <w:szCs w:val="28"/>
              </w:rPr>
              <w:t>Н.Г.Беляева</w:t>
            </w:r>
            <w:proofErr w:type="spellEnd"/>
          </w:p>
          <w:p w:rsidR="006254C8" w:rsidRPr="00701851" w:rsidRDefault="006254C8" w:rsidP="006254C8">
            <w:pPr>
              <w:ind w:firstLine="22"/>
              <w:rPr>
                <w:rFonts w:ascii="Times New Roman" w:hAnsi="Times New Roman"/>
                <w:sz w:val="28"/>
                <w:szCs w:val="28"/>
              </w:rPr>
            </w:pPr>
          </w:p>
          <w:p w:rsidR="006254C8" w:rsidRPr="00701851" w:rsidRDefault="006254C8" w:rsidP="006254C8">
            <w:pPr>
              <w:ind w:firstLine="22"/>
              <w:rPr>
                <w:rFonts w:ascii="Times New Roman" w:hAnsi="Times New Roman"/>
                <w:sz w:val="28"/>
                <w:szCs w:val="28"/>
              </w:rPr>
            </w:pPr>
            <w:r w:rsidRPr="00701851">
              <w:rPr>
                <w:rFonts w:ascii="Times New Roman" w:hAnsi="Times New Roman"/>
                <w:sz w:val="28"/>
                <w:szCs w:val="28"/>
              </w:rPr>
              <w:t>«____» __________20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6254C8" w:rsidRPr="00701851" w:rsidRDefault="006254C8" w:rsidP="006254C8">
            <w:pPr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4" w:type="dxa"/>
          </w:tcPr>
          <w:p w:rsidR="006254C8" w:rsidRDefault="006254C8" w:rsidP="006254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</w:t>
            </w:r>
            <w:r w:rsidRPr="00701851">
              <w:rPr>
                <w:rFonts w:ascii="Times New Roman" w:hAnsi="Times New Roman"/>
                <w:b/>
                <w:sz w:val="28"/>
                <w:szCs w:val="28"/>
              </w:rPr>
              <w:t xml:space="preserve">Рассмотрена 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>заседани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6254C8" w:rsidRDefault="006254C8" w:rsidP="006254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>цик</w:t>
            </w:r>
            <w:r>
              <w:rPr>
                <w:rFonts w:ascii="Times New Roman" w:hAnsi="Times New Roman"/>
                <w:sz w:val="28"/>
                <w:szCs w:val="28"/>
              </w:rPr>
              <w:t>ловой методической комиссии №2,</w:t>
            </w:r>
          </w:p>
          <w:p w:rsidR="006254C8" w:rsidRDefault="006254C8" w:rsidP="006254C8">
            <w:pPr>
              <w:tabs>
                <w:tab w:val="left" w:pos="649"/>
                <w:tab w:val="left" w:pos="682"/>
                <w:tab w:val="left" w:pos="9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254C8" w:rsidRPr="00701851" w:rsidRDefault="006254C8" w:rsidP="006254C8">
            <w:pPr>
              <w:tabs>
                <w:tab w:val="left" w:pos="649"/>
                <w:tab w:val="left" w:pos="682"/>
                <w:tab w:val="left" w:pos="9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протокол № ___от «____»_____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6254C8" w:rsidRDefault="006254C8" w:rsidP="006254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:rsidR="006254C8" w:rsidRDefault="006254C8" w:rsidP="006254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 xml:space="preserve">председатель ЦМК </w:t>
            </w:r>
            <w:r>
              <w:rPr>
                <w:rFonts w:ascii="Times New Roman" w:hAnsi="Times New Roman"/>
                <w:sz w:val="28"/>
                <w:szCs w:val="28"/>
              </w:rPr>
              <w:t>№2</w:t>
            </w:r>
          </w:p>
          <w:p w:rsidR="006254C8" w:rsidRDefault="006254C8" w:rsidP="006254C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6254C8" w:rsidRPr="00701851" w:rsidRDefault="006254C8" w:rsidP="006254C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_________________Т.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1851">
              <w:rPr>
                <w:rFonts w:ascii="Times New Roman" w:hAnsi="Times New Roman"/>
                <w:sz w:val="28"/>
                <w:szCs w:val="28"/>
              </w:rPr>
              <w:t>Славинская</w:t>
            </w:r>
          </w:p>
          <w:p w:rsidR="006254C8" w:rsidRPr="00701851" w:rsidRDefault="006254C8" w:rsidP="006254C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254C8" w:rsidRDefault="006254C8" w:rsidP="006254C8">
      <w:pPr>
        <w:rPr>
          <w:rFonts w:ascii="Times New Roman" w:hAnsi="Times New Roman"/>
          <w:b/>
          <w:sz w:val="24"/>
          <w:szCs w:val="24"/>
        </w:rPr>
      </w:pPr>
    </w:p>
    <w:p w:rsidR="006254C8" w:rsidRPr="00701851" w:rsidRDefault="006254C8" w:rsidP="006254C8">
      <w:pPr>
        <w:rPr>
          <w:rFonts w:ascii="Times New Roman" w:hAnsi="Times New Roman"/>
          <w:b/>
          <w:sz w:val="24"/>
          <w:szCs w:val="24"/>
        </w:rPr>
      </w:pPr>
    </w:p>
    <w:p w:rsidR="006254C8" w:rsidRDefault="006254C8" w:rsidP="006254C8">
      <w:pPr>
        <w:jc w:val="center"/>
        <w:rPr>
          <w:rFonts w:ascii="Times New Roman" w:hAnsi="Times New Roman"/>
          <w:b/>
          <w:sz w:val="24"/>
          <w:szCs w:val="24"/>
        </w:rPr>
      </w:pPr>
      <w:r w:rsidRPr="00701851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6254C8" w:rsidRPr="00701851" w:rsidRDefault="006254C8" w:rsidP="006254C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254C8" w:rsidRPr="00701851" w:rsidRDefault="006254C8" w:rsidP="006254C8">
      <w:pPr>
        <w:pStyle w:val="a4"/>
        <w:spacing w:before="0" w:after="0" w:line="360" w:lineRule="auto"/>
        <w:ind w:left="0"/>
        <w:rPr>
          <w:b/>
        </w:rPr>
      </w:pPr>
      <w:r w:rsidRPr="00701851">
        <w:rPr>
          <w:b/>
        </w:rPr>
        <w:t>1.</w:t>
      </w:r>
      <w:r>
        <w:rPr>
          <w:b/>
        </w:rPr>
        <w:t xml:space="preserve"> </w:t>
      </w:r>
      <w:r w:rsidRPr="00701851">
        <w:rPr>
          <w:b/>
        </w:rPr>
        <w:t xml:space="preserve">ОБЩАЯ ХАРАКТЕРИСТИКА </w:t>
      </w:r>
      <w:r>
        <w:rPr>
          <w:b/>
        </w:rPr>
        <w:t xml:space="preserve">МДК                                                                                   </w:t>
      </w:r>
      <w:r w:rsidRPr="00701851">
        <w:rPr>
          <w:b/>
        </w:rPr>
        <w:t>4</w:t>
      </w:r>
    </w:p>
    <w:p w:rsidR="006254C8" w:rsidRDefault="006254C8" w:rsidP="006254C8">
      <w:pPr>
        <w:pStyle w:val="a4"/>
        <w:suppressAutoHyphens/>
        <w:spacing w:before="0" w:after="0" w:line="360" w:lineRule="auto"/>
        <w:ind w:left="0"/>
        <w:rPr>
          <w:b/>
        </w:rPr>
      </w:pPr>
      <w:r w:rsidRPr="00701851">
        <w:rPr>
          <w:b/>
        </w:rPr>
        <w:t xml:space="preserve">2. СТРУКТУРА И СОДЕРЖАНИЕ </w:t>
      </w:r>
      <w:r>
        <w:rPr>
          <w:b/>
        </w:rPr>
        <w:t xml:space="preserve">МДК </w:t>
      </w:r>
      <w:r w:rsidRPr="00701851">
        <w:rPr>
          <w:b/>
        </w:rPr>
        <w:t xml:space="preserve">                                    </w:t>
      </w:r>
      <w:r>
        <w:rPr>
          <w:b/>
        </w:rPr>
        <w:t xml:space="preserve">                                          </w:t>
      </w:r>
      <w:r w:rsidRPr="00701851">
        <w:rPr>
          <w:b/>
        </w:rPr>
        <w:t xml:space="preserve">6              </w:t>
      </w:r>
      <w:r>
        <w:rPr>
          <w:b/>
        </w:rPr>
        <w:t xml:space="preserve">                            </w:t>
      </w:r>
    </w:p>
    <w:p w:rsidR="006254C8" w:rsidRPr="00701851" w:rsidRDefault="006254C8" w:rsidP="006254C8">
      <w:pPr>
        <w:pStyle w:val="a4"/>
        <w:suppressAutoHyphens/>
        <w:spacing w:before="0" w:after="0" w:line="360" w:lineRule="auto"/>
        <w:ind w:left="0"/>
        <w:rPr>
          <w:b/>
        </w:rPr>
      </w:pPr>
      <w:r w:rsidRPr="00701851">
        <w:rPr>
          <w:b/>
        </w:rPr>
        <w:t xml:space="preserve">3. УСЛОВИЯ РЕАЛИЗАЦИИ </w:t>
      </w:r>
      <w:r>
        <w:rPr>
          <w:b/>
        </w:rPr>
        <w:t>МДК</w:t>
      </w:r>
      <w:r w:rsidRPr="00701851">
        <w:rPr>
          <w:b/>
        </w:rPr>
        <w:t xml:space="preserve">                                            </w:t>
      </w:r>
      <w:r>
        <w:rPr>
          <w:b/>
        </w:rPr>
        <w:t xml:space="preserve">                                           </w:t>
      </w:r>
      <w:r w:rsidR="005C05DC">
        <w:rPr>
          <w:b/>
        </w:rPr>
        <w:t>18</w:t>
      </w:r>
      <w:r w:rsidRPr="00701851">
        <w:rPr>
          <w:b/>
        </w:rPr>
        <w:t xml:space="preserve">   </w:t>
      </w:r>
    </w:p>
    <w:p w:rsidR="006254C8" w:rsidRPr="00701851" w:rsidRDefault="006254C8" w:rsidP="006254C8">
      <w:pPr>
        <w:pStyle w:val="a4"/>
        <w:suppressAutoHyphens/>
        <w:spacing w:before="0" w:after="0" w:line="360" w:lineRule="auto"/>
        <w:ind w:left="0"/>
        <w:rPr>
          <w:b/>
        </w:rPr>
      </w:pPr>
      <w:r w:rsidRPr="00701851">
        <w:rPr>
          <w:b/>
        </w:rPr>
        <w:t xml:space="preserve">4. КОНТРОЛЬ И ОЦЕНКА РЕЗУЛЬТАТОВ ОСВОЕНИЯ </w:t>
      </w:r>
      <w:r>
        <w:rPr>
          <w:b/>
        </w:rPr>
        <w:t xml:space="preserve">МДК                                    </w:t>
      </w:r>
      <w:r w:rsidR="005C05DC">
        <w:rPr>
          <w:b/>
        </w:rPr>
        <w:t>22</w:t>
      </w:r>
    </w:p>
    <w:p w:rsidR="00F26DDC" w:rsidRPr="00F26DDC" w:rsidRDefault="006254C8" w:rsidP="006254C8">
      <w:pPr>
        <w:rPr>
          <w:rFonts w:ascii="Times New Roman" w:hAnsi="Times New Roman" w:cs="Times New Roman"/>
          <w:b/>
          <w:sz w:val="24"/>
          <w:szCs w:val="24"/>
        </w:rPr>
      </w:pPr>
      <w:r w:rsidRPr="00701851"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  <w:sectPr w:rsidR="00F26DDC" w:rsidRPr="00F26DDC" w:rsidSect="006254C8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254C8" w:rsidRPr="00B52C97" w:rsidRDefault="006254C8" w:rsidP="005C05D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52C97">
        <w:rPr>
          <w:rFonts w:ascii="Times New Roman" w:hAnsi="Times New Roman"/>
          <w:b/>
          <w:sz w:val="28"/>
          <w:szCs w:val="28"/>
        </w:rPr>
        <w:lastRenderedPageBreak/>
        <w:t>1.ОБЩАЯ ХАРАКТЕРИСТИКА РАБОЧЕЙ ПРОГРАММЫ</w:t>
      </w:r>
    </w:p>
    <w:p w:rsidR="006254C8" w:rsidRPr="002955E1" w:rsidRDefault="006254C8" w:rsidP="006254C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955E1">
        <w:rPr>
          <w:rFonts w:ascii="Times New Roman" w:hAnsi="Times New Roman"/>
          <w:b/>
          <w:sz w:val="24"/>
          <w:szCs w:val="24"/>
        </w:rPr>
        <w:t>«</w:t>
      </w:r>
      <w:r w:rsidRPr="002955E1">
        <w:rPr>
          <w:rFonts w:ascii="Times New Roman" w:hAnsi="Times New Roman"/>
          <w:b/>
          <w:bCs/>
          <w:sz w:val="24"/>
          <w:szCs w:val="24"/>
        </w:rPr>
        <w:t xml:space="preserve">МДК.01.04 </w:t>
      </w:r>
      <w:r w:rsidRPr="002955E1">
        <w:rPr>
          <w:rFonts w:ascii="Times New Roman" w:hAnsi="Times New Roman"/>
          <w:b/>
          <w:sz w:val="24"/>
          <w:szCs w:val="24"/>
        </w:rPr>
        <w:t xml:space="preserve">ЭКСПЛУАТАЦИЯ </w:t>
      </w:r>
      <w:r w:rsidR="002955E1" w:rsidRPr="002955E1">
        <w:rPr>
          <w:rFonts w:ascii="Times New Roman" w:hAnsi="Times New Roman"/>
          <w:b/>
          <w:sz w:val="24"/>
          <w:szCs w:val="24"/>
        </w:rPr>
        <w:t>АВТОМАТИЗИРОВАННЫХ СИСТЕМ В ЗАЩИЩЕННОМ ИСПОЛНЕНИИ</w:t>
      </w:r>
      <w:r w:rsidRPr="002955E1">
        <w:rPr>
          <w:rFonts w:ascii="Times New Roman" w:hAnsi="Times New Roman"/>
          <w:b/>
          <w:sz w:val="24"/>
          <w:szCs w:val="24"/>
        </w:rPr>
        <w:t>»</w:t>
      </w:r>
    </w:p>
    <w:p w:rsidR="006254C8" w:rsidRPr="00426F2E" w:rsidRDefault="006254C8" w:rsidP="006254C8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254C8" w:rsidRDefault="006254C8" w:rsidP="006254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701851">
        <w:rPr>
          <w:rFonts w:ascii="Times New Roman" w:hAnsi="Times New Roman"/>
          <w:b/>
          <w:sz w:val="24"/>
          <w:szCs w:val="24"/>
        </w:rPr>
        <w:tab/>
        <w:t xml:space="preserve">1.1. Место дисциплины в структуре основной профессиональной образовательной программы: </w:t>
      </w:r>
      <w:r w:rsidRPr="00244D78">
        <w:rPr>
          <w:rFonts w:ascii="Times New Roman" w:hAnsi="Times New Roman"/>
          <w:sz w:val="24"/>
          <w:szCs w:val="24"/>
        </w:rPr>
        <w:t>Программа «МДК.0</w:t>
      </w:r>
      <w:r>
        <w:rPr>
          <w:rFonts w:ascii="Times New Roman" w:hAnsi="Times New Roman"/>
          <w:sz w:val="24"/>
          <w:szCs w:val="24"/>
        </w:rPr>
        <w:t>1</w:t>
      </w:r>
      <w:r w:rsidRPr="00244D78">
        <w:rPr>
          <w:rFonts w:ascii="Times New Roman" w:hAnsi="Times New Roman"/>
          <w:sz w:val="24"/>
          <w:szCs w:val="24"/>
        </w:rPr>
        <w:t>.0</w:t>
      </w:r>
      <w:r w:rsidR="002955E1">
        <w:rPr>
          <w:rFonts w:ascii="Times New Roman" w:hAnsi="Times New Roman"/>
          <w:sz w:val="24"/>
          <w:szCs w:val="24"/>
        </w:rPr>
        <w:t>4</w:t>
      </w:r>
      <w:r w:rsidRPr="00244D7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44D78">
        <w:rPr>
          <w:rFonts w:ascii="Times New Roman" w:hAnsi="Times New Roman"/>
          <w:sz w:val="24"/>
          <w:szCs w:val="24"/>
        </w:rPr>
        <w:t xml:space="preserve">Эксплуатация </w:t>
      </w:r>
      <w:r w:rsidR="002955E1">
        <w:rPr>
          <w:rFonts w:ascii="Times New Roman" w:hAnsi="Times New Roman"/>
          <w:sz w:val="24"/>
          <w:szCs w:val="24"/>
        </w:rPr>
        <w:t>автоматизированных систем в защищенном исполнении</w:t>
      </w:r>
      <w:r>
        <w:rPr>
          <w:rFonts w:ascii="Times New Roman" w:hAnsi="Times New Roman"/>
          <w:sz w:val="24"/>
          <w:szCs w:val="24"/>
        </w:rPr>
        <w:t>»</w:t>
      </w:r>
      <w:r w:rsidRPr="00244D78">
        <w:rPr>
          <w:rFonts w:ascii="Times New Roman" w:hAnsi="Times New Roman"/>
          <w:sz w:val="24"/>
          <w:szCs w:val="24"/>
        </w:rPr>
        <w:t xml:space="preserve"> является частью профессионального цикла основной профессиональной образовательной программы в соответствии с ФГОС СПО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774F84">
        <w:rPr>
          <w:rFonts w:ascii="Times New Roman" w:hAnsi="Times New Roman"/>
          <w:sz w:val="24"/>
          <w:szCs w:val="24"/>
        </w:rPr>
        <w:t>специальности</w:t>
      </w:r>
      <w:r>
        <w:rPr>
          <w:rFonts w:ascii="Times New Roman" w:hAnsi="Times New Roman"/>
          <w:sz w:val="24"/>
          <w:szCs w:val="24"/>
        </w:rPr>
        <w:t>:</w:t>
      </w:r>
      <w:r w:rsidRPr="00774F84">
        <w:rPr>
          <w:rFonts w:ascii="Times New Roman" w:hAnsi="Times New Roman"/>
          <w:sz w:val="24"/>
          <w:szCs w:val="24"/>
        </w:rPr>
        <w:t xml:space="preserve"> 10.02.05 «Обеспечение информационной безопасности автоматизированных систем»</w:t>
      </w:r>
      <w:r>
        <w:rPr>
          <w:rFonts w:ascii="Times New Roman" w:hAnsi="Times New Roman"/>
          <w:spacing w:val="-1"/>
          <w:sz w:val="24"/>
          <w:szCs w:val="24"/>
        </w:rPr>
        <w:t>.</w:t>
      </w:r>
      <w:r w:rsidRPr="00701851">
        <w:rPr>
          <w:rFonts w:ascii="Times New Roman" w:hAnsi="Times New Roman"/>
          <w:spacing w:val="-1"/>
          <w:sz w:val="28"/>
          <w:szCs w:val="28"/>
        </w:rPr>
        <w:t xml:space="preserve"> </w:t>
      </w:r>
    </w:p>
    <w:p w:rsidR="006254C8" w:rsidRPr="00774F84" w:rsidRDefault="006254C8" w:rsidP="006254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</w:t>
      </w:r>
      <w:r w:rsidRPr="00244D78">
        <w:rPr>
          <w:rFonts w:ascii="Times New Roman" w:hAnsi="Times New Roman"/>
          <w:sz w:val="24"/>
          <w:szCs w:val="24"/>
        </w:rPr>
        <w:t xml:space="preserve"> изучения МДК </w:t>
      </w:r>
      <w:r w:rsidRPr="00701851">
        <w:rPr>
          <w:rFonts w:ascii="Times New Roman" w:hAnsi="Times New Roman"/>
          <w:sz w:val="24"/>
          <w:szCs w:val="24"/>
        </w:rPr>
        <w:t>студент должен освоить основной вид деятельности</w:t>
      </w:r>
      <w:r>
        <w:rPr>
          <w:rFonts w:ascii="Times New Roman" w:hAnsi="Times New Roman"/>
          <w:sz w:val="24"/>
          <w:szCs w:val="24"/>
        </w:rPr>
        <w:t xml:space="preserve"> ВД.1,</w:t>
      </w:r>
      <w:r w:rsidRPr="007018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701851">
        <w:rPr>
          <w:rFonts w:ascii="Times New Roman" w:hAnsi="Times New Roman"/>
          <w:sz w:val="24"/>
          <w:szCs w:val="24"/>
        </w:rPr>
        <w:t xml:space="preserve">ыполнение работ по проектированию сетевой инфраструктуры, соответствующие ему общие и профессиональные </w:t>
      </w:r>
      <w:r>
        <w:rPr>
          <w:rFonts w:ascii="Times New Roman" w:hAnsi="Times New Roman"/>
          <w:sz w:val="24"/>
          <w:szCs w:val="24"/>
        </w:rPr>
        <w:t>компетенции.</w:t>
      </w:r>
    </w:p>
    <w:p w:rsidR="006254C8" w:rsidRDefault="006254C8" w:rsidP="006254C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6254C8" w:rsidRPr="00701851" w:rsidRDefault="006254C8" w:rsidP="006254C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01851">
        <w:rPr>
          <w:rFonts w:ascii="Times New Roman" w:hAnsi="Times New Roman"/>
          <w:b/>
          <w:sz w:val="24"/>
          <w:szCs w:val="24"/>
        </w:rPr>
        <w:t>1.1.1. Перечень общих компетенций</w:t>
      </w:r>
    </w:p>
    <w:p w:rsidR="006254C8" w:rsidRPr="00701851" w:rsidRDefault="006254C8" w:rsidP="006254C8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01851">
        <w:rPr>
          <w:rFonts w:ascii="Times New Roman" w:hAnsi="Times New Roman"/>
          <w:sz w:val="24"/>
          <w:szCs w:val="24"/>
        </w:rPr>
        <w:t>Учебная дисциплина «</w:t>
      </w:r>
      <w:r w:rsidR="00311C8E" w:rsidRPr="00244D78">
        <w:rPr>
          <w:rFonts w:ascii="Times New Roman" w:hAnsi="Times New Roman"/>
          <w:sz w:val="24"/>
          <w:szCs w:val="24"/>
        </w:rPr>
        <w:t>МДК.0</w:t>
      </w:r>
      <w:r w:rsidR="00311C8E">
        <w:rPr>
          <w:rFonts w:ascii="Times New Roman" w:hAnsi="Times New Roman"/>
          <w:sz w:val="24"/>
          <w:szCs w:val="24"/>
        </w:rPr>
        <w:t>1</w:t>
      </w:r>
      <w:r w:rsidR="00311C8E" w:rsidRPr="00244D78">
        <w:rPr>
          <w:rFonts w:ascii="Times New Roman" w:hAnsi="Times New Roman"/>
          <w:sz w:val="24"/>
          <w:szCs w:val="24"/>
        </w:rPr>
        <w:t>.0</w:t>
      </w:r>
      <w:r w:rsidR="00311C8E">
        <w:rPr>
          <w:rFonts w:ascii="Times New Roman" w:hAnsi="Times New Roman"/>
          <w:sz w:val="24"/>
          <w:szCs w:val="24"/>
        </w:rPr>
        <w:t>4</w:t>
      </w:r>
      <w:r w:rsidR="00311C8E" w:rsidRPr="00244D7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11C8E" w:rsidRPr="00244D78">
        <w:rPr>
          <w:rFonts w:ascii="Times New Roman" w:hAnsi="Times New Roman"/>
          <w:sz w:val="24"/>
          <w:szCs w:val="24"/>
        </w:rPr>
        <w:t xml:space="preserve">Эксплуатация </w:t>
      </w:r>
      <w:r w:rsidR="00311C8E">
        <w:rPr>
          <w:rFonts w:ascii="Times New Roman" w:hAnsi="Times New Roman"/>
          <w:sz w:val="24"/>
          <w:szCs w:val="24"/>
        </w:rPr>
        <w:t>автоматизированных систем в защищенном исполнении</w:t>
      </w:r>
      <w:r w:rsidRPr="00701851">
        <w:rPr>
          <w:rFonts w:ascii="Times New Roman" w:hAnsi="Times New Roman"/>
          <w:sz w:val="24"/>
          <w:szCs w:val="24"/>
        </w:rPr>
        <w:t>» наряду с другими учебными дисциплинами обеспечивает формирование следующих общих и профессиональных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6254C8" w:rsidRPr="00701851" w:rsidTr="006254C8">
        <w:tc>
          <w:tcPr>
            <w:tcW w:w="1229" w:type="dxa"/>
          </w:tcPr>
          <w:p w:rsidR="006254C8" w:rsidRPr="00701851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:rsidR="006254C8" w:rsidRPr="00701851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6254C8" w:rsidRPr="00701851" w:rsidTr="006254C8">
        <w:trPr>
          <w:trHeight w:val="327"/>
        </w:trPr>
        <w:tc>
          <w:tcPr>
            <w:tcW w:w="1229" w:type="dxa"/>
          </w:tcPr>
          <w:p w:rsidR="006254C8" w:rsidRPr="00711358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11358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ОК 1.</w:t>
            </w:r>
          </w:p>
        </w:tc>
        <w:tc>
          <w:tcPr>
            <w:tcW w:w="8342" w:type="dxa"/>
          </w:tcPr>
          <w:p w:rsidR="006254C8" w:rsidRPr="00701851" w:rsidRDefault="006254C8" w:rsidP="006254C8">
            <w:pPr>
              <w:pStyle w:val="2"/>
              <w:suppressAutoHyphens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254C8" w:rsidRPr="00701851" w:rsidTr="006254C8">
        <w:tc>
          <w:tcPr>
            <w:tcW w:w="1229" w:type="dxa"/>
          </w:tcPr>
          <w:p w:rsidR="006254C8" w:rsidRPr="00711358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11358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ОК 2.</w:t>
            </w:r>
          </w:p>
        </w:tc>
        <w:tc>
          <w:tcPr>
            <w:tcW w:w="8342" w:type="dxa"/>
          </w:tcPr>
          <w:p w:rsidR="006254C8" w:rsidRPr="00701851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6254C8" w:rsidRPr="00701851" w:rsidTr="006254C8">
        <w:tc>
          <w:tcPr>
            <w:tcW w:w="1229" w:type="dxa"/>
          </w:tcPr>
          <w:p w:rsidR="006254C8" w:rsidRPr="00711358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11358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ОК 4.</w:t>
            </w:r>
          </w:p>
        </w:tc>
        <w:tc>
          <w:tcPr>
            <w:tcW w:w="8342" w:type="dxa"/>
          </w:tcPr>
          <w:p w:rsidR="006254C8" w:rsidRPr="00701851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6254C8" w:rsidRPr="00701851" w:rsidTr="006254C8">
        <w:tc>
          <w:tcPr>
            <w:tcW w:w="1229" w:type="dxa"/>
          </w:tcPr>
          <w:p w:rsidR="006254C8" w:rsidRPr="00711358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11358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ОК 5.</w:t>
            </w:r>
          </w:p>
        </w:tc>
        <w:tc>
          <w:tcPr>
            <w:tcW w:w="8342" w:type="dxa"/>
          </w:tcPr>
          <w:p w:rsidR="006254C8" w:rsidRPr="00701851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6254C8" w:rsidRPr="00701851" w:rsidTr="006254C8">
        <w:tc>
          <w:tcPr>
            <w:tcW w:w="1229" w:type="dxa"/>
          </w:tcPr>
          <w:p w:rsidR="006254C8" w:rsidRPr="00711358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11358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ОК 9.</w:t>
            </w:r>
          </w:p>
        </w:tc>
        <w:tc>
          <w:tcPr>
            <w:tcW w:w="8342" w:type="dxa"/>
          </w:tcPr>
          <w:p w:rsidR="006254C8" w:rsidRPr="00701851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6254C8" w:rsidRPr="00701851" w:rsidTr="006254C8">
        <w:tc>
          <w:tcPr>
            <w:tcW w:w="1229" w:type="dxa"/>
          </w:tcPr>
          <w:p w:rsidR="006254C8" w:rsidRPr="00711358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11358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ОК 10.</w:t>
            </w:r>
          </w:p>
        </w:tc>
        <w:tc>
          <w:tcPr>
            <w:tcW w:w="8342" w:type="dxa"/>
          </w:tcPr>
          <w:p w:rsidR="006254C8" w:rsidRPr="00701851" w:rsidRDefault="006254C8" w:rsidP="006254C8">
            <w:pPr>
              <w:pStyle w:val="2"/>
              <w:spacing w:before="0" w:after="0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языке.</w:t>
            </w:r>
          </w:p>
        </w:tc>
      </w:tr>
    </w:tbl>
    <w:p w:rsidR="006254C8" w:rsidRPr="00701851" w:rsidRDefault="006254C8" w:rsidP="006254C8">
      <w:pPr>
        <w:pStyle w:val="2"/>
        <w:spacing w:before="0" w:after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6254C8" w:rsidRDefault="006254C8" w:rsidP="006254C8">
      <w:pPr>
        <w:pStyle w:val="2"/>
        <w:spacing w:before="0" w:after="120"/>
        <w:jc w:val="both"/>
        <w:rPr>
          <w:rStyle w:val="a5"/>
          <w:rFonts w:ascii="Times New Roman" w:hAnsi="Times New Roman"/>
          <w:sz w:val="24"/>
          <w:szCs w:val="24"/>
        </w:rPr>
      </w:pPr>
      <w:r w:rsidRPr="00701851">
        <w:rPr>
          <w:rStyle w:val="a5"/>
          <w:rFonts w:ascii="Times New Roman" w:hAnsi="Times New Roman"/>
          <w:sz w:val="24"/>
          <w:szCs w:val="24"/>
        </w:rPr>
        <w:t xml:space="preserve">1.1.2. Перечень профессиональных компетенций </w:t>
      </w:r>
    </w:p>
    <w:p w:rsidR="006254C8" w:rsidRPr="00617974" w:rsidRDefault="006254C8" w:rsidP="006254C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8699"/>
      </w:tblGrid>
      <w:tr w:rsidR="006254C8" w:rsidRPr="00701851" w:rsidTr="006254C8">
        <w:trPr>
          <w:trHeight w:val="199"/>
        </w:trPr>
        <w:tc>
          <w:tcPr>
            <w:tcW w:w="586" w:type="pct"/>
            <w:vAlign w:val="center"/>
          </w:tcPr>
          <w:p w:rsidR="006254C8" w:rsidRPr="00701851" w:rsidRDefault="006254C8" w:rsidP="006254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185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414" w:type="pct"/>
            <w:vAlign w:val="center"/>
          </w:tcPr>
          <w:p w:rsidR="006254C8" w:rsidRPr="00701851" w:rsidRDefault="006254C8" w:rsidP="006254C8">
            <w:pPr>
              <w:pStyle w:val="2"/>
              <w:spacing w:before="0" w:after="0"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701851">
              <w:rPr>
                <w:rStyle w:val="a5"/>
                <w:rFonts w:ascii="Times New Roman" w:hAnsi="Times New Roman"/>
                <w:iCs w:val="0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6254C8" w:rsidRPr="00701851" w:rsidTr="006254C8">
        <w:trPr>
          <w:trHeight w:val="199"/>
        </w:trPr>
        <w:tc>
          <w:tcPr>
            <w:tcW w:w="586" w:type="pct"/>
            <w:vAlign w:val="center"/>
          </w:tcPr>
          <w:p w:rsidR="006254C8" w:rsidRPr="007D2CCB" w:rsidRDefault="006254C8" w:rsidP="006254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D2CCB">
              <w:rPr>
                <w:rFonts w:ascii="Times New Roman" w:hAnsi="Times New Roman"/>
                <w:i/>
                <w:sz w:val="24"/>
                <w:szCs w:val="24"/>
              </w:rPr>
              <w:t>ВД. 1</w:t>
            </w:r>
          </w:p>
        </w:tc>
        <w:tc>
          <w:tcPr>
            <w:tcW w:w="4414" w:type="pct"/>
            <w:vAlign w:val="center"/>
          </w:tcPr>
          <w:p w:rsidR="006254C8" w:rsidRPr="00701851" w:rsidRDefault="006254C8" w:rsidP="006254C8">
            <w:pPr>
              <w:pStyle w:val="2"/>
              <w:spacing w:before="0" w:after="0" w:line="276" w:lineRule="auto"/>
              <w:rPr>
                <w:rStyle w:val="a5"/>
                <w:rFonts w:ascii="Times New Roman" w:hAnsi="Times New Roman"/>
                <w:iCs w:val="0"/>
                <w:sz w:val="24"/>
                <w:szCs w:val="24"/>
              </w:rPr>
            </w:pPr>
            <w:r w:rsidRPr="00777526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Эксплуатация автоматизированных (информационных) систем в защищенном исполнении</w:t>
            </w:r>
          </w:p>
        </w:tc>
      </w:tr>
      <w:tr w:rsidR="006254C8" w:rsidRPr="00701851" w:rsidTr="006254C8">
        <w:trPr>
          <w:trHeight w:val="199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C8" w:rsidRPr="00711358" w:rsidRDefault="006254C8" w:rsidP="006254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58">
              <w:rPr>
                <w:rFonts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C8" w:rsidRPr="00701851" w:rsidRDefault="006254C8" w:rsidP="006254C8">
            <w:pPr>
              <w:pStyle w:val="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701851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Производить установку и настройку компонентов автоматизированных (информационных) систем в защищенном исполнении в соответствии с требованиями эксплуатационной документации.</w:t>
            </w:r>
          </w:p>
        </w:tc>
      </w:tr>
      <w:tr w:rsidR="006254C8" w:rsidRPr="00701851" w:rsidTr="006254C8">
        <w:trPr>
          <w:trHeight w:val="199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C8" w:rsidRPr="00711358" w:rsidRDefault="006254C8" w:rsidP="006254C8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54C8" w:rsidRPr="00711358" w:rsidRDefault="006254C8" w:rsidP="006254C8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58">
              <w:rPr>
                <w:rFonts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C8" w:rsidRPr="00777526" w:rsidRDefault="006254C8" w:rsidP="006254C8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526">
              <w:rPr>
                <w:rFonts w:ascii="Times New Roman" w:hAnsi="Times New Roman"/>
                <w:sz w:val="24"/>
                <w:szCs w:val="24"/>
              </w:rPr>
              <w:t>Осуществлять проверку технического состояния, техническое обслуживание и текущий ремонт, устранять отказы и восстанавливать работоспособность автоматизированных (информационных) систем в защищенном исполнении.</w:t>
            </w:r>
          </w:p>
        </w:tc>
      </w:tr>
    </w:tbl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2955E1" w:rsidRDefault="00F26DDC" w:rsidP="00F26DDC">
      <w:pPr>
        <w:rPr>
          <w:rFonts w:ascii="Times New Roman" w:hAnsi="Times New Roman" w:cs="Times New Roman"/>
          <w:b/>
          <w:sz w:val="24"/>
          <w:szCs w:val="24"/>
        </w:rPr>
      </w:pPr>
      <w:r w:rsidRPr="002955E1">
        <w:rPr>
          <w:rFonts w:ascii="Times New Roman" w:hAnsi="Times New Roman" w:cs="Times New Roman"/>
          <w:b/>
          <w:sz w:val="24"/>
          <w:szCs w:val="24"/>
        </w:rPr>
        <w:lastRenderedPageBreak/>
        <w:t>1.1.3.  В результате освоения профессио</w:t>
      </w:r>
      <w:r w:rsidR="002955E1">
        <w:rPr>
          <w:rFonts w:ascii="Times New Roman" w:hAnsi="Times New Roman" w:cs="Times New Roman"/>
          <w:b/>
          <w:sz w:val="24"/>
          <w:szCs w:val="24"/>
        </w:rPr>
        <w:t>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7938"/>
      </w:tblGrid>
      <w:tr w:rsidR="00F26DDC" w:rsidRPr="00F26DDC" w:rsidTr="006254C8">
        <w:tc>
          <w:tcPr>
            <w:tcW w:w="1668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Иметь практический опыт</w:t>
            </w:r>
          </w:p>
        </w:tc>
        <w:tc>
          <w:tcPr>
            <w:tcW w:w="7938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установки и настройки компонентов систем защиты информации автоматизированных (информационных) систем;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администрирования автоматизированных систем в защищенном исполнении;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эксплуатации компонентов систем защиты информации автоматизированных систем;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диагностики компонентов систем защиты информации автоматизированных систем, устранения отказов и восстановления работоспособности автоматизированных (информационных) систем в защищенном исполнении</w:t>
            </w:r>
          </w:p>
        </w:tc>
      </w:tr>
      <w:tr w:rsidR="00F26DDC" w:rsidRPr="00F26DDC" w:rsidTr="006254C8">
        <w:tc>
          <w:tcPr>
            <w:tcW w:w="1668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7938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осуществлять комплектование, конфигурирование, настройку автоматизированных систем в защищенном исполнении компонент систем защиты информации автоматизированных систем;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организовывать, конфигурировать, производить монтаж, осуществлять диагностику и устранять неисправности компьютерных сетей, работать с сетевыми протоколами разных уровней;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осуществлять конфигурирование, настройку компонент систем защиты информации автоматизированных систем;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производить установку, адаптацию и сопровождение типового программного обеспечения, входящего в состав систем защиты информации автоматизированной системы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настраивать и устранять неисправности программно-аппаратных средств защиты информации в компьютерных сетях по заданным правилам;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обеспечивать работоспособность, обнаруживать и устранять неисправности</w:t>
            </w:r>
          </w:p>
        </w:tc>
      </w:tr>
      <w:tr w:rsidR="00F26DDC" w:rsidRPr="00F26DDC" w:rsidTr="006254C8">
        <w:tc>
          <w:tcPr>
            <w:tcW w:w="1668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7938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принципы работы автоматизированных систем, операционных систем и сред; 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разработки алгоритмов программ, основных приемов программирования; 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модели баз данных; 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принципы построения, физические основы работы периферийных устройств;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компьютерных сетей и их аппаратных компонент, сетевых моделей, протоколов и принципов адресации;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установки и ввода в эксплуатацию средств защиты информации в компьютерных сетях;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принципы основных методов организации и проведения технического обслуживания вычислительной техники и других технических средств информатизации.</w:t>
            </w:r>
          </w:p>
        </w:tc>
      </w:tr>
    </w:tbl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  <w:sectPr w:rsidR="00F26DDC" w:rsidRPr="00F26DDC" w:rsidSect="006254C8">
          <w:pgSz w:w="11907" w:h="16840"/>
          <w:pgMar w:top="1134" w:right="851" w:bottom="992" w:left="1418" w:header="709" w:footer="709" w:gutter="0"/>
          <w:cols w:space="720"/>
        </w:sectPr>
      </w:pPr>
    </w:p>
    <w:p w:rsidR="002955E1" w:rsidRPr="002955E1" w:rsidRDefault="002955E1" w:rsidP="002955E1">
      <w:pPr>
        <w:rPr>
          <w:rFonts w:ascii="Times New Roman" w:hAnsi="Times New Roman"/>
          <w:b/>
          <w:sz w:val="28"/>
          <w:szCs w:val="28"/>
        </w:rPr>
      </w:pPr>
      <w:r w:rsidRPr="00701851">
        <w:rPr>
          <w:rFonts w:ascii="Times New Roman" w:hAnsi="Times New Roman"/>
          <w:b/>
          <w:sz w:val="24"/>
          <w:szCs w:val="24"/>
        </w:rPr>
        <w:lastRenderedPageBreak/>
        <w:t xml:space="preserve">2. СТРУКТУРА И СОДЕРЖАНИЕ УЧЕБНОЙ ДИСЦИПЛИНЫ </w:t>
      </w:r>
      <w:r w:rsidRPr="002955E1">
        <w:rPr>
          <w:rFonts w:ascii="Times New Roman" w:hAnsi="Times New Roman"/>
          <w:b/>
          <w:sz w:val="28"/>
          <w:szCs w:val="28"/>
        </w:rPr>
        <w:t>«МДК.01.04</w:t>
      </w:r>
      <w:r w:rsidRPr="002955E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955E1">
        <w:rPr>
          <w:rFonts w:ascii="Times New Roman" w:hAnsi="Times New Roman"/>
          <w:b/>
          <w:sz w:val="28"/>
          <w:szCs w:val="28"/>
        </w:rPr>
        <w:t>Эксплуатация автоматизированных систем в защищенном исполнении»</w:t>
      </w:r>
    </w:p>
    <w:p w:rsidR="002955E1" w:rsidRPr="00617974" w:rsidRDefault="002955E1" w:rsidP="002955E1">
      <w:pPr>
        <w:rPr>
          <w:rFonts w:ascii="Times New Roman" w:hAnsi="Times New Roman"/>
          <w:b/>
        </w:rPr>
      </w:pPr>
      <w:r w:rsidRPr="00244D78">
        <w:rPr>
          <w:rFonts w:ascii="Times New Roman" w:hAnsi="Times New Roman"/>
          <w:b/>
          <w:sz w:val="24"/>
          <w:szCs w:val="24"/>
        </w:rPr>
        <w:t xml:space="preserve">2.1. Объем </w:t>
      </w:r>
      <w:r w:rsidRPr="00244D78">
        <w:rPr>
          <w:rFonts w:ascii="Times New Roman" w:hAnsi="Times New Roman"/>
          <w:b/>
        </w:rPr>
        <w:t>профессионального модуля МДК 0</w:t>
      </w:r>
      <w:r>
        <w:rPr>
          <w:rFonts w:ascii="Times New Roman" w:hAnsi="Times New Roman"/>
          <w:b/>
        </w:rPr>
        <w:t>1</w:t>
      </w:r>
      <w:r w:rsidRPr="00244D78">
        <w:rPr>
          <w:rFonts w:ascii="Times New Roman" w:hAnsi="Times New Roman"/>
          <w:b/>
        </w:rPr>
        <w:t>.0</w:t>
      </w:r>
      <w:r>
        <w:rPr>
          <w:rFonts w:ascii="Times New Roman" w:hAnsi="Times New Roman"/>
          <w:b/>
        </w:rPr>
        <w:t>4</w:t>
      </w:r>
      <w:r w:rsidRPr="00244D78">
        <w:rPr>
          <w:rFonts w:ascii="Times New Roman" w:hAnsi="Times New Roman"/>
          <w:b/>
        </w:rPr>
        <w:t xml:space="preserve"> </w:t>
      </w:r>
      <w:r w:rsidRPr="00244D78">
        <w:rPr>
          <w:rFonts w:ascii="Times New Roman" w:hAnsi="Times New Roman"/>
          <w:b/>
          <w:sz w:val="24"/>
          <w:szCs w:val="24"/>
        </w:rPr>
        <w:t>и виды учебной работы</w:t>
      </w:r>
    </w:p>
    <w:tbl>
      <w:tblPr>
        <w:tblW w:w="4913" w:type="pct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3064"/>
        <w:gridCol w:w="1000"/>
        <w:gridCol w:w="880"/>
        <w:gridCol w:w="1807"/>
        <w:gridCol w:w="1834"/>
        <w:gridCol w:w="2133"/>
        <w:gridCol w:w="751"/>
        <w:gridCol w:w="880"/>
        <w:gridCol w:w="1003"/>
      </w:tblGrid>
      <w:tr w:rsidR="002955E1" w:rsidRPr="00F26DDC" w:rsidTr="002955E1">
        <w:tc>
          <w:tcPr>
            <w:tcW w:w="449" w:type="pct"/>
            <w:vMerge w:val="restar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044" w:type="pct"/>
            <w:vMerge w:val="restar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341" w:type="pct"/>
            <w:vMerge w:val="restar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-тельной программы, час.</w:t>
            </w:r>
          </w:p>
        </w:tc>
        <w:tc>
          <w:tcPr>
            <w:tcW w:w="3166" w:type="pct"/>
            <w:gridSpan w:val="7"/>
          </w:tcPr>
          <w:p w:rsidR="002955E1" w:rsidRPr="00F26DDC" w:rsidRDefault="002955E1" w:rsidP="0053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2955E1" w:rsidRPr="00F26DDC" w:rsidTr="002955E1">
        <w:tc>
          <w:tcPr>
            <w:tcW w:w="449" w:type="pct"/>
            <w:vMerge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pct"/>
            <w:gridSpan w:val="4"/>
          </w:tcPr>
          <w:p w:rsidR="002955E1" w:rsidRPr="00F26DDC" w:rsidRDefault="002955E1" w:rsidP="0053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Обучение по МДК, в час.</w:t>
            </w:r>
          </w:p>
        </w:tc>
        <w:tc>
          <w:tcPr>
            <w:tcW w:w="556" w:type="pct"/>
            <w:gridSpan w:val="2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342" w:type="pct"/>
            <w:vMerge w:val="restart"/>
            <w:vAlign w:val="center"/>
          </w:tcPr>
          <w:p w:rsidR="002955E1" w:rsidRPr="00F26DDC" w:rsidRDefault="002955E1" w:rsidP="001E6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2955E1" w:rsidRPr="00F26DDC" w:rsidTr="002955E1">
        <w:trPr>
          <w:trHeight w:val="289"/>
        </w:trPr>
        <w:tc>
          <w:tcPr>
            <w:tcW w:w="449" w:type="pct"/>
            <w:vMerge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vMerge w:val="restar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968" w:type="pct"/>
            <w:gridSpan w:val="3"/>
          </w:tcPr>
          <w:p w:rsidR="002955E1" w:rsidRPr="00F26DDC" w:rsidRDefault="002955E1" w:rsidP="0053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6" w:type="pct"/>
            <w:vMerge w:val="restar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учебная практика, часов</w:t>
            </w:r>
          </w:p>
        </w:tc>
        <w:tc>
          <w:tcPr>
            <w:tcW w:w="300" w:type="pct"/>
            <w:vMerge w:val="restar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</w:t>
            </w:r>
          </w:p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42" w:type="pct"/>
            <w:vMerge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5E1" w:rsidRPr="00F26DDC" w:rsidTr="002955E1">
        <w:trPr>
          <w:trHeight w:val="984"/>
        </w:trPr>
        <w:tc>
          <w:tcPr>
            <w:tcW w:w="449" w:type="pct"/>
            <w:vMerge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" w:type="pc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абораторных и практических занятий</w:t>
            </w:r>
          </w:p>
        </w:tc>
        <w:tc>
          <w:tcPr>
            <w:tcW w:w="625" w:type="pct"/>
          </w:tcPr>
          <w:p w:rsidR="003E18E4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727" w:type="pct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(проект),</w:t>
            </w:r>
          </w:p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56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vMerge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pct"/>
            <w:vMerge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5E1" w:rsidRPr="00F26DDC" w:rsidTr="002955E1">
        <w:tc>
          <w:tcPr>
            <w:tcW w:w="449" w:type="pct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ОК 1– ОК 10</w:t>
            </w:r>
          </w:p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Раздел 1 модуля. </w:t>
            </w:r>
            <w:r w:rsidRPr="00F26DDC">
              <w:rPr>
                <w:rFonts w:ascii="Times New Roman" w:hAnsi="Times New Roman" w:cs="Times New Roman"/>
                <w:sz w:val="24"/>
                <w:szCs w:val="24"/>
              </w:rPr>
              <w:br/>
              <w:t>Установка и настройка автоматизированных (информационных) систем в защищенном исполнении</w:t>
            </w:r>
          </w:p>
        </w:tc>
        <w:tc>
          <w:tcPr>
            <w:tcW w:w="341" w:type="pct"/>
            <w:vAlign w:val="center"/>
          </w:tcPr>
          <w:p w:rsidR="002955E1" w:rsidRPr="002955E1" w:rsidRDefault="002955E1" w:rsidP="00295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5E1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00" w:type="pct"/>
            <w:vAlign w:val="center"/>
          </w:tcPr>
          <w:p w:rsidR="002955E1" w:rsidRPr="002955E1" w:rsidRDefault="002955E1" w:rsidP="00311C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5E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311C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16" w:type="pct"/>
            <w:vAlign w:val="center"/>
          </w:tcPr>
          <w:p w:rsidR="002955E1" w:rsidRPr="002955E1" w:rsidRDefault="00311C8E" w:rsidP="00295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25" w:type="pct"/>
            <w:vAlign w:val="center"/>
          </w:tcPr>
          <w:p w:rsidR="002955E1" w:rsidRPr="002955E1" w:rsidRDefault="00311C8E" w:rsidP="00295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727" w:type="pc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56" w:type="pc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00" w:type="pct"/>
            <w:vAlign w:val="center"/>
          </w:tcPr>
          <w:p w:rsidR="002955E1" w:rsidRPr="00F26DDC" w:rsidRDefault="002955E1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42" w:type="pct"/>
            <w:vAlign w:val="center"/>
          </w:tcPr>
          <w:p w:rsidR="002955E1" w:rsidRPr="002955E1" w:rsidRDefault="002955E1" w:rsidP="00295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5E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2955E1" w:rsidRDefault="002955E1" w:rsidP="00F26DDC">
      <w:pPr>
        <w:rPr>
          <w:rFonts w:ascii="Times New Roman" w:hAnsi="Times New Roman" w:cs="Times New Roman"/>
          <w:sz w:val="24"/>
          <w:szCs w:val="24"/>
        </w:rPr>
      </w:pPr>
    </w:p>
    <w:p w:rsidR="003E18E4" w:rsidRPr="00701851" w:rsidRDefault="003E18E4" w:rsidP="003E18E4">
      <w:pPr>
        <w:spacing w:after="0"/>
        <w:ind w:left="1843"/>
        <w:contextualSpacing/>
        <w:rPr>
          <w:rFonts w:ascii="Times New Roman" w:hAnsi="Times New Roman"/>
          <w:b/>
          <w:sz w:val="24"/>
          <w:szCs w:val="24"/>
        </w:rPr>
      </w:pPr>
      <w:r w:rsidRPr="00701851">
        <w:rPr>
          <w:rFonts w:ascii="Times New Roman" w:hAnsi="Times New Roman"/>
          <w:b/>
          <w:sz w:val="24"/>
          <w:szCs w:val="24"/>
        </w:rPr>
        <w:t>Количество часов, отводимое на освоение изучения дисциплины</w:t>
      </w:r>
    </w:p>
    <w:p w:rsidR="003E18E4" w:rsidRPr="00701851" w:rsidRDefault="003E18E4" w:rsidP="003E18E4">
      <w:pPr>
        <w:spacing w:after="0"/>
        <w:ind w:left="1843"/>
        <w:contextualSpacing/>
        <w:rPr>
          <w:rFonts w:ascii="Times New Roman" w:hAnsi="Times New Roman"/>
          <w:sz w:val="24"/>
          <w:szCs w:val="24"/>
        </w:rPr>
      </w:pPr>
      <w:r w:rsidRPr="00701851">
        <w:rPr>
          <w:rFonts w:ascii="Times New Roman" w:hAnsi="Times New Roman"/>
          <w:sz w:val="24"/>
          <w:szCs w:val="24"/>
        </w:rPr>
        <w:t xml:space="preserve">Всего </w:t>
      </w:r>
      <w:r w:rsidRPr="003E18E4">
        <w:rPr>
          <w:rFonts w:ascii="Times New Roman" w:hAnsi="Times New Roman"/>
          <w:b/>
          <w:sz w:val="24"/>
          <w:szCs w:val="24"/>
        </w:rPr>
        <w:t xml:space="preserve">96 </w:t>
      </w:r>
      <w:r w:rsidRPr="00701851">
        <w:rPr>
          <w:rFonts w:ascii="Times New Roman" w:hAnsi="Times New Roman"/>
          <w:sz w:val="24"/>
          <w:szCs w:val="24"/>
        </w:rPr>
        <w:t>час, из них</w:t>
      </w:r>
    </w:p>
    <w:p w:rsidR="003E18E4" w:rsidRPr="00701851" w:rsidRDefault="003E18E4" w:rsidP="003E18E4">
      <w:pPr>
        <w:spacing w:after="0"/>
        <w:ind w:left="1843"/>
        <w:contextualSpacing/>
        <w:rPr>
          <w:rFonts w:ascii="Times New Roman" w:hAnsi="Times New Roman"/>
          <w:sz w:val="24"/>
          <w:szCs w:val="24"/>
        </w:rPr>
      </w:pPr>
      <w:r w:rsidRPr="00701851">
        <w:rPr>
          <w:rFonts w:ascii="Times New Roman" w:hAnsi="Times New Roman"/>
          <w:sz w:val="24"/>
          <w:szCs w:val="24"/>
        </w:rPr>
        <w:t>в том числе на</w:t>
      </w:r>
      <w:r>
        <w:rPr>
          <w:rFonts w:ascii="Times New Roman" w:hAnsi="Times New Roman"/>
          <w:sz w:val="24"/>
          <w:szCs w:val="24"/>
        </w:rPr>
        <w:t xml:space="preserve"> консультацию </w:t>
      </w:r>
      <w:r w:rsidR="00311C8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промежуточн</w:t>
      </w:r>
      <w:r w:rsidR="00311C8E">
        <w:rPr>
          <w:rFonts w:ascii="Times New Roman" w:hAnsi="Times New Roman"/>
          <w:sz w:val="24"/>
          <w:szCs w:val="24"/>
        </w:rPr>
        <w:t>ую</w:t>
      </w:r>
      <w:r w:rsidRPr="007018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</w:t>
      </w:r>
      <w:r w:rsidR="00311C8E">
        <w:rPr>
          <w:rFonts w:ascii="Times New Roman" w:hAnsi="Times New Roman"/>
          <w:sz w:val="24"/>
          <w:szCs w:val="24"/>
        </w:rPr>
        <w:t>ю</w:t>
      </w:r>
      <w:r w:rsidRPr="00701851">
        <w:rPr>
          <w:rFonts w:ascii="Times New Roman" w:hAnsi="Times New Roman"/>
          <w:sz w:val="24"/>
          <w:szCs w:val="24"/>
        </w:rPr>
        <w:t xml:space="preserve"> по МДК</w:t>
      </w:r>
      <w:r>
        <w:rPr>
          <w:rFonts w:ascii="Times New Roman" w:hAnsi="Times New Roman"/>
          <w:sz w:val="24"/>
          <w:szCs w:val="24"/>
        </w:rPr>
        <w:t xml:space="preserve"> 01.04</w:t>
      </w:r>
      <w:r w:rsidRPr="007018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bookmarkStart w:id="0" w:name="_GoBack"/>
      <w:r w:rsidRPr="00311C8E">
        <w:rPr>
          <w:rFonts w:ascii="Times New Roman" w:hAnsi="Times New Roman"/>
          <w:b/>
          <w:sz w:val="24"/>
          <w:szCs w:val="24"/>
        </w:rPr>
        <w:t>6</w:t>
      </w:r>
      <w:bookmarkEnd w:id="0"/>
      <w:r w:rsidRPr="007D2CCB">
        <w:rPr>
          <w:rFonts w:ascii="Times New Roman" w:hAnsi="Times New Roman"/>
          <w:b/>
          <w:sz w:val="24"/>
          <w:szCs w:val="24"/>
        </w:rPr>
        <w:t xml:space="preserve"> часов</w:t>
      </w:r>
    </w:p>
    <w:p w:rsidR="003E18E4" w:rsidRDefault="003E18E4" w:rsidP="00F26DDC">
      <w:pPr>
        <w:rPr>
          <w:rFonts w:ascii="Times New Roman" w:hAnsi="Times New Roman" w:cs="Times New Roman"/>
          <w:sz w:val="24"/>
          <w:szCs w:val="24"/>
        </w:rPr>
      </w:pPr>
    </w:p>
    <w:p w:rsidR="002955E1" w:rsidRDefault="002955E1" w:rsidP="00F26DDC">
      <w:pPr>
        <w:rPr>
          <w:rFonts w:ascii="Times New Roman" w:hAnsi="Times New Roman" w:cs="Times New Roman"/>
          <w:sz w:val="24"/>
          <w:szCs w:val="24"/>
        </w:rPr>
      </w:pPr>
    </w:p>
    <w:p w:rsidR="002955E1" w:rsidRDefault="002955E1" w:rsidP="00F26DDC">
      <w:pPr>
        <w:rPr>
          <w:rFonts w:ascii="Times New Roman" w:hAnsi="Times New Roman" w:cs="Times New Roman"/>
          <w:sz w:val="24"/>
          <w:szCs w:val="24"/>
        </w:rPr>
      </w:pPr>
    </w:p>
    <w:p w:rsidR="002955E1" w:rsidRDefault="002955E1" w:rsidP="00F26DDC">
      <w:pPr>
        <w:rPr>
          <w:rFonts w:ascii="Times New Roman" w:hAnsi="Times New Roman" w:cs="Times New Roman"/>
          <w:sz w:val="24"/>
          <w:szCs w:val="24"/>
        </w:rPr>
      </w:pPr>
    </w:p>
    <w:p w:rsidR="005370B3" w:rsidRPr="005370B3" w:rsidRDefault="005370B3" w:rsidP="005370B3">
      <w:pPr>
        <w:rPr>
          <w:rFonts w:ascii="Times New Roman" w:hAnsi="Times New Roman"/>
          <w:b/>
          <w:sz w:val="24"/>
          <w:szCs w:val="24"/>
        </w:rPr>
      </w:pPr>
      <w:r w:rsidRPr="005370B3">
        <w:rPr>
          <w:rFonts w:ascii="Times New Roman" w:hAnsi="Times New Roman"/>
          <w:b/>
          <w:sz w:val="24"/>
          <w:szCs w:val="24"/>
        </w:rPr>
        <w:t>2.2. Тематический план и содержание профессионального модуля «МДК.01.04</w:t>
      </w:r>
      <w:r w:rsidRPr="005370B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370B3">
        <w:rPr>
          <w:rFonts w:ascii="Times New Roman" w:hAnsi="Times New Roman"/>
          <w:b/>
          <w:sz w:val="24"/>
          <w:szCs w:val="24"/>
        </w:rPr>
        <w:t>Эксплуатация автоматизированных систем в защищенном исполнении»</w:t>
      </w:r>
    </w:p>
    <w:tbl>
      <w:tblPr>
        <w:tblW w:w="5000" w:type="pct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8379"/>
        <w:gridCol w:w="1138"/>
        <w:gridCol w:w="1188"/>
        <w:gridCol w:w="1672"/>
      </w:tblGrid>
      <w:tr w:rsidR="003E18E4" w:rsidRPr="00F26DDC" w:rsidTr="003E18E4">
        <w:tc>
          <w:tcPr>
            <w:tcW w:w="855" w:type="pct"/>
            <w:vAlign w:val="center"/>
          </w:tcPr>
          <w:p w:rsidR="003E18E4" w:rsidRPr="003E18E4" w:rsidRDefault="003E18E4" w:rsidP="00F2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8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806" w:type="pct"/>
            <w:vAlign w:val="center"/>
          </w:tcPr>
          <w:p w:rsidR="003E18E4" w:rsidRPr="003E18E4" w:rsidRDefault="003E18E4" w:rsidP="00F2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8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материала, лабораторные работы и практические занятия, самостоятельная работа обучающихся </w:t>
            </w:r>
          </w:p>
        </w:tc>
        <w:tc>
          <w:tcPr>
            <w:tcW w:w="381" w:type="pct"/>
            <w:vAlign w:val="center"/>
          </w:tcPr>
          <w:p w:rsidR="003E18E4" w:rsidRPr="003E18E4" w:rsidRDefault="003E18E4" w:rsidP="00F2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8E4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398" w:type="pct"/>
          </w:tcPr>
          <w:p w:rsidR="003E18E4" w:rsidRDefault="003E18E4" w:rsidP="00F26DDC">
            <w:pPr>
              <w:rPr>
                <w:rFonts w:ascii="Times New Roman" w:hAnsi="Times New Roman"/>
                <w:b/>
                <w:bCs/>
              </w:rPr>
            </w:pP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D78">
              <w:rPr>
                <w:rFonts w:ascii="Times New Roman" w:hAnsi="Times New Roman"/>
                <w:b/>
                <w:bCs/>
              </w:rPr>
              <w:t>Уровень освоения</w:t>
            </w:r>
          </w:p>
        </w:tc>
        <w:tc>
          <w:tcPr>
            <w:tcW w:w="560" w:type="pct"/>
          </w:tcPr>
          <w:p w:rsidR="003E18E4" w:rsidRDefault="003E18E4" w:rsidP="00F26DDC">
            <w:pPr>
              <w:rPr>
                <w:rFonts w:ascii="Times New Roman" w:hAnsi="Times New Roman"/>
                <w:b/>
                <w:bCs/>
              </w:rPr>
            </w:pP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D78">
              <w:rPr>
                <w:rFonts w:ascii="Times New Roman" w:hAnsi="Times New Roman"/>
                <w:b/>
                <w:bCs/>
              </w:rPr>
              <w:t>Осваиваемые элементы компетенций</w:t>
            </w:r>
          </w:p>
        </w:tc>
      </w:tr>
      <w:tr w:rsidR="003E18E4" w:rsidRPr="00F26DDC" w:rsidTr="003E18E4">
        <w:tc>
          <w:tcPr>
            <w:tcW w:w="3661" w:type="pct"/>
            <w:gridSpan w:val="2"/>
          </w:tcPr>
          <w:p w:rsidR="003E18E4" w:rsidRPr="003E18E4" w:rsidRDefault="003E18E4" w:rsidP="00F2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8E4">
              <w:rPr>
                <w:rFonts w:ascii="Times New Roman" w:hAnsi="Times New Roman" w:cs="Times New Roman"/>
                <w:b/>
                <w:sz w:val="24"/>
                <w:szCs w:val="24"/>
              </w:rPr>
              <w:t>МДК.01.04 Эксплуатация автоматизированных (информационных) систем в защищенном исполнении</w:t>
            </w:r>
          </w:p>
        </w:tc>
        <w:tc>
          <w:tcPr>
            <w:tcW w:w="381" w:type="pct"/>
            <w:vAlign w:val="center"/>
          </w:tcPr>
          <w:p w:rsidR="003E18E4" w:rsidRPr="003E18E4" w:rsidRDefault="003E18E4" w:rsidP="00F2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8E4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98" w:type="pct"/>
          </w:tcPr>
          <w:p w:rsidR="003E18E4" w:rsidRPr="003E18E4" w:rsidRDefault="003E18E4" w:rsidP="00F2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3E18E4" w:rsidRDefault="003E18E4" w:rsidP="00F2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3661" w:type="pct"/>
            <w:gridSpan w:val="2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Раздел 1. Разработка защищенных автоматизированных (информационных) систем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1.1. Основы информационных систем как объекта защиты.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141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Понятие  автоматизированной (информационной) системы Отличительные черты АИС наиболее часто используемых классификаций: по масштабу, в зависимости от характера информационных ресурсов, по технологии обработки данных, по способу доступа, в зависимости от организации системы, по характеру использования информации, по сфере применения. Примеры областей применения АИС. Процессы в АИС: ввод, обработка, вывод, обратная связь. Требования к АИС: гибкость, надежность, эффективность, безопасность.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339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Основные особенности современных проектов АИС. Электронный документооборот.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29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701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Рассмотрение примеров функционирования автоматизированных информационных систем (ЕГАИС, Российская торговая система, автоматизированная информационная система компании)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251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1.2. Жизненный цикл автоматизированных систем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204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Понятие жизненного цикла АИС. Процессы жизненного цикла АИС: основные, вспомогательные, организационные. Стадии жизненного цикла АИС: моделирование, управление требованиями, анализ и проектирование, установка и сопровождение. Модели жизненного цикла АИС.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409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Задачи и этапы проектирования автоматизированных систем в защищенном исполнении. Методологии проектирования. Организация работ, функции заказчиков и разработчиков.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854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Требования к автоматизированной системе в защищенном исполнении. Работы на стадиях и этапах создания автоматизированных систем в защищенном исполнении. Требования по защите сведений о создаваемой автоматизированной системе.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234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22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технического задания на проектирование автоматизированной системы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1.3. Угрозы безопасности информации в автоматизированных системах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801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Потенциальные угрозы безопасности в автоматизированных системах. Источники и объекты воздействия угроз безопасности информации. Критерии классификации угроз. Методы оценки опасности угроз. Банк данных угроз безопасности информации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184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Понятие уязвимости угрозы. Классификация уязвимостей.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Категорирование информационных ресурсов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Анализ угроз безопасности информации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Построение модели угроз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249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1.4. Основные меры защиты информации в автоматизированных системах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543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Организационные, правовые, программно-аппаратные, криптографические, технические меры защиты информации в автоматизированных системах. 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639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для определения мер защиты информации в автоматизированных информационных системах и требований к ним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323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1.5. Содержание и порядок эксплуатации АС в защищенном исполнении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38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Идентификация и аутентификация субъектов доступа и объектов доступа. 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Управление доступом субъектов доступа к объектам доступа.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38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программной среды. 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Защита машинных носителей информации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196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Регистрация событий безопасности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38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Антивирусная защита. Обнаружение признаков наличия вредоносного программного обеспечения. Реализация антивирусной защиты. Обновление баз данных признаков вредоносных компьютерных программ.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38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Обнаружение (предотвращение) вторжений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38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Контроль (анализ) защищенности информации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целостности информационной системы и информации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информации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38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Технологии виртуализации. Цель создания. Задачи, архитектура и основные функции. Преимущества от внедрения.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276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Защита технических средств.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Защита информационной системы, ее средств, систем связи и передачи данных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449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Резервное копирование и восстановление данных.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691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Сопровождение автоматизированных систем. Управление рисками и инцидентами управления безопасностью.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257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1.6. Защита информации в распределенных автоматизированных системах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1306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Механизмы и методы защиты информации  в распределенных автоматизированных системах. Архитектура механизмов защиты распределенных автоматизированных систем. Анализ и синтез структурных и функциональных схем защищенных автоматизированных информационных систем.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251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1.7. Особенности разработки информационных систем персональных данных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1373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Общие требования по защите персональных данных. Состав и содержание организационных и технических мер по защите информационных систем персональных данных. Порядок выбора мер по обеспечению безопасности персональных данных. Требования по защите персональных данных, в соответствии с уровнем защищенности.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198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198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5B7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Определени</w:t>
            </w:r>
            <w:r w:rsidR="005B74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 уровня защищенности </w:t>
            </w:r>
            <w:proofErr w:type="spellStart"/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 и выбор мер по обеспечению безопасности </w:t>
            </w:r>
            <w:proofErr w:type="spellStart"/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318"/>
        </w:trPr>
        <w:tc>
          <w:tcPr>
            <w:tcW w:w="3661" w:type="pct"/>
            <w:gridSpan w:val="2"/>
          </w:tcPr>
          <w:p w:rsidR="003E18E4" w:rsidRPr="003E18E4" w:rsidRDefault="003E18E4" w:rsidP="00F2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8E4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2.Эксплуатация защищенных автоматизированных систем.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268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2.1. Особенности эксплуатации автоматизированных систем в защищенном исполнении.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469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Анализ информационной инфраструктуры автоматизированной системы и ее безопасности. 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233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Методы мониторинга и аудита, выявления угроз информационной безопасности автоматизированных систем.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565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Содержание и порядок выполнения работ по защите информации при модернизации автоматизированной системы в защищенном исполнении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299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2.2. Администрирование автоматизированных систем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1540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Задачи и функции администрирования автоматизированных систем. Автоматизация управления сетью. Организация администрирования автоматизированных систем. Административный персонал и работа с пользователями. Управление, тестирование и эксплуатация автоматизированных систем. Методы, способы и средства обеспечения отказоустойчивости автоматизированных систем.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452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2.3. Деятельность персонала по эксплуатации автоматизированных (информационных) систем в защищенном исполнении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1084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порядок деятельности персонала по эксплуатации защищенных автоматизированных систем и подсистем безопасности автоматизированных систем. Общие обязанности администратора информационной безопасности автоматизированных систем.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2.4. Защита от несанкционированного доступа к информации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713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Основные принципы защиты от НСД. Основные способы НСД. Основные направления обеспечения защиты от НСД. Основные характеристики технических средств защиты от НСД. Организация работ по защите от НСД.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Классификация автоматизированных систем. Требования по защите информации от НСД для АС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Требования защищенности СВТ от НСД к информации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Требования к средствам защиты, обеспечивающим безопасное взаимодействие сетей ЭВМ, АС посредством управления межсетевыми потоками информации, и реализованных в виде МЭ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3661" w:type="pct"/>
            <w:gridSpan w:val="2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по МДК.01.04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2.5. СЗИ от НСД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Назначение и основные возможности системы защиты от несанкционированного доступа. Архитектура и средства управления. Общие принципы управления. Основные механизмы защиты. Управление устройствами. Контроль аппаратной конфигурации компьютера. Избирательное разграничение доступа к устройствам.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Управление доступом и контроль печати конфиденциальной информации. Правила работы с конфиденциальными ресурсами. Настройка механизма полномочного управления доступом. Настройка регистрации событий. Управление режимом потоков. Управление режимом контроля печати конфиденциальных документов. Управление грифами конфиденциальности.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Обеспечение целостности информационной системы и информации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Централизованное управление системой защиты, оперативный мониторинг и аудит безопасности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Установка и настройка СЗИ от НСД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Защита входа в систему (идентификация и аутентификация пользователей)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Разграничение доступа к устройствам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Управление доступом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Использование принтеров для печати конфиденциальных документов. Контроль печати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Настройка системы для задач аудита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Настройка контроля целостности и замкнутой программной среды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Централизованное управление системой защиты, оперативный мониторинг и аудит безопасности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2.6. Эксплуатация средств защиты информации в компьютерных сетях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Порядок установки и ввода в эксплуатацию средств защиты информации в компьютерных сетях.</w:t>
            </w:r>
          </w:p>
        </w:tc>
        <w:tc>
          <w:tcPr>
            <w:tcW w:w="381" w:type="pct"/>
            <w:vMerge w:val="restar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Принципы основных методов организации и проведения технического обслуживания вычислительной техники и других технических средств информатизации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компонентов систем защиты информации автоматизированных систем, устранение отказов и восстановление работоспособности </w:t>
            </w:r>
            <w:r w:rsidRPr="00F26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автоматизированных (информационных) систем в защищенном исполнении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Настройка и устранение неисправности программно-аппаратных средств защиты информации в компьютерных сетях по заданным правилам</w:t>
            </w:r>
          </w:p>
        </w:tc>
        <w:tc>
          <w:tcPr>
            <w:tcW w:w="381" w:type="pct"/>
            <w:vMerge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Устранение отказов и восстановление работоспособности компонентов систем защиты информации автоматизированных систем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414"/>
        </w:trPr>
        <w:tc>
          <w:tcPr>
            <w:tcW w:w="855" w:type="pct"/>
            <w:vMerge w:val="restar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 2.7. Документация на защищаемую автоматизированную систему</w:t>
            </w: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1060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эксплуатационные документы защищенных автоматизированных систем. Разработка и ведение эксплуатационной документации защищенных автоматизированных систем. Акт ввода в эксплуатацию на автоматизированную систему. Технический паспорт на защищаемую автоматизированную систему. 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rPr>
          <w:trHeight w:val="457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rPr>
          <w:trHeight w:val="393"/>
        </w:trPr>
        <w:tc>
          <w:tcPr>
            <w:tcW w:w="855" w:type="pct"/>
            <w:vMerge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Оформление основных эксплуатационных документов на автоматизированную систему.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" w:type="pct"/>
          </w:tcPr>
          <w:p w:rsidR="003E18E4" w:rsidRPr="00F26DDC" w:rsidRDefault="005B74B5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1.1-1.4</w:t>
            </w:r>
          </w:p>
        </w:tc>
      </w:tr>
      <w:tr w:rsidR="003E18E4" w:rsidRPr="00F26DDC" w:rsidTr="003E18E4">
        <w:tc>
          <w:tcPr>
            <w:tcW w:w="3661" w:type="pct"/>
            <w:gridSpan w:val="2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Примерная тематика самостоятельной работы при изучении МДК.01.04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1. Разработка концепции защиты автоматизированной (информационной) системы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2. Анализ банка данных угроз безопасности информации 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3. Анализ журнала аудита ОС на рабочем месте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4. Построение сводной матрицы угроз автоматизированной (информационной) системы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 xml:space="preserve">5. Анализ политик безопасности информационного объекта 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Изучение аналитических обзоров в области построения систем безопасности</w:t>
            </w:r>
          </w:p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7. Анализ программного обеспечения в области определения рисков информационной безопасности и проектирования безопасности информации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3661" w:type="pct"/>
            <w:gridSpan w:val="2"/>
          </w:tcPr>
          <w:p w:rsidR="003E18E4" w:rsidRPr="00F26DDC" w:rsidRDefault="003E18E4" w:rsidP="003E1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D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Промежуточная аттестация по </w:t>
            </w:r>
            <w:r w:rsidRPr="00244D78">
              <w:rPr>
                <w:sz w:val="24"/>
                <w:szCs w:val="24"/>
              </w:rPr>
              <w:t xml:space="preserve"> </w:t>
            </w:r>
            <w:r w:rsidRPr="00244D78">
              <w:rPr>
                <w:rFonts w:ascii="Times New Roman" w:hAnsi="Times New Roman"/>
                <w:b/>
                <w:bCs/>
                <w:sz w:val="24"/>
                <w:szCs w:val="24"/>
              </w:rPr>
              <w:t>МДК.0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244D78">
              <w:rPr>
                <w:rFonts w:ascii="Times New Roman" w:hAnsi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244D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виде Экзамена</w:t>
            </w:r>
          </w:p>
        </w:tc>
        <w:tc>
          <w:tcPr>
            <w:tcW w:w="381" w:type="pct"/>
            <w:vAlign w:val="center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8E4" w:rsidRPr="00F26DDC" w:rsidTr="003E18E4">
        <w:tc>
          <w:tcPr>
            <w:tcW w:w="3661" w:type="pct"/>
            <w:gridSpan w:val="2"/>
          </w:tcPr>
          <w:p w:rsidR="003E18E4" w:rsidRPr="00244D78" w:rsidRDefault="003E18E4" w:rsidP="003E18E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1851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81" w:type="pct"/>
            <w:vAlign w:val="center"/>
          </w:tcPr>
          <w:p w:rsidR="003E18E4" w:rsidRPr="003E18E4" w:rsidRDefault="00D84DCF" w:rsidP="003E18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3E18E4" w:rsidRPr="003E18E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8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3E18E4" w:rsidRPr="00F26DDC" w:rsidRDefault="003E18E4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3E18E4" w:rsidRDefault="003E18E4" w:rsidP="00F26DDC">
      <w:pPr>
        <w:rPr>
          <w:rFonts w:ascii="Times New Roman" w:hAnsi="Times New Roman" w:cs="Times New Roman"/>
          <w:sz w:val="24"/>
          <w:szCs w:val="24"/>
        </w:rPr>
      </w:pPr>
    </w:p>
    <w:p w:rsidR="003E18E4" w:rsidRPr="00F31843" w:rsidRDefault="003E18E4" w:rsidP="003E18E4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F31843">
        <w:rPr>
          <w:rFonts w:ascii="Times New Roman" w:hAnsi="Times New Roman"/>
          <w:b/>
          <w:i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3E18E4" w:rsidRPr="00F31843" w:rsidRDefault="003E18E4" w:rsidP="003E18E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F31843">
        <w:rPr>
          <w:rFonts w:ascii="Times New Roman" w:hAnsi="Times New Roman"/>
          <w:i/>
          <w:sz w:val="24"/>
          <w:szCs w:val="24"/>
        </w:rPr>
        <w:t xml:space="preserve">1 – </w:t>
      </w:r>
      <w:r w:rsidRPr="00624649">
        <w:rPr>
          <w:rFonts w:ascii="Times New Roman" w:hAnsi="Times New Roman"/>
          <w:b/>
          <w:i/>
          <w:sz w:val="24"/>
          <w:szCs w:val="24"/>
        </w:rPr>
        <w:t>ознакомительный</w:t>
      </w:r>
      <w:r w:rsidRPr="00F31843">
        <w:rPr>
          <w:rFonts w:ascii="Times New Roman" w:hAnsi="Times New Roman"/>
          <w:i/>
          <w:sz w:val="24"/>
          <w:szCs w:val="24"/>
        </w:rPr>
        <w:t xml:space="preserve"> (воспроизведение информации, узнавание (распознавание), объяснение ранее изученных объектов, свойств и т.п.); </w:t>
      </w:r>
    </w:p>
    <w:p w:rsidR="003E18E4" w:rsidRPr="00F31843" w:rsidRDefault="003E18E4" w:rsidP="003E18E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F31843">
        <w:rPr>
          <w:rFonts w:ascii="Times New Roman" w:hAnsi="Times New Roman"/>
          <w:i/>
          <w:sz w:val="24"/>
          <w:szCs w:val="24"/>
        </w:rPr>
        <w:t>2 – </w:t>
      </w:r>
      <w:r w:rsidRPr="00624649">
        <w:rPr>
          <w:rFonts w:ascii="Times New Roman" w:hAnsi="Times New Roman"/>
          <w:b/>
          <w:i/>
          <w:sz w:val="24"/>
          <w:szCs w:val="24"/>
        </w:rPr>
        <w:t>репродуктивный</w:t>
      </w:r>
      <w:r w:rsidRPr="00F31843">
        <w:rPr>
          <w:rFonts w:ascii="Times New Roman" w:hAnsi="Times New Roman"/>
          <w:i/>
          <w:sz w:val="24"/>
          <w:szCs w:val="24"/>
        </w:rPr>
        <w:t xml:space="preserve"> (выполнение деятельности по образцу, инструкции или под руководством); </w:t>
      </w:r>
    </w:p>
    <w:p w:rsidR="003E18E4" w:rsidRPr="00F31843" w:rsidRDefault="003E18E4" w:rsidP="003E18E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F31843">
        <w:rPr>
          <w:rFonts w:ascii="Times New Roman" w:hAnsi="Times New Roman"/>
          <w:i/>
          <w:sz w:val="24"/>
          <w:szCs w:val="24"/>
        </w:rPr>
        <w:t xml:space="preserve">3 – </w:t>
      </w:r>
      <w:r w:rsidRPr="00624649">
        <w:rPr>
          <w:rFonts w:ascii="Times New Roman" w:hAnsi="Times New Roman"/>
          <w:b/>
          <w:i/>
          <w:sz w:val="24"/>
          <w:szCs w:val="24"/>
        </w:rPr>
        <w:t>продуктивный</w:t>
      </w:r>
      <w:r w:rsidRPr="00F31843">
        <w:rPr>
          <w:rFonts w:ascii="Times New Roman" w:hAnsi="Times New Roman"/>
          <w:i/>
          <w:sz w:val="24"/>
          <w:szCs w:val="24"/>
        </w:rPr>
        <w:t xml:space="preserve"> (самостоятельное планирование и выполнение деятельности, решение проблемных задач).</w:t>
      </w:r>
    </w:p>
    <w:p w:rsidR="003E18E4" w:rsidRPr="00F26DDC" w:rsidRDefault="003E18E4" w:rsidP="00F26DDC">
      <w:pPr>
        <w:rPr>
          <w:rFonts w:ascii="Times New Roman" w:hAnsi="Times New Roman" w:cs="Times New Roman"/>
          <w:sz w:val="24"/>
          <w:szCs w:val="24"/>
        </w:rPr>
        <w:sectPr w:rsidR="003E18E4" w:rsidRPr="00F26DDC" w:rsidSect="006254C8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3E18E4" w:rsidRPr="00701851" w:rsidRDefault="003E18E4" w:rsidP="003E18E4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701851">
        <w:rPr>
          <w:rFonts w:ascii="Times New Roman" w:hAnsi="Times New Roman"/>
          <w:b/>
          <w:bCs/>
          <w:sz w:val="24"/>
          <w:szCs w:val="24"/>
        </w:rPr>
        <w:lastRenderedPageBreak/>
        <w:t xml:space="preserve">3. УСЛОВИЯ РЕАЛИЗАЦИИ ПРОГРАММЫ </w:t>
      </w:r>
      <w:r w:rsidRPr="00701851">
        <w:rPr>
          <w:rFonts w:ascii="Times New Roman" w:hAnsi="Times New Roman"/>
          <w:b/>
          <w:sz w:val="24"/>
          <w:szCs w:val="24"/>
        </w:rPr>
        <w:t>МДК 01.</w:t>
      </w:r>
      <w:r>
        <w:rPr>
          <w:rFonts w:ascii="Times New Roman" w:hAnsi="Times New Roman"/>
          <w:b/>
          <w:sz w:val="24"/>
          <w:szCs w:val="24"/>
        </w:rPr>
        <w:t>04</w:t>
      </w:r>
    </w:p>
    <w:p w:rsidR="00F26DDC" w:rsidRPr="005C05DC" w:rsidRDefault="003E18E4" w:rsidP="005C05DC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701851">
        <w:rPr>
          <w:rFonts w:ascii="Times New Roman" w:hAnsi="Times New Roman"/>
          <w:b/>
          <w:sz w:val="24"/>
          <w:szCs w:val="24"/>
        </w:rPr>
        <w:t xml:space="preserve">3.1. Для реализации программы МДК </w:t>
      </w:r>
      <w:r w:rsidRPr="00701851">
        <w:rPr>
          <w:rFonts w:ascii="Times New Roman" w:hAnsi="Times New Roman"/>
          <w:b/>
          <w:bCs/>
          <w:sz w:val="24"/>
          <w:szCs w:val="24"/>
        </w:rPr>
        <w:t>01.0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70185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1851">
        <w:rPr>
          <w:rFonts w:ascii="Times New Roman" w:hAnsi="Times New Roman"/>
          <w:b/>
          <w:sz w:val="24"/>
          <w:szCs w:val="24"/>
        </w:rPr>
        <w:t>должны быть предусмотрены следующие специальные помещения:</w:t>
      </w:r>
      <w:r w:rsidR="005C05DC">
        <w:rPr>
          <w:rFonts w:ascii="Times New Roman" w:hAnsi="Times New Roman"/>
          <w:b/>
          <w:sz w:val="24"/>
          <w:szCs w:val="24"/>
        </w:rPr>
        <w:t xml:space="preserve">  </w:t>
      </w:r>
      <w:r w:rsidR="00F26DDC" w:rsidRPr="00F26DDC">
        <w:rPr>
          <w:rFonts w:ascii="Times New Roman" w:hAnsi="Times New Roman" w:cs="Times New Roman"/>
          <w:sz w:val="24"/>
          <w:szCs w:val="24"/>
        </w:rPr>
        <w:t>Реализация программы предполагает наличие учебного кабинета, лабораторий информационных технологий, программирования и баз данных, сетей и систем передачи информации, программных и программно-аппаратных средств защиты информации.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 xml:space="preserve">Оборудование учебного кабинета и рабочих мест кабинета: 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рабочее место преподавателя;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посадочные места для обучающихся;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аудиовизуальный комплекс;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комплект обучающего материала (комплект презентаций).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Оборудование лаборатории и рабочих мест лаборатории информационных технологий, программирования и баз данных: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рабочие места на базе вычислительной техники, подключенные к локальной вычислительной сети и информационно-телекоммуникационной сети Интернет;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дистрибутив устанавливаемой операционной системы;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виртуальная машина для работы с операционной системой (гипервизор);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СУБД;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CASE-средства для проектирования базы данных;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 xml:space="preserve">инструментальная среда программирования; 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пакет прикладных программ.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Оборудование лаборатории и рабочих мест лаборатории сетей и систем передачи информации: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рабочие места на базе вычислительной техники, подключенные к локальной вычислительной сети и информационно-телекоммуникационной сети Интернет;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 xml:space="preserve">стенды сетей передачи данных; 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 xml:space="preserve">структурированная кабельная система; 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 xml:space="preserve">эмулятор (эмуляторы) активного сетевого оборудования; 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программное обеспечение сетевого оборудования.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Оборудование лаборатории и рабочих мест лаборатории программных и программно-аппаратных средств защиты информации: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lastRenderedPageBreak/>
        <w:t>рабочие места на базе вычислительной техники, подключенные к локальной вычислительной сети и информационно-телекоммуникационной сети Интернет;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 xml:space="preserve">антивирусный программный комплекс; 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>программно-аппаратные средства защиты информации от несанкционированного доступа, блокировки доступа и нарушения целостности.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5C05DC" w:rsidRDefault="00F26DDC" w:rsidP="00F26DDC">
      <w:pPr>
        <w:rPr>
          <w:rFonts w:ascii="Times New Roman" w:hAnsi="Times New Roman" w:cs="Times New Roman"/>
          <w:b/>
          <w:sz w:val="24"/>
          <w:szCs w:val="24"/>
        </w:rPr>
      </w:pPr>
      <w:r w:rsidRPr="005C05DC">
        <w:rPr>
          <w:rFonts w:ascii="Times New Roman" w:hAnsi="Times New Roman" w:cs="Times New Roman"/>
          <w:b/>
          <w:sz w:val="24"/>
          <w:szCs w:val="24"/>
        </w:rPr>
        <w:t>3.2. Информационное обеспечение обучения</w:t>
      </w:r>
    </w:p>
    <w:p w:rsidR="005C05DC" w:rsidRPr="00701851" w:rsidRDefault="005C05DC" w:rsidP="005C05DC">
      <w:pPr>
        <w:suppressAutoHyphens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701851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701851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ресурсы, рекомендуемых для использования в образовательном процессе</w:t>
      </w:r>
      <w:r>
        <w:rPr>
          <w:rFonts w:ascii="Times New Roman" w:hAnsi="Times New Roman"/>
          <w:sz w:val="24"/>
          <w:szCs w:val="24"/>
        </w:rPr>
        <w:t>.</w:t>
      </w:r>
      <w:r w:rsidRPr="00701851">
        <w:rPr>
          <w:rFonts w:ascii="Times New Roman" w:hAnsi="Times New Roman"/>
          <w:sz w:val="24"/>
          <w:szCs w:val="24"/>
        </w:rPr>
        <w:t xml:space="preserve"> 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5C05DC" w:rsidRDefault="00F26DDC" w:rsidP="00F26DDC">
      <w:pPr>
        <w:rPr>
          <w:rFonts w:ascii="Times New Roman" w:hAnsi="Times New Roman" w:cs="Times New Roman"/>
          <w:b/>
          <w:sz w:val="24"/>
          <w:szCs w:val="24"/>
        </w:rPr>
      </w:pPr>
      <w:r w:rsidRPr="005C05DC">
        <w:rPr>
          <w:rFonts w:ascii="Times New Roman" w:hAnsi="Times New Roman" w:cs="Times New Roman"/>
          <w:b/>
          <w:sz w:val="24"/>
          <w:szCs w:val="24"/>
        </w:rPr>
        <w:t>3.2.1. Основные печатные источники</w:t>
      </w:r>
    </w:p>
    <w:p w:rsidR="00F26DDC" w:rsidRPr="001E6BCE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26DDC" w:rsidRPr="001E6BCE">
        <w:rPr>
          <w:rFonts w:ascii="Times New Roman" w:hAnsi="Times New Roman" w:cs="Times New Roman"/>
          <w:sz w:val="24"/>
          <w:szCs w:val="24"/>
        </w:rPr>
        <w:t>Жданов С.А., Иванова Н.Ю., Маняхина В.Г. Операционные системы, сети и интернет-технологии – М.: Издательский центр «Академия», 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F26DDC" w:rsidRPr="001E6BCE">
        <w:rPr>
          <w:rFonts w:ascii="Times New Roman" w:hAnsi="Times New Roman" w:cs="Times New Roman"/>
          <w:sz w:val="24"/>
          <w:szCs w:val="24"/>
        </w:rPr>
        <w:t>.</w:t>
      </w:r>
    </w:p>
    <w:p w:rsidR="00F26DDC" w:rsidRPr="001E6BCE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26DDC" w:rsidRPr="001E6BCE">
        <w:rPr>
          <w:rFonts w:ascii="Times New Roman" w:hAnsi="Times New Roman" w:cs="Times New Roman"/>
          <w:sz w:val="24"/>
          <w:szCs w:val="24"/>
        </w:rPr>
        <w:t>Костров Б. В. , Ручкин В. Н. Сети и системы передачи информации – М.: Издательский центр «Академия», 2016.</w:t>
      </w:r>
    </w:p>
    <w:p w:rsidR="00F26DDC" w:rsidRPr="001E6BCE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26DDC" w:rsidRPr="001E6BCE">
        <w:rPr>
          <w:rFonts w:ascii="Times New Roman" w:hAnsi="Times New Roman" w:cs="Times New Roman"/>
          <w:sz w:val="24"/>
          <w:szCs w:val="24"/>
        </w:rPr>
        <w:t>Курило А.П., Милославская Н.Г., Сенаторов М.Ю., Толстой А.И. Управление рисками информационной безопасности.- 2-е изд.- М.: Горячая линия-Телеком, 2014.</w:t>
      </w:r>
    </w:p>
    <w:p w:rsidR="00F26DDC" w:rsidRPr="001E6BCE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26DDC" w:rsidRPr="001E6BCE">
        <w:rPr>
          <w:rFonts w:ascii="Times New Roman" w:hAnsi="Times New Roman" w:cs="Times New Roman"/>
          <w:sz w:val="24"/>
          <w:szCs w:val="24"/>
        </w:rPr>
        <w:t>Мельников Д. Информационная безопасность открытых систем.- М.: Форум, 2013.</w:t>
      </w:r>
    </w:p>
    <w:p w:rsidR="00F26DDC" w:rsidRPr="001E6BCE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26DDC" w:rsidRPr="001E6BCE">
        <w:rPr>
          <w:rFonts w:ascii="Times New Roman" w:hAnsi="Times New Roman" w:cs="Times New Roman"/>
          <w:sz w:val="24"/>
          <w:szCs w:val="24"/>
        </w:rPr>
        <w:t xml:space="preserve">Олифер В., </w:t>
      </w:r>
      <w:proofErr w:type="spellStart"/>
      <w:r w:rsidR="00F26DDC" w:rsidRPr="001E6BCE">
        <w:rPr>
          <w:rFonts w:ascii="Times New Roman" w:hAnsi="Times New Roman" w:cs="Times New Roman"/>
          <w:sz w:val="24"/>
          <w:szCs w:val="24"/>
        </w:rPr>
        <w:t>Олифер</w:t>
      </w:r>
      <w:proofErr w:type="spellEnd"/>
      <w:r w:rsidR="00F26DDC" w:rsidRPr="001E6BCE">
        <w:rPr>
          <w:rFonts w:ascii="Times New Roman" w:hAnsi="Times New Roman" w:cs="Times New Roman"/>
          <w:sz w:val="24"/>
          <w:szCs w:val="24"/>
        </w:rPr>
        <w:t xml:space="preserve"> Н. Компьютерные сети. Принципы, технологии, протоколы. Учебник, 5-е издание – Питер, 2015.</w:t>
      </w:r>
    </w:p>
    <w:p w:rsidR="00F26DDC" w:rsidRPr="001E6BCE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26DDC" w:rsidRPr="001E6BCE">
        <w:rPr>
          <w:rFonts w:ascii="Times New Roman" w:hAnsi="Times New Roman" w:cs="Times New Roman"/>
          <w:sz w:val="24"/>
          <w:szCs w:val="24"/>
        </w:rPr>
        <w:t xml:space="preserve">Синицын С.В. , </w:t>
      </w:r>
      <w:proofErr w:type="spellStart"/>
      <w:r w:rsidR="00F26DDC" w:rsidRPr="001E6BCE">
        <w:rPr>
          <w:rFonts w:ascii="Times New Roman" w:hAnsi="Times New Roman" w:cs="Times New Roman"/>
          <w:sz w:val="24"/>
          <w:szCs w:val="24"/>
        </w:rPr>
        <w:t>Батаев</w:t>
      </w:r>
      <w:proofErr w:type="spellEnd"/>
      <w:r w:rsidR="00F26DDC" w:rsidRPr="001E6BCE">
        <w:rPr>
          <w:rFonts w:ascii="Times New Roman" w:hAnsi="Times New Roman" w:cs="Times New Roman"/>
          <w:sz w:val="24"/>
          <w:szCs w:val="24"/>
        </w:rPr>
        <w:t xml:space="preserve"> А.В. , </w:t>
      </w:r>
      <w:proofErr w:type="spellStart"/>
      <w:r w:rsidR="00F26DDC" w:rsidRPr="001E6BCE">
        <w:rPr>
          <w:rFonts w:ascii="Times New Roman" w:hAnsi="Times New Roman" w:cs="Times New Roman"/>
          <w:sz w:val="24"/>
          <w:szCs w:val="24"/>
        </w:rPr>
        <w:t>Налютин</w:t>
      </w:r>
      <w:proofErr w:type="spellEnd"/>
      <w:r w:rsidR="00F26DDC" w:rsidRPr="001E6BCE">
        <w:rPr>
          <w:rFonts w:ascii="Times New Roman" w:hAnsi="Times New Roman" w:cs="Times New Roman"/>
          <w:sz w:val="24"/>
          <w:szCs w:val="24"/>
        </w:rPr>
        <w:t xml:space="preserve"> Н.Ю. Операционные системы – М.: Издательский центр «Академия», 2013.</w:t>
      </w:r>
    </w:p>
    <w:p w:rsidR="00F26DDC" w:rsidRPr="001E6BCE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F26DDC" w:rsidRPr="001E6BCE">
        <w:rPr>
          <w:rFonts w:ascii="Times New Roman" w:hAnsi="Times New Roman" w:cs="Times New Roman"/>
          <w:sz w:val="24"/>
          <w:szCs w:val="24"/>
        </w:rPr>
        <w:t xml:space="preserve">Скрипник Д. А. Общие вопросы технической защиты информации: учебное пособие / </w:t>
      </w:r>
      <w:proofErr w:type="spellStart"/>
      <w:r w:rsidR="00F26DDC" w:rsidRPr="001E6BCE">
        <w:rPr>
          <w:rFonts w:ascii="Times New Roman" w:hAnsi="Times New Roman" w:cs="Times New Roman"/>
          <w:sz w:val="24"/>
          <w:szCs w:val="24"/>
        </w:rPr>
        <w:t>Скрипник</w:t>
      </w:r>
      <w:proofErr w:type="spellEnd"/>
      <w:r w:rsidR="00F26DDC" w:rsidRPr="001E6BCE">
        <w:rPr>
          <w:rFonts w:ascii="Times New Roman" w:hAnsi="Times New Roman" w:cs="Times New Roman"/>
          <w:sz w:val="24"/>
          <w:szCs w:val="24"/>
        </w:rPr>
        <w:t xml:space="preserve"> Д. А. –М.: Интернет-Университет Информационных Технологий (ИНТУИТ), 2016.</w:t>
      </w:r>
    </w:p>
    <w:p w:rsidR="00F26DDC" w:rsidRPr="001E6BCE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F26DDC" w:rsidRPr="001E6BCE">
        <w:rPr>
          <w:rFonts w:ascii="Times New Roman" w:hAnsi="Times New Roman" w:cs="Times New Roman"/>
          <w:sz w:val="24"/>
          <w:szCs w:val="24"/>
        </w:rPr>
        <w:t xml:space="preserve">Таненбаум Э., </w:t>
      </w:r>
      <w:proofErr w:type="spellStart"/>
      <w:r w:rsidR="00F26DDC" w:rsidRPr="001E6BCE">
        <w:rPr>
          <w:rFonts w:ascii="Times New Roman" w:hAnsi="Times New Roman" w:cs="Times New Roman"/>
          <w:sz w:val="24"/>
          <w:szCs w:val="24"/>
        </w:rPr>
        <w:t>Уэзеролл</w:t>
      </w:r>
      <w:proofErr w:type="spellEnd"/>
      <w:r w:rsidR="00F26DDC" w:rsidRPr="001E6BCE">
        <w:rPr>
          <w:rFonts w:ascii="Times New Roman" w:hAnsi="Times New Roman" w:cs="Times New Roman"/>
          <w:sz w:val="24"/>
          <w:szCs w:val="24"/>
        </w:rPr>
        <w:t xml:space="preserve"> Д. Компьютерные сети. 5-е изд. – Питер, 2013.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5C05DC" w:rsidRDefault="00F26DDC" w:rsidP="00F26DDC">
      <w:pPr>
        <w:rPr>
          <w:rFonts w:ascii="Times New Roman" w:hAnsi="Times New Roman" w:cs="Times New Roman"/>
          <w:b/>
          <w:sz w:val="24"/>
          <w:szCs w:val="24"/>
        </w:rPr>
      </w:pPr>
      <w:r w:rsidRPr="005C05DC">
        <w:rPr>
          <w:rFonts w:ascii="Times New Roman" w:hAnsi="Times New Roman" w:cs="Times New Roman"/>
          <w:b/>
          <w:sz w:val="24"/>
          <w:szCs w:val="24"/>
        </w:rPr>
        <w:t>3.2.2. Дополнительные печатные источники: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E6BCE">
        <w:rPr>
          <w:rFonts w:ascii="Times New Roman" w:hAnsi="Times New Roman" w:cs="Times New Roman"/>
          <w:sz w:val="24"/>
          <w:szCs w:val="24"/>
        </w:rPr>
        <w:t>Безбогов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А.А., Яковлев А.В., Мартемьянов Ю.Ф. Безопасность операционных систем. М.: Гелиос АРВ, 2008.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1E6BCE">
        <w:rPr>
          <w:rFonts w:ascii="Times New Roman" w:hAnsi="Times New Roman" w:cs="Times New Roman"/>
          <w:sz w:val="24"/>
          <w:szCs w:val="24"/>
        </w:rPr>
        <w:t xml:space="preserve">Борисов М.А. Особенности защиты персональных данных в трудовых отношениях. М.: </w:t>
      </w:r>
      <w:hyperlink r:id="rId9" w:tooltip="Либроком" w:history="1">
        <w:proofErr w:type="spellStart"/>
        <w:r w:rsidRPr="001E6BCE">
          <w:rPr>
            <w:rFonts w:ascii="Times New Roman" w:hAnsi="Times New Roman" w:cs="Times New Roman"/>
            <w:sz w:val="24"/>
            <w:szCs w:val="24"/>
          </w:rPr>
          <w:t>Либроком</w:t>
        </w:r>
        <w:proofErr w:type="spellEnd"/>
      </w:hyperlink>
      <w:r w:rsidRPr="001E6BCE">
        <w:rPr>
          <w:rFonts w:ascii="Times New Roman" w:hAnsi="Times New Roman" w:cs="Times New Roman"/>
          <w:sz w:val="24"/>
          <w:szCs w:val="24"/>
        </w:rPr>
        <w:t>, 2012. – 224 с.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E6BCE">
        <w:rPr>
          <w:rFonts w:ascii="Times New Roman" w:hAnsi="Times New Roman" w:cs="Times New Roman"/>
          <w:sz w:val="24"/>
          <w:szCs w:val="24"/>
        </w:rPr>
        <w:lastRenderedPageBreak/>
        <w:t>Бройдо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В.Л. Вычислительные системы, сети и телекоммуникации: Учебник для вузов. 2-е изд. - СПб.: Питер, 2006 - 703 с. </w:t>
      </w:r>
    </w:p>
    <w:p w:rsidR="00F26DDC" w:rsidRPr="001E6BCE" w:rsidRDefault="00F62174" w:rsidP="00F26DDC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spellStart"/>
        <w:r w:rsidR="00F26DDC" w:rsidRPr="001E6BCE">
          <w:rPr>
            <w:rFonts w:ascii="Times New Roman" w:hAnsi="Times New Roman" w:cs="Times New Roman"/>
            <w:sz w:val="24"/>
            <w:szCs w:val="24"/>
          </w:rPr>
          <w:t>ГубенковА.А.</w:t>
        </w:r>
      </w:hyperlink>
      <w:r w:rsidR="00F26DDC" w:rsidRPr="001E6BCE">
        <w:rPr>
          <w:rFonts w:ascii="Times New Roman" w:hAnsi="Times New Roman" w:cs="Times New Roman"/>
          <w:sz w:val="24"/>
          <w:szCs w:val="24"/>
        </w:rPr>
        <w:t>Информационная</w:t>
      </w:r>
      <w:proofErr w:type="spellEnd"/>
      <w:r w:rsidR="00F26DDC" w:rsidRPr="001E6BCE">
        <w:rPr>
          <w:rFonts w:ascii="Times New Roman" w:hAnsi="Times New Roman" w:cs="Times New Roman"/>
          <w:sz w:val="24"/>
          <w:szCs w:val="24"/>
        </w:rPr>
        <w:t xml:space="preserve"> безопасность вычислительных сетей: учеб. пособие / А. А. </w:t>
      </w:r>
      <w:proofErr w:type="spellStart"/>
      <w:r w:rsidR="00F26DDC" w:rsidRPr="001E6BCE">
        <w:rPr>
          <w:rFonts w:ascii="Times New Roman" w:hAnsi="Times New Roman" w:cs="Times New Roman"/>
          <w:sz w:val="24"/>
          <w:szCs w:val="24"/>
        </w:rPr>
        <w:t>Губенков</w:t>
      </w:r>
      <w:proofErr w:type="spellEnd"/>
      <w:r w:rsidR="00F26DDC" w:rsidRPr="001E6BCE">
        <w:rPr>
          <w:rFonts w:ascii="Times New Roman" w:hAnsi="Times New Roman" w:cs="Times New Roman"/>
          <w:sz w:val="24"/>
          <w:szCs w:val="24"/>
        </w:rPr>
        <w:t>. - Саратов: СГТУ, 2009. - 88 с.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E6BCE">
        <w:rPr>
          <w:rFonts w:ascii="Times New Roman" w:hAnsi="Times New Roman" w:cs="Times New Roman"/>
          <w:sz w:val="24"/>
          <w:szCs w:val="24"/>
        </w:rPr>
        <w:t>Дейтел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Х. М., </w:t>
      </w:r>
      <w:proofErr w:type="spellStart"/>
      <w:r w:rsidRPr="001E6BCE">
        <w:rPr>
          <w:rFonts w:ascii="Times New Roman" w:hAnsi="Times New Roman" w:cs="Times New Roman"/>
          <w:sz w:val="24"/>
          <w:szCs w:val="24"/>
        </w:rPr>
        <w:t>Дейтел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П. Дж., </w:t>
      </w:r>
      <w:proofErr w:type="spellStart"/>
      <w:r w:rsidRPr="001E6BCE">
        <w:rPr>
          <w:rFonts w:ascii="Times New Roman" w:hAnsi="Times New Roman" w:cs="Times New Roman"/>
          <w:sz w:val="24"/>
          <w:szCs w:val="24"/>
        </w:rPr>
        <w:t>Чофнес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Д. Р. Операционные системы. Часть 1. Основы и принципы – М.: Бином, 2011. – 1024 с.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E6BCE">
        <w:rPr>
          <w:rFonts w:ascii="Times New Roman" w:hAnsi="Times New Roman" w:cs="Times New Roman"/>
          <w:sz w:val="24"/>
          <w:szCs w:val="24"/>
        </w:rPr>
        <w:t>Дейтел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Х. М., </w:t>
      </w:r>
      <w:proofErr w:type="spellStart"/>
      <w:r w:rsidRPr="001E6BCE">
        <w:rPr>
          <w:rFonts w:ascii="Times New Roman" w:hAnsi="Times New Roman" w:cs="Times New Roman"/>
          <w:sz w:val="24"/>
          <w:szCs w:val="24"/>
        </w:rPr>
        <w:t>Дейтел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П. Дж., </w:t>
      </w:r>
      <w:proofErr w:type="spellStart"/>
      <w:r w:rsidRPr="001E6BCE">
        <w:rPr>
          <w:rFonts w:ascii="Times New Roman" w:hAnsi="Times New Roman" w:cs="Times New Roman"/>
          <w:sz w:val="24"/>
          <w:szCs w:val="24"/>
        </w:rPr>
        <w:t>Чофнес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Д. Р. Операционные системы. Часть 2. Распределенные системы, сети, безопасность – М.: Бином, 2011. – 704 с.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1E6BCE">
        <w:rPr>
          <w:rFonts w:ascii="Times New Roman" w:hAnsi="Times New Roman" w:cs="Times New Roman"/>
          <w:sz w:val="24"/>
          <w:szCs w:val="24"/>
        </w:rPr>
        <w:t xml:space="preserve">Иванов В.И., Гордиенко В.Н., Попов Г.Н. Цифровые и аналоговые системы передачи: </w:t>
      </w:r>
      <w:proofErr w:type="gramStart"/>
      <w:r w:rsidRPr="001E6BCE">
        <w:rPr>
          <w:rFonts w:ascii="Times New Roman" w:hAnsi="Times New Roman" w:cs="Times New Roman"/>
          <w:sz w:val="24"/>
          <w:szCs w:val="24"/>
        </w:rPr>
        <w:t>Учебник.-</w:t>
      </w:r>
      <w:proofErr w:type="gramEnd"/>
      <w:r w:rsidRPr="001E6BCE">
        <w:rPr>
          <w:rFonts w:ascii="Times New Roman" w:hAnsi="Times New Roman" w:cs="Times New Roman"/>
          <w:sz w:val="24"/>
          <w:szCs w:val="24"/>
        </w:rPr>
        <w:t>М.: Горячая линия-Телеком., 2008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E6BCE">
        <w:rPr>
          <w:rFonts w:ascii="Times New Roman" w:hAnsi="Times New Roman" w:cs="Times New Roman"/>
          <w:sz w:val="24"/>
          <w:szCs w:val="24"/>
        </w:rPr>
        <w:t>Кофлер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М., </w:t>
      </w:r>
      <w:proofErr w:type="spellStart"/>
      <w:r w:rsidRPr="001E6BCE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>. Полное руководство – Питер, 2011. – 800 с.</w:t>
      </w:r>
    </w:p>
    <w:p w:rsidR="00F26DDC" w:rsidRPr="001E6BCE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1E6BCE">
        <w:rPr>
          <w:rFonts w:ascii="Times New Roman" w:hAnsi="Times New Roman" w:cs="Times New Roman"/>
          <w:sz w:val="24"/>
          <w:szCs w:val="24"/>
        </w:rPr>
        <w:t xml:space="preserve">Кулаков В.Г., Гагарин М.В., и др. Информационная безопасность телекоммуникационных систем. Учебное </w:t>
      </w:r>
      <w:proofErr w:type="gramStart"/>
      <w:r w:rsidRPr="001E6BCE">
        <w:rPr>
          <w:rFonts w:ascii="Times New Roman" w:hAnsi="Times New Roman" w:cs="Times New Roman"/>
          <w:sz w:val="24"/>
          <w:szCs w:val="24"/>
        </w:rPr>
        <w:t>пособие.-</w:t>
      </w:r>
      <w:proofErr w:type="gramEnd"/>
      <w:r w:rsidRPr="001E6BCE">
        <w:rPr>
          <w:rFonts w:ascii="Times New Roman" w:hAnsi="Times New Roman" w:cs="Times New Roman"/>
          <w:sz w:val="24"/>
          <w:szCs w:val="24"/>
        </w:rPr>
        <w:t>М.: Радио и связь, 2008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E6BCE">
        <w:rPr>
          <w:rFonts w:ascii="Times New Roman" w:hAnsi="Times New Roman" w:cs="Times New Roman"/>
          <w:sz w:val="24"/>
          <w:szCs w:val="24"/>
        </w:rPr>
        <w:t>Лапонина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 xml:space="preserve"> О.Р. Основы сетевой безопасности: криптографические алгоритмы и протоколы взаимодействия: Учебное </w:t>
      </w:r>
      <w:proofErr w:type="gramStart"/>
      <w:r w:rsidRPr="001E6BCE">
        <w:rPr>
          <w:rFonts w:ascii="Times New Roman" w:hAnsi="Times New Roman" w:cs="Times New Roman"/>
          <w:sz w:val="24"/>
          <w:szCs w:val="24"/>
        </w:rPr>
        <w:t>пособие.-</w:t>
      </w:r>
      <w:proofErr w:type="gramEnd"/>
      <w:r w:rsidRPr="001E6BCE">
        <w:rPr>
          <w:rFonts w:ascii="Times New Roman" w:hAnsi="Times New Roman" w:cs="Times New Roman"/>
          <w:sz w:val="24"/>
          <w:szCs w:val="24"/>
        </w:rPr>
        <w:t xml:space="preserve"> 2-е изд., </w:t>
      </w:r>
      <w:proofErr w:type="spellStart"/>
      <w:r w:rsidRPr="001E6BCE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1E6BCE">
        <w:rPr>
          <w:rFonts w:ascii="Times New Roman" w:hAnsi="Times New Roman" w:cs="Times New Roman"/>
          <w:sz w:val="24"/>
          <w:szCs w:val="24"/>
        </w:rPr>
        <w:t>.- М.: Интернет-Университет ИТ; БИНОМ. Ла</w:t>
      </w:r>
      <w:r w:rsidR="005C05DC">
        <w:rPr>
          <w:rFonts w:ascii="Times New Roman" w:hAnsi="Times New Roman" w:cs="Times New Roman"/>
          <w:sz w:val="24"/>
          <w:szCs w:val="24"/>
        </w:rPr>
        <w:t>боратория знаний, 2007.- 531 с.</w:t>
      </w:r>
    </w:p>
    <w:p w:rsidR="00F26DDC" w:rsidRPr="005C05DC" w:rsidRDefault="00F26DDC" w:rsidP="00F26DDC">
      <w:pPr>
        <w:rPr>
          <w:rFonts w:ascii="Times New Roman" w:hAnsi="Times New Roman" w:cs="Times New Roman"/>
          <w:b/>
          <w:sz w:val="24"/>
          <w:szCs w:val="24"/>
        </w:rPr>
      </w:pPr>
      <w:r w:rsidRPr="005C05DC">
        <w:rPr>
          <w:rFonts w:ascii="Times New Roman" w:hAnsi="Times New Roman" w:cs="Times New Roman"/>
          <w:b/>
          <w:sz w:val="24"/>
          <w:szCs w:val="24"/>
        </w:rPr>
        <w:t>3.2.3. Периодические издания:</w:t>
      </w:r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Журналы </w:t>
      </w:r>
      <w:proofErr w:type="spellStart"/>
      <w:r w:rsidR="00F26DDC" w:rsidRPr="00F26DDC">
        <w:rPr>
          <w:rFonts w:ascii="Times New Roman" w:hAnsi="Times New Roman" w:cs="Times New Roman"/>
          <w:sz w:val="24"/>
          <w:szCs w:val="24"/>
        </w:rPr>
        <w:t>Chip</w:t>
      </w:r>
      <w:proofErr w:type="spellEnd"/>
      <w:r w:rsidR="00F26DDC" w:rsidRPr="00F26DDC">
        <w:rPr>
          <w:rFonts w:ascii="Times New Roman" w:hAnsi="Times New Roman" w:cs="Times New Roman"/>
          <w:sz w:val="24"/>
          <w:szCs w:val="24"/>
        </w:rPr>
        <w:t>/Чип: Журнал о компьютерной технике для профессионалов и опытных пользователей;</w:t>
      </w:r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Журналы Защита информации. Инсайд: Информационно-методический журнал </w:t>
      </w:r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26DDC" w:rsidRPr="00F26DDC">
        <w:rPr>
          <w:rFonts w:ascii="Times New Roman" w:hAnsi="Times New Roman" w:cs="Times New Roman"/>
          <w:sz w:val="24"/>
          <w:szCs w:val="24"/>
        </w:rPr>
        <w:t>Информационная безопасность регионов: Научно-практический журнал</w:t>
      </w:r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Вопросы </w:t>
      </w:r>
      <w:proofErr w:type="spellStart"/>
      <w:r w:rsidR="00F26DDC" w:rsidRPr="00F26DDC">
        <w:rPr>
          <w:rFonts w:ascii="Times New Roman" w:hAnsi="Times New Roman" w:cs="Times New Roman"/>
          <w:sz w:val="24"/>
          <w:szCs w:val="24"/>
        </w:rPr>
        <w:t>кибербезопасности</w:t>
      </w:r>
      <w:proofErr w:type="spellEnd"/>
      <w:r w:rsidR="00F26DDC" w:rsidRPr="00F26DDC">
        <w:rPr>
          <w:rFonts w:ascii="Times New Roman" w:hAnsi="Times New Roman" w:cs="Times New Roman"/>
          <w:sz w:val="24"/>
          <w:szCs w:val="24"/>
        </w:rPr>
        <w:t>. Научный, периодический, информационно-методический журнал с базовой специализацией в области информационной безопасности.. URL: http://cyberrus.com/</w:t>
      </w:r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Безопасность информационных технологий. Периодический рецензируемый научный журнал НИЯУ МИФИ.  URL: </w:t>
      </w:r>
      <w:hyperlink r:id="rId11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>http://bit.mephi.ru/</w:t>
        </w:r>
      </w:hyperlink>
    </w:p>
    <w:p w:rsidR="00F26DDC" w:rsidRPr="005C05DC" w:rsidRDefault="00F26DDC" w:rsidP="00F26DDC">
      <w:pPr>
        <w:rPr>
          <w:rFonts w:ascii="Times New Roman" w:hAnsi="Times New Roman" w:cs="Times New Roman"/>
          <w:b/>
          <w:sz w:val="24"/>
          <w:szCs w:val="24"/>
        </w:rPr>
      </w:pPr>
      <w:r w:rsidRPr="005C05DC">
        <w:rPr>
          <w:rFonts w:ascii="Times New Roman" w:hAnsi="Times New Roman" w:cs="Times New Roman"/>
          <w:b/>
          <w:sz w:val="24"/>
          <w:szCs w:val="24"/>
        </w:rPr>
        <w:t>3.2.4. Электронные источники:</w:t>
      </w:r>
    </w:p>
    <w:p w:rsidR="005C05DC" w:rsidRPr="00F13CD9" w:rsidRDefault="005C05DC" w:rsidP="005C05DC">
      <w:pPr>
        <w:spacing w:after="0"/>
        <w:ind w:firstLine="360"/>
        <w:contextualSpacing/>
        <w:rPr>
          <w:rFonts w:ascii="Times New Roman" w:hAnsi="Times New Roman"/>
          <w:bCs/>
          <w:sz w:val="24"/>
          <w:szCs w:val="24"/>
        </w:rPr>
      </w:pPr>
      <w:r w:rsidRPr="00701851">
        <w:rPr>
          <w:rFonts w:ascii="Times New Roman" w:hAnsi="Times New Roman"/>
          <w:bCs/>
          <w:sz w:val="24"/>
          <w:szCs w:val="24"/>
        </w:rPr>
        <w:t xml:space="preserve">1. ЭБС – </w:t>
      </w:r>
      <w:proofErr w:type="spellStart"/>
      <w:r w:rsidRPr="00701851">
        <w:rPr>
          <w:rFonts w:ascii="Times New Roman" w:hAnsi="Times New Roman"/>
          <w:bCs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/>
          <w:bCs/>
          <w:sz w:val="24"/>
          <w:szCs w:val="24"/>
        </w:rPr>
        <w:t>р</w:t>
      </w:r>
      <w:proofErr w:type="gramStart"/>
      <w:r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701851">
        <w:rPr>
          <w:rFonts w:ascii="Times New Roman" w:hAnsi="Times New Roman"/>
          <w:bCs/>
          <w:sz w:val="24"/>
          <w:szCs w:val="24"/>
        </w:rPr>
        <w:t>.</w:t>
      </w:r>
      <w:r w:rsidRPr="00701851">
        <w:rPr>
          <w:rFonts w:ascii="Times New Roman" w:hAnsi="Times New Roman"/>
          <w:bCs/>
          <w:sz w:val="24"/>
          <w:szCs w:val="24"/>
          <w:lang w:val="en-US"/>
        </w:rPr>
        <w:t>books</w:t>
      </w:r>
      <w:proofErr w:type="gramEnd"/>
      <w:r>
        <w:rPr>
          <w:rFonts w:ascii="Times New Roman" w:hAnsi="Times New Roman"/>
          <w:bCs/>
          <w:sz w:val="24"/>
          <w:szCs w:val="24"/>
        </w:rPr>
        <w:t>. Доступ к электронной библиотечной системе для сотрудников техникума и студентов осуществляется при помощи авторизации бесплатно.</w:t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 xml:space="preserve">Информационно-справочная система по документам в области технической защиты информации </w:t>
      </w:r>
      <w:hyperlink r:id="rId12" w:history="1">
        <w:r w:rsidRPr="00F26DDC">
          <w:rPr>
            <w:rFonts w:ascii="Times New Roman" w:hAnsi="Times New Roman" w:cs="Times New Roman"/>
            <w:sz w:val="24"/>
            <w:szCs w:val="24"/>
          </w:rPr>
          <w:t>www.fstec.ru</w:t>
        </w:r>
      </w:hyperlink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26DDC" w:rsidRPr="00F26DDC">
        <w:rPr>
          <w:rFonts w:ascii="Times New Roman" w:hAnsi="Times New Roman" w:cs="Times New Roman"/>
          <w:sz w:val="24"/>
          <w:szCs w:val="24"/>
        </w:rPr>
        <w:t>Информационный портал по безопасности </w:t>
      </w:r>
      <w:hyperlink r:id="rId13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>www.SecurityLab.ru</w:t>
        </w:r>
      </w:hyperlink>
      <w:r w:rsidR="00F26DDC" w:rsidRPr="00F26DDC">
        <w:rPr>
          <w:rFonts w:ascii="Times New Roman" w:hAnsi="Times New Roman" w:cs="Times New Roman"/>
          <w:sz w:val="24"/>
          <w:szCs w:val="24"/>
        </w:rPr>
        <w:t>.</w:t>
      </w:r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Образовательные порталы по различным направлениям образования и тематике http://depobr.gov35.ru/ </w:t>
      </w:r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Российский биометрический портал </w:t>
      </w:r>
      <w:hyperlink r:id="rId14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>www.biometrics.ru</w:t>
        </w:r>
      </w:hyperlink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Сайт журнала Информационная безопасность http://www.itsec.ru – </w:t>
      </w:r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Сайт Научной электронной библиотеки </w:t>
      </w:r>
      <w:hyperlink r:id="rId15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>www.elibrary.ru</w:t>
        </w:r>
      </w:hyperlink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Справочно-правовая система «Гарант» » </w:t>
      </w:r>
      <w:hyperlink r:id="rId16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 xml:space="preserve">www.garant.ru </w:t>
        </w:r>
      </w:hyperlink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Справочно-правовая система «Консультант Плюс» </w:t>
      </w:r>
      <w:hyperlink r:id="rId17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 xml:space="preserve">www.consultant.ru </w:t>
        </w:r>
      </w:hyperlink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Федеральная служба по техническому и экспортному контролю (ФСТЭК России) </w:t>
      </w:r>
      <w:hyperlink r:id="rId18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>www.fstec.ru</w:t>
        </w:r>
      </w:hyperlink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F26DDC" w:rsidRPr="00F26DDC">
        <w:rPr>
          <w:rFonts w:ascii="Times New Roman" w:hAnsi="Times New Roman" w:cs="Times New Roman"/>
          <w:sz w:val="24"/>
          <w:szCs w:val="24"/>
        </w:rPr>
        <w:t xml:space="preserve">Федеральный портал «Информационно-коммуникационные технологии в образовании» </w:t>
      </w:r>
      <w:proofErr w:type="spellStart"/>
      <w:r w:rsidR="00F26DDC" w:rsidRPr="00F26DDC">
        <w:rPr>
          <w:rFonts w:ascii="Times New Roman" w:hAnsi="Times New Roman" w:cs="Times New Roman"/>
          <w:sz w:val="24"/>
          <w:szCs w:val="24"/>
        </w:rPr>
        <w:t>htpp</w:t>
      </w:r>
      <w:proofErr w:type="spellEnd"/>
      <w:r w:rsidR="00F26DDC" w:rsidRPr="00F26DDC">
        <w:rPr>
          <w:rFonts w:ascii="Times New Roman" w:hAnsi="Times New Roman" w:cs="Times New Roman"/>
          <w:sz w:val="24"/>
          <w:szCs w:val="24"/>
        </w:rPr>
        <w:t>\\</w:t>
      </w:r>
      <w:hyperlink r:id="rId19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>:www.ict.edu.ru</w:t>
        </w:r>
      </w:hyperlink>
    </w:p>
    <w:p w:rsidR="00F26DDC" w:rsidRPr="00F26DDC" w:rsidRDefault="005C05DC" w:rsidP="00F26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F26DDC" w:rsidRPr="00F26DDC">
        <w:rPr>
          <w:rFonts w:ascii="Times New Roman" w:hAnsi="Times New Roman" w:cs="Times New Roman"/>
          <w:sz w:val="24"/>
          <w:szCs w:val="24"/>
        </w:rPr>
        <w:t>Федеральный портал «Российское образование</w:t>
      </w:r>
      <w:hyperlink r:id="rId20" w:history="1">
        <w:r w:rsidR="00F26DDC" w:rsidRPr="00F26DDC">
          <w:rPr>
            <w:rFonts w:ascii="Times New Roman" w:hAnsi="Times New Roman" w:cs="Times New Roman"/>
            <w:sz w:val="24"/>
            <w:szCs w:val="24"/>
          </w:rPr>
          <w:t xml:space="preserve"> www.edu.ru </w:t>
        </w:r>
      </w:hyperlink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p w:rsidR="005C05DC" w:rsidRDefault="00F26DDC" w:rsidP="00CE2E7B">
      <w:pPr>
        <w:jc w:val="center"/>
        <w:rPr>
          <w:rFonts w:ascii="Times New Roman" w:hAnsi="Times New Roman"/>
          <w:b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br w:type="page"/>
      </w:r>
      <w:r w:rsidR="005C05DC" w:rsidRPr="00701851">
        <w:rPr>
          <w:rFonts w:ascii="Times New Roman" w:hAnsi="Times New Roman"/>
          <w:b/>
          <w:sz w:val="24"/>
          <w:szCs w:val="24"/>
        </w:rPr>
        <w:lastRenderedPageBreak/>
        <w:t xml:space="preserve">4. КОНТРОЛЬ И ОЦЕНКА РЕЗУЛЬТАТОВ ОСВОЕНИЯ </w:t>
      </w:r>
      <w:r w:rsidR="005C05DC">
        <w:rPr>
          <w:rFonts w:ascii="Times New Roman" w:hAnsi="Times New Roman"/>
          <w:b/>
          <w:sz w:val="24"/>
          <w:szCs w:val="24"/>
        </w:rPr>
        <w:t xml:space="preserve"> </w:t>
      </w:r>
    </w:p>
    <w:p w:rsidR="005C05DC" w:rsidRPr="00FC23DF" w:rsidRDefault="005C05DC" w:rsidP="005C05DC">
      <w:pPr>
        <w:jc w:val="center"/>
        <w:rPr>
          <w:rFonts w:ascii="Times New Roman" w:hAnsi="Times New Roman"/>
          <w:b/>
          <w:sz w:val="24"/>
          <w:szCs w:val="24"/>
        </w:rPr>
      </w:pPr>
      <w:r w:rsidRPr="00701851">
        <w:rPr>
          <w:rFonts w:ascii="Times New Roman" w:hAnsi="Times New Roman"/>
          <w:b/>
          <w:sz w:val="24"/>
          <w:szCs w:val="24"/>
        </w:rPr>
        <w:t>«МДК 01.0</w:t>
      </w:r>
      <w:r>
        <w:rPr>
          <w:rFonts w:ascii="Times New Roman" w:hAnsi="Times New Roman"/>
          <w:b/>
          <w:sz w:val="24"/>
          <w:szCs w:val="24"/>
        </w:rPr>
        <w:t xml:space="preserve">4 </w:t>
      </w:r>
      <w:r w:rsidRPr="00701851">
        <w:rPr>
          <w:rFonts w:ascii="Times New Roman" w:hAnsi="Times New Roman"/>
          <w:b/>
          <w:sz w:val="24"/>
          <w:szCs w:val="24"/>
        </w:rPr>
        <w:t xml:space="preserve">ЭКСПЛУАТАЦИЯ </w:t>
      </w:r>
      <w:r>
        <w:rPr>
          <w:rFonts w:ascii="Times New Roman" w:hAnsi="Times New Roman"/>
          <w:b/>
          <w:sz w:val="24"/>
          <w:szCs w:val="24"/>
        </w:rPr>
        <w:t>АВТОМАТИЗИРОВАННЫХ СИСТЕМ В ЗАЩИЩЕННОМ ИСПОЛНЕНИИ</w:t>
      </w:r>
      <w:r w:rsidRPr="00701851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3"/>
        <w:gridCol w:w="3047"/>
        <w:gridCol w:w="3117"/>
      </w:tblGrid>
      <w:tr w:rsidR="00F26DDC" w:rsidRPr="00F26DDC" w:rsidTr="006254C8">
        <w:tc>
          <w:tcPr>
            <w:tcW w:w="2653" w:type="dxa"/>
            <w:vAlign w:val="center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формируемые в рамках модуля</w:t>
            </w:r>
          </w:p>
        </w:tc>
        <w:tc>
          <w:tcPr>
            <w:tcW w:w="3047" w:type="dxa"/>
            <w:vAlign w:val="center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117" w:type="dxa"/>
            <w:vAlign w:val="center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F26DDC" w:rsidRPr="00F26DDC" w:rsidTr="006254C8">
        <w:trPr>
          <w:trHeight w:val="1276"/>
        </w:trPr>
        <w:tc>
          <w:tcPr>
            <w:tcW w:w="2653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ПК 1.1. Производить установку и настройку компонентов автоматизированных (информационных) систем в защищенном исполнении в соответствии с требованиями эксплуатационной документации.</w:t>
            </w:r>
          </w:p>
        </w:tc>
        <w:tc>
          <w:tcPr>
            <w:tcW w:w="3047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Демонстрировать умения установки и настройки компонентов автоматизированных (информационных) систем в защищенном исполнении в соответствии с требованиями эксплуатационной документации</w:t>
            </w:r>
          </w:p>
        </w:tc>
        <w:tc>
          <w:tcPr>
            <w:tcW w:w="3117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тестирование,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экзамен квалификационный,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лабораторных работ,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оценка решения ситуационных задач,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оценка процесса и результатов выполнения видов работ на практике</w:t>
            </w:r>
          </w:p>
        </w:tc>
      </w:tr>
      <w:tr w:rsidR="00F26DDC" w:rsidRPr="00F26DDC" w:rsidTr="006254C8">
        <w:trPr>
          <w:trHeight w:val="3210"/>
        </w:trPr>
        <w:tc>
          <w:tcPr>
            <w:tcW w:w="2653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ПК 1.2. Администрировать программные и программно-аппаратные компоненты автоматизированной (информационной) системы в защищенном исполнении.</w:t>
            </w:r>
          </w:p>
        </w:tc>
        <w:tc>
          <w:tcPr>
            <w:tcW w:w="3047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Проявление умения и практического опыта  администрирования программных и программно-аппаратных компонентов автоматизированной (информационной) системы в защищенном исполнении</w:t>
            </w:r>
          </w:p>
        </w:tc>
        <w:tc>
          <w:tcPr>
            <w:tcW w:w="3117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тестирование,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экзамен квалификационный,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лабораторных работ,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оценка решения ситуационных задач,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оценка процесса и результатов выполнения видов работ на практике</w:t>
            </w:r>
          </w:p>
        </w:tc>
      </w:tr>
      <w:tr w:rsidR="00F26DDC" w:rsidRPr="00F26DDC" w:rsidTr="006254C8">
        <w:trPr>
          <w:trHeight w:val="161"/>
        </w:trPr>
        <w:tc>
          <w:tcPr>
            <w:tcW w:w="2653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1.3. Обеспечивать бесперебойную работу автоматизированных (информационных) систем в защищенном исполнении в соответствии с требованиями эксплуатационной документации.</w:t>
            </w:r>
          </w:p>
        </w:tc>
        <w:tc>
          <w:tcPr>
            <w:tcW w:w="3047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Проведение перечня работ по обеспечению бесперебойной работы автоматизированных (информационных) систем в защищенном исполнении в соответствии с требованиями эксплуатационной документации</w:t>
            </w:r>
          </w:p>
        </w:tc>
        <w:tc>
          <w:tcPr>
            <w:tcW w:w="3117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тестирование,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экзамен квалификационный,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лабораторных работ,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оценка решения ситуационных задач,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оценка процесса и результатов выполнения видов работ на практике</w:t>
            </w:r>
          </w:p>
        </w:tc>
      </w:tr>
      <w:tr w:rsidR="00F26DDC" w:rsidRPr="00F26DDC" w:rsidTr="006254C8">
        <w:trPr>
          <w:trHeight w:val="3536"/>
        </w:trPr>
        <w:tc>
          <w:tcPr>
            <w:tcW w:w="2653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ПК 1.4. Осуществлять проверку технического состояния, техническое обслуживание и текущий ремонт, устранять отказы и восстанавливать работоспособность автоматизированных (информационных) систем в защищенном исполнении.</w:t>
            </w:r>
          </w:p>
        </w:tc>
        <w:tc>
          <w:tcPr>
            <w:tcW w:w="3047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Проявлять знания и умения в проверке технического состояния, проведении текущего ремонта и технического обслуживания, в устранении отказов и восстановлении работоспособности автоматизированных (информационных) систем в защищенном исполнении</w:t>
            </w:r>
          </w:p>
        </w:tc>
        <w:tc>
          <w:tcPr>
            <w:tcW w:w="3117" w:type="dxa"/>
          </w:tcPr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тестирование,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экзамен квалификационный,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лабораторных работ,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оценка решения ситуационных задач,</w:t>
            </w:r>
          </w:p>
          <w:p w:rsidR="00F26DDC" w:rsidRPr="00F26DDC" w:rsidRDefault="00F26DDC" w:rsidP="00F2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DC">
              <w:rPr>
                <w:rFonts w:ascii="Times New Roman" w:hAnsi="Times New Roman" w:cs="Times New Roman"/>
                <w:sz w:val="24"/>
                <w:szCs w:val="24"/>
              </w:rPr>
              <w:t>оценка процесса и результатов выполнения видов работ на практике</w:t>
            </w:r>
          </w:p>
        </w:tc>
      </w:tr>
    </w:tbl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  <w:r w:rsidRPr="00F26DDC">
        <w:rPr>
          <w:rFonts w:ascii="Times New Roman" w:hAnsi="Times New Roman" w:cs="Times New Roman"/>
          <w:sz w:val="24"/>
          <w:szCs w:val="24"/>
        </w:rPr>
        <w:tab/>
      </w:r>
    </w:p>
    <w:p w:rsidR="00F26DDC" w:rsidRPr="00F26DDC" w:rsidRDefault="00F26DDC" w:rsidP="00F26DDC">
      <w:pPr>
        <w:rPr>
          <w:rFonts w:ascii="Times New Roman" w:hAnsi="Times New Roman" w:cs="Times New Roman"/>
          <w:sz w:val="24"/>
          <w:szCs w:val="24"/>
        </w:rPr>
      </w:pPr>
    </w:p>
    <w:sectPr w:rsidR="00F26DDC" w:rsidRPr="00F2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174" w:rsidRDefault="00F62174" w:rsidP="00F26DDC">
      <w:pPr>
        <w:spacing w:after="0" w:line="240" w:lineRule="auto"/>
      </w:pPr>
      <w:r>
        <w:separator/>
      </w:r>
    </w:p>
  </w:endnote>
  <w:endnote w:type="continuationSeparator" w:id="0">
    <w:p w:rsidR="00F62174" w:rsidRDefault="00F62174" w:rsidP="00F26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4C8" w:rsidRPr="00F26DDC" w:rsidRDefault="006254C8" w:rsidP="00F26DDC">
    <w:r w:rsidRPr="00F26DDC">
      <w:fldChar w:fldCharType="begin"/>
    </w:r>
    <w:r w:rsidRPr="00F26DDC">
      <w:instrText xml:space="preserve">PAGE  </w:instrText>
    </w:r>
    <w:r w:rsidRPr="00F26DDC">
      <w:fldChar w:fldCharType="end"/>
    </w:r>
  </w:p>
  <w:p w:rsidR="006254C8" w:rsidRPr="00F26DDC" w:rsidRDefault="006254C8" w:rsidP="00F26D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4C8" w:rsidRPr="00F26DDC" w:rsidRDefault="006254C8" w:rsidP="00F26D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174" w:rsidRDefault="00F62174" w:rsidP="00F26DDC">
      <w:pPr>
        <w:spacing w:after="0" w:line="240" w:lineRule="auto"/>
      </w:pPr>
      <w:r>
        <w:separator/>
      </w:r>
    </w:p>
  </w:footnote>
  <w:footnote w:type="continuationSeparator" w:id="0">
    <w:p w:rsidR="00F62174" w:rsidRDefault="00F62174" w:rsidP="00F26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1CF8"/>
    <w:multiLevelType w:val="hybridMultilevel"/>
    <w:tmpl w:val="216C9E4C"/>
    <w:lvl w:ilvl="0" w:tplc="723AB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DDC"/>
    <w:rsid w:val="00092BE1"/>
    <w:rsid w:val="000B2C24"/>
    <w:rsid w:val="00131240"/>
    <w:rsid w:val="001E6BCE"/>
    <w:rsid w:val="002955E1"/>
    <w:rsid w:val="00311C8E"/>
    <w:rsid w:val="00390919"/>
    <w:rsid w:val="003E18E4"/>
    <w:rsid w:val="005370B3"/>
    <w:rsid w:val="005B74B5"/>
    <w:rsid w:val="005C05DC"/>
    <w:rsid w:val="005D719E"/>
    <w:rsid w:val="006254C8"/>
    <w:rsid w:val="00900BEF"/>
    <w:rsid w:val="00A3326C"/>
    <w:rsid w:val="00AA7274"/>
    <w:rsid w:val="00AC4451"/>
    <w:rsid w:val="00C02AD3"/>
    <w:rsid w:val="00D847C1"/>
    <w:rsid w:val="00D84DCF"/>
    <w:rsid w:val="00F26DDC"/>
    <w:rsid w:val="00F6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C1B7B"/>
  <w15:docId w15:val="{4AD22981-94F9-4218-A4BD-B7217E6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6254C8"/>
    <w:pPr>
      <w:keepNext/>
      <w:spacing w:before="240" w:after="60" w:line="240" w:lineRule="auto"/>
      <w:outlineLvl w:val="1"/>
    </w:pPr>
    <w:rPr>
      <w:rFonts w:ascii="Arial" w:eastAsiaTheme="minorEastAsia" w:hAnsi="Arial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54C8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254C8"/>
    <w:pPr>
      <w:spacing w:before="120" w:after="120" w:line="240" w:lineRule="auto"/>
      <w:ind w:left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54C8"/>
    <w:rPr>
      <w:rFonts w:ascii="Arial" w:eastAsiaTheme="minorEastAsia" w:hAnsi="Arial" w:cs="Times New Roman"/>
      <w:b/>
      <w:bCs/>
      <w:i/>
      <w:iCs/>
      <w:sz w:val="28"/>
      <w:szCs w:val="28"/>
      <w:lang w:eastAsia="ru-RU"/>
    </w:rPr>
  </w:style>
  <w:style w:type="character" w:styleId="a5">
    <w:name w:val="Emphasis"/>
    <w:basedOn w:val="a0"/>
    <w:uiPriority w:val="99"/>
    <w:qFormat/>
    <w:rsid w:val="006254C8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SecurityLab.ru" TargetMode="External"/><Relationship Id="rId18" Type="http://schemas.openxmlformats.org/officeDocument/2006/relationships/hyperlink" Target="http://www.fstec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://www.fstec.ru" TargetMode="External"/><Relationship Id="rId17" Type="http://schemas.openxmlformats.org/officeDocument/2006/relationships/hyperlink" Target="http://www.consultant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arant.ru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it.mephi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library.ru" TargetMode="External"/><Relationship Id="rId10" Type="http://schemas.openxmlformats.org/officeDocument/2006/relationships/hyperlink" Target="http://irbis.sstu.ru/cgi-bin/irbis64r_72/cgiirbis_64.exe?Z21ID=&amp;I21DBN=IZDUN&amp;P21DBN=IZDUN&amp;S21STN=1&amp;S21REF=10&amp;S21FMT=fullw&amp;C21COM=S&amp;S21CNR=20&amp;S21P01=3&amp;S21P02=0&amp;S21P03=A=&amp;S21COLORTERMS=0&amp;S21STR=%D0%93%D1%83%D0%B1%D0%B5%D0%BD%D0%BA%D0%BE%D0%B2%20%D0%90.%20%D0%90." TargetMode="External"/><Relationship Id="rId19" Type="http://schemas.openxmlformats.org/officeDocument/2006/relationships/hyperlink" Target="http://www.ict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zon.ru/brand/4006831/" TargetMode="External"/><Relationship Id="rId14" Type="http://schemas.openxmlformats.org/officeDocument/2006/relationships/hyperlink" Target="http://www.biometrics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4147</Words>
  <Characters>23643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Okolot</dc:creator>
  <cp:lastModifiedBy>Denis Okolot</cp:lastModifiedBy>
  <cp:revision>10</cp:revision>
  <dcterms:created xsi:type="dcterms:W3CDTF">2020-09-11T12:01:00Z</dcterms:created>
  <dcterms:modified xsi:type="dcterms:W3CDTF">2021-03-31T06:29:00Z</dcterms:modified>
</cp:coreProperties>
</file>