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8518D2" w14:textId="77777777" w:rsidR="00D66791" w:rsidRPr="00D66791" w:rsidRDefault="00D66791" w:rsidP="00D66791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D6679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Муниципальное казённое общеобразовательное учреждение</w:t>
      </w:r>
    </w:p>
    <w:p w14:paraId="1D161C1D" w14:textId="77777777" w:rsidR="00D66791" w:rsidRPr="00D66791" w:rsidRDefault="00D66791" w:rsidP="00D66791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D6679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Анжеро-Судженского городского округа</w:t>
      </w:r>
    </w:p>
    <w:p w14:paraId="7441469E" w14:textId="00968237" w:rsidR="00D66791" w:rsidRDefault="00D66791" w:rsidP="00D66791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D6679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«Школа-интернат №18»</w:t>
      </w:r>
    </w:p>
    <w:p w14:paraId="290E331A" w14:textId="20CB2BFD" w:rsidR="00D66791" w:rsidRDefault="00D66791" w:rsidP="00D66791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</w:p>
    <w:p w14:paraId="2D634916" w14:textId="54F7ADB7" w:rsidR="00D66791" w:rsidRDefault="00D66791" w:rsidP="00D66791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</w:p>
    <w:p w14:paraId="3CD02A12" w14:textId="18EADBF1" w:rsidR="00D66791" w:rsidRDefault="00D66791" w:rsidP="00D66791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</w:p>
    <w:p w14:paraId="05047982" w14:textId="17B6123F" w:rsidR="00D66791" w:rsidRDefault="00D66791" w:rsidP="00D66791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</w:p>
    <w:p w14:paraId="3EE6C032" w14:textId="356818AE" w:rsidR="00D66791" w:rsidRDefault="00D66791" w:rsidP="00D66791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</w:p>
    <w:p w14:paraId="75878EDE" w14:textId="6C80DBAC" w:rsidR="00D66791" w:rsidRDefault="00D66791" w:rsidP="00D66791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</w:p>
    <w:p w14:paraId="26784D99" w14:textId="7045A0A6" w:rsidR="00D66791" w:rsidRDefault="00D66791" w:rsidP="00D66791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</w:p>
    <w:p w14:paraId="3A30F7BE" w14:textId="039CFC2F" w:rsidR="00D66791" w:rsidRDefault="00D66791" w:rsidP="00D66791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</w:p>
    <w:p w14:paraId="3883477B" w14:textId="1F59FA33" w:rsidR="00D66791" w:rsidRDefault="00D66791" w:rsidP="00D66791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</w:p>
    <w:p w14:paraId="6F944BE3" w14:textId="5B59E046" w:rsidR="00D66791" w:rsidRPr="00D66791" w:rsidRDefault="00D66791" w:rsidP="00D6679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  <w:r w:rsidRPr="00D66791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Доклад</w:t>
      </w:r>
      <w:r w:rsidR="00837959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выступления</w:t>
      </w:r>
      <w:r w:rsidRPr="00D66791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 на МО по теме</w:t>
      </w:r>
    </w:p>
    <w:p w14:paraId="7CCCC079" w14:textId="77777777" w:rsidR="00D66791" w:rsidRPr="00D66791" w:rsidRDefault="00D66791" w:rsidP="00D6679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  <w:r w:rsidRPr="00D66791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 «Эффективные формы работы при подготовке учащихся</w:t>
      </w:r>
    </w:p>
    <w:p w14:paraId="59E03910" w14:textId="5600F005" w:rsidR="00D66791" w:rsidRDefault="00D66791" w:rsidP="00D6679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  <w:r w:rsidRPr="00D66791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 к экзамену по математике»</w:t>
      </w:r>
    </w:p>
    <w:p w14:paraId="7D04D8A3" w14:textId="3DF7E9D7" w:rsidR="00D66791" w:rsidRDefault="00D66791" w:rsidP="00D6679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</w:p>
    <w:p w14:paraId="6AD2A40F" w14:textId="2DECD42D" w:rsidR="00D66791" w:rsidRDefault="00D66791" w:rsidP="00D6679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</w:p>
    <w:p w14:paraId="71949E95" w14:textId="6D94AAF8" w:rsidR="00D66791" w:rsidRDefault="00D66791" w:rsidP="00D66791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</w:p>
    <w:p w14:paraId="7B6FDB36" w14:textId="0D398ED9" w:rsidR="00D66791" w:rsidRDefault="00D66791" w:rsidP="00D66791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</w:p>
    <w:p w14:paraId="7429C16B" w14:textId="00EE149F" w:rsidR="00D66791" w:rsidRDefault="00D66791" w:rsidP="00D66791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</w:p>
    <w:p w14:paraId="4899B6DB" w14:textId="4C08D802" w:rsidR="00D66791" w:rsidRDefault="00D66791" w:rsidP="00D66791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</w:p>
    <w:p w14:paraId="0A53B1FA" w14:textId="47DF70DA" w:rsidR="00D66791" w:rsidRDefault="00D66791" w:rsidP="00D66791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</w:p>
    <w:p w14:paraId="61F93B67" w14:textId="3168C0F3" w:rsidR="00D66791" w:rsidRDefault="00D66791" w:rsidP="00D66791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</w:p>
    <w:p w14:paraId="1ABEFEA6" w14:textId="2C3BEE03" w:rsidR="00D66791" w:rsidRDefault="00D66791" w:rsidP="00D66791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</w:p>
    <w:p w14:paraId="1226BC6A" w14:textId="7316E162" w:rsidR="00D66791" w:rsidRDefault="00D66791" w:rsidP="00D66791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</w:p>
    <w:p w14:paraId="4FD15341" w14:textId="379DB87A" w:rsidR="00D66791" w:rsidRDefault="00D66791" w:rsidP="00D66791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Подготовила: учитель математики Кинякина Н.Р.</w:t>
      </w:r>
    </w:p>
    <w:p w14:paraId="0A3DA7A7" w14:textId="77777777" w:rsidR="00D66791" w:rsidRPr="00D66791" w:rsidRDefault="00D66791" w:rsidP="00D66791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</w:p>
    <w:p w14:paraId="2BA15E30" w14:textId="77777777" w:rsidR="00D66791" w:rsidRDefault="00D66791" w:rsidP="00652C2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F3FF7CD" w14:textId="77777777" w:rsidR="00D66791" w:rsidRDefault="00D66791" w:rsidP="00652C2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145F888" w14:textId="77777777" w:rsidR="00D66791" w:rsidRDefault="00D66791" w:rsidP="00652C2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3AD982C" w14:textId="77777777" w:rsidR="00D66791" w:rsidRDefault="00D66791" w:rsidP="00652C2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941ACEB" w14:textId="77777777" w:rsidR="00D66791" w:rsidRDefault="00D66791" w:rsidP="00652C2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2A5C1E6" w14:textId="77777777" w:rsidR="00D66791" w:rsidRDefault="00D66791" w:rsidP="00652C2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7C81E43" w14:textId="77777777" w:rsidR="00D66791" w:rsidRDefault="00D66791" w:rsidP="00652C2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69020B7" w14:textId="77777777" w:rsidR="00D66791" w:rsidRDefault="00D66791" w:rsidP="00652C2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3CD739B" w14:textId="77777777" w:rsidR="00D66791" w:rsidRDefault="00D66791" w:rsidP="00652C2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86A9D56" w14:textId="77777777" w:rsidR="00D66791" w:rsidRDefault="00D66791" w:rsidP="00652C2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FECA221" w14:textId="77777777" w:rsidR="00D66791" w:rsidRDefault="00D66791" w:rsidP="00652C2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333D557" w14:textId="77777777" w:rsidR="00D66791" w:rsidRDefault="00D66791" w:rsidP="00652C2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E3F0E5E" w14:textId="319E58C2" w:rsidR="000209CA" w:rsidRPr="00652C24" w:rsidRDefault="000209CA" w:rsidP="00652C2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14:paraId="5A95ED72" w14:textId="77777777" w:rsidR="00443467" w:rsidRPr="00652C24" w:rsidRDefault="00443467" w:rsidP="00652C24">
      <w:pPr>
        <w:shd w:val="clear" w:color="auto" w:fill="FFFFFF"/>
        <w:tabs>
          <w:tab w:val="left" w:pos="284"/>
        </w:tabs>
        <w:spacing w:after="0" w:line="276" w:lineRule="auto"/>
        <w:ind w:firstLine="284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652C2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Совсем скоро нам предстоит сдать ОГЭ по математике. Почему НАМ?</w:t>
      </w:r>
    </w:p>
    <w:p w14:paraId="44C324F3" w14:textId="77777777" w:rsidR="00443467" w:rsidRPr="00652C24" w:rsidRDefault="00443467" w:rsidP="00652C24">
      <w:pPr>
        <w:shd w:val="clear" w:color="auto" w:fill="FFFFFF"/>
        <w:tabs>
          <w:tab w:val="left" w:pos="284"/>
        </w:tabs>
        <w:spacing w:after="0" w:line="276" w:lineRule="auto"/>
        <w:ind w:firstLine="284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652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Экзамен по математике в 11-м классе – это итог совместной работы ученика и учителя на протяжении шести лет обучения в школе.  </w:t>
      </w:r>
      <w:r w:rsidRPr="00652C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Математика – одна из самых сложных школьных дисциплин и вызывает трудности у многих учащихся. </w:t>
      </w:r>
      <w:r w:rsidRPr="00652C2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Pr="00652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Учащиеся одного и того же класса имеют разный уровень подготовки по предмету, различную учебную мотивацию, различный психологический настрой. В таких условиях, учителю приходится выстраивать  индивидуальный подход к каждому ребёнку, использовать разные методики подготовки выпускников к экзамену. </w:t>
      </w:r>
    </w:p>
    <w:p w14:paraId="0D6D65C2" w14:textId="77777777" w:rsidR="00443467" w:rsidRPr="00652C24" w:rsidRDefault="00443467" w:rsidP="00652C24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C2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 готовности учащихся</w:t>
      </w:r>
      <w:r w:rsidRPr="00652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сдаче экзамена в форме  ОГЭ можно выделить следующие составляющие: </w:t>
      </w:r>
    </w:p>
    <w:p w14:paraId="38E57109" w14:textId="712647C5" w:rsidR="00443467" w:rsidRPr="00652C24" w:rsidRDefault="00443467" w:rsidP="00652C2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C2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652C2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предметная готовность или содержательная</w:t>
      </w:r>
      <w:r w:rsidRPr="00652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(готовность по определенному предмету, умение решать задания);</w:t>
      </w:r>
    </w:p>
    <w:p w14:paraId="552E2A87" w14:textId="77777777" w:rsidR="00443467" w:rsidRPr="00652C24" w:rsidRDefault="00443467" w:rsidP="00652C2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C2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652C2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информационная готовность</w:t>
      </w:r>
      <w:r w:rsidRPr="00652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(информированность о правилах поведения на экзамене, информированность о правилах заполнения бланков и т.д.);</w:t>
      </w:r>
    </w:p>
    <w:p w14:paraId="67226916" w14:textId="77777777" w:rsidR="00443467" w:rsidRPr="00652C24" w:rsidRDefault="00443467" w:rsidP="00652C2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C2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652C2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психологическая готовность</w:t>
      </w:r>
      <w:r w:rsidRPr="00652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(состояние готовности – "настрой", внутренняя настроенность на определенное поведение, ориентированность на целесообразные действия, актуализация и приспособление возможностей личности для успешных действий в ситуации сдачи экзамена).</w:t>
      </w:r>
    </w:p>
    <w:p w14:paraId="2E266E59" w14:textId="77777777" w:rsidR="00443467" w:rsidRPr="00652C24" w:rsidRDefault="00443467" w:rsidP="00652C2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6421C1" w14:textId="77777777" w:rsidR="00443467" w:rsidRPr="00652C24" w:rsidRDefault="00443467" w:rsidP="00652C2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C2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же методы и приемы помогут достичь этой готовности?</w:t>
      </w:r>
    </w:p>
    <w:p w14:paraId="036F9F4A" w14:textId="77777777" w:rsidR="00443467" w:rsidRPr="00652C24" w:rsidRDefault="00443467" w:rsidP="00652C2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52C2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 своей работе применяю следующие принципы подготовки к ОГЭ.</w:t>
      </w:r>
    </w:p>
    <w:p w14:paraId="6C3E99DF" w14:textId="77777777" w:rsidR="00443467" w:rsidRPr="00652C24" w:rsidRDefault="00443467" w:rsidP="00652C2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52C24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Первый принцип</w:t>
      </w:r>
      <w:r w:rsidRPr="00652C2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– тематический. Эффективнее выстраивать такую подготовку, соблюдая принцип от простых типовых заданий к сложным.</w:t>
      </w:r>
    </w:p>
    <w:p w14:paraId="38A1DE7F" w14:textId="77777777" w:rsidR="00443467" w:rsidRPr="00652C24" w:rsidRDefault="00443467" w:rsidP="00652C2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52C24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Второй принцип</w:t>
      </w:r>
      <w:r w:rsidRPr="00652C2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– логический. На этапе освоения знаний необходимо подбирать материал в виде логически взаимосвязанной системы, где из одного следует другое. На следующих занятиях полученные знания способствуют пониманию нового материала.</w:t>
      </w:r>
    </w:p>
    <w:p w14:paraId="34E189ED" w14:textId="77777777" w:rsidR="00443467" w:rsidRPr="00652C24" w:rsidRDefault="00443467" w:rsidP="00652C2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52C24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Третий принцип</w:t>
      </w:r>
      <w:r w:rsidRPr="00652C2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– тренировочный. Даю задания из сборников ГИА, выполняя которые дети могут оценить степень подготовленности к экзаменам.</w:t>
      </w:r>
    </w:p>
    <w:p w14:paraId="4B751021" w14:textId="77777777" w:rsidR="00443467" w:rsidRPr="00652C24" w:rsidRDefault="00443467" w:rsidP="00652C2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52C24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Четвёртый принцип</w:t>
      </w:r>
      <w:r w:rsidRPr="00652C2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– индивидуальный, стараюсь у каждого ученика выявить пробелы, восполнить их, получить ответы на вопросы, которые вызвали затруднение.</w:t>
      </w:r>
    </w:p>
    <w:p w14:paraId="64F8A351" w14:textId="77777777" w:rsidR="00443467" w:rsidRPr="00652C24" w:rsidRDefault="00443467" w:rsidP="00652C2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52C24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Шестой принцип</w:t>
      </w:r>
      <w:r w:rsidRPr="00652C2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– контролирующий. Максимализация нагрузки по содержанию и по времени для всех учащихся одинакова. Это необходимо, поскольку экзамен по своему назначению ставит всех в равные условия и предполагает объективный контроль результатов.</w:t>
      </w:r>
    </w:p>
    <w:p w14:paraId="5E7C2811" w14:textId="615B0895" w:rsidR="00023F38" w:rsidRPr="00652C24" w:rsidRDefault="00837959" w:rsidP="00652C24">
      <w:pPr>
        <w:shd w:val="clear" w:color="auto" w:fill="FFFFFF"/>
        <w:spacing w:after="120" w:line="276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П</w:t>
      </w:r>
      <w:r w:rsidR="00023F38" w:rsidRPr="00652C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одготовка обучающихся к ГВЭ включает в себя </w:t>
      </w:r>
    </w:p>
    <w:p w14:paraId="5C1A0BFC" w14:textId="77777777" w:rsidR="00023F38" w:rsidRPr="00652C24" w:rsidRDefault="00023F38" w:rsidP="00652C24">
      <w:pPr>
        <w:numPr>
          <w:ilvl w:val="0"/>
          <w:numId w:val="2"/>
        </w:numPr>
        <w:shd w:val="clear" w:color="auto" w:fill="FFFFFF"/>
        <w:spacing w:after="120" w:line="276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52C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традиционный урок, </w:t>
      </w:r>
    </w:p>
    <w:p w14:paraId="41EAD648" w14:textId="2F4348EF" w:rsidR="00023F38" w:rsidRPr="00652C24" w:rsidRDefault="00023F38" w:rsidP="00652C24">
      <w:pPr>
        <w:numPr>
          <w:ilvl w:val="0"/>
          <w:numId w:val="2"/>
        </w:numPr>
        <w:shd w:val="clear" w:color="auto" w:fill="FFFFFF"/>
        <w:spacing w:after="120" w:line="276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52C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консультации индивидуальные и групповые. </w:t>
      </w:r>
    </w:p>
    <w:p w14:paraId="692B52DC" w14:textId="64E3B944" w:rsidR="00023F38" w:rsidRPr="00652C24" w:rsidRDefault="00023F38" w:rsidP="00652C24">
      <w:pPr>
        <w:pStyle w:val="a3"/>
        <w:numPr>
          <w:ilvl w:val="0"/>
          <w:numId w:val="2"/>
        </w:numPr>
        <w:shd w:val="clear" w:color="auto" w:fill="FFFFFF"/>
        <w:tabs>
          <w:tab w:val="left" w:pos="7215"/>
        </w:tabs>
        <w:spacing w:after="120" w:line="276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52C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обязательное включение в  календарно- тематическое планирование по предмету уроков анализа контрольн</w:t>
      </w:r>
      <w:r w:rsidR="000D7176" w:rsidRPr="00652C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ых</w:t>
      </w:r>
      <w:r w:rsidRPr="00652C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работ, где особое внимание уделяется коррекции допущенных ошибок в письменных работах. </w:t>
      </w:r>
    </w:p>
    <w:p w14:paraId="3E169F6F" w14:textId="77777777" w:rsidR="00023F38" w:rsidRPr="00652C24" w:rsidRDefault="00023F38" w:rsidP="00652C24">
      <w:pPr>
        <w:shd w:val="clear" w:color="auto" w:fill="FFFFFF"/>
        <w:tabs>
          <w:tab w:val="left" w:pos="7215"/>
        </w:tabs>
        <w:spacing w:after="120" w:line="276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52C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 своей работе использую:</w:t>
      </w:r>
    </w:p>
    <w:p w14:paraId="04EF332E" w14:textId="77777777" w:rsidR="00023F38" w:rsidRPr="00652C24" w:rsidRDefault="00023F38" w:rsidP="00652C24">
      <w:pPr>
        <w:numPr>
          <w:ilvl w:val="0"/>
          <w:numId w:val="3"/>
        </w:numPr>
        <w:shd w:val="clear" w:color="auto" w:fill="FFFFFF"/>
        <w:tabs>
          <w:tab w:val="left" w:pos="7215"/>
        </w:tabs>
        <w:spacing w:after="120" w:line="276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52C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Плакаты, схемы, таблицы</w:t>
      </w:r>
    </w:p>
    <w:p w14:paraId="678B149F" w14:textId="77777777" w:rsidR="00023F38" w:rsidRPr="00652C24" w:rsidRDefault="00023F38" w:rsidP="00652C24">
      <w:pPr>
        <w:numPr>
          <w:ilvl w:val="0"/>
          <w:numId w:val="3"/>
        </w:numPr>
        <w:shd w:val="clear" w:color="auto" w:fill="FFFFFF"/>
        <w:tabs>
          <w:tab w:val="left" w:pos="7215"/>
        </w:tabs>
        <w:spacing w:after="120" w:line="276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52C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Опорные конспекты</w:t>
      </w:r>
    </w:p>
    <w:p w14:paraId="5DA2F858" w14:textId="77777777" w:rsidR="00023F38" w:rsidRPr="00652C24" w:rsidRDefault="00023F38" w:rsidP="00652C24">
      <w:pPr>
        <w:numPr>
          <w:ilvl w:val="0"/>
          <w:numId w:val="3"/>
        </w:numPr>
        <w:shd w:val="clear" w:color="auto" w:fill="FFFFFF"/>
        <w:tabs>
          <w:tab w:val="left" w:pos="7215"/>
        </w:tabs>
        <w:spacing w:after="120" w:line="276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52C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Коррекционные карточки с образцами выполнения заданий</w:t>
      </w:r>
    </w:p>
    <w:p w14:paraId="501E26FA" w14:textId="77777777" w:rsidR="00023F38" w:rsidRPr="00652C24" w:rsidRDefault="00023F38" w:rsidP="00652C24">
      <w:pPr>
        <w:numPr>
          <w:ilvl w:val="0"/>
          <w:numId w:val="3"/>
        </w:numPr>
        <w:shd w:val="clear" w:color="auto" w:fill="FFFFFF"/>
        <w:tabs>
          <w:tab w:val="left" w:pos="7215"/>
        </w:tabs>
        <w:spacing w:after="120" w:line="276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52C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Задания – тренажеры</w:t>
      </w:r>
    </w:p>
    <w:p w14:paraId="79DE75DB" w14:textId="0798727E" w:rsidR="00023F38" w:rsidRPr="00652C24" w:rsidRDefault="00023F38" w:rsidP="00652C24">
      <w:pPr>
        <w:numPr>
          <w:ilvl w:val="0"/>
          <w:numId w:val="3"/>
        </w:numPr>
        <w:shd w:val="clear" w:color="auto" w:fill="FFFFFF"/>
        <w:tabs>
          <w:tab w:val="left" w:pos="7215"/>
        </w:tabs>
        <w:spacing w:after="120" w:line="276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52C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Собственные презентации</w:t>
      </w:r>
    </w:p>
    <w:p w14:paraId="665C3AA2" w14:textId="1C31717B" w:rsidR="00023F38" w:rsidRDefault="00023F38" w:rsidP="00652C24">
      <w:pPr>
        <w:numPr>
          <w:ilvl w:val="0"/>
          <w:numId w:val="3"/>
        </w:numPr>
        <w:shd w:val="clear" w:color="auto" w:fill="FFFFFF"/>
        <w:tabs>
          <w:tab w:val="left" w:pos="7215"/>
        </w:tabs>
        <w:spacing w:after="120" w:line="276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52C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Задания в тетради на печатной основе</w:t>
      </w:r>
    </w:p>
    <w:p w14:paraId="2FDB3B60" w14:textId="1C3543E6" w:rsidR="00837959" w:rsidRPr="00652C24" w:rsidRDefault="00837959" w:rsidP="00837959">
      <w:pPr>
        <w:shd w:val="clear" w:color="auto" w:fill="FFFFFF"/>
        <w:tabs>
          <w:tab w:val="left" w:pos="7215"/>
        </w:tabs>
        <w:spacing w:after="120" w:line="276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3795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Информационное обеспечение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14:paraId="0F6D845B" w14:textId="05449078" w:rsidR="000D7176" w:rsidRPr="00652C24" w:rsidRDefault="000D7176" w:rsidP="00652C24">
      <w:pPr>
        <w:pStyle w:val="a3"/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652C2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Информационное обеспечение осуществля</w:t>
      </w:r>
      <w:r w:rsidR="00443467" w:rsidRPr="00652C2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ю</w:t>
      </w:r>
      <w:r w:rsidRPr="00652C2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через </w:t>
      </w:r>
      <w:r w:rsidR="00443467" w:rsidRPr="00652C2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информационный стенд оформленный в классе. На стенде</w:t>
      </w:r>
      <w:r w:rsidRPr="00652C2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размещаются положение об итоговой аттестации, образцы бланков, инструкции по их заполнению, правила поведения на ГИА, права учащихся во время проведения ГИА, порядок проведения апелляции, советы учащимся и их родителям , демонстрационные варианты, кодификаторы, спецификации. Так же на сайте школы  </w:t>
      </w:r>
      <w:r w:rsidR="0083795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и на моем личном сайте </w:t>
      </w:r>
      <w:r w:rsidRPr="00652C2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размещены</w:t>
      </w:r>
      <w:r w:rsidR="0083795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материалы и </w:t>
      </w:r>
      <w:r w:rsidRPr="00652C2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ссылки на ресурсы, на которых можно найти всю необходимую информацию.</w:t>
      </w:r>
    </w:p>
    <w:p w14:paraId="777B5C11" w14:textId="77777777" w:rsidR="000D7176" w:rsidRPr="00652C24" w:rsidRDefault="000D7176" w:rsidP="00652C24">
      <w:pPr>
        <w:pStyle w:val="a3"/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14:paraId="50E4ECFF" w14:textId="77777777" w:rsidR="000D7176" w:rsidRPr="00652C24" w:rsidRDefault="000D7176" w:rsidP="00652C24">
      <w:pPr>
        <w:tabs>
          <w:tab w:val="left" w:pos="3869"/>
        </w:tabs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2C24">
        <w:rPr>
          <w:rFonts w:ascii="Times New Roman" w:hAnsi="Times New Roman" w:cs="Times New Roman"/>
          <w:b/>
          <w:sz w:val="28"/>
          <w:szCs w:val="28"/>
        </w:rPr>
        <w:t>Тематическое повторение.</w:t>
      </w:r>
    </w:p>
    <w:p w14:paraId="2D0D7E96" w14:textId="3266F4E1" w:rsidR="000D7176" w:rsidRPr="00652C24" w:rsidRDefault="000D7176" w:rsidP="00837959">
      <w:pPr>
        <w:tabs>
          <w:tab w:val="left" w:pos="3869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2C24">
        <w:rPr>
          <w:rFonts w:ascii="Times New Roman" w:hAnsi="Times New Roman" w:cs="Times New Roman"/>
          <w:sz w:val="28"/>
          <w:szCs w:val="28"/>
        </w:rPr>
        <w:t xml:space="preserve">Несмотря на систематическую работу в течении года, </w:t>
      </w:r>
      <w:r w:rsidR="00E074E0" w:rsidRPr="00652C24">
        <w:rPr>
          <w:rFonts w:ascii="Times New Roman" w:hAnsi="Times New Roman" w:cs="Times New Roman"/>
          <w:sz w:val="28"/>
          <w:szCs w:val="28"/>
        </w:rPr>
        <w:t>календарно-тематическое планирование составляю так</w:t>
      </w:r>
      <w:r w:rsidRPr="00652C24">
        <w:rPr>
          <w:rFonts w:ascii="Times New Roman" w:hAnsi="Times New Roman" w:cs="Times New Roman"/>
          <w:sz w:val="28"/>
          <w:szCs w:val="28"/>
        </w:rPr>
        <w:t xml:space="preserve">, чтобы  </w:t>
      </w:r>
      <w:r w:rsidR="00E074E0" w:rsidRPr="00652C24">
        <w:rPr>
          <w:rFonts w:ascii="Times New Roman" w:hAnsi="Times New Roman" w:cs="Times New Roman"/>
          <w:sz w:val="28"/>
          <w:szCs w:val="28"/>
        </w:rPr>
        <w:t>3 и</w:t>
      </w:r>
      <w:r w:rsidRPr="00652C24">
        <w:rPr>
          <w:rFonts w:ascii="Times New Roman" w:hAnsi="Times New Roman" w:cs="Times New Roman"/>
          <w:sz w:val="28"/>
          <w:szCs w:val="28"/>
        </w:rPr>
        <w:t xml:space="preserve"> 4 четверть </w:t>
      </w:r>
      <w:r w:rsidR="00E074E0" w:rsidRPr="00652C24">
        <w:rPr>
          <w:rFonts w:ascii="Times New Roman" w:hAnsi="Times New Roman" w:cs="Times New Roman"/>
          <w:sz w:val="28"/>
          <w:szCs w:val="28"/>
        </w:rPr>
        <w:t>оставляю</w:t>
      </w:r>
      <w:r w:rsidRPr="00652C24">
        <w:rPr>
          <w:rFonts w:ascii="Times New Roman" w:hAnsi="Times New Roman" w:cs="Times New Roman"/>
          <w:sz w:val="28"/>
          <w:szCs w:val="28"/>
        </w:rPr>
        <w:t xml:space="preserve"> для повторения. </w:t>
      </w:r>
    </w:p>
    <w:p w14:paraId="79BE08F2" w14:textId="00EE2FA8" w:rsidR="000D7176" w:rsidRPr="00652C24" w:rsidRDefault="000D7176" w:rsidP="00837959">
      <w:pPr>
        <w:tabs>
          <w:tab w:val="left" w:pos="3869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2C24">
        <w:rPr>
          <w:rFonts w:ascii="Times New Roman" w:hAnsi="Times New Roman" w:cs="Times New Roman"/>
          <w:sz w:val="28"/>
          <w:szCs w:val="28"/>
        </w:rPr>
        <w:t>Начинаем повторять по темам – кратко и  только нужное, и сразу смотрим где эта теория применяется. 3-4 урока провел</w:t>
      </w:r>
      <w:r w:rsidR="00E074E0" w:rsidRPr="00652C24">
        <w:rPr>
          <w:rFonts w:ascii="Times New Roman" w:hAnsi="Times New Roman" w:cs="Times New Roman"/>
          <w:sz w:val="28"/>
          <w:szCs w:val="28"/>
        </w:rPr>
        <w:t>а</w:t>
      </w:r>
      <w:r w:rsidRPr="00652C24">
        <w:rPr>
          <w:rFonts w:ascii="Times New Roman" w:hAnsi="Times New Roman" w:cs="Times New Roman"/>
          <w:sz w:val="28"/>
          <w:szCs w:val="28"/>
        </w:rPr>
        <w:t xml:space="preserve"> – затем самостоятельная работа. </w:t>
      </w:r>
    </w:p>
    <w:p w14:paraId="7F31CB82" w14:textId="5C7AF932" w:rsidR="000D7176" w:rsidRPr="00652C24" w:rsidRDefault="000D7176" w:rsidP="00837959">
      <w:pPr>
        <w:tabs>
          <w:tab w:val="left" w:pos="3869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2C24">
        <w:rPr>
          <w:rFonts w:ascii="Times New Roman" w:hAnsi="Times New Roman" w:cs="Times New Roman"/>
          <w:sz w:val="28"/>
          <w:szCs w:val="28"/>
        </w:rPr>
        <w:t>С обязательным дальнейшим разбором</w:t>
      </w:r>
      <w:r w:rsidR="00E074E0" w:rsidRPr="00652C24">
        <w:rPr>
          <w:rFonts w:ascii="Times New Roman" w:hAnsi="Times New Roman" w:cs="Times New Roman"/>
          <w:sz w:val="28"/>
          <w:szCs w:val="28"/>
        </w:rPr>
        <w:t>.</w:t>
      </w:r>
    </w:p>
    <w:p w14:paraId="7F58CC6E" w14:textId="1A5B12D0" w:rsidR="000D7176" w:rsidRPr="00652C24" w:rsidRDefault="00E074E0" w:rsidP="00652C24">
      <w:pPr>
        <w:tabs>
          <w:tab w:val="left" w:pos="3869"/>
        </w:tabs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2C24">
        <w:rPr>
          <w:rFonts w:ascii="Times New Roman" w:hAnsi="Times New Roman" w:cs="Times New Roman"/>
          <w:b/>
          <w:sz w:val="28"/>
          <w:szCs w:val="28"/>
        </w:rPr>
        <w:t>О</w:t>
      </w:r>
      <w:r w:rsidR="000D7176" w:rsidRPr="00652C24">
        <w:rPr>
          <w:rFonts w:ascii="Times New Roman" w:hAnsi="Times New Roman" w:cs="Times New Roman"/>
          <w:b/>
          <w:sz w:val="28"/>
          <w:szCs w:val="28"/>
        </w:rPr>
        <w:t>бучение технике сдачи экзамена</w:t>
      </w:r>
    </w:p>
    <w:p w14:paraId="0CA78E47" w14:textId="77777777" w:rsidR="000D7176" w:rsidRPr="00652C24" w:rsidRDefault="000D7176" w:rsidP="00652C24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C2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Педагогу необходимо научить учащегося так называемой технике сдачи государственной итоговой аттестации  в форме ОГЭ. Следует заострить внимание выпускника на следующих важных моментах:</w:t>
      </w:r>
    </w:p>
    <w:p w14:paraId="1309E614" w14:textId="77777777" w:rsidR="000D7176" w:rsidRPr="00652C24" w:rsidRDefault="000D7176" w:rsidP="00652C24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C2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Внимательно читать инструкцию к работе. При выполнении заданий и записи ответов помнить об инструкции.</w:t>
      </w:r>
    </w:p>
    <w:p w14:paraId="7DCC4E26" w14:textId="77777777" w:rsidR="000D7176" w:rsidRPr="00652C24" w:rsidRDefault="000D7176" w:rsidP="00652C24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Следить за временем. Помнить, что время экзамена ограничено. Если не получается решить задание, не надо тратить на него время, следует перейти к решению следующего задания. После завершения всей работы в оставшееся время можно вернуться к пропущенным заданиям и постараться их решить. </w:t>
      </w:r>
    </w:p>
    <w:p w14:paraId="05FDB290" w14:textId="77777777" w:rsidR="000D7176" w:rsidRPr="00652C24" w:rsidRDefault="000D7176" w:rsidP="00652C24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C24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Прочитать полностью всю работу, оценить её сложность. Выбрать те задания, которые являются самыми простыми, не требующими больших усилий. Выполнение работы начинать с этих заданий.</w:t>
      </w:r>
    </w:p>
    <w:p w14:paraId="70B7E379" w14:textId="77777777" w:rsidR="000D7176" w:rsidRPr="00652C24" w:rsidRDefault="000D7176" w:rsidP="00652C24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C24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решении заданий внимательно читать условие, анализировать, спрашивая себя: «Что нужно найти?»; «Что требуется записать в ответ?». Это порою главное правило (привести пример с квадратным уравнением или задачей на теорию вероятности)</w:t>
      </w:r>
    </w:p>
    <w:p w14:paraId="599E9CC1" w14:textId="77777777" w:rsidR="000D7176" w:rsidRPr="00652C24" w:rsidRDefault="000D7176" w:rsidP="00652C24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C24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Выполнять задание только на черновике. Прежде чем перенести ответ в бланк, проверить своё решение. Обратиться к инструкции, к условию задания, если все в порядке, аккуратно перенеси ответ в бланк.</w:t>
      </w:r>
    </w:p>
    <w:p w14:paraId="34F0856F" w14:textId="77777777" w:rsidR="000D7176" w:rsidRPr="00652C24" w:rsidRDefault="000D7176" w:rsidP="00652C24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C24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 спешить.</w:t>
      </w:r>
    </w:p>
    <w:p w14:paraId="635897A5" w14:textId="77777777" w:rsidR="000D7176" w:rsidRPr="00652C24" w:rsidRDefault="000D7176" w:rsidP="00652C24">
      <w:pPr>
        <w:tabs>
          <w:tab w:val="left" w:pos="3869"/>
        </w:tabs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2C24">
        <w:rPr>
          <w:rFonts w:ascii="Times New Roman" w:hAnsi="Times New Roman" w:cs="Times New Roman"/>
          <w:b/>
          <w:sz w:val="28"/>
          <w:szCs w:val="28"/>
        </w:rPr>
        <w:t xml:space="preserve">Заполнение бланков. </w:t>
      </w:r>
    </w:p>
    <w:p w14:paraId="58BE711A" w14:textId="308CCEA5" w:rsidR="000D7176" w:rsidRPr="00652C24" w:rsidRDefault="000D7176" w:rsidP="00652C2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C2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C46B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втором полугодии </w:t>
      </w:r>
      <w:r w:rsidRPr="00652C2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систематически проводи</w:t>
      </w:r>
      <w:r w:rsidR="00C46B7E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</w:t>
      </w:r>
      <w:r w:rsidRPr="00652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 по заполнению бланков. Обраща</w:t>
      </w:r>
      <w:r w:rsidR="00C46B7E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652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внимание на то, что если получена обыкновенная дробь, необходимо обратить ее в десятичную, каждый символ (цифра, знак минус, запятая или точка с запятой)  пишутся в отдельной клеточке в соответствии с приведенными в бланке образцами, единицы измерений указывать не нужно и т.д. Ответы в тетрадях и на доске записыва</w:t>
      </w:r>
      <w:r w:rsidR="00837959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Pr="00652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клеточках.</w:t>
      </w:r>
    </w:p>
    <w:p w14:paraId="1D05DC52" w14:textId="77777777" w:rsidR="000D7176" w:rsidRPr="00652C24" w:rsidRDefault="000D7176" w:rsidP="00652C24">
      <w:pPr>
        <w:tabs>
          <w:tab w:val="left" w:pos="3869"/>
        </w:tabs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2C24">
        <w:rPr>
          <w:rFonts w:ascii="Times New Roman" w:hAnsi="Times New Roman" w:cs="Times New Roman"/>
          <w:b/>
          <w:sz w:val="28"/>
          <w:szCs w:val="28"/>
        </w:rPr>
        <w:t>Мотивация к успешной сдаче (создание положительного настроя)</w:t>
      </w:r>
    </w:p>
    <w:p w14:paraId="04E20285" w14:textId="77777777" w:rsidR="000D7176" w:rsidRPr="00652C24" w:rsidRDefault="000D7176" w:rsidP="00652C24">
      <w:pPr>
        <w:tabs>
          <w:tab w:val="left" w:pos="3869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2C24">
        <w:rPr>
          <w:rFonts w:ascii="Times New Roman" w:hAnsi="Times New Roman" w:cs="Times New Roman"/>
          <w:sz w:val="28"/>
          <w:szCs w:val="28"/>
        </w:rPr>
        <w:t xml:space="preserve">Учитель должен быть ещё и тонким психологом. Одних, чтобы подстегнуть и придать уверенности, нужно чаще хвалить. Других детей, чаще всего с высоким уровнем подготовки, необходимо регулярно пускать в ситуацию «неуспеха», чтобы вызвать в них азарт. Постоянно подчеркивать в классе – вот это мы умеем отлично, а это сейчас начинаем повторять. </w:t>
      </w:r>
    </w:p>
    <w:p w14:paraId="3F984533" w14:textId="77777777" w:rsidR="000209CA" w:rsidRDefault="000209CA" w:rsidP="000209CA">
      <w:pPr>
        <w:spacing w:before="120"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0209C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Список литературы</w:t>
      </w:r>
    </w:p>
    <w:p w14:paraId="4FA37F2E" w14:textId="77777777" w:rsidR="00023F38" w:rsidRDefault="00023F38" w:rsidP="00023F38">
      <w:pPr>
        <w:pStyle w:val="a4"/>
        <w:shd w:val="clear" w:color="auto" w:fill="FFFFFF"/>
        <w:spacing w:before="0" w:beforeAutospacing="0" w:after="120" w:afterAutospacing="0"/>
        <w:jc w:val="both"/>
      </w:pPr>
      <w:r w:rsidRPr="009B07F8">
        <w:t xml:space="preserve">1. Глазков Ю.А., Гаиашвили М.Я. ОГЭ (ГИА-9). Математика. Задачник. Сборник заданий и методических рекомендаций. М.: Экзамен, 2015. 386 с. </w:t>
      </w:r>
    </w:p>
    <w:p w14:paraId="4E52F6C1" w14:textId="77777777" w:rsidR="00023F38" w:rsidRDefault="00023F38" w:rsidP="00023F38">
      <w:pPr>
        <w:pStyle w:val="a4"/>
        <w:shd w:val="clear" w:color="auto" w:fill="FFFFFF"/>
        <w:spacing w:before="0" w:beforeAutospacing="0" w:after="120" w:afterAutospacing="0"/>
        <w:jc w:val="both"/>
      </w:pPr>
      <w:r w:rsidRPr="009B07F8">
        <w:t>2.Глизбург В.И. Математика. ГИА. Комплексная подготовка. М.: АйрисПресс, 201</w:t>
      </w:r>
      <w:r>
        <w:t>8</w:t>
      </w:r>
      <w:r w:rsidRPr="009B07F8">
        <w:t xml:space="preserve">. 178 с. </w:t>
      </w:r>
    </w:p>
    <w:p w14:paraId="469574BD" w14:textId="77777777" w:rsidR="00023F38" w:rsidRPr="000209CA" w:rsidRDefault="00023F38" w:rsidP="00023F38">
      <w:pPr>
        <w:spacing w:before="120" w:after="0" w:line="240" w:lineRule="auto"/>
        <w:ind w:firstLine="539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sectPr w:rsidR="00023F38" w:rsidRPr="000209CA" w:rsidSect="000209C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5E1085"/>
    <w:multiLevelType w:val="hybridMultilevel"/>
    <w:tmpl w:val="CA0CCB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6E0689"/>
    <w:multiLevelType w:val="hybridMultilevel"/>
    <w:tmpl w:val="ACA26D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924C27"/>
    <w:multiLevelType w:val="hybridMultilevel"/>
    <w:tmpl w:val="78388636"/>
    <w:lvl w:ilvl="0" w:tplc="04190011">
      <w:start w:val="1"/>
      <w:numFmt w:val="decimal"/>
      <w:lvlText w:val="%1)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4BBB036B"/>
    <w:multiLevelType w:val="hybridMultilevel"/>
    <w:tmpl w:val="1DB653E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D5B4F9E"/>
    <w:multiLevelType w:val="hybridMultilevel"/>
    <w:tmpl w:val="D708F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09CA"/>
    <w:rsid w:val="000209CA"/>
    <w:rsid w:val="00023F38"/>
    <w:rsid w:val="000A6A55"/>
    <w:rsid w:val="000D7176"/>
    <w:rsid w:val="00376BBA"/>
    <w:rsid w:val="00443467"/>
    <w:rsid w:val="00652C24"/>
    <w:rsid w:val="006B160C"/>
    <w:rsid w:val="00837959"/>
    <w:rsid w:val="00AF1173"/>
    <w:rsid w:val="00C46B7E"/>
    <w:rsid w:val="00C654A4"/>
    <w:rsid w:val="00D66791"/>
    <w:rsid w:val="00DA3948"/>
    <w:rsid w:val="00E07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F26EE"/>
  <w15:chartTrackingRefBased/>
  <w15:docId w15:val="{C6A5CF5F-4F43-4F30-95C6-20218DD44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3F38"/>
    <w:pPr>
      <w:ind w:left="720"/>
      <w:contextualSpacing/>
    </w:pPr>
  </w:style>
  <w:style w:type="paragraph" w:styleId="a4">
    <w:name w:val="Normal (Web)"/>
    <w:basedOn w:val="a"/>
    <w:rsid w:val="00023F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725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4</Pages>
  <Words>931</Words>
  <Characters>5307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Наиля</cp:lastModifiedBy>
  <cp:revision>5</cp:revision>
  <dcterms:created xsi:type="dcterms:W3CDTF">2018-10-20T09:00:00Z</dcterms:created>
  <dcterms:modified xsi:type="dcterms:W3CDTF">2022-01-26T08:05:00Z</dcterms:modified>
</cp:coreProperties>
</file>