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00F" w:rsidRPr="00932E68" w:rsidRDefault="00932E68">
      <w:pPr>
        <w:rPr>
          <w:rFonts w:ascii="Times New Roman" w:hAnsi="Times New Roman" w:cs="Times New Roman"/>
          <w:sz w:val="28"/>
          <w:szCs w:val="28"/>
        </w:rPr>
      </w:pPr>
      <w:r w:rsidRPr="00932E68">
        <w:rPr>
          <w:rFonts w:ascii="Times New Roman" w:hAnsi="Times New Roman" w:cs="Times New Roman"/>
          <w:sz w:val="28"/>
          <w:szCs w:val="28"/>
        </w:rPr>
        <w:t>Муниципальное казенное дошкольное образовательное учреждение Детский сад « Родничок» Убинского района Новосибирской области</w:t>
      </w:r>
    </w:p>
    <w:p w:rsidR="00932E68" w:rsidRPr="00932E68" w:rsidRDefault="00932E68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932E68" w:rsidRPr="00932E68" w:rsidRDefault="00932E68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</w:pPr>
    </w:p>
    <w:p w:rsidR="00932E68" w:rsidRPr="00932E68" w:rsidRDefault="00932E68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</w:pPr>
    </w:p>
    <w:p w:rsidR="00932E68" w:rsidRPr="00932E68" w:rsidRDefault="00932E68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  <w:r w:rsidRPr="00932E68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  <w:t>Методы и формы взаимодействия педагога дополнительного образования  и воспитателей на 2023-2024</w:t>
      </w:r>
      <w:r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932E68"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  <w:t>гг</w:t>
      </w:r>
      <w:proofErr w:type="spellEnd"/>
      <w:proofErr w:type="gramEnd"/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44"/>
          <w:szCs w:val="44"/>
          <w:bdr w:val="none" w:sz="0" w:space="0" w:color="auto" w:frame="1"/>
          <w:lang w:eastAsia="ru-RU"/>
        </w:rPr>
      </w:pP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bdr w:val="none" w:sz="0" w:space="0" w:color="auto" w:frame="1"/>
          <w:lang w:eastAsia="ru-RU"/>
        </w:rPr>
      </w:pPr>
      <w:r w:rsidRPr="00932E68">
        <w:rPr>
          <w:rFonts w:ascii="Times New Roman" w:eastAsia="Times New Roman" w:hAnsi="Times New Roman" w:cs="Times New Roman"/>
          <w:bCs/>
          <w:color w:val="222222"/>
          <w:sz w:val="28"/>
          <w:szCs w:val="28"/>
          <w:bdr w:val="none" w:sz="0" w:space="0" w:color="auto" w:frame="1"/>
          <w:lang w:eastAsia="ru-RU"/>
        </w:rPr>
        <w:t>Сентябрь 2023г</w:t>
      </w:r>
    </w:p>
    <w:p w:rsidR="00932E68" w:rsidRDefault="00932E68" w:rsidP="00932E68">
      <w:pPr>
        <w:jc w:val="center"/>
        <w:rPr>
          <w:rFonts w:ascii="Times New Roman" w:eastAsia="Times New Roman" w:hAnsi="Times New Roman" w:cs="Times New Roman"/>
          <w:bCs/>
          <w:color w:val="222222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32E68" w:rsidTr="00932E68">
        <w:tc>
          <w:tcPr>
            <w:tcW w:w="3190" w:type="dxa"/>
          </w:tcPr>
          <w:p w:rsidR="00932E68" w:rsidRDefault="00364C4B" w:rsidP="00932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Месяц </w:t>
            </w:r>
          </w:p>
        </w:tc>
        <w:tc>
          <w:tcPr>
            <w:tcW w:w="3190" w:type="dxa"/>
          </w:tcPr>
          <w:p w:rsidR="00932E68" w:rsidRDefault="00364C4B" w:rsidP="00932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Методы и формы </w:t>
            </w:r>
          </w:p>
        </w:tc>
        <w:tc>
          <w:tcPr>
            <w:tcW w:w="3191" w:type="dxa"/>
          </w:tcPr>
          <w:p w:rsidR="00932E68" w:rsidRDefault="00364C4B" w:rsidP="00932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процесса</w:t>
            </w:r>
          </w:p>
        </w:tc>
      </w:tr>
      <w:tr w:rsidR="00364C4B" w:rsidTr="0076534F">
        <w:tc>
          <w:tcPr>
            <w:tcW w:w="3190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3190" w:type="dxa"/>
            <w:vAlign w:val="center"/>
          </w:tcPr>
          <w:p w:rsidR="00364C4B" w:rsidRPr="00364C4B" w:rsidRDefault="00364C4B" w:rsidP="00364C4B">
            <w:pPr>
              <w:textAlignment w:val="baseline"/>
              <w:rPr>
                <w:rFonts w:ascii="inherit" w:eastAsia="Times New Roman" w:hAnsi="inherit" w:cs="Arial"/>
                <w:color w:val="222222"/>
                <w:sz w:val="28"/>
                <w:szCs w:val="28"/>
                <w:lang w:eastAsia="ru-RU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Познакомить педагогов и специалистов с планом взаимодействия на учебный год</w:t>
            </w:r>
          </w:p>
        </w:tc>
        <w:tc>
          <w:tcPr>
            <w:tcW w:w="3191" w:type="dxa"/>
            <w:vAlign w:val="center"/>
          </w:tcPr>
          <w:p w:rsidR="00364C4B" w:rsidRPr="00364C4B" w:rsidRDefault="00364C4B" w:rsidP="00364C4B">
            <w:pPr>
              <w:textAlignment w:val="baseline"/>
              <w:rPr>
                <w:rFonts w:ascii="inherit" w:eastAsia="Times New Roman" w:hAnsi="inherit" w:cs="Arial"/>
                <w:color w:val="222222"/>
                <w:sz w:val="28"/>
                <w:szCs w:val="28"/>
                <w:lang w:eastAsia="ru-RU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 Воспитатели старшей группы</w:t>
            </w:r>
          </w:p>
        </w:tc>
      </w:tr>
      <w:tr w:rsidR="003F2B72" w:rsidTr="003F2B72">
        <w:trPr>
          <w:trHeight w:val="2292"/>
        </w:trPr>
        <w:tc>
          <w:tcPr>
            <w:tcW w:w="3190" w:type="dxa"/>
            <w:vMerge w:val="restart"/>
          </w:tcPr>
          <w:p w:rsidR="003F2B72" w:rsidRPr="00364C4B" w:rsidRDefault="003F2B72" w:rsidP="00932E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3190" w:type="dxa"/>
          </w:tcPr>
          <w:p w:rsidR="003F2B72" w:rsidRPr="00364C4B" w:rsidRDefault="003F2B72" w:rsidP="00364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Консультация «Роль музыкально-дидактических игр в организации самостоятельной музыкальной деятельности детей»</w:t>
            </w:r>
          </w:p>
        </w:tc>
        <w:tc>
          <w:tcPr>
            <w:tcW w:w="3191" w:type="dxa"/>
          </w:tcPr>
          <w:p w:rsidR="003F2B72" w:rsidRPr="00364C4B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Воспитатели старшей группы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 </w:t>
            </w:r>
          </w:p>
        </w:tc>
      </w:tr>
      <w:tr w:rsidR="003F2B72" w:rsidTr="003F2B72">
        <w:trPr>
          <w:trHeight w:val="2156"/>
        </w:trPr>
        <w:tc>
          <w:tcPr>
            <w:tcW w:w="3190" w:type="dxa"/>
            <w:vMerge/>
          </w:tcPr>
          <w:p w:rsidR="003F2B72" w:rsidRPr="00364C4B" w:rsidRDefault="003F2B72" w:rsidP="00932E68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3190" w:type="dxa"/>
          </w:tcPr>
          <w:p w:rsidR="003F2B72" w:rsidRDefault="003F2B72" w:rsidP="00364C4B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F2B72" w:rsidRDefault="003F2B72" w:rsidP="00364C4B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Привлечение педагогов к изготовлению костюмов, атрибутов, декораций.</w:t>
            </w:r>
          </w:p>
          <w:p w:rsidR="003F2B72" w:rsidRDefault="003F2B72" w:rsidP="00364C4B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3191" w:type="dxa"/>
          </w:tcPr>
          <w:p w:rsidR="003F2B72" w:rsidRPr="00364C4B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Воспитатели старшей группы  </w:t>
            </w:r>
          </w:p>
        </w:tc>
      </w:tr>
      <w:tr w:rsidR="00364C4B" w:rsidTr="005D6CF6">
        <w:tc>
          <w:tcPr>
            <w:tcW w:w="3190" w:type="dxa"/>
            <w:vAlign w:val="center"/>
          </w:tcPr>
          <w:p w:rsidR="00364C4B" w:rsidRPr="00364C4B" w:rsidRDefault="00364C4B" w:rsidP="00364C4B">
            <w:pPr>
              <w:jc w:val="center"/>
              <w:textAlignment w:val="baseline"/>
              <w:rPr>
                <w:rFonts w:ascii="inherit" w:eastAsia="Times New Roman" w:hAnsi="inherit" w:cs="Arial"/>
                <w:color w:val="222222"/>
                <w:sz w:val="28"/>
                <w:szCs w:val="28"/>
                <w:lang w:eastAsia="ru-RU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3190" w:type="dxa"/>
          </w:tcPr>
          <w:p w:rsidR="00364C4B" w:rsidRPr="00364C4B" w:rsidRDefault="00364C4B" w:rsidP="00364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Индивидуальные консультации по подготовке к празднику «День матери».</w:t>
            </w:r>
          </w:p>
        </w:tc>
        <w:tc>
          <w:tcPr>
            <w:tcW w:w="3191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Воспитатели старшей группы</w:t>
            </w:r>
          </w:p>
        </w:tc>
      </w:tr>
      <w:tr w:rsidR="00364C4B" w:rsidTr="00932E68">
        <w:tc>
          <w:tcPr>
            <w:tcW w:w="3190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3190" w:type="dxa"/>
          </w:tcPr>
          <w:p w:rsidR="00364C4B" w:rsidRPr="00364C4B" w:rsidRDefault="00364C4B" w:rsidP="00364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«Ритмика в детском саду»</w:t>
            </w:r>
          </w:p>
        </w:tc>
        <w:tc>
          <w:tcPr>
            <w:tcW w:w="3191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Воспитатели старшей группы</w:t>
            </w:r>
          </w:p>
        </w:tc>
        <w:bookmarkStart w:id="0" w:name="_GoBack"/>
        <w:bookmarkEnd w:id="0"/>
      </w:tr>
      <w:tr w:rsidR="003F2B72" w:rsidTr="003F2B72">
        <w:trPr>
          <w:trHeight w:val="1392"/>
        </w:trPr>
        <w:tc>
          <w:tcPr>
            <w:tcW w:w="3190" w:type="dxa"/>
            <w:vMerge w:val="restart"/>
          </w:tcPr>
          <w:p w:rsidR="003F2B72" w:rsidRPr="00364C4B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3190" w:type="dxa"/>
          </w:tcPr>
          <w:p w:rsidR="003F2B72" w:rsidRDefault="003F2B72" w:rsidP="00364C4B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Консультация «Использование музыкальных игр в режимных моментах»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3F2B72" w:rsidRPr="00364C4B" w:rsidRDefault="003F2B72" w:rsidP="00364C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F2B72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Воспитатели старшей группы</w:t>
            </w:r>
          </w:p>
          <w:p w:rsidR="003F2B72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F2B72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F2B72" w:rsidRPr="00364C4B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2B72" w:rsidTr="003F2B72">
        <w:trPr>
          <w:trHeight w:val="2566"/>
        </w:trPr>
        <w:tc>
          <w:tcPr>
            <w:tcW w:w="3190" w:type="dxa"/>
            <w:vMerge/>
          </w:tcPr>
          <w:p w:rsidR="003F2B72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F2B72" w:rsidRDefault="003F2B72" w:rsidP="00364C4B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F2B72" w:rsidRDefault="003F2B72" w:rsidP="00364C4B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Индивидуальная работа по и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зучению репертуара к проведению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занятий (заучивание текстов, движений и т.д.)</w:t>
            </w:r>
          </w:p>
        </w:tc>
        <w:tc>
          <w:tcPr>
            <w:tcW w:w="3191" w:type="dxa"/>
          </w:tcPr>
          <w:p w:rsidR="003F2B72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F2B72" w:rsidRPr="00364C4B" w:rsidRDefault="003F2B72" w:rsidP="003F2B72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Воспитатели старшей группы</w:t>
            </w:r>
          </w:p>
        </w:tc>
      </w:tr>
      <w:tr w:rsidR="00364C4B" w:rsidTr="00932E68">
        <w:tc>
          <w:tcPr>
            <w:tcW w:w="3190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90" w:type="dxa"/>
          </w:tcPr>
          <w:p w:rsidR="00364C4B" w:rsidRPr="00364C4B" w:rsidRDefault="00364C4B" w:rsidP="00364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Подготовка к 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проведению спортивного праздника посвященного Дню защитника Отечества.</w:t>
            </w:r>
          </w:p>
        </w:tc>
        <w:tc>
          <w:tcPr>
            <w:tcW w:w="3191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Воспитатели старшей группы</w:t>
            </w:r>
          </w:p>
        </w:tc>
      </w:tr>
      <w:tr w:rsidR="00364C4B" w:rsidTr="00932E68">
        <w:tc>
          <w:tcPr>
            <w:tcW w:w="3190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190" w:type="dxa"/>
          </w:tcPr>
          <w:p w:rsidR="00364C4B" w:rsidRPr="00364C4B" w:rsidRDefault="00364C4B" w:rsidP="00364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hAnsi="Times New Roman" w:cs="Times New Roman"/>
                <w:sz w:val="28"/>
                <w:szCs w:val="28"/>
              </w:rPr>
              <w:t xml:space="preserve">Мастер </w:t>
            </w:r>
            <w:proofErr w:type="gramStart"/>
            <w:r w:rsidRPr="00364C4B">
              <w:rPr>
                <w:rFonts w:ascii="Times New Roman" w:hAnsi="Times New Roman" w:cs="Times New Roman"/>
                <w:sz w:val="28"/>
                <w:szCs w:val="28"/>
              </w:rPr>
              <w:t>–к</w:t>
            </w:r>
            <w:proofErr w:type="gramEnd"/>
            <w:r w:rsidRPr="00364C4B">
              <w:rPr>
                <w:rFonts w:ascii="Times New Roman" w:hAnsi="Times New Roman" w:cs="Times New Roman"/>
                <w:sz w:val="28"/>
                <w:szCs w:val="28"/>
              </w:rPr>
              <w:t xml:space="preserve">ласса для </w:t>
            </w:r>
            <w:r w:rsidRPr="00364C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воспитателей</w:t>
            </w:r>
          </w:p>
          <w:p w:rsidR="00364C4B" w:rsidRPr="00364C4B" w:rsidRDefault="00364C4B" w:rsidP="00364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hAnsi="Times New Roman" w:cs="Times New Roman"/>
                <w:sz w:val="28"/>
                <w:szCs w:val="28"/>
              </w:rPr>
              <w:t>«Развитие музыкально-ритмических навыков и умений дошкольников в игровой форме»</w:t>
            </w:r>
          </w:p>
        </w:tc>
        <w:tc>
          <w:tcPr>
            <w:tcW w:w="3191" w:type="dxa"/>
          </w:tcPr>
          <w:p w:rsidR="00364C4B" w:rsidRPr="00364C4B" w:rsidRDefault="00364C4B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 xml:space="preserve">Воспитатели старшей 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группы</w:t>
            </w:r>
          </w:p>
        </w:tc>
      </w:tr>
      <w:tr w:rsidR="003F2B72" w:rsidTr="003F2B72">
        <w:trPr>
          <w:trHeight w:val="1032"/>
        </w:trPr>
        <w:tc>
          <w:tcPr>
            <w:tcW w:w="3190" w:type="dxa"/>
            <w:vMerge w:val="restart"/>
          </w:tcPr>
          <w:p w:rsidR="003F2B72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3190" w:type="dxa"/>
          </w:tcPr>
          <w:p w:rsidR="003F2B72" w:rsidRPr="003F2B72" w:rsidRDefault="003F2B72" w:rsidP="003F2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Консультация «О 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танцевальных 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способностях детей»</w:t>
            </w:r>
            <w:r w:rsidRPr="003F2B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3F2B72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Воспитатели старшей группы</w:t>
            </w:r>
          </w:p>
          <w:p w:rsidR="003F2B72" w:rsidRPr="00364C4B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F2B72" w:rsidTr="00932E68">
        <w:trPr>
          <w:trHeight w:val="1224"/>
        </w:trPr>
        <w:tc>
          <w:tcPr>
            <w:tcW w:w="3190" w:type="dxa"/>
            <w:vMerge/>
          </w:tcPr>
          <w:p w:rsidR="003F2B72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F2B72" w:rsidRDefault="003F2B72" w:rsidP="003F2B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B72" w:rsidRDefault="003F2B72" w:rsidP="003F2B7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Практическое занятие для педагогов «Игры и хороводы»</w:t>
            </w:r>
          </w:p>
        </w:tc>
        <w:tc>
          <w:tcPr>
            <w:tcW w:w="3191" w:type="dxa"/>
          </w:tcPr>
          <w:p w:rsidR="003F2B72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3F2B72" w:rsidRPr="00364C4B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Все в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оспитатели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3F2B72" w:rsidTr="003F2B72">
        <w:trPr>
          <w:trHeight w:val="1702"/>
        </w:trPr>
        <w:tc>
          <w:tcPr>
            <w:tcW w:w="3190" w:type="dxa"/>
            <w:vMerge w:val="restart"/>
          </w:tcPr>
          <w:p w:rsidR="003F2B72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3190" w:type="dxa"/>
          </w:tcPr>
          <w:p w:rsidR="003F2B72" w:rsidRPr="003F2B72" w:rsidRDefault="003F2B72" w:rsidP="003F2B7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Подготовка презентаций для показа на общем родительском собрании «Наши артисты»</w:t>
            </w:r>
          </w:p>
        </w:tc>
        <w:tc>
          <w:tcPr>
            <w:tcW w:w="3191" w:type="dxa"/>
          </w:tcPr>
          <w:p w:rsidR="003F2B72" w:rsidRPr="00364C4B" w:rsidRDefault="003F2B72" w:rsidP="003F2B72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Все в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оспитатели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3F2B72" w:rsidTr="00932E68">
        <w:tc>
          <w:tcPr>
            <w:tcW w:w="3190" w:type="dxa"/>
            <w:vMerge/>
          </w:tcPr>
          <w:p w:rsidR="003F2B72" w:rsidRDefault="003F2B72" w:rsidP="00364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F2B72" w:rsidRPr="00364C4B" w:rsidRDefault="003F2B72" w:rsidP="003F2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Подготовка к выпускному балу «До свидания, детский сад» -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организационные моменты.</w:t>
            </w:r>
            <w:r w:rsidRPr="003F2B7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Репетиции с участниками выпускного утренника.</w:t>
            </w:r>
          </w:p>
        </w:tc>
        <w:tc>
          <w:tcPr>
            <w:tcW w:w="3191" w:type="dxa"/>
          </w:tcPr>
          <w:p w:rsidR="003F2B72" w:rsidRPr="00364C4B" w:rsidRDefault="003F2B72" w:rsidP="00364C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Все в</w:t>
            </w:r>
            <w:r w:rsidRPr="00364C4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оспитатели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</w:tr>
    </w:tbl>
    <w:p w:rsidR="00932E68" w:rsidRPr="00932E68" w:rsidRDefault="00932E68" w:rsidP="00932E6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32E68" w:rsidRPr="00932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E68"/>
    <w:rsid w:val="00364C4B"/>
    <w:rsid w:val="003F2B72"/>
    <w:rsid w:val="008F400F"/>
    <w:rsid w:val="0093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2024-03-21T08:54:00Z</dcterms:created>
  <dcterms:modified xsi:type="dcterms:W3CDTF">2024-03-21T09:22:00Z</dcterms:modified>
</cp:coreProperties>
</file>