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Вариант 1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1. Вера посещает автошколу, у нее много друзей, она участвует в экологическом движении. Эти качества характеризуют ее как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дочь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личность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гражданку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студентку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2. Качество, присущее человеку, в отличие от животных, — это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забота о потомстве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наличие инстинктов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способность к творчеству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потребность в пище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3. Деятельность людей от активности животных отличает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постановка целей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использование орудий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зависимость от природы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влияние случайностей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4. Директор предприятия на собрании трудового коллектива объявил благодарность одному из сотрудников. Какой вид межличностных отношений иллюстрирует этот пример?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деловые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личные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приятельские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товарищеские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5. Витя и Аня должны были убирать класс. Аня не хотела подметать пол. Витя предложил подмести половину класса, а другую половину должна будет подмести Аня. Аня согласилась. Какой способ разрешения конфликта приведён в данном примере?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уступка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уход от ситуации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lastRenderedPageBreak/>
        <w:t>3) компромисс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избегание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6. Верны ли следующие суждения о патриотизме?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А. Патриотизм проявляется в готовности защищать Отечество.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Б. Патриотизм проявляется в отношении к национальным символам.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верно только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7. Верны ли следующие суждения об общении?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А. В общении может использоваться не только речь, но и мимика, жесты, движения.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Б. Общение всегда доставляет радость собеседникам.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верно только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8. Установите соответствие между примерами санкций и видами санкций: к каждому элементу, данному в первом столбце, подберите соответствующий элемент из второго столбца.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САНКЦИИ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A) награда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Б) предупреждение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B) брань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Г) подарок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Д) выдача премии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ВИДЫ САНКЦИЙ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поощрение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lastRenderedPageBreak/>
        <w:t>2) порицание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Запишите выбранные цифры под соответствующими буквами.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9. Прочитайте приведенный ниже текст, каждое положение которого отмечено буквой.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(А) Подростковый период — это важный этап становления личности. (Б) Он характеризуется переходом от детства к взрослости, изменением правового статуса человека. (В) Взрослые люди редко понимают трудности подросткового периода.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Определите, какие положения текста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отражают факты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выражают мнения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Запишите под каждой буквой, обозначающей положение, цифру, отражающую его характер.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Прочитайте текст.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Проанализируйте диаграмму и выполните задание 10.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 xml:space="preserve">Социологическая служба страны Z провела опрос граждан. Им был задан вопрос: «Каковы наиболее распространенные причины конфликтов между людьми?» Результаты опроса (в % от числа 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4E120A">
        <w:rPr>
          <w:rFonts w:ascii="Times New Roman" w:hAnsi="Times New Roman" w:cs="Times New Roman"/>
          <w:sz w:val="28"/>
          <w:szCs w:val="28"/>
        </w:rPr>
        <w:t>) представлены в виде диаграммы.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Каковы наиболее распространённые причины конфликтов между людьми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10. Найдите в приведенном списке выводы, которые можно сделать на основе диаграммы, и запишите цифры, под которыми они указаны.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1) Более половины опрошенных считают непонимание основной причиной конфликтов.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2) Равные доли участников опроса считают, что обиды и следование стереотипам — важные причины конфликтов.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3) Наименьшая доля участников опроса указала на разницу в воспитании как основную причину конфликта.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lastRenderedPageBreak/>
        <w:t xml:space="preserve">4) Менее половины 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4E120A">
        <w:rPr>
          <w:rFonts w:ascii="Times New Roman" w:hAnsi="Times New Roman" w:cs="Times New Roman"/>
          <w:sz w:val="28"/>
          <w:szCs w:val="28"/>
        </w:rPr>
        <w:t xml:space="preserve"> считают, что причина конфликта — это непонимание.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 xml:space="preserve">5) Более четверти 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4E120A">
        <w:rPr>
          <w:rFonts w:ascii="Times New Roman" w:hAnsi="Times New Roman" w:cs="Times New Roman"/>
          <w:sz w:val="28"/>
          <w:szCs w:val="28"/>
        </w:rPr>
        <w:t xml:space="preserve"> затруднились с ответом.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Прочитайте текст и выполните задания 11-15.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Что мы, взрослые, знаем о сегодняшних подростках? Всегда ли мы к ним справедливы? Нам свойственно забывать, что современная жизнь предъявляет высокие требования к людям, в том числе и к детям. Часто мы оправдываем свои промахи, ссылаясь на трудности жизни, но становимся непримиримыми и даже иногда жестокими, когда такие же промахи совершают другие. А если эти другие — наши подростки, которые еще не научились решать взрослые проблемы?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Причина конфликтных ситуаций в общении взрослых с подростками объясняется изменением отношения подростка к действительности: он чувствует себя «уже не ребенком» или «не хуже взрослого», а взрослые продолжают считать его ребенком.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 xml:space="preserve">Подростковый период — самый сложный из всех детских возрастов, представляющий собой период становления личности. Происходят глубокие изменения условий, влияющих на развитие личности. Они касаются физиологии организма, отношений, складывающихся </w:t>
      </w:r>
      <w:proofErr w:type="gramStart"/>
      <w:r w:rsidRPr="004E120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E120A">
        <w:rPr>
          <w:rFonts w:ascii="Times New Roman" w:hAnsi="Times New Roman" w:cs="Times New Roman"/>
          <w:sz w:val="28"/>
          <w:szCs w:val="28"/>
        </w:rPr>
        <w:t xml:space="preserve"> взрослыми и сверстниками, уровня развития познавательных процессов, интеллекта и способностей. Во всем этом наблюдается переход от детства к взрослости.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Нередко подростку трудно быть откровенным с родителями, ему легче приоткрыть душу сверстнику или чужому человеку. Но, конечно, не со всеми происходит именно так. Во многих семьях доверительные отношения между родителями и детьми сохраняются. Их сохранение в первую очередь зависит от такта, выдержки родителей. Противоречия неизбежны, но они не вредят развитию личности, а, наоборот, помогают ее становлению.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11. Составьте план текста. Для этого выделите смысловые фрагменты текста и озаглавьте каждый из них.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12. На основе текста назовите две причины конфликта между взрослыми и подростками.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13. Как автор характеризует подростковый период? С опорой на текст и знания из курса обществознания назовите два признака взросления подростка.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14. С опорой на знания из курса обществознания и личный опыт приведите три примера межличностных отношений, в которые вступает подросток.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120A">
        <w:rPr>
          <w:rFonts w:ascii="Times New Roman" w:hAnsi="Times New Roman" w:cs="Times New Roman"/>
          <w:sz w:val="28"/>
          <w:szCs w:val="28"/>
        </w:rPr>
        <w:t>15. Подросток А. оказался в трудном положении, у него назрел конфликт с родителями. Предположите, какие действия он должен предпринять, чтобы не допустить развития конфликта. Укажите два предположения.</w:t>
      </w: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0A" w:rsidRPr="004E120A" w:rsidRDefault="004E120A" w:rsidP="004E120A">
      <w:pPr>
        <w:pStyle w:val="2"/>
        <w:shd w:val="clear" w:color="auto" w:fill="FFFFFF"/>
        <w:spacing w:before="0" w:beforeAutospacing="0" w:after="330" w:afterAutospacing="0"/>
        <w:jc w:val="center"/>
        <w:textAlignment w:val="baseline"/>
        <w:rPr>
          <w:rFonts w:ascii="Segoe UI" w:hAnsi="Segoe UI" w:cs="Segoe UI"/>
          <w:b w:val="0"/>
          <w:bCs w:val="0"/>
          <w:color w:val="516169"/>
          <w:sz w:val="38"/>
          <w:szCs w:val="38"/>
        </w:rPr>
      </w:pPr>
      <w:r>
        <w:rPr>
          <w:sz w:val="28"/>
          <w:szCs w:val="28"/>
        </w:rPr>
        <w:t xml:space="preserve"> </w:t>
      </w:r>
      <w:r w:rsidRPr="004E120A">
        <w:rPr>
          <w:rFonts w:ascii="Segoe UI" w:hAnsi="Segoe UI" w:cs="Segoe UI"/>
          <w:b w:val="0"/>
          <w:bCs w:val="0"/>
          <w:color w:val="516169"/>
          <w:sz w:val="38"/>
          <w:szCs w:val="38"/>
        </w:rPr>
        <w:t>Вариант 2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 xml:space="preserve"> В подростковом возрасте человек более всего нуждается </w:t>
      </w:r>
      <w:proofErr w:type="gramStart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в</w:t>
      </w:r>
      <w:proofErr w:type="gramEnd"/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 xml:space="preserve">1) </w:t>
      </w:r>
      <w:proofErr w:type="gramStart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советах</w:t>
      </w:r>
      <w:proofErr w:type="gramEnd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 xml:space="preserve"> родителей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общении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опеке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знаниях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2.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Как и животные, человек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нуждается в пище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имеет таланты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использует словесную речь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действует творчески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3.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Федор с отцом каждую весну делают скворечники и развешивают их на деревьях. Этот пример иллюстрирует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игру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труд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учение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познание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4.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Директор предприятия на собрании трудового коллектива осудил факты нарушения сотрудниками трудовой дисциплины и вынес предупреждение нескольким сотрудникам. Какой вид межличностных отношений иллюстрирует этот пример?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деловые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личные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приятельские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товарищеские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lastRenderedPageBreak/>
        <w:t>5.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Андрей обещал Вадиму помощь в подготовке к зачету по истории, но не выполнил своего обещания. Вадим перестал общаться с Андреем. Какое явление отражает данный пример?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спор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компромисс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переговоры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конфликт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6.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Верны ли следующие суждения об официальных межличностных отношениях?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А. При наличии официальных отношений соблюдаются формальные правила.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Б. Официальные отношения не могут перерасти в неформальные отношения людей.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верно только</w:t>
      </w:r>
      <w:proofErr w:type="gramStart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А</w:t>
      </w:r>
      <w:proofErr w:type="gramEnd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верно только 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Б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верны оба суждения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оба суждения неверны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7.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Верны ли следующие суждения о нравственном поведении?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А. Нравственность человека проявляется в его добрых делах.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Б. Свобода человека проявляется в добровольном выборе нравственного поведения.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верно только</w:t>
      </w:r>
      <w:proofErr w:type="gramStart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А</w:t>
      </w:r>
      <w:proofErr w:type="gramEnd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верно только 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Б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верны оба суждения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оба суждения неверны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8.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Установите соответствие между группами и их видами: к каждому элементу, данному в первом столбце, подберите соответствующий элемент из второго столбца.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ГРУППЫ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A) школьный класс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Б) спортивная секция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B) служащие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Г) крестьяне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Д) круг друзей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ВИДЫ ГРУПП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малая группа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большая группа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Запишите выбранные цифры под соответствующими буквами.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9.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Прочитайте приведенный ниже текст, каждое положение которого отмечено буквой.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lastRenderedPageBreak/>
        <w:t>(А) Человек не может прожить без общения. (Б) Общение — это процесс, для которого характерно взаимодействие между людьми для обмена информацией, мыслями, чувствами. (В) К сожалению, не все люди умеют общаться.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Определите, какие положения текста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1) отражают факты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выражают мнения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Запишите под каждой буквой, обозначающей положение, цифру, отражающую его характер.</w:t>
      </w:r>
    </w:p>
    <w:p w:rsidR="004E120A" w:rsidRPr="004E120A" w:rsidRDefault="004E120A" w:rsidP="004E120A">
      <w:pPr>
        <w:shd w:val="clear" w:color="auto" w:fill="FFFFFF"/>
        <w:spacing w:after="390" w:line="360" w:lineRule="atLeast"/>
        <w:jc w:val="center"/>
        <w:textAlignment w:val="baseline"/>
        <w:rPr>
          <w:rFonts w:ascii="inherit" w:eastAsia="Times New Roman" w:hAnsi="inherit" w:cs="Segoe UI"/>
          <w:color w:val="516169"/>
          <w:sz w:val="30"/>
          <w:szCs w:val="30"/>
          <w:lang w:eastAsia="ru-RU"/>
        </w:rPr>
      </w:pPr>
      <w:r w:rsidRPr="004E120A">
        <w:rPr>
          <w:rFonts w:ascii="inherit" w:eastAsia="Times New Roman" w:hAnsi="inherit" w:cs="Segoe UI"/>
          <w:color w:val="516169"/>
          <w:sz w:val="30"/>
          <w:szCs w:val="30"/>
          <w:lang w:eastAsia="ru-RU"/>
        </w:rPr>
        <w:t>Прочитайте текст.</w:t>
      </w:r>
      <w:r w:rsidRPr="004E120A">
        <w:rPr>
          <w:rFonts w:ascii="inherit" w:eastAsia="Times New Roman" w:hAnsi="inherit" w:cs="Segoe UI"/>
          <w:color w:val="516169"/>
          <w:sz w:val="30"/>
          <w:szCs w:val="30"/>
          <w:lang w:eastAsia="ru-RU"/>
        </w:rPr>
        <w:br/>
        <w:t>Проанализируйте диаграмму и выполните задание 10.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Социологическая служба страны 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Z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провела опрос граждан. Им был задан вопрос: 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>«Какую стратегию поведения в конфликтной ситуации Вы считаете эффективной?»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 xml:space="preserve"> Результаты опроса (в % от числа </w:t>
      </w:r>
      <w:proofErr w:type="gramStart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опрошенных</w:t>
      </w:r>
      <w:proofErr w:type="gramEnd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) представлены в виде диаграммы.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noProof/>
          <w:color w:val="515151"/>
          <w:sz w:val="26"/>
          <w:szCs w:val="26"/>
          <w:lang w:eastAsia="ru-RU"/>
        </w:rPr>
        <w:drawing>
          <wp:inline distT="0" distB="0" distL="0" distR="0">
            <wp:extent cx="5145405" cy="1405890"/>
            <wp:effectExtent l="0" t="0" r="0" b="3810"/>
            <wp:docPr id="1" name="Рисунок 1" descr="Какую стратегию поведения в конфликтной ситуации Вы считаете эффектив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ую стратегию поведения в конфликтной ситуации Вы считаете эффективно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40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10.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Найдите в приведенном списке выводы, которые можно сделать на основе диаграммы, и запишите цифры, под которыми они указаны.</w:t>
      </w:r>
    </w:p>
    <w:p w:rsidR="004E120A" w:rsidRPr="004E120A" w:rsidRDefault="004E120A" w:rsidP="004E120A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 xml:space="preserve">1) Половина опрошенных предпочитает </w:t>
      </w:r>
      <w:proofErr w:type="gramStart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избегать</w:t>
      </w:r>
      <w:proofErr w:type="gramEnd"/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 xml:space="preserve"> противоборствующую сторону конфликта.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2) Значительная доля опрошенных затруднилась с ответом.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3) Равные доли участников опроса предпочитают избегание и сотрудничество.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4) Менее десятой доли респондентов выбрали избегание как стратегию выхода из конфликта.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br/>
        <w:t>5) Большинство опрошенных считают компромисс наиболее эффективной стратегией.</w:t>
      </w:r>
    </w:p>
    <w:p w:rsidR="004E120A" w:rsidRPr="004E120A" w:rsidRDefault="004E120A" w:rsidP="004E120A">
      <w:pPr>
        <w:shd w:val="clear" w:color="auto" w:fill="FFFFFF"/>
        <w:spacing w:after="390" w:line="360" w:lineRule="atLeast"/>
        <w:jc w:val="center"/>
        <w:textAlignment w:val="baseline"/>
        <w:rPr>
          <w:rFonts w:ascii="inherit" w:eastAsia="Times New Roman" w:hAnsi="inherit" w:cs="Segoe UI"/>
          <w:color w:val="516169"/>
          <w:sz w:val="30"/>
          <w:szCs w:val="30"/>
          <w:lang w:eastAsia="ru-RU"/>
        </w:rPr>
      </w:pPr>
      <w:r w:rsidRPr="004E120A">
        <w:rPr>
          <w:rFonts w:ascii="inherit" w:eastAsia="Times New Roman" w:hAnsi="inherit" w:cs="Segoe UI"/>
          <w:color w:val="516169"/>
          <w:sz w:val="30"/>
          <w:szCs w:val="30"/>
          <w:lang w:eastAsia="ru-RU"/>
        </w:rPr>
        <w:t>Прочитайте текст и выполните задания 11-15.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t xml:space="preserve">Понятие коллективизма включает в себя постоянную заботу членов коллектива о его успехах, стремление противостоять тому, что разобщает, разрушает 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lastRenderedPageBreak/>
        <w:t>коллектив. Коллективизм — это также развитие добрых традиций, уверенности каждого в своём коллективе. Чувство коллективизма не позволяет его членам оставаться равнодушными, если задеты интересы коллектива. В таком коллективе все важные вопросы решаются сообща и по возможности при общем согласии.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br/>
        <w:t>Для подлинно коллективистских отношений характерна контактность. Под ней понимаются хорошие личные, эмоционально благоприятные дружеские, доверительные взаимоотношения членов коллектива, включающие внимание друг к другу, доброжелательность, уважение и тактичность. Такие взаимоотношения обеспечивают в коллективе благоприятный психологический климат, спокойную и дружелюбную обстановку.</w:t>
      </w:r>
      <w:r w:rsidRPr="004E120A">
        <w:rPr>
          <w:rFonts w:ascii="inherit" w:eastAsia="Times New Roman" w:hAnsi="inherit" w:cs="Segoe UI"/>
          <w:i/>
          <w:iCs/>
          <w:color w:val="515151"/>
          <w:sz w:val="26"/>
          <w:szCs w:val="26"/>
          <w:bdr w:val="none" w:sz="0" w:space="0" w:color="auto" w:frame="1"/>
          <w:lang w:eastAsia="ru-RU"/>
        </w:rPr>
        <w:br/>
        <w:t>Организованность проявляется в умелом взаимодействии членов коллектива, в бесконфликтном распределении обязанностей между ними, в хорошей взаимозаменяемости. Организованность — это также способность коллектива самостоятельно обнаруживать и исправлять недостатки, предупреждать и оперативно решать возникающие проблемы. От организованности непосредственно зависят результаты деятельности коллектива.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11.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Составьте план текста. Для этого выделите смысловые фрагменты текста и озаглавьте каждый из них.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12.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Какие </w:t>
      </w: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два признака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коллективистских отношений названы в тексте?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13.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С опорой на текст назовите </w:t>
      </w: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черты группы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, для которой характерен коллективизм.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14.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На основе курса обществознания назовите </w:t>
      </w: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три признака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малых групп.</w:t>
      </w:r>
    </w:p>
    <w:p w:rsidR="004E120A" w:rsidRPr="004E120A" w:rsidRDefault="004E120A" w:rsidP="004E12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</w:pP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15.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В малых группах действуют групповые нормы. Приведите </w:t>
      </w:r>
      <w:r w:rsidRPr="004E120A">
        <w:rPr>
          <w:rFonts w:ascii="inherit" w:eastAsia="Times New Roman" w:hAnsi="inherit" w:cs="Segoe UI"/>
          <w:b/>
          <w:bCs/>
          <w:color w:val="515151"/>
          <w:sz w:val="26"/>
          <w:szCs w:val="26"/>
          <w:bdr w:val="none" w:sz="0" w:space="0" w:color="auto" w:frame="1"/>
          <w:lang w:eastAsia="ru-RU"/>
        </w:rPr>
        <w:t>три примера</w:t>
      </w:r>
      <w:r w:rsidRPr="004E120A">
        <w:rPr>
          <w:rFonts w:ascii="Segoe UI" w:eastAsia="Times New Roman" w:hAnsi="Segoe UI" w:cs="Segoe UI"/>
          <w:color w:val="515151"/>
          <w:sz w:val="26"/>
          <w:szCs w:val="26"/>
          <w:lang w:eastAsia="ru-RU"/>
        </w:rPr>
        <w:t> наиболее эффективных норм, влияющих на сплочение группы.</w:t>
      </w:r>
    </w:p>
    <w:p w:rsidR="00356AB4" w:rsidRPr="004E120A" w:rsidRDefault="004E120A" w:rsidP="004E120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6AB4" w:rsidRPr="004E1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E9E"/>
    <w:rsid w:val="003F73F5"/>
    <w:rsid w:val="004E120A"/>
    <w:rsid w:val="007C1E9E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12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12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E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120A"/>
    <w:rPr>
      <w:b/>
      <w:bCs/>
    </w:rPr>
  </w:style>
  <w:style w:type="character" w:styleId="a5">
    <w:name w:val="Emphasis"/>
    <w:basedOn w:val="a0"/>
    <w:uiPriority w:val="20"/>
    <w:qFormat/>
    <w:rsid w:val="004E120A"/>
    <w:rPr>
      <w:i/>
      <w:iCs/>
    </w:rPr>
  </w:style>
  <w:style w:type="paragraph" w:customStyle="1" w:styleId="abzac">
    <w:name w:val="abzac"/>
    <w:basedOn w:val="a"/>
    <w:rsid w:val="004E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1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1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12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12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E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120A"/>
    <w:rPr>
      <w:b/>
      <w:bCs/>
    </w:rPr>
  </w:style>
  <w:style w:type="character" w:styleId="a5">
    <w:name w:val="Emphasis"/>
    <w:basedOn w:val="a0"/>
    <w:uiPriority w:val="20"/>
    <w:qFormat/>
    <w:rsid w:val="004E120A"/>
    <w:rPr>
      <w:i/>
      <w:iCs/>
    </w:rPr>
  </w:style>
  <w:style w:type="paragraph" w:customStyle="1" w:styleId="abzac">
    <w:name w:val="abzac"/>
    <w:basedOn w:val="a"/>
    <w:rsid w:val="004E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1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1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8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1519</Words>
  <Characters>8662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2023-02-05T17:46:00Z</dcterms:created>
  <dcterms:modified xsi:type="dcterms:W3CDTF">2023-02-05T17:46:00Z</dcterms:modified>
</cp:coreProperties>
</file>